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D6086" w14:textId="77777777" w:rsidR="002152AA" w:rsidRPr="0062574D" w:rsidRDefault="002152AA" w:rsidP="00F91313">
      <w:pPr>
        <w:jc w:val="both"/>
        <w:rPr>
          <w:rFonts w:ascii="Arial" w:hAnsi="Arial" w:cs="Arial"/>
        </w:rPr>
      </w:pPr>
    </w:p>
    <w:p w14:paraId="0A109D27" w14:textId="77777777" w:rsidR="00F91313" w:rsidRPr="0062574D" w:rsidRDefault="00F91313" w:rsidP="00F91313">
      <w:pPr>
        <w:ind w:right="-376"/>
        <w:jc w:val="both"/>
        <w:rPr>
          <w:rFonts w:ascii="Arial" w:hAnsi="Arial" w:cs="Arial"/>
        </w:rPr>
      </w:pPr>
    </w:p>
    <w:p w14:paraId="3A699A6A" w14:textId="77777777" w:rsidR="00F91313" w:rsidRPr="0062574D" w:rsidRDefault="00F91313" w:rsidP="00F91313">
      <w:pPr>
        <w:ind w:right="-376"/>
        <w:jc w:val="both"/>
        <w:rPr>
          <w:rFonts w:ascii="Arial" w:hAnsi="Arial" w:cs="Arial"/>
        </w:rPr>
      </w:pPr>
    </w:p>
    <w:p w14:paraId="34C3C41F"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Fonts w:ascii="Arial" w:hAnsi="Arial" w:cs="Arial"/>
          <w:b/>
          <w:bCs/>
          <w:sz w:val="24"/>
          <w:szCs w:val="24"/>
          <w:u w:color="000000"/>
        </w:rPr>
      </w:pPr>
    </w:p>
    <w:p w14:paraId="5547B439"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Style w:val="Ninguno"/>
          <w:rFonts w:ascii="Arial" w:eastAsia="Tahoma" w:hAnsi="Arial" w:cs="Arial"/>
          <w:b/>
          <w:bCs/>
          <w:sz w:val="24"/>
          <w:szCs w:val="24"/>
          <w:u w:color="000000"/>
          <w:lang w:val="es-MX"/>
        </w:rPr>
      </w:pPr>
      <w:r w:rsidRPr="0062574D">
        <w:rPr>
          <w:rStyle w:val="Ninguno"/>
          <w:rFonts w:ascii="Arial" w:hAnsi="Arial" w:cs="Arial"/>
          <w:b/>
          <w:bCs/>
          <w:sz w:val="24"/>
          <w:szCs w:val="24"/>
          <w:u w:color="000000"/>
          <w:lang w:val="es-MX"/>
        </w:rPr>
        <w:t xml:space="preserve">H. AYUNTAMIENTO CONSTITUCIONAL </w:t>
      </w:r>
    </w:p>
    <w:p w14:paraId="3AD9DC2E"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Style w:val="Ninguno"/>
          <w:rFonts w:ascii="Arial" w:eastAsia="Tahoma" w:hAnsi="Arial" w:cs="Arial"/>
          <w:b/>
          <w:bCs/>
          <w:sz w:val="24"/>
          <w:szCs w:val="24"/>
          <w:u w:color="000000"/>
          <w:lang w:val="es-MX"/>
        </w:rPr>
      </w:pPr>
      <w:r w:rsidRPr="0062574D">
        <w:rPr>
          <w:rStyle w:val="Ninguno"/>
          <w:rFonts w:ascii="Arial" w:hAnsi="Arial" w:cs="Arial"/>
          <w:b/>
          <w:bCs/>
          <w:sz w:val="24"/>
          <w:szCs w:val="24"/>
          <w:u w:color="000000"/>
          <w:lang w:val="es-MX"/>
        </w:rPr>
        <w:t>DE ZAPOTL</w:t>
      </w:r>
      <w:r w:rsidRPr="0062574D">
        <w:rPr>
          <w:rStyle w:val="Ninguno"/>
          <w:rFonts w:ascii="Arial" w:hAnsi="Arial" w:cs="Arial"/>
          <w:b/>
          <w:bCs/>
          <w:sz w:val="24"/>
          <w:szCs w:val="24"/>
          <w:u w:color="000000"/>
        </w:rPr>
        <w:t xml:space="preserve">ÁN EL GRANDE, JALISCO </w:t>
      </w:r>
    </w:p>
    <w:p w14:paraId="52E092A6"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Style w:val="Ninguno"/>
          <w:rFonts w:ascii="Arial" w:eastAsia="Tahoma" w:hAnsi="Arial" w:cs="Arial"/>
          <w:b/>
          <w:bCs/>
          <w:sz w:val="24"/>
          <w:szCs w:val="24"/>
          <w:u w:color="000000"/>
          <w:lang w:val="es-MX"/>
        </w:rPr>
      </w:pPr>
      <w:r w:rsidRPr="0062574D">
        <w:rPr>
          <w:rStyle w:val="Ninguno"/>
          <w:rFonts w:ascii="Arial" w:hAnsi="Arial" w:cs="Arial"/>
          <w:b/>
          <w:bCs/>
          <w:sz w:val="24"/>
          <w:szCs w:val="24"/>
          <w:u w:color="000000"/>
          <w:lang w:val="it-IT"/>
        </w:rPr>
        <w:t xml:space="preserve">P R E S E N T E: </w:t>
      </w:r>
    </w:p>
    <w:p w14:paraId="0C66BE27"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Fonts w:ascii="Arial" w:eastAsia="Tahoma" w:hAnsi="Arial" w:cs="Arial"/>
          <w:b/>
          <w:bCs/>
          <w:sz w:val="24"/>
          <w:szCs w:val="24"/>
          <w:u w:color="000000"/>
        </w:rPr>
      </w:pPr>
    </w:p>
    <w:p w14:paraId="5C999B75" w14:textId="77777777" w:rsidR="0062574D" w:rsidRPr="0062574D" w:rsidRDefault="0062574D" w:rsidP="0062574D">
      <w:pPr>
        <w:pStyle w:val="Predeterminado"/>
        <w:tabs>
          <w:tab w:val="center" w:pos="4252"/>
          <w:tab w:val="right" w:pos="8504"/>
          <w:tab w:val="left" w:pos="9204"/>
        </w:tabs>
        <w:spacing w:before="0" w:after="200" w:line="276" w:lineRule="auto"/>
        <w:jc w:val="both"/>
        <w:rPr>
          <w:rStyle w:val="Ninguno"/>
          <w:rFonts w:ascii="Arial" w:eastAsia="Tahoma" w:hAnsi="Arial" w:cs="Arial"/>
          <w:b/>
          <w:bCs/>
          <w:u w:color="000000"/>
        </w:rPr>
      </w:pPr>
      <w:r w:rsidRPr="0062574D">
        <w:rPr>
          <w:rFonts w:ascii="Arial" w:hAnsi="Arial" w:cs="Arial"/>
          <w:u w:color="000000"/>
        </w:rPr>
        <w:t xml:space="preserve">Quien motiva y suscribe </w:t>
      </w:r>
      <w:r w:rsidRPr="0062574D">
        <w:rPr>
          <w:rStyle w:val="Ninguno"/>
          <w:rFonts w:ascii="Arial" w:hAnsi="Arial" w:cs="Arial"/>
          <w:b/>
          <w:bCs/>
          <w:u w:color="000000"/>
        </w:rPr>
        <w:t>LIC. MAGALI CASILLAS CONTRERAS</w:t>
      </w:r>
      <w:r w:rsidRPr="0062574D">
        <w:rPr>
          <w:rFonts w:ascii="Arial" w:hAnsi="Arial" w:cs="Arial"/>
          <w:u w:color="000000"/>
        </w:rPr>
        <w:t>, en mi carácter de Síndico Municipal y de conformidad en lo dispuesto por los artículos 115 fracción ll de la Constitución Política de los Estados Unidos Mexicanos, 85 y 86 de la Constitución Política del Estado de Jalisco, 41 fracción III, 53 fracción II  de la Ley del Gobierno y la Administración Pública Municipal del Estado de Jalisco, y con las atribuciones que me confiere el artículo 87 numeral 1 fracción III, 91 y 92 numeral 1, del Reglamento Interior del Ayuntamiento de Zapotlán el Grande, Jalisco, me permito presentar a ésta soberanía:</w:t>
      </w:r>
      <w:r w:rsidRPr="0062574D">
        <w:rPr>
          <w:rStyle w:val="Ninguno"/>
          <w:rFonts w:ascii="Arial" w:hAnsi="Arial" w:cs="Arial"/>
          <w:b/>
          <w:bCs/>
          <w:u w:color="000000"/>
        </w:rPr>
        <w:t xml:space="preserve"> INICIATIVA DE ACUERDO CON CARÁCTER DE DICTAMEN QUE INSTRUYE AL SÍNDICO MUNICIPAL PARA QUE INSTAURE EL JUICIO DE LESIVIDAD ANTE LA AUTORIDAD JURISDICCIONAL COMPETENTE EN CONTRA DE LA CONCESIONARIA SCRAPS TRADING AND RECYCLING S.A. de C.V.</w:t>
      </w:r>
    </w:p>
    <w:p w14:paraId="0BEDC7AD" w14:textId="77777777" w:rsidR="0062574D" w:rsidRPr="0062574D" w:rsidRDefault="0062574D" w:rsidP="0062574D">
      <w:pPr>
        <w:pStyle w:val="Predeterminado"/>
        <w:tabs>
          <w:tab w:val="center" w:pos="4252"/>
          <w:tab w:val="right" w:pos="8504"/>
          <w:tab w:val="left" w:pos="9204"/>
        </w:tabs>
        <w:spacing w:before="0" w:after="200" w:line="276" w:lineRule="auto"/>
        <w:jc w:val="both"/>
        <w:rPr>
          <w:rStyle w:val="Ninguno"/>
          <w:rFonts w:ascii="Arial" w:eastAsia="Tahoma" w:hAnsi="Arial" w:cs="Arial"/>
          <w:b/>
          <w:bCs/>
          <w:u w:color="000000"/>
        </w:rPr>
      </w:pPr>
      <w:r w:rsidRPr="0062574D">
        <w:rPr>
          <w:rFonts w:ascii="Arial" w:hAnsi="Arial" w:cs="Arial"/>
          <w:u w:color="000000"/>
        </w:rPr>
        <w:t>Lo anterior</w:t>
      </w:r>
      <w:r w:rsidRPr="0062574D">
        <w:rPr>
          <w:rStyle w:val="Ninguno"/>
          <w:rFonts w:ascii="Arial" w:hAnsi="Arial" w:cs="Arial"/>
          <w:b/>
          <w:bCs/>
          <w:u w:color="000000"/>
        </w:rPr>
        <w:t xml:space="preserve"> </w:t>
      </w:r>
      <w:r w:rsidRPr="0062574D">
        <w:rPr>
          <w:rFonts w:ascii="Arial" w:hAnsi="Arial" w:cs="Arial"/>
          <w:u w:color="000000"/>
        </w:rPr>
        <w:t>con base en la siguiente:</w:t>
      </w:r>
    </w:p>
    <w:p w14:paraId="3C11E81A"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Tahoma" w:hAnsi="Arial" w:cs="Arial"/>
          <w:sz w:val="24"/>
          <w:szCs w:val="24"/>
          <w:u w:color="000000"/>
        </w:rPr>
      </w:pPr>
      <w:r w:rsidRPr="0062574D">
        <w:rPr>
          <w:rStyle w:val="Ninguno"/>
          <w:rFonts w:ascii="Arial" w:hAnsi="Arial" w:cs="Arial"/>
          <w:b/>
          <w:bCs/>
          <w:sz w:val="24"/>
          <w:szCs w:val="24"/>
          <w:u w:color="000000"/>
        </w:rPr>
        <w:t>EXPOSICION DE MOTIVOS</w:t>
      </w:r>
      <w:r w:rsidRPr="0062574D">
        <w:rPr>
          <w:rFonts w:ascii="Arial" w:hAnsi="Arial" w:cs="Arial"/>
          <w:sz w:val="24"/>
          <w:szCs w:val="24"/>
          <w:u w:color="000000"/>
        </w:rPr>
        <w:t>:</w:t>
      </w:r>
    </w:p>
    <w:p w14:paraId="16020663" w14:textId="77777777"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Que la Constitución Política de los Estados Unidos Mexicanos, en su artículo 115 señala, entre otras disposiciones,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66BBCEBE"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eastAsia="Tahoma" w:hAnsi="Arial" w:cs="Arial"/>
          <w:sz w:val="24"/>
          <w:szCs w:val="24"/>
          <w:u w:color="000000"/>
        </w:rPr>
      </w:pPr>
    </w:p>
    <w:p w14:paraId="4DF73380" w14:textId="6FC7F96B"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 xml:space="preserve">Que la particular del Estado de Jalisco, en su artículo 73 reconoce al </w:t>
      </w:r>
      <w:r w:rsidRPr="0062574D">
        <w:rPr>
          <w:rStyle w:val="Ninguno"/>
          <w:rFonts w:ascii="Arial" w:eastAsia="Arial Unicode MS" w:hAnsi="Arial" w:cs="Arial"/>
          <w:color w:val="000000"/>
          <w:u w:color="000000"/>
          <w14:textOutline w14:w="0" w14:cap="flat" w14:cmpd="sng" w14:algn="ctr">
            <w14:noFill/>
            <w14:prstDash w14:val="solid"/>
            <w14:bevel/>
          </w14:textOutline>
        </w:rPr>
        <w:t xml:space="preserve">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en </w:t>
      </w:r>
      <w:r w:rsidRPr="0062574D">
        <w:rPr>
          <w:rStyle w:val="Ninguno"/>
          <w:rFonts w:ascii="Arial" w:eastAsia="Arial Unicode MS" w:hAnsi="Arial" w:cs="Arial"/>
          <w:color w:val="000000"/>
          <w:u w:color="000000"/>
          <w14:textOutline w14:w="0" w14:cap="flat" w14:cmpd="sng" w14:algn="ctr">
            <w14:noFill/>
            <w14:prstDash w14:val="solid"/>
            <w14:bevel/>
          </w14:textOutline>
        </w:rPr>
        <w:t xml:space="preserve"> </w:t>
      </w:r>
      <w:r w:rsidRPr="0062574D">
        <w:rPr>
          <w:rStyle w:val="Ninguno"/>
          <w:rFonts w:ascii="Arial" w:eastAsia="Arial Unicode MS" w:hAnsi="Arial" w:cs="Arial"/>
          <w:color w:val="000000"/>
          <w:u w:color="000000"/>
          <w14:textOutline w14:w="0" w14:cap="flat" w14:cmpd="sng" w14:algn="ctr">
            <w14:noFill/>
            <w14:prstDash w14:val="solid"/>
            <w14:bevel/>
          </w14:textOutline>
        </w:rPr>
        <w:t xml:space="preserve">tanto </w:t>
      </w:r>
      <w:r w:rsidRPr="0062574D">
        <w:rPr>
          <w:rStyle w:val="Ninguno"/>
          <w:rFonts w:ascii="Arial" w:eastAsia="Arial Unicode MS" w:hAnsi="Arial" w:cs="Arial"/>
          <w:color w:val="000000"/>
          <w:u w:color="000000"/>
          <w14:textOutline w14:w="0" w14:cap="flat" w14:cmpd="sng" w14:algn="ctr">
            <w14:noFill/>
            <w14:prstDash w14:val="solid"/>
            <w14:bevel/>
          </w14:textOutline>
        </w:rPr>
        <w:t xml:space="preserve"> </w:t>
      </w:r>
      <w:r w:rsidRPr="0062574D">
        <w:rPr>
          <w:rStyle w:val="Ninguno"/>
          <w:rFonts w:ascii="Arial" w:eastAsia="Arial Unicode MS" w:hAnsi="Arial" w:cs="Arial"/>
          <w:color w:val="000000"/>
          <w:u w:color="000000"/>
          <w14:textOutline w14:w="0" w14:cap="flat" w14:cmpd="sng" w14:algn="ctr">
            <w14:noFill/>
            <w14:prstDash w14:val="solid"/>
            <w14:bevel/>
          </w14:textOutline>
        </w:rPr>
        <w:t>que</w:t>
      </w:r>
      <w:r w:rsidRPr="0062574D">
        <w:rPr>
          <w:rStyle w:val="Ninguno"/>
          <w:rFonts w:ascii="Arial" w:eastAsia="Arial Unicode MS" w:hAnsi="Arial" w:cs="Arial"/>
          <w:color w:val="000000"/>
          <w:u w:color="000000"/>
          <w14:textOutline w14:w="0" w14:cap="flat" w14:cmpd="sng" w14:algn="ctr">
            <w14:noFill/>
            <w14:prstDash w14:val="solid"/>
            <w14:bevel/>
          </w14:textOutline>
        </w:rPr>
        <w:t xml:space="preserve"> </w:t>
      </w:r>
      <w:r w:rsidRPr="0062574D">
        <w:rPr>
          <w:rStyle w:val="Ninguno"/>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en su</w:t>
      </w:r>
      <w:r>
        <w:rPr>
          <w:rFonts w:ascii="Arial"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artículo 86 cuarto párrafo, establece que le corresponde al Síndico la representación jurídica del municipio, acatando en todos los casos las decisiones del Ayuntamiento. </w:t>
      </w:r>
    </w:p>
    <w:p w14:paraId="719892EB" w14:textId="77777777" w:rsidR="0062574D" w:rsidRDefault="0062574D" w:rsidP="0062574D">
      <w:pPr>
        <w:pStyle w:val="Prrafodelista"/>
        <w:rPr>
          <w:rFonts w:ascii="Arial" w:hAnsi="Arial" w:cs="Arial"/>
          <w:color w:val="000000"/>
          <w:u w:color="000000"/>
          <w14:textOutline w14:w="0" w14:cap="flat" w14:cmpd="sng" w14:algn="ctr">
            <w14:noFill/>
            <w14:prstDash w14:val="solid"/>
            <w14:bevel/>
          </w14:textOutline>
        </w:rPr>
      </w:pPr>
    </w:p>
    <w:p w14:paraId="65B87CCC" w14:textId="77777777" w:rsidR="0062574D" w:rsidRPr="0062574D" w:rsidRDefault="0062574D" w:rsidP="0062574D">
      <w:pPr>
        <w:pBdr>
          <w:top w:val="nil"/>
          <w:left w:val="nil"/>
          <w:bottom w:val="nil"/>
          <w:right w:val="nil"/>
          <w:between w:val="nil"/>
          <w:bar w:val="nil"/>
        </w:pBdr>
        <w:ind w:left="765"/>
        <w:jc w:val="both"/>
        <w:rPr>
          <w:rFonts w:ascii="Arial" w:hAnsi="Arial" w:cs="Arial"/>
          <w:color w:val="000000"/>
          <w:u w:color="000000"/>
          <w14:textOutline w14:w="0" w14:cap="flat" w14:cmpd="sng" w14:algn="ctr">
            <w14:noFill/>
            <w14:prstDash w14:val="solid"/>
            <w14:bevel/>
          </w14:textOutline>
        </w:rPr>
      </w:pPr>
    </w:p>
    <w:p w14:paraId="1F7FA598"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rPr>
          <w:rFonts w:ascii="Arial" w:eastAsia="Tahoma" w:hAnsi="Arial" w:cs="Arial"/>
          <w:color w:val="000000"/>
          <w:u w:color="000000"/>
          <w14:textOutline w14:w="0" w14:cap="flat" w14:cmpd="sng" w14:algn="ctr">
            <w14:noFill/>
            <w14:prstDash w14:val="solid"/>
            <w14:bevel/>
          </w14:textOutline>
        </w:rPr>
      </w:pPr>
    </w:p>
    <w:p w14:paraId="342A7845"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rPr>
          <w:rFonts w:ascii="Arial" w:eastAsia="Tahoma" w:hAnsi="Arial" w:cs="Arial"/>
          <w:color w:val="000000"/>
          <w:u w:color="000000"/>
          <w14:textOutline w14:w="0" w14:cap="flat" w14:cmpd="sng" w14:algn="ctr">
            <w14:noFill/>
            <w14:prstDash w14:val="solid"/>
            <w14:bevel/>
          </w14:textOutline>
        </w:rPr>
      </w:pPr>
    </w:p>
    <w:p w14:paraId="5C54C5E8"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ind w:left="720"/>
        <w:rPr>
          <w:rFonts w:ascii="Arial" w:eastAsia="Tahoma" w:hAnsi="Arial" w:cs="Arial"/>
          <w:color w:val="000000"/>
          <w:u w:color="000000"/>
          <w14:textOutline w14:w="0" w14:cap="flat" w14:cmpd="sng" w14:algn="ctr">
            <w14:noFill/>
            <w14:prstDash w14:val="solid"/>
            <w14:bevel/>
          </w14:textOutline>
        </w:rPr>
      </w:pPr>
    </w:p>
    <w:p w14:paraId="7F0087DD" w14:textId="77777777"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 xml:space="preserve">Por su parte, el artículo 52 fracción III de la Ley del Gobierno y la Administración Pública Municipal para el Estado de Jalisco, establece como una obligación del Síndico, representar al Municipio en todas las controversias o litigios en que éste sea parte, sin perjuicio de la facultad que tiene el Ayuntamiento para designar apoderados o procuradores especiales. </w:t>
      </w:r>
    </w:p>
    <w:p w14:paraId="52692CB5"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3B394320"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27E50CAC" w14:textId="77777777"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En igual tesitura, el ordinal 152 de la precitada ley, determina lo siguiente:</w:t>
      </w:r>
    </w:p>
    <w:p w14:paraId="1923F210" w14:textId="77777777" w:rsidR="0062574D" w:rsidRPr="0062574D" w:rsidRDefault="0062574D" w:rsidP="0062574D">
      <w:pPr>
        <w:pStyle w:val="Cuerpo"/>
        <w:ind w:left="720"/>
        <w:jc w:val="both"/>
        <w:rPr>
          <w:rFonts w:ascii="Arial" w:eastAsia="Tahoma" w:hAnsi="Arial" w:cs="Arial"/>
          <w:sz w:val="24"/>
          <w:szCs w:val="24"/>
        </w:rPr>
      </w:pPr>
    </w:p>
    <w:p w14:paraId="1309FF8B" w14:textId="77777777" w:rsidR="0062574D" w:rsidRPr="0062574D" w:rsidRDefault="0062574D" w:rsidP="0062574D">
      <w:pPr>
        <w:pStyle w:val="Cuerpo"/>
        <w:ind w:left="720"/>
        <w:jc w:val="both"/>
        <w:rPr>
          <w:rFonts w:ascii="Arial" w:eastAsia="Tahoma" w:hAnsi="Arial" w:cs="Arial"/>
          <w:sz w:val="24"/>
          <w:szCs w:val="24"/>
        </w:rPr>
      </w:pPr>
      <w:r w:rsidRPr="0062574D">
        <w:rPr>
          <w:rStyle w:val="Ninguno"/>
          <w:rFonts w:ascii="Arial" w:hAnsi="Arial" w:cs="Arial"/>
          <w:b/>
          <w:bCs/>
          <w:sz w:val="24"/>
          <w:szCs w:val="24"/>
        </w:rPr>
        <w:t>"</w:t>
      </w:r>
      <w:r w:rsidRPr="0062574D">
        <w:rPr>
          <w:rFonts w:ascii="Arial" w:hAnsi="Arial" w:cs="Arial"/>
          <w:sz w:val="24"/>
          <w:szCs w:val="24"/>
        </w:rPr>
        <w:t xml:space="preserve">Los municipios, por conducto del Síndico, podrán invocar la instauración del procedimiento de </w:t>
      </w:r>
      <w:proofErr w:type="spellStart"/>
      <w:r w:rsidRPr="0062574D">
        <w:rPr>
          <w:rFonts w:ascii="Arial" w:hAnsi="Arial" w:cs="Arial"/>
          <w:sz w:val="24"/>
          <w:szCs w:val="24"/>
        </w:rPr>
        <w:t>lesividad</w:t>
      </w:r>
      <w:proofErr w:type="spellEnd"/>
      <w:r w:rsidRPr="0062574D">
        <w:rPr>
          <w:rFonts w:ascii="Arial" w:hAnsi="Arial" w:cs="Arial"/>
          <w:sz w:val="24"/>
          <w:szCs w:val="24"/>
        </w:rPr>
        <w:t xml:space="preserve"> ante la autoridad jurisdiccional competente, solicitando la declaración de nulidad de resoluciones administrativas favorables a los particulares, cuando se considere que </w:t>
      </w:r>
      <w:r w:rsidRPr="0062574D">
        <w:rPr>
          <w:rFonts w:ascii="Arial" w:hAnsi="Arial" w:cs="Arial"/>
          <w:sz w:val="24"/>
          <w:szCs w:val="24"/>
          <w:lang w:val="fr-FR"/>
        </w:rPr>
        <w:t>é</w:t>
      </w:r>
      <w:proofErr w:type="spellStart"/>
      <w:r w:rsidRPr="0062574D">
        <w:rPr>
          <w:rFonts w:ascii="Arial" w:hAnsi="Arial" w:cs="Arial"/>
          <w:sz w:val="24"/>
          <w:szCs w:val="24"/>
        </w:rPr>
        <w:t>stas</w:t>
      </w:r>
      <w:proofErr w:type="spellEnd"/>
      <w:r w:rsidRPr="0062574D">
        <w:rPr>
          <w:rFonts w:ascii="Arial" w:hAnsi="Arial" w:cs="Arial"/>
          <w:sz w:val="24"/>
          <w:szCs w:val="24"/>
        </w:rPr>
        <w:t xml:space="preserve"> lesionan el inter</w:t>
      </w:r>
      <w:proofErr w:type="spellStart"/>
      <w:r w:rsidRPr="0062574D">
        <w:rPr>
          <w:rFonts w:ascii="Arial" w:hAnsi="Arial" w:cs="Arial"/>
          <w:sz w:val="24"/>
          <w:szCs w:val="24"/>
          <w:lang w:val="fr-FR"/>
        </w:rPr>
        <w:t>és</w:t>
      </w:r>
      <w:proofErr w:type="spellEnd"/>
      <w:r w:rsidRPr="0062574D">
        <w:rPr>
          <w:rFonts w:ascii="Arial" w:hAnsi="Arial" w:cs="Arial"/>
          <w:sz w:val="24"/>
          <w:szCs w:val="24"/>
          <w:lang w:val="fr-FR"/>
        </w:rPr>
        <w:t xml:space="preserve"> p</w:t>
      </w:r>
      <w:proofErr w:type="spellStart"/>
      <w:r w:rsidRPr="0062574D">
        <w:rPr>
          <w:rFonts w:ascii="Arial" w:hAnsi="Arial" w:cs="Arial"/>
          <w:sz w:val="24"/>
          <w:szCs w:val="24"/>
        </w:rPr>
        <w:t>úblico</w:t>
      </w:r>
      <w:proofErr w:type="spellEnd"/>
      <w:r w:rsidRPr="0062574D">
        <w:rPr>
          <w:rFonts w:ascii="Arial" w:hAnsi="Arial" w:cs="Arial"/>
          <w:sz w:val="24"/>
          <w:szCs w:val="24"/>
        </w:rPr>
        <w:t xml:space="preserve"> de la comunidad. La autoridad jurisdiccional correspondiente substanciará dicho procedimiento en la vía sumaria".</w:t>
      </w:r>
    </w:p>
    <w:p w14:paraId="019D4606" w14:textId="77777777" w:rsidR="0062574D" w:rsidRDefault="0062574D" w:rsidP="0062574D">
      <w:pPr>
        <w:pStyle w:val="Cuerpo"/>
        <w:ind w:left="720"/>
        <w:jc w:val="both"/>
        <w:rPr>
          <w:rFonts w:ascii="Arial" w:eastAsia="Tahoma" w:hAnsi="Arial" w:cs="Arial"/>
          <w:sz w:val="24"/>
          <w:szCs w:val="24"/>
        </w:rPr>
      </w:pPr>
    </w:p>
    <w:p w14:paraId="1ED10768" w14:textId="77777777" w:rsidR="0062574D" w:rsidRPr="0062574D" w:rsidRDefault="0062574D" w:rsidP="0062574D">
      <w:pPr>
        <w:pStyle w:val="Cuerpo"/>
        <w:ind w:left="720"/>
        <w:jc w:val="both"/>
        <w:rPr>
          <w:rFonts w:ascii="Arial" w:eastAsia="Tahoma" w:hAnsi="Arial" w:cs="Arial"/>
          <w:sz w:val="24"/>
          <w:szCs w:val="24"/>
        </w:rPr>
      </w:pPr>
    </w:p>
    <w:p w14:paraId="09941572" w14:textId="77777777"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 xml:space="preserve">Ahora bien, tal como es del conocimiento de éste Órgano Colegiado, según consta en el Acta de Sesión Extraordinaria de Ayuntamiento número 29 celebrada el 28 de febrero de 2017, por el Ayuntamiento Constitucional por el periodo </w:t>
      </w:r>
      <w:r w:rsidRPr="0062574D">
        <w:rPr>
          <w:rStyle w:val="Ninguno"/>
          <w:rFonts w:ascii="Arial" w:eastAsia="Arial Unicode MS" w:hAnsi="Arial" w:cs="Arial"/>
          <w:b/>
          <w:bCs/>
          <w:color w:val="000000"/>
          <w:u w:color="000000"/>
          <w14:textOutline w14:w="0" w14:cap="flat" w14:cmpd="sng" w14:algn="ctr">
            <w14:noFill/>
            <w14:prstDash w14:val="solid"/>
            <w14:bevel/>
          </w14:textOutline>
        </w:rPr>
        <w:t xml:space="preserve">2015-2018, </w:t>
      </w:r>
      <w:r w:rsidRPr="0062574D">
        <w:rPr>
          <w:rFonts w:ascii="Arial" w:eastAsia="Arial Unicode MS" w:hAnsi="Arial" w:cs="Arial"/>
          <w:color w:val="000000"/>
          <w:u w:color="000000"/>
          <w14:textOutline w14:w="0" w14:cap="flat" w14:cmpd="sng" w14:algn="ctr">
            <w14:noFill/>
            <w14:prstDash w14:val="solid"/>
            <w14:bevel/>
          </w14:textOutline>
        </w:rPr>
        <w:t xml:space="preserve">por iniciativa presentada por las y los entonces regidores, Laura Elena </w:t>
      </w:r>
      <w:proofErr w:type="spellStart"/>
      <w:r w:rsidRPr="0062574D">
        <w:rPr>
          <w:rFonts w:ascii="Arial" w:eastAsia="Arial Unicode MS" w:hAnsi="Arial" w:cs="Arial"/>
          <w:color w:val="000000"/>
          <w:u w:color="000000"/>
          <w14:textOutline w14:w="0" w14:cap="flat" w14:cmpd="sng" w14:algn="ctr">
            <w14:noFill/>
            <w14:prstDash w14:val="solid"/>
            <w14:bevel/>
          </w14:textOutline>
        </w:rPr>
        <w:t>Martinez</w:t>
      </w:r>
      <w:proofErr w:type="spellEnd"/>
      <w:r w:rsidRPr="0062574D">
        <w:rPr>
          <w:rFonts w:ascii="Arial" w:eastAsia="Arial Unicode MS" w:hAnsi="Arial" w:cs="Arial"/>
          <w:color w:val="000000"/>
          <w:u w:color="000000"/>
          <w14:textOutline w14:w="0" w14:cap="flat" w14:cmpd="sng" w14:algn="ctr">
            <w14:noFill/>
            <w14:prstDash w14:val="solid"/>
            <w14:bevel/>
          </w14:textOutline>
        </w:rPr>
        <w:t xml:space="preserve"> Ruvalcaba, José de Jesús Guerrero </w:t>
      </w:r>
      <w:proofErr w:type="spellStart"/>
      <w:r w:rsidRPr="0062574D">
        <w:rPr>
          <w:rFonts w:ascii="Arial" w:eastAsia="Arial Unicode MS" w:hAnsi="Arial" w:cs="Arial"/>
          <w:color w:val="000000"/>
          <w:u w:color="000000"/>
          <w14:textOutline w14:w="0" w14:cap="flat" w14:cmpd="sng" w14:algn="ctr">
            <w14:noFill/>
            <w14:prstDash w14:val="solid"/>
            <w14:bevel/>
          </w14:textOutline>
        </w:rPr>
        <w:t>Zuñiga</w:t>
      </w:r>
      <w:proofErr w:type="spellEnd"/>
      <w:r w:rsidRPr="0062574D">
        <w:rPr>
          <w:rFonts w:ascii="Arial" w:eastAsia="Arial Unicode MS" w:hAnsi="Arial" w:cs="Arial"/>
          <w:color w:val="000000"/>
          <w:u w:color="000000"/>
          <w14:textOutline w14:w="0" w14:cap="flat" w14:cmpd="sng" w14:algn="ctr">
            <w14:noFill/>
            <w14:prstDash w14:val="solid"/>
            <w14:bevel/>
          </w14:textOutline>
        </w:rPr>
        <w:t xml:space="preserve">, Matilde Zepeda Bautista, Roberto Mendoza Cárdenas, Eduardo González, José Luis </w:t>
      </w:r>
      <w:proofErr w:type="spellStart"/>
      <w:r w:rsidRPr="0062574D">
        <w:rPr>
          <w:rFonts w:ascii="Arial" w:eastAsia="Arial Unicode MS" w:hAnsi="Arial" w:cs="Arial"/>
          <w:color w:val="000000"/>
          <w:u w:color="000000"/>
          <w14:textOutline w14:w="0" w14:cap="flat" w14:cmpd="sng" w14:algn="ctr">
            <w14:noFill/>
            <w14:prstDash w14:val="solid"/>
            <w14:bevel/>
          </w14:textOutline>
        </w:rPr>
        <w:t>Villalvazo</w:t>
      </w:r>
      <w:proofErr w:type="spellEnd"/>
      <w:r w:rsidRPr="0062574D">
        <w:rPr>
          <w:rFonts w:ascii="Arial" w:eastAsia="Arial Unicode MS" w:hAnsi="Arial" w:cs="Arial"/>
          <w:color w:val="000000"/>
          <w:u w:color="000000"/>
          <w14:textOutline w14:w="0" w14:cap="flat" w14:cmpd="sng" w14:algn="ctr">
            <w14:noFill/>
            <w14:prstDash w14:val="solid"/>
            <w14:bevel/>
          </w14:textOutline>
        </w:rPr>
        <w:t xml:space="preserve"> de la Cruz, Leopoldo Sánchez Campos, Martha Graciela Villanueva </w:t>
      </w:r>
      <w:proofErr w:type="spellStart"/>
      <w:r w:rsidRPr="0062574D">
        <w:rPr>
          <w:rFonts w:ascii="Arial" w:eastAsia="Arial Unicode MS" w:hAnsi="Arial" w:cs="Arial"/>
          <w:color w:val="000000"/>
          <w:u w:color="000000"/>
          <w14:textOutline w14:w="0" w14:cap="flat" w14:cmpd="sng" w14:algn="ctr">
            <w14:noFill/>
            <w14:prstDash w14:val="solid"/>
            <w14:bevel/>
          </w14:textOutline>
        </w:rPr>
        <w:t>Zalapa</w:t>
      </w:r>
      <w:proofErr w:type="spellEnd"/>
      <w:r w:rsidRPr="0062574D">
        <w:rPr>
          <w:rFonts w:ascii="Arial" w:eastAsia="Arial Unicode MS" w:hAnsi="Arial" w:cs="Arial"/>
          <w:color w:val="000000"/>
          <w:u w:color="000000"/>
          <w14:textOutline w14:w="0" w14:cap="flat" w14:cmpd="sng" w14:algn="ctr">
            <w14:noFill/>
            <w14:prstDash w14:val="solid"/>
            <w14:bevel/>
          </w14:textOutline>
        </w:rPr>
        <w:t xml:space="preserve">, Eugenia Margarita Vizcaíno </w:t>
      </w:r>
      <w:proofErr w:type="spellStart"/>
      <w:r w:rsidRPr="0062574D">
        <w:rPr>
          <w:rFonts w:ascii="Arial" w:eastAsia="Arial Unicode MS" w:hAnsi="Arial" w:cs="Arial"/>
          <w:color w:val="000000"/>
          <w:u w:color="000000"/>
          <w14:textOutline w14:w="0" w14:cap="flat" w14:cmpd="sng" w14:algn="ctr">
            <w14:noFill/>
            <w14:prstDash w14:val="solid"/>
            <w14:bevel/>
          </w14:textOutline>
        </w:rPr>
        <w:t>Gutierrez</w:t>
      </w:r>
      <w:proofErr w:type="spellEnd"/>
      <w:r w:rsidRPr="0062574D">
        <w:rPr>
          <w:rFonts w:ascii="Arial" w:eastAsia="Arial Unicode MS" w:hAnsi="Arial" w:cs="Arial"/>
          <w:color w:val="000000"/>
          <w:u w:color="000000"/>
          <w14:textOutline w14:w="0" w14:cap="flat" w14:cmpd="sng" w14:algn="ctr">
            <w14:noFill/>
            <w14:prstDash w14:val="solid"/>
            <w14:bevel/>
          </w14:textOutline>
        </w:rPr>
        <w:t xml:space="preserve"> y Martha Cecilia Covarrubias Ochoa,</w:t>
      </w:r>
      <w:r w:rsidRPr="0062574D">
        <w:rPr>
          <w:rStyle w:val="Ninguno"/>
          <w:rFonts w:ascii="Arial" w:eastAsia="Arial Unicode MS" w:hAnsi="Arial" w:cs="Arial"/>
          <w:b/>
          <w:bCs/>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el Ayuntamiento</w:t>
      </w:r>
      <w:r w:rsidRPr="0062574D">
        <w:rPr>
          <w:rStyle w:val="Ninguno"/>
          <w:rFonts w:ascii="Arial" w:eastAsia="Arial Unicode MS" w:hAnsi="Arial" w:cs="Arial"/>
          <w:b/>
          <w:bCs/>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en funciones aprobó el </w:t>
      </w:r>
      <w:r w:rsidRPr="0062574D">
        <w:rPr>
          <w:rStyle w:val="Ninguno"/>
          <w:rFonts w:ascii="Arial" w:eastAsia="Arial Unicode MS" w:hAnsi="Arial" w:cs="Arial"/>
          <w:b/>
          <w:bCs/>
          <w:color w:val="000000"/>
          <w:u w:color="000000"/>
          <w14:textOutline w14:w="0" w14:cap="flat" w14:cmpd="sng" w14:algn="ctr">
            <w14:noFill/>
            <w14:prstDash w14:val="solid"/>
            <w14:bevel/>
          </w14:textOutline>
        </w:rPr>
        <w:t xml:space="preserve">DICTAMEN DE LAS COMISIONES EDILICIAS PERMANENTES DE HACIENDA PÚBLICA Y DEL PATRIMONIO MUNICIPAL, LIMPIA DE ÁREAS VERDES, MEDIO AMBIENTE Y ECOLOGÍA, DESARROLLO HUMANO, SALUD PÚBLICA, HIGIENE Y COMBATE A LAS ADICCIONES DEL H. AYUNTAMIENTO DE ZAPOTLÁN EL GRANDE, JALISCO, QUE PROPUSO LA AUTORIZACIÓN PARA LA CONCESION DE LA PRESTACIÓN DEL SERVICIO PÚBLICO DE RECOLECCIÓN, TRASLADO, TRATAMIENTO Y DISPOSICIÓN FINAL DE RESIDUOS DE LA TOTALIDAD DEL MUNICIPIO DE ZAPOTLÁN EL GRANDE, JALISCO, INCLUIDA LA OPERACIÓN, MANTENIMIENTO Y ADMINISTRACIÓN DEL ACTUAL RELLENO SANITARIO, ASÍ COMO LA DISPOSICIÓN FINAL DE LOS RESIDUOS SOLIDOS URBANOS DOMICILIARIOS MUNICIPALES NO PELIGROSOS Y DE MANEJO ESPECIAL. </w:t>
      </w:r>
    </w:p>
    <w:p w14:paraId="110771E9"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5415E005"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66400558"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4119DF87"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18A120BA"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19670096" w14:textId="77777777" w:rsidR="00B77452" w:rsidRDefault="00B77452"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1F8E2880" w14:textId="77777777" w:rsidR="00B77452" w:rsidRPr="0062574D" w:rsidRDefault="00B77452"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65A9BF29" w14:textId="34ED4106"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 xml:space="preserve">Se hace énfasis que en el punto 2, de los considerandos de aquel dictamen, para motivar la procedencia del mismo y su ulterior aprobación por el Cabildo, se argumentó lo siguiente: "Resulta apremiante que el MUNICIPIO atienda el problema de salud pública que actualmente enfrenta ante la elevada acumulación de basura en diversas calles, lo que puede desembocar en enfermedades infecciosas, de ese modo, es urgente la toma de </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decisiones </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para </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romper con</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 la</w:t>
      </w:r>
      <w:r>
        <w:rPr>
          <w:rFonts w:ascii="Arial" w:eastAsia="Arial Unicode MS" w:hAnsi="Arial" w:cs="Arial"/>
          <w:color w:val="000000"/>
          <w:u w:color="000000"/>
          <w14:textOutline w14:w="0" w14:cap="flat" w14:cmpd="sng" w14:algn="ctr">
            <w14:noFill/>
            <w14:prstDash w14:val="solid"/>
            <w14:bevel/>
          </w14:textOutline>
        </w:rPr>
        <w:t xml:space="preserve"> </w:t>
      </w:r>
      <w:r>
        <w:rPr>
          <w:rFonts w:ascii="Arial"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cadena de generación de agentes transmisores de enfermedades y, además, a efecto de evitar contaminación al medio ambiente" </w:t>
      </w:r>
    </w:p>
    <w:p w14:paraId="3C178357"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0CE44904"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Ninguno"/>
          <w:rFonts w:ascii="Arial" w:eastAsia="Tahoma" w:hAnsi="Arial" w:cs="Arial"/>
          <w:b/>
          <w:bCs/>
          <w:color w:val="000000"/>
          <w:u w:color="000000"/>
          <w14:textOutline w14:w="0" w14:cap="flat" w14:cmpd="sng" w14:algn="ctr">
            <w14:noFill/>
            <w14:prstDash w14:val="solid"/>
            <w14:bevel/>
          </w14:textOutline>
        </w:rPr>
      </w:pPr>
    </w:p>
    <w:p w14:paraId="6D1670ED" w14:textId="77777777"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 xml:space="preserve">Debe ponderarse también, que al día de hoy, es decir, a más de cinco años de celebrado el Contrato de Concesión, no se resolvió el problema de fondo entonces planteado, ello porque al día de hoy aún siguen imperando aquellas circunstancias, es decir, que el servicio prestado por la concesionaria SCRAPS TRADING AND RECYCLING S.A. de C.V., dista en mucho de dar cabal cumplimiento a las obligaciones adquiridas en la Concesión, y por supuesto, de resolver el problema de recolección de basura,  cuyo Contrato fue suscrito por las partes el 15 de junio del año 2017, ponderando que esta situación, la del incumplimiento, no se debe a la falta de exigencia a la concesionaria por parte de la Administración Pública Municipal para que cumpla con sus obligaciones contractuales, sino que el problema deviene en parte, del propio contrato que fue celebrado en condiciones adversas para el Municipio y por otra, por la desatención de la concesionaria, lo que ha contribuido en gran medida a que impere la situación actual. </w:t>
      </w:r>
    </w:p>
    <w:p w14:paraId="10F72983"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eastAsia="Tahoma" w:hAnsi="Arial" w:cs="Arial"/>
          <w:color w:val="000000"/>
          <w:u w:color="000000"/>
          <w14:textOutline w14:w="0" w14:cap="flat" w14:cmpd="sng" w14:algn="ctr">
            <w14:noFill/>
            <w14:prstDash w14:val="solid"/>
            <w14:bevel/>
          </w14:textOutline>
        </w:rPr>
      </w:pPr>
    </w:p>
    <w:p w14:paraId="75005257" w14:textId="4C2DF5A4"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eastAsia="Arial Unicode MS"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Tampoco puede pasar por alto para este órgano Colegiado que el incumplimiento por parte de la Concesionaria ha vulnerado el derecho humano de los habitantes de este Municipio a contar con un servicio público de calidad, así como su derecho a la salud pública, derechos que la concesionaria ha venido conculcando de manera sistemática, entre otras consideraciones por el deficiente servicio en la recolección de residuos, la falta de regularidad y continuidad en la prestación del servicio, la falta de vehículos especializados para la recolección, así como de contenedores suficientes y propios para el depósito de los residuos sólidos urbanos o de manejo especial, por la falta de autorización en materia de impacto ambiental, por la falta de autorización en etapa de manejo y por la falta de autorización en etapa de disposición final de residuos, además de que carece de informes preventivos, de Licencia Municipal y de autorización de la Dirección de Medio Ambiente Municipal, así como por parte de la SEMADET, solo por mencionar algunos de los tantos y sistemáticos incumplimientos en que ha venido incurriendo la concesionaria SCRAPS TRADING AND RECYCLING S.A. de C.V.</w:t>
      </w:r>
    </w:p>
    <w:p w14:paraId="2BB47E35" w14:textId="77777777" w:rsidR="00B77452" w:rsidRDefault="00B77452"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eastAsia="Arial Unicode MS" w:hAnsi="Arial" w:cs="Arial"/>
          <w:color w:val="000000"/>
          <w:u w:color="000000"/>
          <w14:textOutline w14:w="0" w14:cap="flat" w14:cmpd="sng" w14:algn="ctr">
            <w14:noFill/>
            <w14:prstDash w14:val="solid"/>
            <w14:bevel/>
          </w14:textOutline>
        </w:rPr>
      </w:pPr>
    </w:p>
    <w:p w14:paraId="465A8A93" w14:textId="77777777" w:rsidR="00B77452" w:rsidRDefault="00B77452"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eastAsia="Arial Unicode MS" w:hAnsi="Arial" w:cs="Arial"/>
          <w:color w:val="000000"/>
          <w:u w:color="000000"/>
          <w14:textOutline w14:w="0" w14:cap="flat" w14:cmpd="sng" w14:algn="ctr">
            <w14:noFill/>
            <w14:prstDash w14:val="solid"/>
            <w14:bevel/>
          </w14:textOutline>
        </w:rPr>
      </w:pPr>
    </w:p>
    <w:p w14:paraId="1A8302A5" w14:textId="77777777" w:rsidR="00B77452" w:rsidRDefault="00B77452"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eastAsia="Arial Unicode MS" w:hAnsi="Arial" w:cs="Arial"/>
          <w:color w:val="000000"/>
          <w:u w:color="000000"/>
          <w14:textOutline w14:w="0" w14:cap="flat" w14:cmpd="sng" w14:algn="ctr">
            <w14:noFill/>
            <w14:prstDash w14:val="solid"/>
            <w14:bevel/>
          </w14:textOutline>
        </w:rPr>
      </w:pPr>
    </w:p>
    <w:p w14:paraId="2F09343B" w14:textId="77777777" w:rsidR="00B77452" w:rsidRPr="0062574D" w:rsidRDefault="00B77452"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jc w:val="both"/>
        <w:rPr>
          <w:rFonts w:ascii="Arial" w:eastAsia="Arial Unicode MS" w:hAnsi="Arial" w:cs="Arial"/>
          <w:color w:val="000000"/>
          <w:u w:color="000000"/>
          <w14:textOutline w14:w="0" w14:cap="flat" w14:cmpd="sng" w14:algn="ctr">
            <w14:noFill/>
            <w14:prstDash w14:val="solid"/>
            <w14:bevel/>
          </w14:textOutline>
        </w:rPr>
      </w:pPr>
    </w:p>
    <w:p w14:paraId="7CAE0FED"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2863C5F3"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16ADB5F3" w14:textId="0CC8E858"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No resulta ocioso hacer de su conocimiento que por conducto de la Coordinación General de Servicios Municipales se le ha requerido a la Concesionaria en forma reiterada el cumplimiento cabal de sus obligaciones contractuales, sin embargo, aquella no las ha solventado de conformidad al pacto contractual ni a satisfacción del Gobierno Municipal, provocando con su omisión una gran y justificada molestia en los ciudadanos de este Municipio, además de poner en riesgo, se insiste, la salud y el interés general de los</w:t>
      </w:r>
      <w:r>
        <w:rPr>
          <w:rFonts w:ascii="Arial" w:eastAsia="Arial Unicode MS" w:hAnsi="Arial" w:cs="Arial"/>
          <w:color w:val="000000"/>
          <w:u w:color="000000"/>
          <w14:textOutline w14:w="0" w14:cap="flat" w14:cmpd="sng" w14:algn="ctr">
            <w14:noFill/>
            <w14:prstDash w14:val="solid"/>
            <w14:bevel/>
          </w14:textOutline>
        </w:rPr>
        <w:t xml:space="preserve"> </w:t>
      </w:r>
      <w:proofErr w:type="spellStart"/>
      <w:r>
        <w:rPr>
          <w:rFonts w:ascii="Arial" w:eastAsia="Arial Unicode MS" w:hAnsi="Arial" w:cs="Arial"/>
          <w:color w:val="000000"/>
          <w:u w:color="000000"/>
          <w14:textOutline w14:w="0" w14:cap="flat" w14:cmpd="sng" w14:algn="ctr">
            <w14:noFill/>
            <w14:prstDash w14:val="solid"/>
            <w14:bevel/>
          </w14:textOutline>
        </w:rPr>
        <w:t>Zapotlenses</w:t>
      </w:r>
      <w:proofErr w:type="spellEnd"/>
      <w:r w:rsidRPr="0062574D">
        <w:rPr>
          <w:rFonts w:ascii="Arial" w:eastAsia="Arial Unicode MS" w:hAnsi="Arial" w:cs="Arial"/>
          <w:color w:val="000000"/>
          <w:u w:color="000000"/>
          <w14:textOutline w14:w="0" w14:cap="flat" w14:cmpd="sng" w14:algn="ctr">
            <w14:noFill/>
            <w14:prstDash w14:val="solid"/>
            <w14:bevel/>
          </w14:textOutline>
        </w:rPr>
        <w:t>.</w:t>
      </w:r>
    </w:p>
    <w:p w14:paraId="2129E75F"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2CD1DD05"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5F9DF4E9" w14:textId="672048F6" w:rsidR="0062574D" w:rsidRPr="0062574D" w:rsidRDefault="0062574D" w:rsidP="0062574D">
      <w:pPr>
        <w:numPr>
          <w:ilvl w:val="0"/>
          <w:numId w:val="4"/>
        </w:numPr>
        <w:pBdr>
          <w:top w:val="nil"/>
          <w:left w:val="nil"/>
          <w:bottom w:val="nil"/>
          <w:right w:val="nil"/>
          <w:between w:val="nil"/>
          <w:bar w:val="nil"/>
        </w:pBdr>
        <w:jc w:val="both"/>
        <w:rPr>
          <w:rFonts w:ascii="Arial" w:hAnsi="Arial" w:cs="Arial"/>
          <w:color w:val="000000"/>
          <w:u w:color="000000"/>
          <w14:textOutline w14:w="0" w14:cap="flat" w14:cmpd="sng" w14:algn="ctr">
            <w14:noFill/>
            <w14:prstDash w14:val="solid"/>
            <w14:bevel/>
          </w14:textOutline>
        </w:rPr>
      </w:pPr>
      <w:r w:rsidRPr="0062574D">
        <w:rPr>
          <w:rFonts w:ascii="Arial" w:eastAsia="Arial Unicode MS" w:hAnsi="Arial" w:cs="Arial"/>
          <w:color w:val="000000"/>
          <w:u w:color="000000"/>
          <w14:textOutline w14:w="0" w14:cap="flat" w14:cmpd="sng" w14:algn="ctr">
            <w14:noFill/>
            <w14:prstDash w14:val="solid"/>
            <w14:bevel/>
          </w14:textOutline>
        </w:rPr>
        <w:t xml:space="preserve">Es por lo anterior, y toda vez que consideramos que se han agotado las formas extrajudiciales, y que son los intereses del Municipio </w:t>
      </w:r>
      <w:proofErr w:type="gramStart"/>
      <w:r w:rsidRPr="0062574D">
        <w:rPr>
          <w:rFonts w:ascii="Arial" w:eastAsia="Arial Unicode MS" w:hAnsi="Arial" w:cs="Arial"/>
          <w:color w:val="000000"/>
          <w:u w:color="000000"/>
          <w14:textOutline w14:w="0" w14:cap="flat" w14:cmpd="sng" w14:algn="ctr">
            <w14:noFill/>
            <w14:prstDash w14:val="solid"/>
            <w14:bevel/>
          </w14:textOutline>
        </w:rPr>
        <w:t xml:space="preserve">los </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que</w:t>
      </w:r>
      <w:proofErr w:type="gramEnd"/>
      <w:r w:rsidRPr="0062574D">
        <w:rPr>
          <w:rFonts w:ascii="Arial" w:eastAsia="Arial Unicode MS" w:hAnsi="Arial" w:cs="Arial"/>
          <w:color w:val="000000"/>
          <w:u w:color="000000"/>
          <w14:textOutline w14:w="0" w14:cap="flat" w14:cmpd="sng" w14:algn="ctr">
            <w14:noFill/>
            <w14:prstDash w14:val="solid"/>
            <w14:bevel/>
          </w14:textOutline>
        </w:rPr>
        <w:t xml:space="preserve"> se </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ven</w:t>
      </w:r>
      <w:r>
        <w:rPr>
          <w:rFonts w:ascii="Arial" w:eastAsia="Arial Unicode MS"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 xml:space="preserve"> mayormente</w:t>
      </w:r>
      <w:r>
        <w:rPr>
          <w:rFonts w:ascii="Arial" w:hAnsi="Arial" w:cs="Arial"/>
          <w:color w:val="000000"/>
          <w:u w:color="000000"/>
          <w14:textOutline w14:w="0" w14:cap="flat" w14:cmpd="sng" w14:algn="ctr">
            <w14:noFill/>
            <w14:prstDash w14:val="solid"/>
            <w14:bevel/>
          </w14:textOutline>
        </w:rPr>
        <w:t xml:space="preserve"> </w:t>
      </w:r>
      <w:r w:rsidRPr="0062574D">
        <w:rPr>
          <w:rFonts w:ascii="Arial" w:eastAsia="Arial Unicode MS" w:hAnsi="Arial" w:cs="Arial"/>
          <w:color w:val="000000"/>
          <w:u w:color="000000"/>
          <w14:textOutline w14:w="0" w14:cap="flat" w14:cmpd="sng" w14:algn="ctr">
            <w14:noFill/>
            <w14:prstDash w14:val="solid"/>
            <w14:bevel/>
          </w14:textOutline>
        </w:rPr>
        <w:t>afectados, es que resulta necesario que é</w:t>
      </w:r>
      <w:r w:rsidRPr="0062574D">
        <w:rPr>
          <w:rFonts w:ascii="Arial" w:eastAsia="Arial Unicode MS" w:hAnsi="Arial" w:cs="Arial"/>
          <w:color w:val="000000"/>
          <w:u w:color="000000"/>
          <w14:textOutline w14:w="0" w14:cap="flat" w14:cmpd="sng" w14:algn="ctr">
            <w14:noFill/>
            <w14:prstDash w14:val="solid"/>
            <w14:bevel/>
          </w14:textOutline>
        </w:rPr>
        <w:t>ste Pleno instruya a la Sí</w:t>
      </w:r>
      <w:r w:rsidRPr="0062574D">
        <w:rPr>
          <w:rFonts w:ascii="Arial" w:eastAsia="Arial Unicode MS" w:hAnsi="Arial" w:cs="Arial"/>
          <w:color w:val="000000"/>
          <w:u w:color="000000"/>
          <w14:textOutline w14:w="0" w14:cap="flat" w14:cmpd="sng" w14:algn="ctr">
            <w14:noFill/>
            <w14:prstDash w14:val="solid"/>
            <w14:bevel/>
          </w14:textOutline>
        </w:rPr>
        <w:t xml:space="preserve">ndico Municipal para que inicie el procedimiento de </w:t>
      </w:r>
      <w:proofErr w:type="spellStart"/>
      <w:r w:rsidRPr="0062574D">
        <w:rPr>
          <w:rFonts w:ascii="Arial" w:eastAsia="Arial Unicode MS" w:hAnsi="Arial" w:cs="Arial"/>
          <w:color w:val="000000"/>
          <w:u w:color="000000"/>
          <w14:textOutline w14:w="0" w14:cap="flat" w14:cmpd="sng" w14:algn="ctr">
            <w14:noFill/>
            <w14:prstDash w14:val="solid"/>
            <w14:bevel/>
          </w14:textOutline>
        </w:rPr>
        <w:t>lesividad</w:t>
      </w:r>
      <w:proofErr w:type="spellEnd"/>
      <w:r w:rsidRPr="0062574D">
        <w:rPr>
          <w:rFonts w:ascii="Arial" w:eastAsia="Arial Unicode MS" w:hAnsi="Arial" w:cs="Arial"/>
          <w:color w:val="000000"/>
          <w:u w:color="000000"/>
          <w14:textOutline w14:w="0" w14:cap="flat" w14:cmpd="sng" w14:algn="ctr">
            <w14:noFill/>
            <w14:prstDash w14:val="solid"/>
            <w14:bevel/>
          </w14:textOutline>
        </w:rPr>
        <w:t xml:space="preserve"> ante la autoridad jurisdiccional competente, a fin de que se revoque, modifique, nulifique o para que haga valer la forma de terminación de la Concesión que considere sea la  legalmente conducente.</w:t>
      </w:r>
    </w:p>
    <w:p w14:paraId="5C9BFCA7" w14:textId="77777777" w:rsid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67387319" w14:textId="77777777" w:rsidR="0062574D" w:rsidRPr="0062574D" w:rsidRDefault="0062574D" w:rsidP="0062574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Arial" w:eastAsia="Tahoma" w:hAnsi="Arial" w:cs="Arial"/>
          <w:color w:val="000000"/>
          <w:u w:color="000000"/>
          <w14:textOutline w14:w="0" w14:cap="flat" w14:cmpd="sng" w14:algn="ctr">
            <w14:noFill/>
            <w14:prstDash w14:val="solid"/>
            <w14:bevel/>
          </w14:textOutline>
        </w:rPr>
      </w:pPr>
    </w:p>
    <w:p w14:paraId="526064B0"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eastAsia="Tahoma" w:hAnsi="Arial" w:cs="Arial"/>
          <w:sz w:val="24"/>
          <w:szCs w:val="24"/>
          <w:u w:color="000000"/>
        </w:rPr>
      </w:pPr>
      <w:r w:rsidRPr="0062574D">
        <w:rPr>
          <w:rFonts w:ascii="Arial" w:hAnsi="Arial" w:cs="Arial"/>
          <w:sz w:val="24"/>
          <w:szCs w:val="24"/>
          <w:u w:color="000000"/>
        </w:rPr>
        <w:t>Por lo expuesto y fundado, con las facultades que me confiere el art</w:t>
      </w:r>
      <w:r w:rsidRPr="0062574D">
        <w:rPr>
          <w:rStyle w:val="Ninguno"/>
          <w:rFonts w:ascii="Arial" w:hAnsi="Arial" w:cs="Arial"/>
          <w:sz w:val="24"/>
          <w:szCs w:val="24"/>
          <w:u w:color="000000"/>
        </w:rPr>
        <w:t>í</w:t>
      </w:r>
      <w:r w:rsidRPr="0062574D">
        <w:rPr>
          <w:rFonts w:ascii="Arial" w:hAnsi="Arial" w:cs="Arial"/>
          <w:sz w:val="24"/>
          <w:szCs w:val="24"/>
          <w:u w:color="000000"/>
        </w:rPr>
        <w:t>culo 41 fracci</w:t>
      </w:r>
      <w:r w:rsidRPr="0062574D">
        <w:rPr>
          <w:rStyle w:val="Ninguno"/>
          <w:rFonts w:ascii="Arial" w:hAnsi="Arial" w:cs="Arial"/>
          <w:sz w:val="24"/>
          <w:szCs w:val="24"/>
          <w:u w:color="000000"/>
        </w:rPr>
        <w:t>ó</w:t>
      </w:r>
      <w:r w:rsidRPr="0062574D">
        <w:rPr>
          <w:rFonts w:ascii="Arial" w:hAnsi="Arial" w:cs="Arial"/>
          <w:sz w:val="24"/>
          <w:szCs w:val="24"/>
          <w:u w:color="000000"/>
        </w:rPr>
        <w:t>n III de la Ley de Gobierno y la Administraci</w:t>
      </w:r>
      <w:r w:rsidRPr="0062574D">
        <w:rPr>
          <w:rStyle w:val="Ninguno"/>
          <w:rFonts w:ascii="Arial" w:hAnsi="Arial" w:cs="Arial"/>
          <w:sz w:val="24"/>
          <w:szCs w:val="24"/>
          <w:u w:color="000000"/>
        </w:rPr>
        <w:t>ó</w:t>
      </w:r>
      <w:r w:rsidRPr="0062574D">
        <w:rPr>
          <w:rFonts w:ascii="Arial" w:hAnsi="Arial" w:cs="Arial"/>
          <w:sz w:val="24"/>
          <w:szCs w:val="24"/>
          <w:u w:color="000000"/>
        </w:rPr>
        <w:t>n P</w:t>
      </w:r>
      <w:r w:rsidRPr="0062574D">
        <w:rPr>
          <w:rStyle w:val="Ninguno"/>
          <w:rFonts w:ascii="Arial" w:hAnsi="Arial" w:cs="Arial"/>
          <w:sz w:val="24"/>
          <w:szCs w:val="24"/>
          <w:u w:color="000000"/>
        </w:rPr>
        <w:t>ú</w:t>
      </w:r>
      <w:r w:rsidRPr="0062574D">
        <w:rPr>
          <w:rFonts w:ascii="Arial" w:hAnsi="Arial" w:cs="Arial"/>
          <w:sz w:val="24"/>
          <w:szCs w:val="24"/>
          <w:u w:color="000000"/>
        </w:rPr>
        <w:t xml:space="preserve">blica Municipal del Estado de Jalisco, </w:t>
      </w:r>
      <w:r w:rsidRPr="0062574D">
        <w:rPr>
          <w:rFonts w:ascii="Arial" w:hAnsi="Arial" w:cs="Arial"/>
          <w:sz w:val="24"/>
          <w:szCs w:val="24"/>
          <w:u w:color="000000"/>
          <w:lang w:val="it-IT"/>
        </w:rPr>
        <w:t>87 numeral 1 fracci</w:t>
      </w:r>
      <w:proofErr w:type="spellStart"/>
      <w:r w:rsidRPr="0062574D">
        <w:rPr>
          <w:rFonts w:ascii="Arial" w:hAnsi="Arial" w:cs="Arial"/>
          <w:sz w:val="24"/>
          <w:szCs w:val="24"/>
          <w:u w:color="000000"/>
        </w:rPr>
        <w:t>ón</w:t>
      </w:r>
      <w:proofErr w:type="spellEnd"/>
      <w:r w:rsidRPr="0062574D">
        <w:rPr>
          <w:rFonts w:ascii="Arial" w:hAnsi="Arial" w:cs="Arial"/>
          <w:sz w:val="24"/>
          <w:szCs w:val="24"/>
          <w:u w:color="000000"/>
        </w:rPr>
        <w:t xml:space="preserve"> III, 91 y 92 numeral 1, y </w:t>
      </w:r>
      <w:proofErr w:type="spellStart"/>
      <w:r w:rsidRPr="0062574D">
        <w:rPr>
          <w:rFonts w:ascii="Arial" w:hAnsi="Arial" w:cs="Arial"/>
          <w:sz w:val="24"/>
          <w:szCs w:val="24"/>
          <w:u w:color="000000"/>
        </w:rPr>
        <w:t>dem</w:t>
      </w:r>
      <w:r w:rsidRPr="0062574D">
        <w:rPr>
          <w:rStyle w:val="Ninguno"/>
          <w:rFonts w:ascii="Arial" w:hAnsi="Arial" w:cs="Arial"/>
          <w:sz w:val="24"/>
          <w:szCs w:val="24"/>
          <w:u w:color="000000"/>
        </w:rPr>
        <w:t>á</w:t>
      </w:r>
      <w:proofErr w:type="spellEnd"/>
      <w:r w:rsidRPr="0062574D">
        <w:rPr>
          <w:rFonts w:ascii="Arial" w:hAnsi="Arial" w:cs="Arial"/>
          <w:sz w:val="24"/>
          <w:szCs w:val="24"/>
          <w:u w:color="000000"/>
          <w:lang w:val="pt-PT"/>
        </w:rPr>
        <w:t xml:space="preserve">s relativos </w:t>
      </w:r>
      <w:r w:rsidRPr="0062574D">
        <w:rPr>
          <w:rFonts w:ascii="Arial" w:hAnsi="Arial" w:cs="Arial"/>
          <w:sz w:val="24"/>
          <w:szCs w:val="24"/>
          <w:u w:color="000000"/>
        </w:rPr>
        <w:t>y aplicables del Reglamento Interior del Ayuntamiento de Zapotl</w:t>
      </w:r>
      <w:r w:rsidRPr="0062574D">
        <w:rPr>
          <w:rStyle w:val="Ninguno"/>
          <w:rFonts w:ascii="Arial" w:hAnsi="Arial" w:cs="Arial"/>
          <w:sz w:val="24"/>
          <w:szCs w:val="24"/>
          <w:u w:color="000000"/>
        </w:rPr>
        <w:t>á</w:t>
      </w:r>
      <w:r w:rsidRPr="0062574D">
        <w:rPr>
          <w:rFonts w:ascii="Arial" w:hAnsi="Arial" w:cs="Arial"/>
          <w:sz w:val="24"/>
          <w:szCs w:val="24"/>
          <w:u w:color="000000"/>
        </w:rPr>
        <w:t>n el Grande, Jalisco, me permito elevar a su consideraci</w:t>
      </w:r>
      <w:r w:rsidRPr="0062574D">
        <w:rPr>
          <w:rStyle w:val="Ninguno"/>
          <w:rFonts w:ascii="Arial" w:hAnsi="Arial" w:cs="Arial"/>
          <w:sz w:val="24"/>
          <w:szCs w:val="24"/>
          <w:u w:color="000000"/>
        </w:rPr>
        <w:t>ó</w:t>
      </w:r>
      <w:r w:rsidRPr="0062574D">
        <w:rPr>
          <w:rFonts w:ascii="Arial" w:hAnsi="Arial" w:cs="Arial"/>
          <w:sz w:val="24"/>
          <w:szCs w:val="24"/>
          <w:u w:color="000000"/>
        </w:rPr>
        <w:t>n el siguiente punto de</w:t>
      </w:r>
    </w:p>
    <w:p w14:paraId="570390B3"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eastAsia="Tahoma" w:hAnsi="Arial" w:cs="Arial"/>
          <w:sz w:val="24"/>
          <w:szCs w:val="24"/>
          <w:u w:color="000000"/>
        </w:rPr>
      </w:pPr>
    </w:p>
    <w:p w14:paraId="3E7DEADB" w14:textId="0F258F6E" w:rsidR="0062574D" w:rsidRPr="00B77452" w:rsidRDefault="0062574D" w:rsidP="00B77452">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Fonts w:ascii="Arial" w:eastAsia="Tahoma" w:hAnsi="Arial" w:cs="Arial"/>
          <w:b/>
          <w:bCs/>
          <w:sz w:val="24"/>
          <w:szCs w:val="24"/>
          <w:u w:color="000000"/>
          <w:lang w:val="es-MX"/>
        </w:rPr>
      </w:pPr>
      <w:r w:rsidRPr="0062574D">
        <w:rPr>
          <w:rStyle w:val="Ninguno"/>
          <w:rFonts w:ascii="Arial" w:hAnsi="Arial" w:cs="Arial"/>
          <w:b/>
          <w:bCs/>
          <w:sz w:val="24"/>
          <w:szCs w:val="24"/>
          <w:u w:color="000000"/>
          <w:lang w:val="de-DE"/>
        </w:rPr>
        <w:t>A C U E R D O :</w:t>
      </w:r>
    </w:p>
    <w:p w14:paraId="3CA5E146" w14:textId="7E1985AF" w:rsid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Style w:val="Ninguno"/>
          <w:rFonts w:ascii="Arial" w:hAnsi="Arial" w:cs="Arial"/>
          <w:b/>
          <w:bCs/>
          <w:sz w:val="24"/>
          <w:szCs w:val="24"/>
          <w:u w:color="000000"/>
        </w:rPr>
      </w:pPr>
      <w:r w:rsidRPr="0062574D">
        <w:rPr>
          <w:rStyle w:val="Ninguno"/>
          <w:rFonts w:ascii="Arial" w:hAnsi="Arial" w:cs="Arial"/>
          <w:b/>
          <w:bCs/>
          <w:sz w:val="24"/>
          <w:szCs w:val="24"/>
          <w:u w:color="000000"/>
        </w:rPr>
        <w:t>PRIMERO</w:t>
      </w:r>
      <w:r w:rsidRPr="0062574D">
        <w:rPr>
          <w:rStyle w:val="Ninguno"/>
          <w:rFonts w:ascii="Arial" w:hAnsi="Arial" w:cs="Arial"/>
          <w:b/>
          <w:bCs/>
          <w:sz w:val="24"/>
          <w:szCs w:val="24"/>
          <w:u w:color="000000"/>
          <w:lang w:val="es-MX"/>
        </w:rPr>
        <w:t xml:space="preserve">: </w:t>
      </w:r>
      <w:r w:rsidRPr="0062574D">
        <w:rPr>
          <w:rFonts w:ascii="Arial" w:hAnsi="Arial" w:cs="Arial"/>
          <w:sz w:val="24"/>
          <w:szCs w:val="24"/>
          <w:u w:color="000000"/>
        </w:rPr>
        <w:t xml:space="preserve">Se faculta e instruye a la </w:t>
      </w:r>
      <w:r w:rsidRPr="0062574D">
        <w:rPr>
          <w:rStyle w:val="Ninguno"/>
          <w:rFonts w:ascii="Arial" w:hAnsi="Arial" w:cs="Arial"/>
          <w:b/>
          <w:bCs/>
          <w:sz w:val="24"/>
          <w:szCs w:val="24"/>
          <w:u w:color="000000"/>
          <w:lang w:val="it-IT"/>
        </w:rPr>
        <w:t>LIC. MAGALI CASILLAS CONTRERAS</w:t>
      </w:r>
      <w:r w:rsidRPr="0062574D">
        <w:rPr>
          <w:rFonts w:ascii="Arial" w:hAnsi="Arial" w:cs="Arial"/>
          <w:sz w:val="24"/>
          <w:szCs w:val="24"/>
          <w:u w:color="000000"/>
        </w:rPr>
        <w:t>, en su calidad de representante del Municipio y de S</w:t>
      </w:r>
      <w:r w:rsidRPr="0062574D">
        <w:rPr>
          <w:rStyle w:val="Ninguno"/>
          <w:rFonts w:ascii="Arial" w:hAnsi="Arial" w:cs="Arial"/>
          <w:sz w:val="24"/>
          <w:szCs w:val="24"/>
          <w:u w:color="000000"/>
        </w:rPr>
        <w:t>í</w:t>
      </w:r>
      <w:r w:rsidRPr="0062574D">
        <w:rPr>
          <w:rFonts w:ascii="Arial" w:hAnsi="Arial" w:cs="Arial"/>
          <w:sz w:val="24"/>
          <w:szCs w:val="24"/>
          <w:u w:color="000000"/>
        </w:rPr>
        <w:t>ndico del Ayuntamiento de Zapotl</w:t>
      </w:r>
      <w:r w:rsidRPr="0062574D">
        <w:rPr>
          <w:rStyle w:val="Ninguno"/>
          <w:rFonts w:ascii="Arial" w:hAnsi="Arial" w:cs="Arial"/>
          <w:sz w:val="24"/>
          <w:szCs w:val="24"/>
          <w:u w:color="000000"/>
        </w:rPr>
        <w:t>á</w:t>
      </w:r>
      <w:r w:rsidRPr="0062574D">
        <w:rPr>
          <w:rFonts w:ascii="Arial" w:hAnsi="Arial" w:cs="Arial"/>
          <w:sz w:val="24"/>
          <w:szCs w:val="24"/>
          <w:u w:color="000000"/>
        </w:rPr>
        <w:t xml:space="preserve">n el Grande, Jalisco, para que inicie el procedimiento de </w:t>
      </w:r>
      <w:proofErr w:type="spellStart"/>
      <w:r w:rsidRPr="0062574D">
        <w:rPr>
          <w:rFonts w:ascii="Arial" w:hAnsi="Arial" w:cs="Arial"/>
          <w:sz w:val="24"/>
          <w:szCs w:val="24"/>
          <w:u w:color="000000"/>
        </w:rPr>
        <w:t>lesividad</w:t>
      </w:r>
      <w:proofErr w:type="spellEnd"/>
      <w:r w:rsidRPr="0062574D">
        <w:rPr>
          <w:rFonts w:ascii="Arial" w:hAnsi="Arial" w:cs="Arial"/>
          <w:sz w:val="24"/>
          <w:szCs w:val="24"/>
          <w:u w:color="000000"/>
        </w:rPr>
        <w:t xml:space="preserve"> por la, o las causas que a que a su juicio den motivo para tal efecto y derivado de cualquier tipo de incumplimiento por parte de la concesionaria </w:t>
      </w:r>
      <w:r w:rsidRPr="0062574D">
        <w:rPr>
          <w:rFonts w:ascii="Arial" w:hAnsi="Arial" w:cs="Arial"/>
          <w:sz w:val="24"/>
          <w:szCs w:val="24"/>
          <w:u w:color="000000"/>
          <w:lang w:val="es-MX"/>
        </w:rPr>
        <w:t>SCRAPS TRADING AND RECYCLING S.A. de C.V</w:t>
      </w:r>
      <w:r w:rsidRPr="0062574D">
        <w:rPr>
          <w:rFonts w:ascii="Arial" w:hAnsi="Arial" w:cs="Arial"/>
          <w:sz w:val="24"/>
          <w:szCs w:val="24"/>
          <w:u w:color="000000"/>
        </w:rPr>
        <w:t xml:space="preserve">. respecto de </w:t>
      </w:r>
      <w:r w:rsidRPr="0062574D">
        <w:rPr>
          <w:rStyle w:val="Ninguno"/>
          <w:rFonts w:ascii="Arial" w:hAnsi="Arial" w:cs="Arial"/>
          <w:b/>
          <w:bCs/>
          <w:sz w:val="24"/>
          <w:szCs w:val="24"/>
          <w:u w:color="000000"/>
        </w:rPr>
        <w:t>LA CONCESION DE LA PRESTACIÓN DEL SERVICIO PÚBLICO DE RECOLECCIÓN, TRASLADO, TRATAMIENTO Y DISPOSICIÓN FINAL DE RESIDUOS DE LA TOTALIDAD DEL MUNICIPIO DE ZAPOTLÁN EL GRANDE, JALISCO, INCLUIDA LA OPERACIÓN, MANTENIMIENTO Y ADMINISTRACIÓN DEL ACTUAL RELLENO SANITARIO, ASÍ COMO LA DISPOSICIÓN FINAL DE LOS RESIDUOS SOLIDOS URBANOS DOMICILIARIOS MUNICIPALES NO PELIGROSOS Y DE MANEJO ESPECIAL.</w:t>
      </w:r>
    </w:p>
    <w:p w14:paraId="5DDD43DB" w14:textId="77777777" w:rsidR="00031279" w:rsidRDefault="00031279"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Style w:val="Ninguno"/>
          <w:rFonts w:ascii="Arial" w:hAnsi="Arial" w:cs="Arial"/>
          <w:b/>
          <w:bCs/>
          <w:sz w:val="24"/>
          <w:szCs w:val="24"/>
          <w:u w:color="000000"/>
        </w:rPr>
      </w:pPr>
    </w:p>
    <w:p w14:paraId="0C8122D8" w14:textId="77777777" w:rsidR="00031279" w:rsidRPr="0062574D" w:rsidRDefault="00031279"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Style w:val="Ninguno"/>
          <w:rFonts w:ascii="Arial" w:hAnsi="Arial" w:cs="Arial"/>
          <w:b/>
          <w:bCs/>
          <w:sz w:val="24"/>
          <w:szCs w:val="24"/>
          <w:u w:color="000000"/>
        </w:rPr>
      </w:pPr>
    </w:p>
    <w:p w14:paraId="42BFFCBE"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Style w:val="Ninguno"/>
          <w:rFonts w:ascii="Arial" w:eastAsia="Tahoma" w:hAnsi="Arial" w:cs="Arial"/>
          <w:b/>
          <w:bCs/>
          <w:sz w:val="24"/>
          <w:szCs w:val="24"/>
          <w:u w:color="000000"/>
          <w:lang w:val="es-MX"/>
        </w:rPr>
      </w:pPr>
    </w:p>
    <w:p w14:paraId="5F26EE8D" w14:textId="494B03CA" w:rsid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Style w:val="Ninguno"/>
          <w:rFonts w:ascii="Arial" w:hAnsi="Arial" w:cs="Arial"/>
          <w:b/>
          <w:bCs/>
          <w:sz w:val="24"/>
          <w:szCs w:val="24"/>
          <w:u w:color="000000"/>
        </w:rPr>
      </w:pPr>
      <w:r w:rsidRPr="0062574D">
        <w:rPr>
          <w:rStyle w:val="Ninguno"/>
          <w:rFonts w:ascii="Arial" w:hAnsi="Arial" w:cs="Arial"/>
          <w:b/>
          <w:bCs/>
          <w:sz w:val="24"/>
          <w:szCs w:val="24"/>
          <w:u w:color="000000"/>
        </w:rPr>
        <w:t xml:space="preserve">SEGUNDO.- </w:t>
      </w:r>
      <w:r w:rsidRPr="0062574D">
        <w:rPr>
          <w:rFonts w:ascii="Arial" w:hAnsi="Arial" w:cs="Arial"/>
          <w:sz w:val="24"/>
          <w:szCs w:val="24"/>
          <w:u w:color="000000"/>
        </w:rPr>
        <w:t xml:space="preserve">Asimismo, en aras de un procedimiento pronto y efectivo, se le faculta para que, de ser necesario, inicie el procedimiento de </w:t>
      </w:r>
      <w:proofErr w:type="spellStart"/>
      <w:r w:rsidRPr="0062574D">
        <w:rPr>
          <w:rFonts w:ascii="Arial" w:hAnsi="Arial" w:cs="Arial"/>
          <w:sz w:val="24"/>
          <w:szCs w:val="24"/>
          <w:u w:color="000000"/>
        </w:rPr>
        <w:t>lesividad</w:t>
      </w:r>
      <w:proofErr w:type="spellEnd"/>
      <w:r w:rsidRPr="0062574D">
        <w:rPr>
          <w:rFonts w:ascii="Arial" w:hAnsi="Arial" w:cs="Arial"/>
          <w:sz w:val="24"/>
          <w:szCs w:val="24"/>
          <w:u w:color="000000"/>
        </w:rPr>
        <w:t xml:space="preserve"> correspondiente, en contra del </w:t>
      </w:r>
      <w:r w:rsidRPr="0062574D">
        <w:rPr>
          <w:rStyle w:val="Ninguno"/>
          <w:rFonts w:ascii="Arial" w:hAnsi="Arial" w:cs="Arial"/>
          <w:b/>
          <w:bCs/>
          <w:sz w:val="24"/>
          <w:szCs w:val="24"/>
          <w:u w:color="000000"/>
        </w:rPr>
        <w:t>CONTRATO DE PRESTACIÓ</w:t>
      </w:r>
      <w:r w:rsidR="00604F08">
        <w:rPr>
          <w:rStyle w:val="Ninguno"/>
          <w:rFonts w:ascii="Arial" w:hAnsi="Arial" w:cs="Arial"/>
          <w:b/>
          <w:bCs/>
          <w:sz w:val="24"/>
          <w:szCs w:val="24"/>
          <w:u w:color="000000"/>
        </w:rPr>
        <w:t>N DE SERVICIOS POR ESQUEMA DE</w:t>
      </w:r>
      <w:r w:rsidRPr="0062574D">
        <w:rPr>
          <w:rStyle w:val="Ninguno"/>
          <w:rFonts w:ascii="Arial" w:hAnsi="Arial" w:cs="Arial"/>
          <w:b/>
          <w:bCs/>
          <w:sz w:val="24"/>
          <w:szCs w:val="24"/>
          <w:u w:color="000000"/>
        </w:rPr>
        <w:t xml:space="preserve"> CONCESI</w:t>
      </w:r>
      <w:r w:rsidR="00604F08">
        <w:rPr>
          <w:rStyle w:val="Ninguno"/>
          <w:rFonts w:ascii="Arial" w:hAnsi="Arial" w:cs="Arial"/>
          <w:b/>
          <w:bCs/>
          <w:sz w:val="24"/>
          <w:szCs w:val="24"/>
          <w:u w:color="000000"/>
        </w:rPr>
        <w:t>Ó</w:t>
      </w:r>
      <w:r w:rsidRPr="0062574D">
        <w:rPr>
          <w:rStyle w:val="Ninguno"/>
          <w:rFonts w:ascii="Arial" w:hAnsi="Arial" w:cs="Arial"/>
          <w:b/>
          <w:bCs/>
          <w:sz w:val="24"/>
          <w:szCs w:val="24"/>
          <w:u w:color="000000"/>
        </w:rPr>
        <w:t>N DEL</w:t>
      </w:r>
      <w:r w:rsidR="00031279">
        <w:rPr>
          <w:rStyle w:val="Ninguno"/>
          <w:rFonts w:ascii="Arial" w:hAnsi="Arial" w:cs="Arial"/>
          <w:b/>
          <w:bCs/>
          <w:sz w:val="24"/>
          <w:szCs w:val="24"/>
          <w:u w:color="000000"/>
        </w:rPr>
        <w:t xml:space="preserve"> </w:t>
      </w:r>
      <w:r w:rsidRPr="0062574D">
        <w:rPr>
          <w:rStyle w:val="Ninguno"/>
          <w:rFonts w:ascii="Arial" w:hAnsi="Arial" w:cs="Arial"/>
          <w:b/>
          <w:bCs/>
          <w:sz w:val="24"/>
          <w:szCs w:val="24"/>
          <w:u w:color="000000"/>
        </w:rPr>
        <w:t>PROYECTO DE MODERNIZACIÓN SUSTENTABLE DEL SISTEMA DE ALUMBRADO PÚBLICO PARA EL MUNICIPIO DE ZAPOTLÁN EL GRANDE, JALISCO, INCLUYENDO SU SUSTITUCIÓN, MANTENIMIENTO Y OPERACIÓN.</w:t>
      </w:r>
    </w:p>
    <w:p w14:paraId="7C158306" w14:textId="77777777" w:rsidR="00604F08" w:rsidRPr="0062574D" w:rsidRDefault="00604F08"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Style w:val="Ninguno"/>
          <w:rFonts w:ascii="Arial" w:eastAsia="Tahoma" w:hAnsi="Arial" w:cs="Arial"/>
          <w:b/>
          <w:bCs/>
          <w:sz w:val="24"/>
          <w:szCs w:val="24"/>
          <w:u w:color="000000"/>
        </w:rPr>
      </w:pPr>
    </w:p>
    <w:p w14:paraId="739A8BBC" w14:textId="19082948"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eastAsia="Tahoma" w:hAnsi="Arial" w:cs="Arial"/>
          <w:sz w:val="24"/>
          <w:szCs w:val="24"/>
          <w:u w:color="000000"/>
        </w:rPr>
      </w:pPr>
      <w:r w:rsidRPr="0062574D">
        <w:rPr>
          <w:rStyle w:val="Ninguno"/>
          <w:rFonts w:ascii="Arial" w:hAnsi="Arial" w:cs="Arial"/>
          <w:b/>
          <w:bCs/>
          <w:sz w:val="24"/>
          <w:szCs w:val="24"/>
          <w:u w:color="000000"/>
        </w:rPr>
        <w:t xml:space="preserve">TERCERO.- </w:t>
      </w:r>
      <w:r w:rsidRPr="0062574D">
        <w:rPr>
          <w:rFonts w:ascii="Arial" w:hAnsi="Arial" w:cs="Arial"/>
          <w:sz w:val="24"/>
          <w:szCs w:val="24"/>
          <w:u w:color="000000"/>
        </w:rPr>
        <w:t xml:space="preserve">Quedan notificados en este mismo acto de la resolución adoptada por este Pleno, la </w:t>
      </w:r>
      <w:r w:rsidRPr="0062574D">
        <w:rPr>
          <w:rFonts w:ascii="Arial" w:hAnsi="Arial" w:cs="Arial"/>
          <w:sz w:val="24"/>
          <w:szCs w:val="24"/>
          <w:u w:color="000000"/>
        </w:rPr>
        <w:t>Sí</w:t>
      </w:r>
      <w:r w:rsidRPr="0062574D">
        <w:rPr>
          <w:rFonts w:ascii="Arial" w:hAnsi="Arial" w:cs="Arial"/>
          <w:sz w:val="24"/>
          <w:szCs w:val="24"/>
          <w:u w:color="000000"/>
        </w:rPr>
        <w:t>ndico Municipal, así como el Titular del Ayuntamiento.</w:t>
      </w:r>
    </w:p>
    <w:p w14:paraId="0AEF9673"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both"/>
        <w:rPr>
          <w:rFonts w:ascii="Arial" w:eastAsia="Tahoma" w:hAnsi="Arial" w:cs="Arial"/>
          <w:sz w:val="24"/>
          <w:szCs w:val="24"/>
          <w:u w:color="000000"/>
        </w:rPr>
      </w:pPr>
    </w:p>
    <w:p w14:paraId="322FEE69" w14:textId="77777777" w:rsidR="00AB544C" w:rsidRPr="00AB544C" w:rsidRDefault="00AB544C" w:rsidP="00AB544C">
      <w:pPr>
        <w:pStyle w:val="Sinespaciado"/>
        <w:jc w:val="center"/>
        <w:rPr>
          <w:rFonts w:ascii="Arial" w:hAnsi="Arial" w:cs="Arial"/>
          <w:b/>
          <w:sz w:val="24"/>
          <w:szCs w:val="24"/>
        </w:rPr>
      </w:pPr>
      <w:r w:rsidRPr="00AB544C">
        <w:rPr>
          <w:rFonts w:ascii="Arial" w:hAnsi="Arial" w:cs="Arial"/>
          <w:b/>
          <w:sz w:val="24"/>
          <w:szCs w:val="24"/>
        </w:rPr>
        <w:t>A t e n t a m e n t e</w:t>
      </w:r>
    </w:p>
    <w:p w14:paraId="73D9F7C0" w14:textId="77777777" w:rsidR="00AB544C" w:rsidRPr="00AB544C" w:rsidRDefault="00AB544C" w:rsidP="00AB544C">
      <w:pPr>
        <w:contextualSpacing/>
        <w:jc w:val="center"/>
        <w:rPr>
          <w:rFonts w:ascii="Arial" w:hAnsi="Arial" w:cs="Arial"/>
          <w:b/>
          <w:i/>
        </w:rPr>
      </w:pPr>
      <w:r w:rsidRPr="00AB544C">
        <w:rPr>
          <w:rFonts w:ascii="Arial" w:hAnsi="Arial" w:cs="Arial"/>
          <w:b/>
          <w:i/>
        </w:rPr>
        <w:t xml:space="preserve">“2022, Año De La Atención </w:t>
      </w:r>
      <w:proofErr w:type="gramStart"/>
      <w:r w:rsidRPr="00AB544C">
        <w:rPr>
          <w:rFonts w:ascii="Arial" w:hAnsi="Arial" w:cs="Arial"/>
          <w:b/>
          <w:i/>
        </w:rPr>
        <w:t>Integral  A</w:t>
      </w:r>
      <w:proofErr w:type="gramEnd"/>
      <w:r w:rsidRPr="00AB544C">
        <w:rPr>
          <w:rFonts w:ascii="Arial" w:hAnsi="Arial" w:cs="Arial"/>
          <w:b/>
          <w:i/>
        </w:rPr>
        <w:t xml:space="preserve"> Niñas, Niños Y Adolescentes</w:t>
      </w:r>
    </w:p>
    <w:p w14:paraId="0C027724" w14:textId="77777777" w:rsidR="00AB544C" w:rsidRPr="00AB544C" w:rsidRDefault="00AB544C" w:rsidP="00AB544C">
      <w:pPr>
        <w:contextualSpacing/>
        <w:jc w:val="center"/>
        <w:rPr>
          <w:rFonts w:ascii="Arial" w:hAnsi="Arial" w:cs="Arial"/>
          <w:b/>
          <w:i/>
        </w:rPr>
      </w:pPr>
      <w:r w:rsidRPr="00AB544C">
        <w:rPr>
          <w:rFonts w:ascii="Arial" w:hAnsi="Arial" w:cs="Arial"/>
          <w:b/>
          <w:i/>
        </w:rPr>
        <w:t xml:space="preserve"> Con Cáncer En Jalisco”</w:t>
      </w:r>
    </w:p>
    <w:p w14:paraId="55A15341" w14:textId="77777777" w:rsidR="00AB544C" w:rsidRPr="00AB544C" w:rsidRDefault="00AB544C" w:rsidP="00AB544C">
      <w:pPr>
        <w:contextualSpacing/>
        <w:jc w:val="center"/>
        <w:rPr>
          <w:rFonts w:ascii="Arial" w:hAnsi="Arial" w:cs="Arial"/>
          <w:b/>
          <w:i/>
        </w:rPr>
      </w:pPr>
      <w:r w:rsidRPr="00AB544C">
        <w:rPr>
          <w:rFonts w:ascii="Arial" w:hAnsi="Arial" w:cs="Arial"/>
          <w:b/>
          <w:i/>
        </w:rPr>
        <w:t>“2022, Año Del Cincuenta Aniversario Del Instituto Tecnológico De Ciudad Guzmán”</w:t>
      </w:r>
    </w:p>
    <w:p w14:paraId="2903C0C7" w14:textId="43388288" w:rsidR="00AB544C" w:rsidRPr="00AB544C" w:rsidRDefault="00AB544C" w:rsidP="00AB544C">
      <w:pPr>
        <w:pStyle w:val="Sinespaciado"/>
        <w:jc w:val="center"/>
        <w:rPr>
          <w:rFonts w:ascii="Arial" w:hAnsi="Arial" w:cs="Arial"/>
          <w:b/>
          <w:sz w:val="24"/>
          <w:szCs w:val="24"/>
        </w:rPr>
      </w:pPr>
      <w:r w:rsidRPr="00AB544C">
        <w:rPr>
          <w:rFonts w:ascii="Arial" w:hAnsi="Arial" w:cs="Arial"/>
          <w:b/>
          <w:sz w:val="24"/>
          <w:szCs w:val="24"/>
        </w:rPr>
        <w:t>Ciudad Guzmán, Municipio de Zapotl</w:t>
      </w:r>
      <w:r w:rsidR="00B77452">
        <w:rPr>
          <w:rFonts w:ascii="Arial" w:hAnsi="Arial" w:cs="Arial"/>
          <w:b/>
          <w:sz w:val="24"/>
          <w:szCs w:val="24"/>
        </w:rPr>
        <w:t xml:space="preserve">án el Grande, Jalisco, agosto 27 </w:t>
      </w:r>
      <w:r w:rsidRPr="00AB544C">
        <w:rPr>
          <w:rFonts w:ascii="Arial" w:hAnsi="Arial" w:cs="Arial"/>
          <w:b/>
          <w:sz w:val="24"/>
          <w:szCs w:val="24"/>
        </w:rPr>
        <w:t>de 2022</w:t>
      </w:r>
    </w:p>
    <w:p w14:paraId="100755CE" w14:textId="77777777" w:rsidR="00AB544C" w:rsidRPr="00AB544C" w:rsidRDefault="00AB544C" w:rsidP="00AB544C">
      <w:pPr>
        <w:ind w:left="5245"/>
        <w:contextualSpacing/>
        <w:jc w:val="center"/>
        <w:rPr>
          <w:rFonts w:ascii="Arial" w:hAnsi="Arial" w:cs="Arial"/>
          <w:b/>
        </w:rPr>
      </w:pPr>
    </w:p>
    <w:p w14:paraId="04738C91" w14:textId="77777777" w:rsidR="00AB544C" w:rsidRPr="00AB544C" w:rsidRDefault="00AB544C" w:rsidP="00AB544C">
      <w:pPr>
        <w:ind w:right="-376"/>
        <w:jc w:val="center"/>
        <w:rPr>
          <w:rFonts w:ascii="Arial" w:hAnsi="Arial" w:cs="Arial"/>
          <w:b/>
        </w:rPr>
      </w:pPr>
    </w:p>
    <w:p w14:paraId="5FE44A26" w14:textId="77777777" w:rsidR="00AB544C" w:rsidRPr="00AB544C" w:rsidRDefault="00AB544C" w:rsidP="00AB544C">
      <w:pPr>
        <w:ind w:right="-376"/>
        <w:jc w:val="center"/>
        <w:rPr>
          <w:rFonts w:ascii="Arial" w:hAnsi="Arial" w:cs="Arial"/>
          <w:b/>
        </w:rPr>
      </w:pPr>
    </w:p>
    <w:p w14:paraId="53FD8BD7" w14:textId="77777777" w:rsidR="00AB544C" w:rsidRPr="00AB544C" w:rsidRDefault="00AB544C" w:rsidP="00AB544C">
      <w:pPr>
        <w:ind w:right="-376"/>
        <w:jc w:val="center"/>
        <w:rPr>
          <w:rFonts w:ascii="Arial" w:hAnsi="Arial" w:cs="Arial"/>
          <w:b/>
        </w:rPr>
      </w:pPr>
      <w:r w:rsidRPr="00AB544C">
        <w:rPr>
          <w:rFonts w:ascii="Arial" w:hAnsi="Arial" w:cs="Arial"/>
          <w:b/>
        </w:rPr>
        <w:t>LIC. MAGALI CASILLAS CONTRERAS</w:t>
      </w:r>
    </w:p>
    <w:p w14:paraId="293BBC63" w14:textId="01B6265E" w:rsidR="0062574D" w:rsidRPr="0062574D" w:rsidRDefault="00AB544C" w:rsidP="00AB544C">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line="259" w:lineRule="auto"/>
        <w:jc w:val="center"/>
        <w:rPr>
          <w:rStyle w:val="Ninguno"/>
          <w:rFonts w:ascii="Arial" w:eastAsia="Tahoma" w:hAnsi="Arial" w:cs="Arial"/>
          <w:b/>
          <w:bCs/>
          <w:sz w:val="24"/>
          <w:szCs w:val="24"/>
          <w:u w:color="000000"/>
          <w:lang w:val="es-MX"/>
        </w:rPr>
      </w:pPr>
      <w:r w:rsidRPr="00AB544C">
        <w:rPr>
          <w:rFonts w:ascii="Arial" w:hAnsi="Arial" w:cs="Arial"/>
          <w:b/>
          <w:sz w:val="24"/>
          <w:szCs w:val="24"/>
        </w:rPr>
        <w:t>SINDICO MUNICIPAL</w:t>
      </w:r>
    </w:p>
    <w:p w14:paraId="7D0EDFF7" w14:textId="77777777" w:rsidR="00AB544C" w:rsidRDefault="00AB544C"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hAnsi="Arial" w:cs="Arial"/>
          <w:sz w:val="24"/>
          <w:szCs w:val="24"/>
          <w:u w:color="000000"/>
          <w:lang w:val="it-IT"/>
        </w:rPr>
      </w:pPr>
    </w:p>
    <w:p w14:paraId="73B6DFED"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Arial" w:eastAsia="Tahoma" w:hAnsi="Arial" w:cs="Arial"/>
          <w:sz w:val="24"/>
          <w:szCs w:val="24"/>
          <w:u w:color="000000"/>
          <w:lang w:val="en-US"/>
        </w:rPr>
      </w:pPr>
      <w:r w:rsidRPr="0062574D">
        <w:rPr>
          <w:rFonts w:ascii="Arial" w:hAnsi="Arial" w:cs="Arial"/>
          <w:sz w:val="24"/>
          <w:szCs w:val="24"/>
          <w:u w:color="000000"/>
          <w:lang w:val="it-IT"/>
        </w:rPr>
        <w:t>C.c.p. Archivo</w:t>
      </w:r>
    </w:p>
    <w:p w14:paraId="49B98F9E" w14:textId="77777777" w:rsidR="0062574D" w:rsidRPr="0062574D" w:rsidRDefault="0062574D" w:rsidP="0062574D">
      <w:pPr>
        <w:pStyle w:val="Cue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59" w:lineRule="auto"/>
        <w:jc w:val="both"/>
        <w:rPr>
          <w:rFonts w:ascii="Arial" w:eastAsia="Tahoma" w:hAnsi="Arial" w:cs="Arial"/>
          <w:sz w:val="24"/>
          <w:szCs w:val="24"/>
          <w:u w:color="000000"/>
          <w:lang w:val="en-US"/>
        </w:rPr>
      </w:pPr>
      <w:r w:rsidRPr="0062574D">
        <w:rPr>
          <w:rFonts w:ascii="Arial" w:hAnsi="Arial" w:cs="Arial"/>
          <w:sz w:val="24"/>
          <w:szCs w:val="24"/>
          <w:u w:color="000000"/>
          <w:lang w:val="it-IT"/>
        </w:rPr>
        <w:t>Mcc/</w:t>
      </w:r>
      <w:proofErr w:type="spellStart"/>
      <w:r w:rsidRPr="0062574D">
        <w:rPr>
          <w:rFonts w:ascii="Arial" w:hAnsi="Arial" w:cs="Arial"/>
          <w:sz w:val="24"/>
          <w:szCs w:val="24"/>
          <w:u w:color="000000"/>
          <w:lang w:val="en-US"/>
        </w:rPr>
        <w:t>jfv</w:t>
      </w:r>
      <w:proofErr w:type="spellEnd"/>
    </w:p>
    <w:p w14:paraId="6EC77870" w14:textId="77777777" w:rsidR="0062574D" w:rsidRPr="0062574D" w:rsidRDefault="0062574D" w:rsidP="0062574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eastAsia="Tahoma" w:hAnsi="Arial" w:cs="Arial"/>
          <w:u w:color="000000"/>
          <w:lang w:val="en-US"/>
          <w14:textOutline w14:w="12700" w14:cap="flat" w14:cmpd="sng" w14:algn="ctr">
            <w14:noFill/>
            <w14:prstDash w14:val="solid"/>
            <w14:miter w14:lim="400000"/>
          </w14:textOutline>
        </w:rPr>
      </w:pPr>
    </w:p>
    <w:p w14:paraId="75644AEF" w14:textId="77777777" w:rsidR="0062574D" w:rsidRPr="0062574D" w:rsidRDefault="0062574D" w:rsidP="0062574D">
      <w:pPr>
        <w:pStyle w:val="Predeterminad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Arial" w:hAnsi="Arial" w:cs="Arial"/>
          <w:lang w:val="en-US"/>
        </w:rPr>
      </w:pPr>
    </w:p>
    <w:p w14:paraId="27F2131A" w14:textId="7F74379D" w:rsidR="00F8372F" w:rsidRPr="0062574D" w:rsidRDefault="00F8372F" w:rsidP="00097B95">
      <w:pPr>
        <w:ind w:right="-376"/>
        <w:jc w:val="both"/>
        <w:rPr>
          <w:rStyle w:val="Ninguno"/>
          <w:rFonts w:ascii="Arial" w:hAnsi="Arial" w:cs="Arial"/>
          <w:lang w:val="en-US"/>
        </w:rPr>
      </w:pPr>
      <w:bookmarkStart w:id="0" w:name="_GoBack"/>
      <w:bookmarkEnd w:id="0"/>
    </w:p>
    <w:sectPr w:rsidR="00F8372F" w:rsidRPr="0062574D" w:rsidSect="00B77452">
      <w:headerReference w:type="even" r:id="rId7"/>
      <w:headerReference w:type="default" r:id="rId8"/>
      <w:footerReference w:type="default" r:id="rId9"/>
      <w:headerReference w:type="first" r:id="rId10"/>
      <w:pgSz w:w="12240" w:h="15840" w:code="1"/>
      <w:pgMar w:top="1701" w:right="104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93A6C5" w14:textId="77777777" w:rsidR="00320584" w:rsidRDefault="00320584" w:rsidP="007C73C4">
      <w:r>
        <w:separator/>
      </w:r>
    </w:p>
  </w:endnote>
  <w:endnote w:type="continuationSeparator" w:id="0">
    <w:p w14:paraId="2E77FC0F" w14:textId="77777777" w:rsidR="00320584" w:rsidRDefault="00320584"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A4D464" w14:textId="47D149A6" w:rsidR="007C73C4" w:rsidRDefault="00B77452" w:rsidP="00B77452">
    <w:pPr>
      <w:pStyle w:val="Piedepgina"/>
      <w:tabs>
        <w:tab w:val="clear" w:pos="4252"/>
        <w:tab w:val="clear" w:pos="8504"/>
        <w:tab w:val="left" w:pos="355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278AC" w14:textId="77777777" w:rsidR="00320584" w:rsidRDefault="00320584" w:rsidP="007C73C4">
      <w:r>
        <w:separator/>
      </w:r>
    </w:p>
  </w:footnote>
  <w:footnote w:type="continuationSeparator" w:id="0">
    <w:p w14:paraId="30F3C988" w14:textId="77777777" w:rsidR="00320584" w:rsidRDefault="00320584"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7C73C4" w:rsidRDefault="00320584">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7284E519" w:rsidR="007C73C4" w:rsidRDefault="00320584">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1.65pt;margin-top:-103.3pt;width:612pt;height:765.35pt;z-index:-251650048;mso-wrap-edited:f;mso-width-percent:0;mso-position-horizontal-relative:margin;mso-position-vertical-relative:margin;mso-width-percent:0"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7C73C4" w:rsidRDefault="00320584">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876E68"/>
    <w:multiLevelType w:val="hybridMultilevel"/>
    <w:tmpl w:val="ADB0C9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486A59AF"/>
    <w:multiLevelType w:val="hybridMultilevel"/>
    <w:tmpl w:val="FCD4D7E6"/>
    <w:numStyleLink w:val="Estiloimportado1"/>
  </w:abstractNum>
  <w:abstractNum w:abstractNumId="2">
    <w:nsid w:val="56427AB0"/>
    <w:multiLevelType w:val="hybridMultilevel"/>
    <w:tmpl w:val="FCD4D7E6"/>
    <w:styleLink w:val="Estiloimportado1"/>
    <w:lvl w:ilvl="0" w:tplc="0DE42E30">
      <w:start w:val="1"/>
      <w:numFmt w:val="upperRoman"/>
      <w:lvlText w:val="%1."/>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65" w:hanging="490"/>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1" w:tplc="6194CD14">
      <w:start w:val="1"/>
      <w:numFmt w:val="lowerLetter"/>
      <w:lvlText w:val="%2."/>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51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2" w:tplc="254886C2">
      <w:start w:val="1"/>
      <w:numFmt w:val="lowerRoman"/>
      <w:lvlText w:val="%3."/>
      <w:lvlJc w:val="left"/>
      <w:pPr>
        <w:tabs>
          <w:tab w:val="left" w:pos="708"/>
          <w:tab w:val="left" w:pos="1416"/>
          <w:tab w:val="left" w:pos="2832"/>
          <w:tab w:val="left" w:pos="3540"/>
          <w:tab w:val="left" w:pos="4248"/>
          <w:tab w:val="left" w:pos="4956"/>
          <w:tab w:val="left" w:pos="5664"/>
          <w:tab w:val="left" w:pos="6372"/>
          <w:tab w:val="left" w:pos="7080"/>
          <w:tab w:val="left" w:pos="7788"/>
          <w:tab w:val="left" w:pos="8496"/>
          <w:tab w:val="left" w:pos="9204"/>
        </w:tabs>
        <w:ind w:left="223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3" w:tplc="4D38F164">
      <w:start w:val="1"/>
      <w:numFmt w:val="decimal"/>
      <w:lvlText w:val="%4."/>
      <w:lvlJc w:val="left"/>
      <w:pPr>
        <w:tabs>
          <w:tab w:val="left" w:pos="708"/>
          <w:tab w:val="left" w:pos="1416"/>
          <w:tab w:val="left" w:pos="2124"/>
          <w:tab w:val="left" w:pos="3540"/>
          <w:tab w:val="left" w:pos="4248"/>
          <w:tab w:val="left" w:pos="4956"/>
          <w:tab w:val="left" w:pos="5664"/>
          <w:tab w:val="left" w:pos="6372"/>
          <w:tab w:val="left" w:pos="7080"/>
          <w:tab w:val="left" w:pos="7788"/>
          <w:tab w:val="left" w:pos="8496"/>
          <w:tab w:val="left" w:pos="9204"/>
        </w:tabs>
        <w:ind w:left="295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4" w:tplc="25F45B40">
      <w:start w:val="1"/>
      <w:numFmt w:val="lowerLetter"/>
      <w:lvlText w:val="%5."/>
      <w:lvlJc w:val="left"/>
      <w:pPr>
        <w:tabs>
          <w:tab w:val="left" w:pos="708"/>
          <w:tab w:val="left" w:pos="1416"/>
          <w:tab w:val="left" w:pos="2124"/>
          <w:tab w:val="left" w:pos="2832"/>
          <w:tab w:val="left" w:pos="4248"/>
          <w:tab w:val="left" w:pos="4956"/>
          <w:tab w:val="left" w:pos="5664"/>
          <w:tab w:val="left" w:pos="6372"/>
          <w:tab w:val="left" w:pos="7080"/>
          <w:tab w:val="left" w:pos="7788"/>
          <w:tab w:val="left" w:pos="8496"/>
          <w:tab w:val="left" w:pos="9204"/>
        </w:tabs>
        <w:ind w:left="367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5" w:tplc="FF1099AE">
      <w:start w:val="1"/>
      <w:numFmt w:val="lowerRoman"/>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39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6" w:tplc="58F65774">
      <w:start w:val="1"/>
      <w:numFmt w:val="decimal"/>
      <w:lvlText w:val="%7."/>
      <w:lvlJc w:val="left"/>
      <w:pPr>
        <w:tabs>
          <w:tab w:val="left" w:pos="708"/>
          <w:tab w:val="left" w:pos="1416"/>
          <w:tab w:val="left" w:pos="2124"/>
          <w:tab w:val="left" w:pos="2832"/>
          <w:tab w:val="left" w:pos="3540"/>
          <w:tab w:val="left" w:pos="4248"/>
          <w:tab w:val="left" w:pos="5664"/>
          <w:tab w:val="left" w:pos="6372"/>
          <w:tab w:val="left" w:pos="7080"/>
          <w:tab w:val="left" w:pos="7788"/>
          <w:tab w:val="left" w:pos="8496"/>
          <w:tab w:val="left" w:pos="9204"/>
        </w:tabs>
        <w:ind w:left="511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7" w:tplc="6D0274A8">
      <w:start w:val="1"/>
      <w:numFmt w:val="lowerLetter"/>
      <w:lvlText w:val="%8."/>
      <w:lvlJc w:val="left"/>
      <w:pPr>
        <w:tabs>
          <w:tab w:val="left" w:pos="708"/>
          <w:tab w:val="left" w:pos="1416"/>
          <w:tab w:val="left" w:pos="2124"/>
          <w:tab w:val="left" w:pos="2832"/>
          <w:tab w:val="left" w:pos="3540"/>
          <w:tab w:val="left" w:pos="4248"/>
          <w:tab w:val="left" w:pos="4956"/>
          <w:tab w:val="left" w:pos="6372"/>
          <w:tab w:val="left" w:pos="7080"/>
          <w:tab w:val="left" w:pos="7788"/>
          <w:tab w:val="left" w:pos="8496"/>
          <w:tab w:val="left" w:pos="9204"/>
        </w:tabs>
        <w:ind w:left="5838" w:hanging="393"/>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lvl w:ilvl="8" w:tplc="B58EBB7A">
      <w:start w:val="1"/>
      <w:numFmt w:val="lowerRoman"/>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552" w:hanging="329"/>
      </w:pPr>
      <w:rPr>
        <w:rFonts w:ascii="Cambria" w:eastAsia="Cambria" w:hAnsi="Cambria" w:cs="Cambria"/>
        <w:b/>
        <w:bCs/>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62F766E0"/>
    <w:multiLevelType w:val="hybridMultilevel"/>
    <w:tmpl w:val="F99800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763B"/>
    <w:rsid w:val="00031279"/>
    <w:rsid w:val="000318FF"/>
    <w:rsid w:val="00033F81"/>
    <w:rsid w:val="00035CF5"/>
    <w:rsid w:val="00036DAF"/>
    <w:rsid w:val="00085829"/>
    <w:rsid w:val="0008723C"/>
    <w:rsid w:val="000971C3"/>
    <w:rsid w:val="00097B95"/>
    <w:rsid w:val="000A0CEE"/>
    <w:rsid w:val="000A1A23"/>
    <w:rsid w:val="000A74CE"/>
    <w:rsid w:val="000B4E39"/>
    <w:rsid w:val="000B5BC3"/>
    <w:rsid w:val="000C2030"/>
    <w:rsid w:val="000C5B48"/>
    <w:rsid w:val="000E66DB"/>
    <w:rsid w:val="000E720C"/>
    <w:rsid w:val="001034A4"/>
    <w:rsid w:val="00103ED5"/>
    <w:rsid w:val="001111EB"/>
    <w:rsid w:val="0012329D"/>
    <w:rsid w:val="001232D4"/>
    <w:rsid w:val="00123CB7"/>
    <w:rsid w:val="001402BA"/>
    <w:rsid w:val="00143CD3"/>
    <w:rsid w:val="001463E8"/>
    <w:rsid w:val="00161DDE"/>
    <w:rsid w:val="001630C8"/>
    <w:rsid w:val="0018689A"/>
    <w:rsid w:val="00194A88"/>
    <w:rsid w:val="001A4F27"/>
    <w:rsid w:val="001B2D07"/>
    <w:rsid w:val="00206A41"/>
    <w:rsid w:val="002152AA"/>
    <w:rsid w:val="00270752"/>
    <w:rsid w:val="00291B46"/>
    <w:rsid w:val="00295E1C"/>
    <w:rsid w:val="002A45CA"/>
    <w:rsid w:val="002B14F0"/>
    <w:rsid w:val="002F0A8E"/>
    <w:rsid w:val="002F0F25"/>
    <w:rsid w:val="00300D2D"/>
    <w:rsid w:val="00320584"/>
    <w:rsid w:val="00327726"/>
    <w:rsid w:val="003501EB"/>
    <w:rsid w:val="00394D32"/>
    <w:rsid w:val="003B13FC"/>
    <w:rsid w:val="003D3F83"/>
    <w:rsid w:val="003D6DE3"/>
    <w:rsid w:val="003F19C7"/>
    <w:rsid w:val="003F60C8"/>
    <w:rsid w:val="00413E80"/>
    <w:rsid w:val="00420437"/>
    <w:rsid w:val="00426CD8"/>
    <w:rsid w:val="0043133A"/>
    <w:rsid w:val="004428C3"/>
    <w:rsid w:val="004738CB"/>
    <w:rsid w:val="004761B0"/>
    <w:rsid w:val="00485438"/>
    <w:rsid w:val="004A0119"/>
    <w:rsid w:val="004B606A"/>
    <w:rsid w:val="004C2720"/>
    <w:rsid w:val="004C2991"/>
    <w:rsid w:val="004C4ABE"/>
    <w:rsid w:val="004F03F3"/>
    <w:rsid w:val="005053E1"/>
    <w:rsid w:val="00535585"/>
    <w:rsid w:val="0056652A"/>
    <w:rsid w:val="005808B3"/>
    <w:rsid w:val="005A0BF4"/>
    <w:rsid w:val="005B7287"/>
    <w:rsid w:val="005C5F78"/>
    <w:rsid w:val="005E169C"/>
    <w:rsid w:val="005E4F80"/>
    <w:rsid w:val="005F718B"/>
    <w:rsid w:val="00604F08"/>
    <w:rsid w:val="006071DC"/>
    <w:rsid w:val="00617A99"/>
    <w:rsid w:val="0062574D"/>
    <w:rsid w:val="00657D4F"/>
    <w:rsid w:val="00664D58"/>
    <w:rsid w:val="00671928"/>
    <w:rsid w:val="00672E2B"/>
    <w:rsid w:val="00682DAD"/>
    <w:rsid w:val="006D6D97"/>
    <w:rsid w:val="006E238F"/>
    <w:rsid w:val="006F15EF"/>
    <w:rsid w:val="006F48CA"/>
    <w:rsid w:val="007157CF"/>
    <w:rsid w:val="007361A1"/>
    <w:rsid w:val="00743F30"/>
    <w:rsid w:val="007444BE"/>
    <w:rsid w:val="007522BB"/>
    <w:rsid w:val="00757DDE"/>
    <w:rsid w:val="007752B2"/>
    <w:rsid w:val="00775C11"/>
    <w:rsid w:val="00786956"/>
    <w:rsid w:val="00794070"/>
    <w:rsid w:val="007C73C4"/>
    <w:rsid w:val="007E2E9F"/>
    <w:rsid w:val="0080029F"/>
    <w:rsid w:val="00802EF4"/>
    <w:rsid w:val="00810A15"/>
    <w:rsid w:val="00814464"/>
    <w:rsid w:val="008246F7"/>
    <w:rsid w:val="00835EE1"/>
    <w:rsid w:val="00844065"/>
    <w:rsid w:val="00851720"/>
    <w:rsid w:val="00863E78"/>
    <w:rsid w:val="00865E7B"/>
    <w:rsid w:val="0087286F"/>
    <w:rsid w:val="00891ADC"/>
    <w:rsid w:val="00894CB3"/>
    <w:rsid w:val="008A2AB6"/>
    <w:rsid w:val="008B6228"/>
    <w:rsid w:val="008C4450"/>
    <w:rsid w:val="008D0288"/>
    <w:rsid w:val="008D3E81"/>
    <w:rsid w:val="00916251"/>
    <w:rsid w:val="009347F3"/>
    <w:rsid w:val="00941B9D"/>
    <w:rsid w:val="00952B1C"/>
    <w:rsid w:val="009600C5"/>
    <w:rsid w:val="009658E2"/>
    <w:rsid w:val="00970DF0"/>
    <w:rsid w:val="00987BDB"/>
    <w:rsid w:val="009A2566"/>
    <w:rsid w:val="009B00D4"/>
    <w:rsid w:val="009C3EB6"/>
    <w:rsid w:val="00A05E01"/>
    <w:rsid w:val="00A4009B"/>
    <w:rsid w:val="00A65B87"/>
    <w:rsid w:val="00A70766"/>
    <w:rsid w:val="00A74256"/>
    <w:rsid w:val="00A91987"/>
    <w:rsid w:val="00AB544C"/>
    <w:rsid w:val="00AE700F"/>
    <w:rsid w:val="00AF3356"/>
    <w:rsid w:val="00B01653"/>
    <w:rsid w:val="00B13501"/>
    <w:rsid w:val="00B21815"/>
    <w:rsid w:val="00B36FC9"/>
    <w:rsid w:val="00B42D34"/>
    <w:rsid w:val="00B45417"/>
    <w:rsid w:val="00B455B4"/>
    <w:rsid w:val="00B47606"/>
    <w:rsid w:val="00B4799E"/>
    <w:rsid w:val="00B77452"/>
    <w:rsid w:val="00B87CC8"/>
    <w:rsid w:val="00B94407"/>
    <w:rsid w:val="00BA04DD"/>
    <w:rsid w:val="00BE0D18"/>
    <w:rsid w:val="00C22B76"/>
    <w:rsid w:val="00C24334"/>
    <w:rsid w:val="00C27E13"/>
    <w:rsid w:val="00C356C4"/>
    <w:rsid w:val="00C465DB"/>
    <w:rsid w:val="00C50E07"/>
    <w:rsid w:val="00C60A50"/>
    <w:rsid w:val="00C70529"/>
    <w:rsid w:val="00C71752"/>
    <w:rsid w:val="00C90C2A"/>
    <w:rsid w:val="00C933EF"/>
    <w:rsid w:val="00CA30E2"/>
    <w:rsid w:val="00CA4A19"/>
    <w:rsid w:val="00CA6A42"/>
    <w:rsid w:val="00CB6FE0"/>
    <w:rsid w:val="00CC591B"/>
    <w:rsid w:val="00CF5D08"/>
    <w:rsid w:val="00D06B95"/>
    <w:rsid w:val="00D2154A"/>
    <w:rsid w:val="00D55C3C"/>
    <w:rsid w:val="00D84DC4"/>
    <w:rsid w:val="00D9273E"/>
    <w:rsid w:val="00DA4DE1"/>
    <w:rsid w:val="00DB7DFE"/>
    <w:rsid w:val="00DD276A"/>
    <w:rsid w:val="00DF03EF"/>
    <w:rsid w:val="00DF738F"/>
    <w:rsid w:val="00E1589E"/>
    <w:rsid w:val="00E26023"/>
    <w:rsid w:val="00E325FD"/>
    <w:rsid w:val="00E34806"/>
    <w:rsid w:val="00E6012A"/>
    <w:rsid w:val="00E60F9D"/>
    <w:rsid w:val="00E94731"/>
    <w:rsid w:val="00E9536A"/>
    <w:rsid w:val="00EA3EA4"/>
    <w:rsid w:val="00EA7062"/>
    <w:rsid w:val="00EB66EC"/>
    <w:rsid w:val="00ED27F1"/>
    <w:rsid w:val="00ED4BD9"/>
    <w:rsid w:val="00EE5719"/>
    <w:rsid w:val="00EF1FAA"/>
    <w:rsid w:val="00F03B8F"/>
    <w:rsid w:val="00F06D16"/>
    <w:rsid w:val="00F23F49"/>
    <w:rsid w:val="00F2576F"/>
    <w:rsid w:val="00F62F9F"/>
    <w:rsid w:val="00F8372F"/>
    <w:rsid w:val="00F91313"/>
    <w:rsid w:val="00F93E4B"/>
    <w:rsid w:val="00F94950"/>
    <w:rsid w:val="00F96250"/>
    <w:rsid w:val="00FA0827"/>
    <w:rsid w:val="00FC3633"/>
    <w:rsid w:val="00FE235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table" w:styleId="Tablaconcuadrcula">
    <w:name w:val="Table Grid"/>
    <w:basedOn w:val="Tablanormal"/>
    <w:uiPriority w:val="59"/>
    <w:rsid w:val="000858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23F49"/>
    <w:pPr>
      <w:ind w:left="720"/>
      <w:contextualSpacing/>
    </w:pPr>
  </w:style>
  <w:style w:type="paragraph" w:styleId="Citadestacada">
    <w:name w:val="Intense Quote"/>
    <w:basedOn w:val="Normal"/>
    <w:next w:val="Normal"/>
    <w:link w:val="CitadestacadaCar"/>
    <w:uiPriority w:val="30"/>
    <w:qFormat/>
    <w:rsid w:val="00786956"/>
    <w:pPr>
      <w:pBdr>
        <w:top w:val="single" w:sz="4" w:space="10" w:color="4F81BD" w:themeColor="accent1"/>
        <w:bottom w:val="single" w:sz="4" w:space="10" w:color="4F81BD" w:themeColor="accent1"/>
      </w:pBdr>
      <w:spacing w:before="360" w:after="360" w:line="276" w:lineRule="auto"/>
      <w:ind w:left="864" w:right="864"/>
      <w:jc w:val="center"/>
    </w:pPr>
    <w:rPr>
      <w:rFonts w:eastAsiaTheme="minorHAnsi"/>
      <w:i/>
      <w:iCs/>
      <w:color w:val="4F81BD" w:themeColor="accent1"/>
      <w:sz w:val="22"/>
      <w:szCs w:val="22"/>
      <w:lang w:val="es-MX" w:eastAsia="en-US"/>
    </w:rPr>
  </w:style>
  <w:style w:type="character" w:customStyle="1" w:styleId="CitadestacadaCar">
    <w:name w:val="Cita destacada Car"/>
    <w:basedOn w:val="Fuentedeprrafopredeter"/>
    <w:link w:val="Citadestacada"/>
    <w:uiPriority w:val="30"/>
    <w:rsid w:val="00786956"/>
    <w:rPr>
      <w:rFonts w:eastAsiaTheme="minorHAnsi"/>
      <w:i/>
      <w:iCs/>
      <w:color w:val="4F81BD" w:themeColor="accent1"/>
      <w:sz w:val="22"/>
      <w:szCs w:val="22"/>
      <w:lang w:val="es-MX" w:eastAsia="en-US"/>
    </w:rPr>
  </w:style>
  <w:style w:type="paragraph" w:styleId="Sinespaciado">
    <w:name w:val="No Spacing"/>
    <w:link w:val="SinespaciadoCar"/>
    <w:uiPriority w:val="1"/>
    <w:qFormat/>
    <w:rsid w:val="00786956"/>
    <w:rPr>
      <w:rFonts w:eastAsiaTheme="minorHAnsi"/>
      <w:sz w:val="22"/>
      <w:szCs w:val="22"/>
      <w:lang w:val="es-MX" w:eastAsia="en-US"/>
    </w:rPr>
  </w:style>
  <w:style w:type="table" w:styleId="Tabladecuadrcula6concolores-nfasis2">
    <w:name w:val="Grid Table 6 Colorful Accent 2"/>
    <w:basedOn w:val="Tablanormal"/>
    <w:uiPriority w:val="51"/>
    <w:rsid w:val="00786956"/>
    <w:rPr>
      <w:rFonts w:eastAsiaTheme="minorHAnsi"/>
      <w:color w:val="943634" w:themeColor="accent2" w:themeShade="BF"/>
      <w:sz w:val="22"/>
      <w:szCs w:val="22"/>
      <w:lang w:val="es-MX" w:eastAsia="en-US"/>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Hipervnculo">
    <w:name w:val="Hyperlink"/>
    <w:basedOn w:val="Fuentedeprrafopredeter"/>
    <w:uiPriority w:val="99"/>
    <w:unhideWhenUsed/>
    <w:rsid w:val="00143CD3"/>
    <w:rPr>
      <w:color w:val="0000FF" w:themeColor="hyperlink"/>
      <w:u w:val="single"/>
    </w:rPr>
  </w:style>
  <w:style w:type="character" w:customStyle="1" w:styleId="UnresolvedMention">
    <w:name w:val="Unresolved Mention"/>
    <w:basedOn w:val="Fuentedeprrafopredeter"/>
    <w:uiPriority w:val="99"/>
    <w:semiHidden/>
    <w:unhideWhenUsed/>
    <w:rsid w:val="00143CD3"/>
    <w:rPr>
      <w:color w:val="605E5C"/>
      <w:shd w:val="clear" w:color="auto" w:fill="E1DFDD"/>
    </w:rPr>
  </w:style>
  <w:style w:type="paragraph" w:styleId="HTMLconformatoprevio">
    <w:name w:val="HTML Preformatted"/>
    <w:basedOn w:val="Normal"/>
    <w:link w:val="HTMLconformatoprevioCar"/>
    <w:unhideWhenUsed/>
    <w:rsid w:val="00D84D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MX"/>
    </w:rPr>
  </w:style>
  <w:style w:type="character" w:customStyle="1" w:styleId="HTMLconformatoprevioCar">
    <w:name w:val="HTML con formato previo Car"/>
    <w:basedOn w:val="Fuentedeprrafopredeter"/>
    <w:link w:val="HTMLconformatoprevio"/>
    <w:rsid w:val="00D84DC4"/>
    <w:rPr>
      <w:rFonts w:ascii="Courier New" w:eastAsia="Times New Roman" w:hAnsi="Courier New" w:cs="Courier New"/>
      <w:lang w:val="es-MX"/>
    </w:rPr>
  </w:style>
  <w:style w:type="paragraph" w:customStyle="1" w:styleId="Default">
    <w:name w:val="Default"/>
    <w:rsid w:val="00194A88"/>
    <w:pPr>
      <w:autoSpaceDE w:val="0"/>
      <w:autoSpaceDN w:val="0"/>
      <w:adjustRightInd w:val="0"/>
    </w:pPr>
    <w:rPr>
      <w:rFonts w:ascii="Arial" w:eastAsiaTheme="minorHAnsi" w:hAnsi="Arial" w:cs="Arial"/>
      <w:color w:val="000000"/>
      <w:lang w:val="es-MX" w:eastAsia="en-US"/>
    </w:rPr>
  </w:style>
  <w:style w:type="character" w:customStyle="1" w:styleId="SinespaciadoCar">
    <w:name w:val="Sin espaciado Car"/>
    <w:basedOn w:val="Fuentedeprrafopredeter"/>
    <w:link w:val="Sinespaciado"/>
    <w:uiPriority w:val="1"/>
    <w:locked/>
    <w:rsid w:val="001B2D07"/>
    <w:rPr>
      <w:rFonts w:eastAsiaTheme="minorHAnsi"/>
      <w:sz w:val="22"/>
      <w:szCs w:val="22"/>
      <w:lang w:val="es-MX" w:eastAsia="en-US"/>
    </w:rPr>
  </w:style>
  <w:style w:type="paragraph" w:customStyle="1" w:styleId="Cuerpo">
    <w:name w:val="Cuerpo"/>
    <w:rsid w:val="00D55C3C"/>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s-MX"/>
      <w14:textOutline w14:w="0" w14:cap="flat" w14:cmpd="sng" w14:algn="ctr">
        <w14:noFill/>
        <w14:prstDash w14:val="solid"/>
        <w14:bevel/>
      </w14:textOutline>
    </w:rPr>
  </w:style>
  <w:style w:type="character" w:customStyle="1" w:styleId="Ninguno">
    <w:name w:val="Ninguno"/>
    <w:rsid w:val="00D55C3C"/>
    <w:rPr>
      <w:lang w:val="es-ES_tradnl"/>
    </w:rPr>
  </w:style>
  <w:style w:type="paragraph" w:customStyle="1" w:styleId="Predeterminado">
    <w:name w:val="Predeterminado"/>
    <w:rsid w:val="00D55C3C"/>
    <w:pPr>
      <w:pBdr>
        <w:top w:val="nil"/>
        <w:left w:val="nil"/>
        <w:bottom w:val="nil"/>
        <w:right w:val="nil"/>
        <w:between w:val="nil"/>
        <w:bar w:val="nil"/>
      </w:pBdr>
      <w:spacing w:before="160" w:line="288" w:lineRule="auto"/>
    </w:pPr>
    <w:rPr>
      <w:rFonts w:ascii="Helvetica Neue" w:eastAsia="Arial Unicode MS" w:hAnsi="Helvetica Neue" w:cs="Arial Unicode MS"/>
      <w:color w:val="000000"/>
      <w:bdr w:val="nil"/>
      <w:lang w:eastAsia="es-MX"/>
      <w14:textOutline w14:w="0" w14:cap="flat" w14:cmpd="sng" w14:algn="ctr">
        <w14:noFill/>
        <w14:prstDash w14:val="solid"/>
        <w14:bevel/>
      </w14:textOutline>
    </w:rPr>
  </w:style>
  <w:style w:type="paragraph" w:styleId="Textodeglobo">
    <w:name w:val="Balloon Text"/>
    <w:basedOn w:val="Normal"/>
    <w:link w:val="TextodegloboCar"/>
    <w:uiPriority w:val="99"/>
    <w:semiHidden/>
    <w:unhideWhenUsed/>
    <w:rsid w:val="00097B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7B95"/>
    <w:rPr>
      <w:rFonts w:ascii="Segoe UI" w:hAnsi="Segoe UI" w:cs="Segoe UI"/>
      <w:sz w:val="18"/>
      <w:szCs w:val="18"/>
    </w:rPr>
  </w:style>
  <w:style w:type="numbering" w:customStyle="1" w:styleId="Estiloimportado1">
    <w:name w:val="Estilo importado 1"/>
    <w:rsid w:val="0062574D"/>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276942">
      <w:bodyDiv w:val="1"/>
      <w:marLeft w:val="0"/>
      <w:marRight w:val="0"/>
      <w:marTop w:val="0"/>
      <w:marBottom w:val="0"/>
      <w:divBdr>
        <w:top w:val="none" w:sz="0" w:space="0" w:color="auto"/>
        <w:left w:val="none" w:sz="0" w:space="0" w:color="auto"/>
        <w:bottom w:val="none" w:sz="0" w:space="0" w:color="auto"/>
        <w:right w:val="none" w:sz="0" w:space="0" w:color="auto"/>
      </w:divBdr>
    </w:div>
    <w:div w:id="807672364">
      <w:bodyDiv w:val="1"/>
      <w:marLeft w:val="0"/>
      <w:marRight w:val="0"/>
      <w:marTop w:val="0"/>
      <w:marBottom w:val="0"/>
      <w:divBdr>
        <w:top w:val="none" w:sz="0" w:space="0" w:color="auto"/>
        <w:left w:val="none" w:sz="0" w:space="0" w:color="auto"/>
        <w:bottom w:val="none" w:sz="0" w:space="0" w:color="auto"/>
        <w:right w:val="none" w:sz="0" w:space="0" w:color="auto"/>
      </w:divBdr>
    </w:div>
    <w:div w:id="1484852753">
      <w:bodyDiv w:val="1"/>
      <w:marLeft w:val="0"/>
      <w:marRight w:val="0"/>
      <w:marTop w:val="0"/>
      <w:marBottom w:val="0"/>
      <w:divBdr>
        <w:top w:val="none" w:sz="0" w:space="0" w:color="auto"/>
        <w:left w:val="none" w:sz="0" w:space="0" w:color="auto"/>
        <w:bottom w:val="none" w:sz="0" w:space="0" w:color="auto"/>
        <w:right w:val="none" w:sz="0" w:space="0" w:color="auto"/>
      </w:divBdr>
    </w:div>
    <w:div w:id="1808934904">
      <w:bodyDiv w:val="1"/>
      <w:marLeft w:val="0"/>
      <w:marRight w:val="0"/>
      <w:marTop w:val="0"/>
      <w:marBottom w:val="0"/>
      <w:divBdr>
        <w:top w:val="none" w:sz="0" w:space="0" w:color="auto"/>
        <w:left w:val="none" w:sz="0" w:space="0" w:color="auto"/>
        <w:bottom w:val="none" w:sz="0" w:space="0" w:color="auto"/>
        <w:right w:val="none" w:sz="0" w:space="0" w:color="auto"/>
      </w:divBdr>
    </w:div>
    <w:div w:id="18960428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1620</Words>
  <Characters>8912</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Familia</cp:lastModifiedBy>
  <cp:revision>5</cp:revision>
  <cp:lastPrinted>2022-08-28T23:45:00Z</cp:lastPrinted>
  <dcterms:created xsi:type="dcterms:W3CDTF">2022-08-28T23:23:00Z</dcterms:created>
  <dcterms:modified xsi:type="dcterms:W3CDTF">2022-08-28T23:45:00Z</dcterms:modified>
</cp:coreProperties>
</file>