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07" w:rsidRDefault="0024580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45807" w:rsidRDefault="0024580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45807" w:rsidRDefault="00245807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45807" w:rsidRPr="003C4C4F" w:rsidRDefault="008046E8">
      <w:pPr>
        <w:jc w:val="center"/>
        <w:rPr>
          <w:rFonts w:asciiTheme="minorHAnsi" w:eastAsia="Cambria" w:hAnsiTheme="minorHAnsi" w:cstheme="minorHAnsi"/>
          <w:smallCaps/>
          <w:sz w:val="32"/>
          <w:szCs w:val="32"/>
        </w:rPr>
      </w:pPr>
      <w:r w:rsidRPr="003C4C4F">
        <w:rPr>
          <w:rFonts w:asciiTheme="minorHAnsi" w:eastAsia="Cambria" w:hAnsiTheme="minorHAnsi" w:cstheme="minorHAnsi"/>
          <w:smallCaps/>
          <w:sz w:val="32"/>
          <w:szCs w:val="32"/>
        </w:rPr>
        <w:t>NOMBRE COMPLETO</w:t>
      </w:r>
    </w:p>
    <w:p w:rsidR="0086519F" w:rsidRPr="0086519F" w:rsidRDefault="0086519F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86519F">
        <w:rPr>
          <w:rFonts w:asciiTheme="minorHAnsi" w:eastAsia="Cambria" w:hAnsiTheme="minorHAnsi" w:cstheme="minorHAnsi"/>
          <w:smallCaps/>
          <w:sz w:val="28"/>
          <w:szCs w:val="28"/>
        </w:rPr>
        <w:t xml:space="preserve">Héctor Bernardo </w:t>
      </w:r>
      <w:r>
        <w:rPr>
          <w:rFonts w:asciiTheme="minorHAnsi" w:eastAsia="Cambria" w:hAnsiTheme="minorHAnsi" w:cstheme="minorHAnsi"/>
          <w:smallCaps/>
          <w:sz w:val="28"/>
          <w:szCs w:val="28"/>
        </w:rPr>
        <w:t xml:space="preserve">Cibrián Fermín </w:t>
      </w:r>
    </w:p>
    <w:p w:rsidR="00245807" w:rsidRPr="0086519F" w:rsidRDefault="008046E8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CARGO</w:t>
      </w:r>
      <w:r w:rsidR="003C4C4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ACTUAL</w:t>
      </w:r>
    </w:p>
    <w:p w:rsidR="00245807" w:rsidRDefault="005D2BD6" w:rsidP="003C4C4F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Electricista</w:t>
      </w:r>
      <w:r w:rsidR="00ED41C6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</w:t>
      </w:r>
      <w:r w:rsidR="003C4C4F">
        <w:rPr>
          <w:rFonts w:asciiTheme="minorHAnsi" w:eastAsia="Cambria" w:hAnsiTheme="minorHAnsi" w:cstheme="minorHAnsi"/>
          <w:color w:val="000000"/>
          <w:sz w:val="28"/>
          <w:szCs w:val="28"/>
        </w:rPr>
        <w:t>“</w:t>
      </w:r>
      <w:r w:rsidR="00ED41C6">
        <w:rPr>
          <w:rFonts w:asciiTheme="minorHAnsi" w:eastAsia="Cambria" w:hAnsiTheme="minorHAnsi" w:cstheme="minorHAnsi"/>
          <w:color w:val="000000"/>
          <w:sz w:val="28"/>
          <w:szCs w:val="28"/>
        </w:rPr>
        <w:t>A</w:t>
      </w:r>
      <w:r w:rsidR="003C4C4F">
        <w:rPr>
          <w:rFonts w:asciiTheme="minorHAnsi" w:eastAsia="Cambria" w:hAnsiTheme="minorHAnsi" w:cstheme="minorHAnsi"/>
          <w:color w:val="000000"/>
          <w:sz w:val="28"/>
          <w:szCs w:val="28"/>
        </w:rPr>
        <w:t>”</w:t>
      </w:r>
      <w:bookmarkStart w:id="0" w:name="_gjdgxs" w:colFirst="0" w:colLast="0"/>
      <w:bookmarkEnd w:id="0"/>
    </w:p>
    <w:p w:rsidR="003C4C4F" w:rsidRDefault="003C4C4F" w:rsidP="003C4C4F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Institucionales </w:t>
      </w: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6" name="Conector rect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7.874015E-5pt,3.0pt" to="339.0001pt,3.0pt" style="position:absolute;z-index:2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100258" w:rsidRDefault="00100258" w:rsidP="0010025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Nombre: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Coordinación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Alumbrado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Público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</w:p>
    <w:p w:rsidR="00100258" w:rsidRDefault="00100258" w:rsidP="0010025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Teléfono: </w:t>
      </w:r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3415752500 ext. 680</w:t>
      </w:r>
    </w:p>
    <w:p w:rsidR="00100258" w:rsidRDefault="00100258" w:rsidP="0010025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Domicilio: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Cazadores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esquina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Moctezuma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s/n</w:t>
      </w:r>
    </w:p>
    <w:p w:rsidR="00100258" w:rsidRDefault="00100258" w:rsidP="0010025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Correo-e: </w:t>
      </w:r>
    </w:p>
    <w:p w:rsidR="00245807" w:rsidRPr="0086519F" w:rsidRDefault="00245807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Académicos </w:t>
      </w: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7" name="Conector recto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7.874015E-5pt,3.0pt" to="339.0001pt,3.0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45807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</w:pPr>
      <w:proofErr w:type="spellStart"/>
      <w:r w:rsidRPr="0086519F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Licenciatura</w:t>
      </w:r>
      <w:proofErr w:type="spellEnd"/>
      <w:r w:rsidRPr="0086519F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 w:rsidRPr="0086519F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en</w:t>
      </w:r>
      <w:proofErr w:type="spellEnd"/>
      <w:r w:rsidRPr="0086519F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derecho </w:t>
      </w:r>
    </w:p>
    <w:p w:rsidR="005D2BD6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</w:pPr>
      <w:proofErr w:type="spellStart"/>
      <w:r w:rsidRPr="0086519F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Escuela</w:t>
      </w:r>
      <w:proofErr w:type="spellEnd"/>
      <w:r w:rsidRPr="0086519F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INDEPAC </w:t>
      </w:r>
      <w:proofErr w:type="spellStart"/>
      <w:r w:rsidRPr="0086519F"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terminada</w:t>
      </w:r>
      <w:proofErr w:type="spellEnd"/>
    </w:p>
    <w:p w:rsidR="00245807" w:rsidRPr="0086519F" w:rsidRDefault="00245807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Experiencia Laboral </w:t>
      </w: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28" name="Conector recto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ed="f" stroked="t" from="7.874015E-5pt,2.8000002pt" to="335.2501pt,3.5500002pt" style="position:absolute;z-index:4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EE1752" w:rsidRDefault="0086519F" w:rsidP="003C4C4F">
      <w:pPr>
        <w:jc w:val="left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-</w:t>
      </w:r>
      <w:r w:rsidR="003C4C4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Servidor Público en el Municipio de Zapotlán el Grande, Jalisco. </w:t>
      </w:r>
    </w:p>
    <w:p w:rsidR="003C4C4F" w:rsidRDefault="003C4C4F" w:rsidP="003C4C4F">
      <w:pPr>
        <w:jc w:val="left"/>
        <w:rPr>
          <w:rFonts w:asciiTheme="minorHAnsi" w:eastAsia="Cambria" w:hAnsiTheme="minorHAnsi" w:cstheme="minorHAnsi"/>
          <w:color w:val="000000"/>
          <w:sz w:val="28"/>
          <w:szCs w:val="28"/>
        </w:rPr>
      </w:pPr>
      <w:bookmarkStart w:id="1" w:name="_GoBack"/>
      <w:bookmarkEnd w:id="1"/>
      <w:r>
        <w:rPr>
          <w:rFonts w:asciiTheme="minorHAnsi" w:eastAsia="Cambria" w:hAnsiTheme="minorHAnsi" w:cstheme="minorHAnsi"/>
          <w:color w:val="000000"/>
          <w:sz w:val="28"/>
          <w:szCs w:val="28"/>
        </w:rPr>
        <w:t>Desde el 15 de enero del año 1992.</w:t>
      </w:r>
    </w:p>
    <w:p w:rsidR="005D2BD6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-Fontanería</w:t>
      </w:r>
    </w:p>
    <w:p w:rsidR="005D2BD6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-Carpintería</w:t>
      </w:r>
    </w:p>
    <w:p w:rsidR="005D2BD6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-Albañilería</w:t>
      </w:r>
    </w:p>
    <w:p w:rsidR="005D2BD6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-Trabajo en alturas</w:t>
      </w:r>
    </w:p>
    <w:p w:rsidR="005D2BD6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-Manejo de líneas vivas eléctricas </w:t>
      </w:r>
    </w:p>
    <w:p w:rsidR="00245807" w:rsidRPr="0086519F" w:rsidRDefault="00245807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Logros destacados</w:t>
      </w: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029" name="Conector recto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filled="f" stroked="t" from="7.874015E-5pt,2.9pt" to="339.0001pt,2.9pt" style="position:absolute;z-index:5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45807" w:rsidRPr="0086519F" w:rsidRDefault="005D2BD6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-Preparación personal</w:t>
      </w:r>
    </w:p>
    <w:p w:rsidR="00245807" w:rsidRPr="0086519F" w:rsidRDefault="00245807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45807" w:rsidRPr="0086519F" w:rsidRDefault="008046E8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86519F">
        <w:rPr>
          <w:rFonts w:asciiTheme="minorHAnsi" w:eastAsia="Cambria" w:hAnsiTheme="minorHAnsi" w:cstheme="minorHAnsi"/>
          <w:color w:val="000000"/>
          <w:sz w:val="28"/>
          <w:szCs w:val="28"/>
        </w:rPr>
        <w:t>Cursos y Diplomados</w:t>
      </w:r>
    </w:p>
    <w:p w:rsidR="00245807" w:rsidRPr="0086519F" w:rsidRDefault="008046E8" w:rsidP="0086519F">
      <w:pPr>
        <w:rPr>
          <w:rFonts w:asciiTheme="minorHAnsi" w:eastAsia="Cambria" w:hAnsiTheme="minorHAnsi" w:cstheme="minorHAnsi"/>
          <w:b w:val="0"/>
          <w:i/>
          <w:sz w:val="28"/>
          <w:szCs w:val="28"/>
        </w:rPr>
      </w:pPr>
      <w:r w:rsidRPr="0086519F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43461637" wp14:editId="72CF21A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30" name="Conector recto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filled="f" stroked="t" from="7.874015E-5pt,2.95pt" to="339.0001pt,2.95pt" style="position:absolute;z-index:6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45807" w:rsidRPr="0086519F" w:rsidRDefault="005D2BD6" w:rsidP="0086519F">
      <w:pPr>
        <w:tabs>
          <w:tab w:val="left" w:pos="3705"/>
        </w:tabs>
        <w:rPr>
          <w:rFonts w:asciiTheme="minorHAnsi" w:hAnsiTheme="minorHAnsi" w:cstheme="minorHAnsi"/>
          <w:sz w:val="28"/>
          <w:szCs w:val="28"/>
        </w:rPr>
      </w:pPr>
      <w:r w:rsidRPr="0086519F">
        <w:rPr>
          <w:rFonts w:asciiTheme="minorHAnsi" w:hAnsiTheme="minorHAnsi" w:cstheme="minorHAnsi"/>
          <w:sz w:val="28"/>
          <w:szCs w:val="28"/>
        </w:rPr>
        <w:t>-Primeros auxilios</w:t>
      </w:r>
      <w:r w:rsidR="0086519F" w:rsidRPr="0086519F">
        <w:rPr>
          <w:rFonts w:asciiTheme="minorHAnsi" w:hAnsiTheme="minorHAnsi" w:cstheme="minorHAnsi"/>
          <w:sz w:val="28"/>
          <w:szCs w:val="28"/>
        </w:rPr>
        <w:tab/>
        <w:t>-Declaración Patrimonial</w:t>
      </w:r>
    </w:p>
    <w:p w:rsidR="005D2BD6" w:rsidRPr="0086519F" w:rsidRDefault="005D2BD6">
      <w:pPr>
        <w:rPr>
          <w:rFonts w:asciiTheme="minorHAnsi" w:hAnsiTheme="minorHAnsi" w:cstheme="minorHAnsi"/>
          <w:sz w:val="28"/>
          <w:szCs w:val="28"/>
        </w:rPr>
      </w:pPr>
      <w:r w:rsidRPr="0086519F">
        <w:rPr>
          <w:rFonts w:asciiTheme="minorHAnsi" w:hAnsiTheme="minorHAnsi" w:cstheme="minorHAnsi"/>
          <w:sz w:val="28"/>
          <w:szCs w:val="28"/>
        </w:rPr>
        <w:t>-Combate de incendios</w:t>
      </w:r>
    </w:p>
    <w:p w:rsidR="0086519F" w:rsidRPr="0086519F" w:rsidRDefault="0086519F">
      <w:pPr>
        <w:rPr>
          <w:rFonts w:asciiTheme="minorHAnsi" w:hAnsiTheme="minorHAnsi" w:cstheme="minorHAnsi"/>
          <w:sz w:val="28"/>
          <w:szCs w:val="28"/>
        </w:rPr>
      </w:pPr>
      <w:r w:rsidRPr="0086519F">
        <w:rPr>
          <w:rFonts w:asciiTheme="minorHAnsi" w:hAnsiTheme="minorHAnsi" w:cstheme="minorHAnsi"/>
          <w:sz w:val="28"/>
          <w:szCs w:val="28"/>
        </w:rPr>
        <w:t>-Higiene y seguridad</w:t>
      </w:r>
    </w:p>
    <w:p w:rsidR="0086519F" w:rsidRPr="0086519F" w:rsidRDefault="0086519F">
      <w:pPr>
        <w:rPr>
          <w:rFonts w:asciiTheme="minorHAnsi" w:hAnsiTheme="minorHAnsi" w:cstheme="minorHAnsi"/>
          <w:sz w:val="28"/>
          <w:szCs w:val="28"/>
        </w:rPr>
      </w:pPr>
      <w:r w:rsidRPr="0086519F">
        <w:rPr>
          <w:rFonts w:asciiTheme="minorHAnsi" w:hAnsiTheme="minorHAnsi" w:cstheme="minorHAnsi"/>
          <w:sz w:val="28"/>
          <w:szCs w:val="28"/>
        </w:rPr>
        <w:t>-Desarrollo Humano</w:t>
      </w:r>
    </w:p>
    <w:p w:rsidR="00245807" w:rsidRPr="0086519F" w:rsidRDefault="0086519F">
      <w:pPr>
        <w:rPr>
          <w:rFonts w:asciiTheme="minorHAnsi" w:hAnsiTheme="minorHAnsi" w:cstheme="minorHAnsi"/>
          <w:sz w:val="28"/>
          <w:szCs w:val="28"/>
        </w:rPr>
      </w:pPr>
      <w:r w:rsidRPr="0086519F">
        <w:rPr>
          <w:rFonts w:asciiTheme="minorHAnsi" w:hAnsiTheme="minorHAnsi" w:cstheme="minorHAnsi"/>
          <w:sz w:val="28"/>
          <w:szCs w:val="28"/>
        </w:rPr>
        <w:t>-Código y Ética</w:t>
      </w:r>
    </w:p>
    <w:sectPr w:rsidR="00245807" w:rsidRPr="0086519F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C0E" w:rsidRDefault="00691C0E">
      <w:r>
        <w:separator/>
      </w:r>
    </w:p>
  </w:endnote>
  <w:endnote w:type="continuationSeparator" w:id="0">
    <w:p w:rsidR="00691C0E" w:rsidRDefault="0069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C0E" w:rsidRDefault="00691C0E">
      <w:r>
        <w:separator/>
      </w:r>
    </w:p>
  </w:footnote>
  <w:footnote w:type="continuationSeparator" w:id="0">
    <w:p w:rsidR="00691C0E" w:rsidRDefault="0069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07" w:rsidRDefault="008046E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20"/>
      </w:rPr>
    </w:pPr>
    <w:r>
      <w:rPr>
        <w:noProof/>
        <w:color w:val="000000"/>
        <w:sz w:val="20"/>
        <w:lang w:val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7"/>
    <w:rsid w:val="00100258"/>
    <w:rsid w:val="00245807"/>
    <w:rsid w:val="003C4C4F"/>
    <w:rsid w:val="005D2BD6"/>
    <w:rsid w:val="005F0FFE"/>
    <w:rsid w:val="00691C0E"/>
    <w:rsid w:val="007412CF"/>
    <w:rsid w:val="008046E8"/>
    <w:rsid w:val="0086519F"/>
    <w:rsid w:val="00A32FA9"/>
    <w:rsid w:val="00D809FE"/>
    <w:rsid w:val="00ED41C6"/>
    <w:rsid w:val="00E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2836"/>
  <w15:docId w15:val="{C28AE031-8126-4DD9-A6DB-EE53305A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Ttulo1">
    <w:name w:val="heading 1"/>
    <w:basedOn w:val="Normal1"/>
    <w:next w:val="Normal1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1"/>
    <w:next w:val="Normal1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1"/>
    <w:next w:val="Normal1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1"/>
    <w:next w:val="Normal1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1"/>
    <w:next w:val="Normal1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1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WPS Office</dc:creator>
  <cp:lastModifiedBy>Gema Veronica Cardenas Villalvazo</cp:lastModifiedBy>
  <cp:revision>6</cp:revision>
  <cp:lastPrinted>2022-09-09T15:45:00Z</cp:lastPrinted>
  <dcterms:created xsi:type="dcterms:W3CDTF">2022-09-09T20:57:00Z</dcterms:created>
  <dcterms:modified xsi:type="dcterms:W3CDTF">2022-09-21T15:30:00Z</dcterms:modified>
</cp:coreProperties>
</file>