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49C5EDB0" w:rsidR="000C246C" w:rsidRDefault="004F1792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7C0A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ANTONIO GONZALEZ GOMEZ</w:t>
      </w:r>
    </w:p>
    <w:p w14:paraId="493C5A7E" w14:textId="411AFE29" w:rsidR="00C10017" w:rsidRDefault="00C10017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3953872" w14:textId="501BF3A1" w:rsidR="00C10017" w:rsidRPr="00BD45AD" w:rsidRDefault="00C10017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PROMOTOR “A”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1E04AF12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414FF04F" w:rsidR="003125B6" w:rsidRDefault="006A645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PREPARATORIA SIGLO 21</w:t>
      </w:r>
    </w:p>
    <w:p w14:paraId="4ACD108A" w14:textId="5E495D90" w:rsidR="00F96190" w:rsidRDefault="006A6458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CICLO 2012</w:t>
      </w:r>
    </w:p>
    <w:p w14:paraId="5DF24143" w14:textId="5D6C2716" w:rsidR="00F96190" w:rsidRDefault="00F96190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3F974191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49F0CD4" w14:textId="06A0AFD3" w:rsidR="006A6458" w:rsidRDefault="004775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SEGURIDAD PUBLICA DE</w:t>
      </w:r>
      <w:r w:rsidR="00C10017">
        <w:rPr>
          <w:rFonts w:ascii="Cambria" w:hAnsi="Cambria"/>
          <w:color w:val="000000"/>
          <w:sz w:val="24"/>
          <w:szCs w:val="24"/>
        </w:rPr>
        <w:t>L 23 DE SEPTIEMBRE DEL AÑO</w:t>
      </w:r>
      <w:r>
        <w:rPr>
          <w:rFonts w:ascii="Cambria" w:hAnsi="Cambria"/>
          <w:color w:val="000000"/>
          <w:sz w:val="24"/>
          <w:szCs w:val="24"/>
        </w:rPr>
        <w:t xml:space="preserve"> 2002-2016</w:t>
      </w:r>
    </w:p>
    <w:p w14:paraId="1D05D3C4" w14:textId="163AB3B8" w:rsidR="004775F8" w:rsidRDefault="004775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UNIDAD DE FOMENTO DEPORTIVO</w:t>
      </w:r>
      <w:r w:rsidR="00C10017">
        <w:rPr>
          <w:rFonts w:ascii="Cambria" w:hAnsi="Cambria"/>
          <w:color w:val="000000"/>
          <w:sz w:val="24"/>
          <w:szCs w:val="24"/>
        </w:rPr>
        <w:t xml:space="preserve"> 2016 - 2022</w:t>
      </w:r>
    </w:p>
    <w:p w14:paraId="7330A164" w14:textId="40C0CAD4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C0C6905" w14:textId="77777777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551FDD6D" w:rsidR="00E77DB9" w:rsidRDefault="004775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20 AÑOS DE SERVIDOR PUBLICO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FE73A43" w:rsidR="00297E20" w:rsidRPr="006A6458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DF5DE0" w14:textId="11E2E0C5" w:rsidR="004775F8" w:rsidRDefault="004775F8" w:rsidP="00D5313A">
      <w:pPr>
        <w:rPr>
          <w:lang w:val="es-MX"/>
        </w:rPr>
      </w:pPr>
      <w:r>
        <w:rPr>
          <w:lang w:val="es-MX"/>
        </w:rPr>
        <w:t>CURSO DE NARCOMENUDEO</w:t>
      </w:r>
    </w:p>
    <w:p w14:paraId="47D5AD0C" w14:textId="0231479B" w:rsidR="004775F8" w:rsidRDefault="004775F8" w:rsidP="00D5313A">
      <w:pPr>
        <w:rPr>
          <w:lang w:val="es-MX"/>
        </w:rPr>
      </w:pPr>
      <w:r>
        <w:rPr>
          <w:lang w:val="es-MX"/>
        </w:rPr>
        <w:t>CURSO LEGITIMO DE LA FUERZA ARME Y DESARME</w:t>
      </w:r>
    </w:p>
    <w:p w14:paraId="0C1D5407" w14:textId="427E71C5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74B2F9FF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112DADCA" w14:textId="77777777" w:rsidR="006A6458" w:rsidRDefault="006A6458" w:rsidP="00D5313A">
      <w:pPr>
        <w:rPr>
          <w:lang w:val="es-MX"/>
        </w:rPr>
      </w:pP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006B" w14:textId="77777777" w:rsidR="000E6DF3" w:rsidRDefault="000E6DF3" w:rsidP="0095069D">
      <w:r>
        <w:separator/>
      </w:r>
    </w:p>
  </w:endnote>
  <w:endnote w:type="continuationSeparator" w:id="0">
    <w:p w14:paraId="74833501" w14:textId="77777777" w:rsidR="000E6DF3" w:rsidRDefault="000E6DF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5FA96" w14:textId="77777777" w:rsidR="000E6DF3" w:rsidRDefault="000E6DF3" w:rsidP="0095069D">
      <w:r>
        <w:separator/>
      </w:r>
    </w:p>
  </w:footnote>
  <w:footnote w:type="continuationSeparator" w:id="0">
    <w:p w14:paraId="5E221E5C" w14:textId="77777777" w:rsidR="000E6DF3" w:rsidRDefault="000E6DF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E6DF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211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0E6DF3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3197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775F8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A6458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0017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1B2B"/>
    <w:rsid w:val="00F50221"/>
    <w:rsid w:val="00F8723A"/>
    <w:rsid w:val="00F9263F"/>
    <w:rsid w:val="00F96190"/>
    <w:rsid w:val="00FB6980"/>
    <w:rsid w:val="00FB7C0A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2022-09-28T23:09:00Z</dcterms:created>
  <dcterms:modified xsi:type="dcterms:W3CDTF">2022-09-28T23:09:00Z</dcterms:modified>
</cp:coreProperties>
</file>