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2041"/>
        <w:tblW w:w="0" w:type="auto"/>
        <w:tblLook w:val="04A0" w:firstRow="1" w:lastRow="0" w:firstColumn="1" w:lastColumn="0" w:noHBand="0" w:noVBand="1"/>
      </w:tblPr>
      <w:tblGrid>
        <w:gridCol w:w="8436"/>
      </w:tblGrid>
      <w:tr w:rsidR="000D12A7" w:rsidRPr="00083BE6" w14:paraId="641E966B" w14:textId="77777777" w:rsidTr="000D12A7">
        <w:tc>
          <w:tcPr>
            <w:tcW w:w="8436" w:type="dxa"/>
          </w:tcPr>
          <w:p w14:paraId="2764E128" w14:textId="77777777" w:rsidR="000D12A7" w:rsidRPr="00083BE6" w:rsidRDefault="000D12A7" w:rsidP="000D12A7">
            <w:pPr>
              <w:jc w:val="center"/>
              <w:rPr>
                <w:rFonts w:ascii="Arial" w:hAnsi="Arial" w:cs="Arial"/>
                <w:b/>
              </w:rPr>
            </w:pPr>
            <w:r w:rsidRPr="00083BE6">
              <w:rPr>
                <w:rFonts w:ascii="Arial" w:hAnsi="Arial" w:cs="Arial"/>
                <w:b/>
              </w:rPr>
              <w:t xml:space="preserve">ACTA </w:t>
            </w:r>
            <w:r w:rsidRPr="001C000F">
              <w:rPr>
                <w:rFonts w:ascii="Arial" w:hAnsi="Arial" w:cs="Arial"/>
                <w:b/>
              </w:rPr>
              <w:t xml:space="preserve">DE LA </w:t>
            </w:r>
            <w:r>
              <w:rPr>
                <w:rFonts w:ascii="Arial" w:hAnsi="Arial" w:cs="Arial"/>
                <w:b/>
              </w:rPr>
              <w:t>SEGUNDA</w:t>
            </w:r>
            <w:r w:rsidRPr="001C000F">
              <w:rPr>
                <w:rFonts w:ascii="Arial" w:hAnsi="Arial" w:cs="Arial"/>
                <w:b/>
              </w:rPr>
              <w:t xml:space="preserve"> SESIÓN ORDINARIA DE LA COMISIÓN</w:t>
            </w:r>
            <w:r w:rsidRPr="00083BE6">
              <w:rPr>
                <w:rFonts w:ascii="Arial" w:hAnsi="Arial" w:cs="Arial"/>
                <w:b/>
              </w:rPr>
              <w:t xml:space="preserve"> EDILICIA </w:t>
            </w:r>
            <w:r>
              <w:rPr>
                <w:rFonts w:ascii="Arial" w:hAnsi="Arial" w:cs="Arial"/>
                <w:b/>
              </w:rPr>
              <w:t xml:space="preserve">PERMANENTE </w:t>
            </w:r>
            <w:r w:rsidRPr="00083BE6">
              <w:rPr>
                <w:rFonts w:ascii="Arial" w:hAnsi="Arial" w:cs="Arial"/>
                <w:b/>
              </w:rPr>
              <w:t xml:space="preserve">DE </w:t>
            </w:r>
            <w:r>
              <w:rPr>
                <w:rFonts w:ascii="Arial" w:hAnsi="Arial" w:cs="Arial"/>
                <w:b/>
              </w:rPr>
              <w:t>INNOVACIÓN, CIENCIA Y TECNOLOGÍA</w:t>
            </w:r>
          </w:p>
        </w:tc>
      </w:tr>
    </w:tbl>
    <w:p w14:paraId="2978A52C" w14:textId="77777777" w:rsidR="000D12A7" w:rsidRDefault="000D12A7" w:rsidP="000D12A7">
      <w:pPr>
        <w:jc w:val="both"/>
        <w:rPr>
          <w:rFonts w:ascii="Arial" w:hAnsi="Arial" w:cs="Arial"/>
        </w:rPr>
      </w:pPr>
    </w:p>
    <w:p w14:paraId="4D6EED60" w14:textId="77777777" w:rsidR="000D12A7" w:rsidRPr="00083BE6" w:rsidRDefault="000D12A7" w:rsidP="000D12A7">
      <w:pPr>
        <w:jc w:val="both"/>
        <w:rPr>
          <w:rFonts w:ascii="Arial" w:hAnsi="Arial" w:cs="Arial"/>
        </w:rPr>
      </w:pPr>
    </w:p>
    <w:p w14:paraId="146545AE" w14:textId="77777777" w:rsidR="000D12A7" w:rsidRDefault="000D12A7" w:rsidP="000D12A7">
      <w:pPr>
        <w:jc w:val="both"/>
        <w:rPr>
          <w:rFonts w:ascii="Arial" w:hAnsi="Arial" w:cs="Arial"/>
        </w:rPr>
      </w:pPr>
      <w:r w:rsidRPr="00083BE6">
        <w:rPr>
          <w:rFonts w:ascii="Arial" w:hAnsi="Arial" w:cs="Arial"/>
        </w:rPr>
        <w:t xml:space="preserve">En Ciudad Guzmán, Municipio de Zapotlán el Grande; Jalisco, </w:t>
      </w:r>
      <w:r w:rsidRPr="001C000F">
        <w:rPr>
          <w:rFonts w:ascii="Arial" w:hAnsi="Arial" w:cs="Arial"/>
        </w:rPr>
        <w:t>siendo las 1</w:t>
      </w:r>
      <w:r>
        <w:rPr>
          <w:rFonts w:ascii="Arial" w:hAnsi="Arial" w:cs="Arial"/>
        </w:rPr>
        <w:t>0</w:t>
      </w:r>
      <w:r w:rsidRPr="001C000F">
        <w:rPr>
          <w:rFonts w:ascii="Arial" w:hAnsi="Arial" w:cs="Arial"/>
        </w:rPr>
        <w:t>:00 d</w:t>
      </w:r>
      <w:r>
        <w:rPr>
          <w:rFonts w:ascii="Arial" w:hAnsi="Arial" w:cs="Arial"/>
        </w:rPr>
        <w:t>iez</w:t>
      </w:r>
      <w:r w:rsidRPr="001C000F">
        <w:rPr>
          <w:rFonts w:ascii="Arial" w:hAnsi="Arial" w:cs="Arial"/>
        </w:rPr>
        <w:t xml:space="preserve"> horas del día </w:t>
      </w:r>
      <w:r>
        <w:rPr>
          <w:rFonts w:ascii="Arial" w:hAnsi="Arial" w:cs="Arial"/>
        </w:rPr>
        <w:t xml:space="preserve">24 veinticuatro </w:t>
      </w:r>
      <w:r w:rsidRPr="001C000F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noviembre </w:t>
      </w:r>
      <w:r w:rsidRPr="001C000F">
        <w:rPr>
          <w:rFonts w:ascii="Arial" w:hAnsi="Arial" w:cs="Arial"/>
        </w:rPr>
        <w:t xml:space="preserve">del año 2021 dos mil veintiuno, reunidos en la sala María Elena Larios, ubicada </w:t>
      </w:r>
      <w:r>
        <w:rPr>
          <w:rFonts w:ascii="Arial" w:hAnsi="Arial" w:cs="Arial"/>
        </w:rPr>
        <w:t>en el interior</w:t>
      </w:r>
      <w:r w:rsidRPr="001C000F">
        <w:rPr>
          <w:rFonts w:ascii="Arial" w:hAnsi="Arial" w:cs="Arial"/>
        </w:rPr>
        <w:t xml:space="preserve"> del palacio municipal, con domicilio Av. Cristóbal Colon número 62, colonia Centro, previamente convocados</w:t>
      </w:r>
      <w:r>
        <w:rPr>
          <w:rFonts w:ascii="Arial" w:hAnsi="Arial" w:cs="Arial"/>
        </w:rPr>
        <w:t xml:space="preserve"> por medio de oficio 225/2021, comparecen los regidores, </w:t>
      </w:r>
      <w:r w:rsidRPr="001C000F">
        <w:rPr>
          <w:rFonts w:ascii="Arial" w:hAnsi="Arial" w:cs="Arial"/>
        </w:rPr>
        <w:t>comparecen</w:t>
      </w:r>
      <w:r w:rsidRPr="001C000F">
        <w:rPr>
          <w:rFonts w:ascii="Arial" w:hAnsi="Arial" w:cs="Arial"/>
          <w:b/>
        </w:rPr>
        <w:t xml:space="preserve"> C. </w:t>
      </w:r>
      <w:r w:rsidRPr="003A5B07">
        <w:rPr>
          <w:rFonts w:ascii="Arial" w:hAnsi="Arial" w:cs="Arial"/>
          <w:b/>
        </w:rPr>
        <w:t>LIC. LAURA ELENA MARTÍNEZ RUVALCABA, LIC. DIANA LAURA ORTEGA PALAFOX Y ING. JESÚS RAMÍREZ SÁNCHEZ</w:t>
      </w:r>
      <w:r w:rsidRPr="00083BE6">
        <w:rPr>
          <w:rFonts w:ascii="Arial" w:hAnsi="Arial" w:cs="Arial"/>
        </w:rPr>
        <w:t xml:space="preserve">, en su carácter de Presidente y de vocales respectivamente de la Comisión Edilicia </w:t>
      </w:r>
      <w:r>
        <w:rPr>
          <w:rFonts w:ascii="Arial" w:hAnsi="Arial" w:cs="Arial"/>
        </w:rPr>
        <w:t xml:space="preserve">Permanente </w:t>
      </w:r>
      <w:r w:rsidRPr="00083BE6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Innovación, Ciencia y Tecnología como comisión convocante; la </w:t>
      </w:r>
      <w:r w:rsidRPr="003069A6">
        <w:rPr>
          <w:rFonts w:ascii="Arial" w:hAnsi="Arial" w:cs="Arial"/>
          <w:b/>
          <w:lang w:val="es-MX"/>
        </w:rPr>
        <w:t>LIC. MAGALI CASILLA CONTRERAS</w:t>
      </w:r>
      <w:r>
        <w:rPr>
          <w:rFonts w:ascii="Arial" w:hAnsi="Arial" w:cs="Arial"/>
          <w:b/>
          <w:lang w:val="es-MX"/>
        </w:rPr>
        <w:t xml:space="preserve">, </w:t>
      </w:r>
      <w:r w:rsidRPr="003069A6">
        <w:rPr>
          <w:rFonts w:ascii="Arial" w:hAnsi="Arial" w:cs="Arial"/>
          <w:b/>
          <w:lang w:val="es-MX"/>
        </w:rPr>
        <w:t>LIC. TANIA MAGDALENA BERNARDINO JUÁREZ</w:t>
      </w:r>
      <w:r>
        <w:rPr>
          <w:rFonts w:ascii="Arial" w:hAnsi="Arial" w:cs="Arial"/>
          <w:b/>
          <w:lang w:val="es-MX"/>
        </w:rPr>
        <w:t xml:space="preserve">, </w:t>
      </w:r>
      <w:r w:rsidRPr="003069A6">
        <w:rPr>
          <w:rFonts w:ascii="Arial" w:hAnsi="Arial" w:cs="Arial"/>
          <w:b/>
          <w:lang w:val="es-MX"/>
        </w:rPr>
        <w:t>LIC. BETSY MAGALY CAMPOS CORONA</w:t>
      </w:r>
      <w:r>
        <w:rPr>
          <w:rFonts w:ascii="Arial" w:hAnsi="Arial" w:cs="Arial"/>
          <w:b/>
          <w:lang w:val="es-MX"/>
        </w:rPr>
        <w:t xml:space="preserve">, </w:t>
      </w:r>
      <w:r w:rsidRPr="003069A6">
        <w:rPr>
          <w:rFonts w:ascii="Arial" w:hAnsi="Arial" w:cs="Arial"/>
          <w:b/>
          <w:lang w:val="es-MX"/>
        </w:rPr>
        <w:t>LIC. SARA MORENO RAMÍREZ</w:t>
      </w:r>
      <w:r>
        <w:rPr>
          <w:rFonts w:ascii="Arial" w:hAnsi="Arial" w:cs="Arial"/>
          <w:b/>
          <w:lang w:val="es-MX"/>
        </w:rPr>
        <w:t xml:space="preserve"> y el </w:t>
      </w:r>
      <w:r w:rsidRPr="003069A6">
        <w:rPr>
          <w:rFonts w:ascii="Arial" w:hAnsi="Arial" w:cs="Arial"/>
          <w:b/>
          <w:lang w:val="es-MX"/>
        </w:rPr>
        <w:t>LIC. JORGE DE JESÚS JUÁREZ PARRA</w:t>
      </w:r>
      <w:r>
        <w:rPr>
          <w:rFonts w:ascii="Arial" w:hAnsi="Arial" w:cs="Arial"/>
          <w:b/>
          <w:lang w:val="es-MX"/>
        </w:rPr>
        <w:t xml:space="preserve">, </w:t>
      </w:r>
      <w:r w:rsidRPr="003069A6">
        <w:rPr>
          <w:rFonts w:ascii="Arial" w:hAnsi="Arial" w:cs="Arial"/>
          <w:b/>
          <w:lang w:val="es-MX"/>
        </w:rPr>
        <w:t xml:space="preserve"> </w:t>
      </w:r>
      <w:r w:rsidRPr="00083BE6">
        <w:rPr>
          <w:rFonts w:ascii="Arial" w:hAnsi="Arial" w:cs="Arial"/>
        </w:rPr>
        <w:t xml:space="preserve">su carácter de Presidente y de vocales respectivamente de la Comisión Edilicia </w:t>
      </w:r>
      <w:r>
        <w:rPr>
          <w:rFonts w:ascii="Arial" w:hAnsi="Arial" w:cs="Arial"/>
        </w:rPr>
        <w:t xml:space="preserve">Permanente </w:t>
      </w:r>
      <w:r w:rsidRPr="00083BE6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Reglamentos y Gobernación como comisión coadyuvante; </w:t>
      </w:r>
      <w:r w:rsidRPr="002D0334">
        <w:rPr>
          <w:rFonts w:ascii="Arial" w:eastAsia="Calibri" w:hAnsi="Arial" w:cs="Arial"/>
          <w:b/>
        </w:rPr>
        <w:t>LIC. TANIA MAGDALENA BERNARDINO JÚAREZ</w:t>
      </w:r>
      <w:r>
        <w:rPr>
          <w:rFonts w:ascii="Arial" w:eastAsia="Calibri" w:hAnsi="Arial" w:cs="Arial"/>
          <w:b/>
        </w:rPr>
        <w:t xml:space="preserve">, </w:t>
      </w:r>
      <w:r w:rsidRPr="003A5B07">
        <w:rPr>
          <w:rFonts w:ascii="Arial" w:hAnsi="Arial" w:cs="Arial"/>
          <w:b/>
        </w:rPr>
        <w:t>ING. JESÚS RAMÍREZ SÁNCHEZ</w:t>
      </w:r>
      <w:r>
        <w:rPr>
          <w:rFonts w:ascii="Arial" w:hAnsi="Arial" w:cs="Arial"/>
          <w:b/>
        </w:rPr>
        <w:t xml:space="preserve">, </w:t>
      </w:r>
      <w:r>
        <w:rPr>
          <w:rFonts w:ascii="Arial" w:eastAsia="Calibri" w:hAnsi="Arial" w:cs="Arial"/>
          <w:b/>
        </w:rPr>
        <w:t xml:space="preserve">LIC. BETSY MAGALY CAMPOS CORONA, EDGAR JOEL SALVADOR BAUTISTA Y MARISOL MENDOZA PINTO; </w:t>
      </w:r>
      <w:r w:rsidRPr="00083BE6">
        <w:rPr>
          <w:rFonts w:ascii="Arial" w:hAnsi="Arial" w:cs="Arial"/>
        </w:rPr>
        <w:t xml:space="preserve">su carácter de Presidente y de vocales respectivamente de la Comisión Edilicia </w:t>
      </w:r>
      <w:r>
        <w:rPr>
          <w:rFonts w:ascii="Arial" w:hAnsi="Arial" w:cs="Arial"/>
        </w:rPr>
        <w:t xml:space="preserve">Permanente </w:t>
      </w:r>
      <w:r w:rsidRPr="00083BE6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Desarrollo Agropecuario e Industrial como comisión coadyuvante</w:t>
      </w:r>
      <w:r>
        <w:rPr>
          <w:rFonts w:ascii="Arial" w:eastAsia="Calibri" w:hAnsi="Arial" w:cs="Arial"/>
          <w:b/>
        </w:rPr>
        <w:t xml:space="preserve">, </w:t>
      </w:r>
      <w:r>
        <w:rPr>
          <w:rFonts w:ascii="Arial" w:eastAsia="Calibri" w:hAnsi="Arial" w:cs="Arial"/>
          <w:bCs/>
        </w:rPr>
        <w:t xml:space="preserve">todas </w:t>
      </w:r>
      <w:r w:rsidRPr="00083BE6">
        <w:rPr>
          <w:rFonts w:ascii="Arial" w:hAnsi="Arial" w:cs="Arial"/>
        </w:rPr>
        <w:t>del Honorable Ayuntamiento Constitucional del Municipio de Zapotlán el Grande, Jalisco; con fundamento en lo dispuesto por el artículo 115 Constitucional, 27 de la Ley de Gobierno y la Administración Pública Municipal, 40 al 48</w:t>
      </w:r>
      <w:r>
        <w:rPr>
          <w:rFonts w:ascii="Arial" w:hAnsi="Arial" w:cs="Arial"/>
        </w:rPr>
        <w:t xml:space="preserve">, 56, 69 y </w:t>
      </w:r>
      <w:r w:rsidRPr="00083BE6">
        <w:rPr>
          <w:rFonts w:ascii="Arial" w:hAnsi="Arial" w:cs="Arial"/>
        </w:rPr>
        <w:t>70 BIS del Reglamento Interior del Ayuntamiento de Zapotlán el Grande, procedemos a celebrar la presente Sesión, previa convocatoria, se somete a consideración l</w:t>
      </w:r>
      <w:r>
        <w:rPr>
          <w:rFonts w:ascii="Arial" w:hAnsi="Arial" w:cs="Arial"/>
        </w:rPr>
        <w:t>o</w:t>
      </w:r>
      <w:r w:rsidRPr="00083BE6">
        <w:rPr>
          <w:rFonts w:ascii="Arial" w:hAnsi="Arial" w:cs="Arial"/>
        </w:rPr>
        <w:t xml:space="preserve"> siguiente:</w:t>
      </w:r>
    </w:p>
    <w:p w14:paraId="0C2EDCA3" w14:textId="77777777" w:rsidR="000D12A7" w:rsidRDefault="000D12A7" w:rsidP="000D12A7">
      <w:pPr>
        <w:jc w:val="both"/>
        <w:rPr>
          <w:rFonts w:ascii="Arial" w:hAnsi="Arial" w:cs="Arial"/>
        </w:rPr>
      </w:pPr>
    </w:p>
    <w:p w14:paraId="047D6D61" w14:textId="77777777" w:rsidR="000D12A7" w:rsidRDefault="000D12A7" w:rsidP="000D12A7">
      <w:pPr>
        <w:jc w:val="both"/>
        <w:rPr>
          <w:rFonts w:ascii="Arial" w:hAnsi="Arial" w:cs="Arial"/>
        </w:rPr>
      </w:pPr>
    </w:p>
    <w:p w14:paraId="1E87AAB9" w14:textId="77777777" w:rsidR="000D12A7" w:rsidRPr="00083BE6" w:rsidRDefault="000D12A7" w:rsidP="000D12A7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D12A7" w:rsidRPr="00083BE6" w14:paraId="465022D8" w14:textId="77777777" w:rsidTr="00ED0972">
        <w:tc>
          <w:tcPr>
            <w:tcW w:w="8978" w:type="dxa"/>
          </w:tcPr>
          <w:p w14:paraId="7CD30412" w14:textId="77777777" w:rsidR="000D12A7" w:rsidRPr="00083BE6" w:rsidRDefault="000D12A7" w:rsidP="00ED0972">
            <w:pPr>
              <w:jc w:val="center"/>
              <w:rPr>
                <w:rFonts w:ascii="Arial" w:hAnsi="Arial" w:cs="Arial"/>
                <w:b/>
              </w:rPr>
            </w:pPr>
            <w:r w:rsidRPr="00083BE6">
              <w:rPr>
                <w:rFonts w:ascii="Arial" w:hAnsi="Arial" w:cs="Arial"/>
                <w:b/>
              </w:rPr>
              <w:t>LISTA DE ASISTENCIA Y DECLARACION DE QUORUM</w:t>
            </w:r>
          </w:p>
        </w:tc>
      </w:tr>
    </w:tbl>
    <w:p w14:paraId="0B559F80" w14:textId="77777777" w:rsidR="000D12A7" w:rsidRDefault="000D12A7" w:rsidP="000D12A7">
      <w:pPr>
        <w:jc w:val="both"/>
        <w:rPr>
          <w:rFonts w:ascii="Arial" w:hAnsi="Arial" w:cs="Arial"/>
          <w:b/>
        </w:rPr>
      </w:pPr>
    </w:p>
    <w:p w14:paraId="5AD9C1EF" w14:textId="77777777" w:rsidR="000D12A7" w:rsidRPr="00083BE6" w:rsidRDefault="000D12A7" w:rsidP="000D12A7">
      <w:pPr>
        <w:jc w:val="both"/>
        <w:rPr>
          <w:rFonts w:ascii="Arial" w:hAnsi="Arial" w:cs="Arial"/>
          <w:b/>
        </w:rPr>
      </w:pPr>
    </w:p>
    <w:p w14:paraId="6ED49B9B" w14:textId="77777777" w:rsidR="000D12A7" w:rsidRPr="00083BE6" w:rsidRDefault="000D12A7" w:rsidP="000D12A7">
      <w:pPr>
        <w:jc w:val="both"/>
        <w:rPr>
          <w:rFonts w:ascii="Arial" w:hAnsi="Arial" w:cs="Arial"/>
        </w:rPr>
      </w:pPr>
      <w:r w:rsidRPr="00083BE6">
        <w:rPr>
          <w:rFonts w:ascii="Arial" w:hAnsi="Arial" w:cs="Arial"/>
          <w:b/>
        </w:rPr>
        <w:t xml:space="preserve">1.- LISTA DE ASISTENCIA Y DECLARACIÓN DE QUÓRUM. </w:t>
      </w:r>
      <w:r w:rsidRPr="00083BE6">
        <w:rPr>
          <w:rFonts w:ascii="Arial" w:hAnsi="Arial" w:cs="Arial"/>
        </w:rPr>
        <w:t>Se procede a Tomar lista de asistencia, contando con la presencia de los Regidores:</w:t>
      </w:r>
    </w:p>
    <w:p w14:paraId="6D628CA8" w14:textId="77777777" w:rsidR="000D12A7" w:rsidRDefault="000D12A7" w:rsidP="000D12A7">
      <w:pPr>
        <w:jc w:val="both"/>
        <w:rPr>
          <w:rFonts w:ascii="Arial" w:hAnsi="Arial" w:cs="Arial"/>
        </w:rPr>
      </w:pPr>
    </w:p>
    <w:p w14:paraId="6EF1C14B" w14:textId="77777777" w:rsidR="000D12A7" w:rsidRPr="00083BE6" w:rsidRDefault="000D12A7" w:rsidP="000D12A7">
      <w:pPr>
        <w:jc w:val="both"/>
        <w:rPr>
          <w:rFonts w:ascii="Arial" w:hAnsi="Arial" w:cs="Arial"/>
        </w:rPr>
      </w:pPr>
    </w:p>
    <w:p w14:paraId="78BAF2E7" w14:textId="77777777" w:rsidR="000D12A7" w:rsidRPr="00CF2B3B" w:rsidRDefault="000D12A7" w:rsidP="000D12A7">
      <w:pPr>
        <w:jc w:val="center"/>
        <w:rPr>
          <w:rFonts w:ascii="Arial" w:eastAsia="Times New Roman" w:hAnsi="Arial" w:cs="Arial"/>
          <w:b/>
          <w:sz w:val="20"/>
          <w:szCs w:val="20"/>
          <w:lang w:eastAsia="es-MX"/>
        </w:rPr>
      </w:pPr>
      <w:r w:rsidRPr="00CF2B3B">
        <w:rPr>
          <w:rFonts w:ascii="Arial" w:eastAsia="Times New Roman" w:hAnsi="Arial" w:cs="Arial"/>
          <w:b/>
          <w:sz w:val="20"/>
          <w:szCs w:val="20"/>
          <w:lang w:eastAsia="es-MX"/>
        </w:rPr>
        <w:t>INTEGRANTES DE LA COMISIÓN EDILICIA PERMANENTE DE INNOVACIÓN, CIENCIA Y TECNOLOGÍA</w:t>
      </w:r>
    </w:p>
    <w:p w14:paraId="37057B15" w14:textId="77777777" w:rsidR="000D12A7" w:rsidRPr="00C10D98" w:rsidRDefault="000D12A7" w:rsidP="000D12A7">
      <w:pPr>
        <w:jc w:val="center"/>
        <w:rPr>
          <w:rFonts w:ascii="Cambria" w:eastAsia="Times New Roman" w:hAnsi="Cambria" w:cs="Times New Roman"/>
          <w:b/>
          <w:sz w:val="20"/>
          <w:szCs w:val="20"/>
          <w:lang w:eastAsia="es-MX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422"/>
        <w:gridCol w:w="4406"/>
      </w:tblGrid>
      <w:tr w:rsidR="000D12A7" w:rsidRPr="00CF2B3B" w14:paraId="119602D1" w14:textId="77777777" w:rsidTr="00ED0972">
        <w:tc>
          <w:tcPr>
            <w:tcW w:w="4422" w:type="dxa"/>
          </w:tcPr>
          <w:p w14:paraId="684FB582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4406" w:type="dxa"/>
          </w:tcPr>
          <w:p w14:paraId="54F3371C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2B3B">
              <w:rPr>
                <w:rFonts w:ascii="Arial" w:hAnsi="Arial" w:cs="Arial"/>
                <w:b/>
                <w:sz w:val="18"/>
                <w:szCs w:val="18"/>
              </w:rPr>
              <w:t>ASISTENCIA</w:t>
            </w:r>
          </w:p>
        </w:tc>
      </w:tr>
      <w:tr w:rsidR="000D12A7" w:rsidRPr="00CF2B3B" w14:paraId="165D2B4F" w14:textId="77777777" w:rsidTr="00ED0972">
        <w:tc>
          <w:tcPr>
            <w:tcW w:w="4422" w:type="dxa"/>
          </w:tcPr>
          <w:p w14:paraId="42F6D701" w14:textId="77777777" w:rsidR="000D12A7" w:rsidRPr="00CF2B3B" w:rsidRDefault="000D12A7" w:rsidP="00ED0972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CF2B3B">
              <w:rPr>
                <w:rFonts w:ascii="Arial" w:eastAsia="Calibri" w:hAnsi="Arial" w:cs="Arial"/>
                <w:b/>
                <w:sz w:val="18"/>
                <w:szCs w:val="18"/>
              </w:rPr>
              <w:t>LIC. LAURA ELENA MARTÍNEZ RUVALCABA</w:t>
            </w:r>
          </w:p>
        </w:tc>
        <w:tc>
          <w:tcPr>
            <w:tcW w:w="4406" w:type="dxa"/>
          </w:tcPr>
          <w:p w14:paraId="12A31B5B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  <w:tr w:rsidR="000D12A7" w:rsidRPr="00CF2B3B" w14:paraId="65311EE3" w14:textId="77777777" w:rsidTr="00ED0972">
        <w:tc>
          <w:tcPr>
            <w:tcW w:w="4422" w:type="dxa"/>
          </w:tcPr>
          <w:p w14:paraId="0F53207D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2B3B">
              <w:rPr>
                <w:rFonts w:ascii="Arial" w:hAnsi="Arial" w:cs="Arial"/>
                <w:b/>
                <w:sz w:val="18"/>
                <w:szCs w:val="18"/>
              </w:rPr>
              <w:t xml:space="preserve">LIC. DIANA LAURA ORTEGA PALAFOX </w:t>
            </w:r>
          </w:p>
        </w:tc>
        <w:tc>
          <w:tcPr>
            <w:tcW w:w="4406" w:type="dxa"/>
          </w:tcPr>
          <w:p w14:paraId="03120406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sz w:val="18"/>
                <w:szCs w:val="18"/>
              </w:rPr>
              <w:t>Ausente</w:t>
            </w:r>
          </w:p>
        </w:tc>
      </w:tr>
      <w:tr w:rsidR="000D12A7" w:rsidRPr="00CF2B3B" w14:paraId="3E4846D1" w14:textId="77777777" w:rsidTr="00ED0972">
        <w:tc>
          <w:tcPr>
            <w:tcW w:w="4422" w:type="dxa"/>
          </w:tcPr>
          <w:p w14:paraId="287AD9F6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b/>
                <w:sz w:val="18"/>
                <w:szCs w:val="18"/>
              </w:rPr>
              <w:t xml:space="preserve">LIC. JESÚS RAMÍREZ SÁNCHEZ  </w:t>
            </w:r>
          </w:p>
        </w:tc>
        <w:tc>
          <w:tcPr>
            <w:tcW w:w="4406" w:type="dxa"/>
          </w:tcPr>
          <w:p w14:paraId="0C0887A4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</w:tbl>
    <w:p w14:paraId="75D18827" w14:textId="77777777" w:rsidR="000D12A7" w:rsidRDefault="000D12A7" w:rsidP="000D12A7">
      <w:pPr>
        <w:jc w:val="center"/>
        <w:rPr>
          <w:b/>
          <w:bCs/>
        </w:rPr>
      </w:pPr>
    </w:p>
    <w:p w14:paraId="4B91416C" w14:textId="77777777" w:rsidR="000D12A7" w:rsidRDefault="000D12A7" w:rsidP="000D12A7">
      <w:pPr>
        <w:jc w:val="center"/>
        <w:rPr>
          <w:b/>
          <w:bCs/>
        </w:rPr>
      </w:pPr>
    </w:p>
    <w:p w14:paraId="02614445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23349">
        <w:rPr>
          <w:rFonts w:ascii="Arial" w:hAnsi="Arial" w:cs="Arial"/>
          <w:b/>
          <w:bCs/>
          <w:sz w:val="20"/>
          <w:szCs w:val="20"/>
        </w:rPr>
        <w:lastRenderedPageBreak/>
        <w:t>REGIDORES INTEGRANTES DE LA COMISIÓN EDILICIA PERMANENTE DE REGLAMENTOS Y GOBERNACIÓN</w:t>
      </w:r>
    </w:p>
    <w:p w14:paraId="6884C788" w14:textId="77777777" w:rsidR="000D12A7" w:rsidRDefault="000D12A7" w:rsidP="000D12A7">
      <w:pPr>
        <w:jc w:val="center"/>
        <w:rPr>
          <w:b/>
          <w:bCs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427"/>
        <w:gridCol w:w="4401"/>
      </w:tblGrid>
      <w:tr w:rsidR="000D12A7" w:rsidRPr="00CF2B3B" w14:paraId="356A9CF2" w14:textId="77777777" w:rsidTr="00ED0972">
        <w:tc>
          <w:tcPr>
            <w:tcW w:w="4427" w:type="dxa"/>
          </w:tcPr>
          <w:p w14:paraId="48E79CA7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4401" w:type="dxa"/>
          </w:tcPr>
          <w:p w14:paraId="787180E4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2B3B">
              <w:rPr>
                <w:rFonts w:ascii="Arial" w:hAnsi="Arial" w:cs="Arial"/>
                <w:b/>
                <w:sz w:val="18"/>
                <w:szCs w:val="18"/>
              </w:rPr>
              <w:t xml:space="preserve">ASISTENCIA </w:t>
            </w:r>
          </w:p>
        </w:tc>
      </w:tr>
      <w:tr w:rsidR="000D12A7" w:rsidRPr="00CF2B3B" w14:paraId="10B45688" w14:textId="77777777" w:rsidTr="00ED0972">
        <w:tc>
          <w:tcPr>
            <w:tcW w:w="4427" w:type="dxa"/>
          </w:tcPr>
          <w:p w14:paraId="5613BBF7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eastAsia="Calibri" w:hAnsi="Arial" w:cs="Arial"/>
                <w:b/>
                <w:sz w:val="18"/>
                <w:szCs w:val="18"/>
              </w:rPr>
              <w:t>LIC. MAGALI CASILLA CONTRERAS</w:t>
            </w:r>
          </w:p>
        </w:tc>
        <w:tc>
          <w:tcPr>
            <w:tcW w:w="4401" w:type="dxa"/>
          </w:tcPr>
          <w:p w14:paraId="4E1EDA95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  <w:tr w:rsidR="000D12A7" w:rsidRPr="00CF2B3B" w14:paraId="2E8561F9" w14:textId="77777777" w:rsidTr="00ED0972">
        <w:tc>
          <w:tcPr>
            <w:tcW w:w="4427" w:type="dxa"/>
          </w:tcPr>
          <w:p w14:paraId="71684F0F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eastAsia="Calibri" w:hAnsi="Arial" w:cs="Arial"/>
                <w:b/>
                <w:sz w:val="18"/>
                <w:szCs w:val="18"/>
              </w:rPr>
              <w:t>LIC. TANIA MAGDALENA BERNARDINO JUÁREZ</w:t>
            </w:r>
          </w:p>
        </w:tc>
        <w:tc>
          <w:tcPr>
            <w:tcW w:w="4401" w:type="dxa"/>
          </w:tcPr>
          <w:p w14:paraId="49ADE05E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  <w:tr w:rsidR="000D12A7" w:rsidRPr="00CF2B3B" w14:paraId="4657A435" w14:textId="77777777" w:rsidTr="00ED0972">
        <w:tc>
          <w:tcPr>
            <w:tcW w:w="4427" w:type="dxa"/>
          </w:tcPr>
          <w:p w14:paraId="4E0C4F8B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2B3B">
              <w:rPr>
                <w:rFonts w:ascii="Arial" w:eastAsia="Calibri" w:hAnsi="Arial" w:cs="Arial"/>
                <w:b/>
                <w:sz w:val="18"/>
                <w:szCs w:val="18"/>
              </w:rPr>
              <w:t>LIC. BETSY MAGALY CAMPOS CORONA</w:t>
            </w:r>
          </w:p>
        </w:tc>
        <w:tc>
          <w:tcPr>
            <w:tcW w:w="4401" w:type="dxa"/>
          </w:tcPr>
          <w:p w14:paraId="49546947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  <w:tr w:rsidR="000D12A7" w:rsidRPr="00CF2B3B" w14:paraId="15BA8D06" w14:textId="77777777" w:rsidTr="00ED0972">
        <w:tc>
          <w:tcPr>
            <w:tcW w:w="4427" w:type="dxa"/>
          </w:tcPr>
          <w:p w14:paraId="2B434FCF" w14:textId="77777777" w:rsidR="000D12A7" w:rsidRPr="00CF2B3B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CF2B3B">
              <w:rPr>
                <w:rFonts w:ascii="Arial" w:eastAsia="Calibri" w:hAnsi="Arial" w:cs="Arial"/>
                <w:b/>
                <w:sz w:val="18"/>
                <w:szCs w:val="18"/>
              </w:rPr>
              <w:t>LIC. SARA MORENO RAMÍREZ</w:t>
            </w:r>
          </w:p>
        </w:tc>
        <w:tc>
          <w:tcPr>
            <w:tcW w:w="4401" w:type="dxa"/>
          </w:tcPr>
          <w:p w14:paraId="505987C6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sz w:val="18"/>
                <w:szCs w:val="18"/>
              </w:rPr>
              <w:t>Ausente</w:t>
            </w:r>
          </w:p>
        </w:tc>
      </w:tr>
      <w:tr w:rsidR="000D12A7" w:rsidRPr="00CF2B3B" w14:paraId="6D634D4F" w14:textId="77777777" w:rsidTr="00ED0972">
        <w:tc>
          <w:tcPr>
            <w:tcW w:w="4427" w:type="dxa"/>
          </w:tcPr>
          <w:p w14:paraId="30C0EDB5" w14:textId="77777777" w:rsidR="000D12A7" w:rsidRPr="00CF2B3B" w:rsidRDefault="000D12A7" w:rsidP="00ED0972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CF2B3B">
              <w:rPr>
                <w:rFonts w:ascii="Arial" w:eastAsia="Calibri" w:hAnsi="Arial" w:cs="Arial"/>
                <w:b/>
                <w:sz w:val="18"/>
                <w:szCs w:val="18"/>
              </w:rPr>
              <w:t>LIC. JORGE DE JESÚS JUÁREZ PARRA</w:t>
            </w:r>
          </w:p>
        </w:tc>
        <w:tc>
          <w:tcPr>
            <w:tcW w:w="4401" w:type="dxa"/>
          </w:tcPr>
          <w:p w14:paraId="746BFA03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</w:tbl>
    <w:p w14:paraId="1599B23C" w14:textId="77777777" w:rsidR="000D12A7" w:rsidRDefault="000D12A7" w:rsidP="000D12A7">
      <w:pPr>
        <w:jc w:val="center"/>
        <w:rPr>
          <w:b/>
          <w:bCs/>
        </w:rPr>
      </w:pPr>
    </w:p>
    <w:p w14:paraId="445755E1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23349">
        <w:rPr>
          <w:rFonts w:ascii="Arial" w:hAnsi="Arial" w:cs="Arial"/>
          <w:b/>
          <w:bCs/>
          <w:sz w:val="20"/>
          <w:szCs w:val="20"/>
        </w:rPr>
        <w:t xml:space="preserve">REGIDORES INTEGRANTES DE A COMISIÓN EDILICIA PERMANENTE DE DESARROLLO AGROPECUARIO E INDUSTRIAL    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427"/>
        <w:gridCol w:w="4401"/>
      </w:tblGrid>
      <w:tr w:rsidR="000D12A7" w:rsidRPr="00CF2B3B" w14:paraId="006C255F" w14:textId="77777777" w:rsidTr="00ED0972">
        <w:tc>
          <w:tcPr>
            <w:tcW w:w="4427" w:type="dxa"/>
          </w:tcPr>
          <w:p w14:paraId="65866769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D4C">
              <w:rPr>
                <w:b/>
                <w:bCs/>
              </w:rPr>
              <w:t xml:space="preserve">    </w:t>
            </w:r>
            <w:r w:rsidRPr="00CF2B3B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4401" w:type="dxa"/>
          </w:tcPr>
          <w:p w14:paraId="703A1CB4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2B3B">
              <w:rPr>
                <w:rFonts w:ascii="Arial" w:hAnsi="Arial" w:cs="Arial"/>
                <w:b/>
                <w:sz w:val="18"/>
                <w:szCs w:val="18"/>
              </w:rPr>
              <w:t>ASISTENCIA</w:t>
            </w:r>
          </w:p>
        </w:tc>
      </w:tr>
      <w:tr w:rsidR="000D12A7" w:rsidRPr="00CF2B3B" w14:paraId="680BD26C" w14:textId="77777777" w:rsidTr="00ED0972">
        <w:tc>
          <w:tcPr>
            <w:tcW w:w="4427" w:type="dxa"/>
          </w:tcPr>
          <w:p w14:paraId="4FE26A47" w14:textId="77777777" w:rsidR="000D12A7" w:rsidRPr="00CF2B3B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CF2B3B">
              <w:rPr>
                <w:rFonts w:ascii="Arial" w:eastAsia="Calibri" w:hAnsi="Arial" w:cs="Arial"/>
                <w:b/>
                <w:sz w:val="18"/>
                <w:szCs w:val="18"/>
              </w:rPr>
              <w:t>LIC. TANIA MAGDALENA BERNARDINO JUÁREZ</w:t>
            </w:r>
          </w:p>
        </w:tc>
        <w:tc>
          <w:tcPr>
            <w:tcW w:w="4401" w:type="dxa"/>
          </w:tcPr>
          <w:p w14:paraId="3C140B8C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  <w:tr w:rsidR="000D12A7" w:rsidRPr="00CF2B3B" w14:paraId="4443E2A6" w14:textId="77777777" w:rsidTr="00ED0972">
        <w:tc>
          <w:tcPr>
            <w:tcW w:w="4427" w:type="dxa"/>
          </w:tcPr>
          <w:p w14:paraId="28946DE6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2B3B">
              <w:rPr>
                <w:rFonts w:ascii="Arial" w:eastAsia="Calibri" w:hAnsi="Arial" w:cs="Arial"/>
                <w:b/>
                <w:sz w:val="18"/>
                <w:szCs w:val="18"/>
              </w:rPr>
              <w:t>ING. JESÚS RAMÍREZ SÁNCHEZ</w:t>
            </w:r>
          </w:p>
        </w:tc>
        <w:tc>
          <w:tcPr>
            <w:tcW w:w="4401" w:type="dxa"/>
          </w:tcPr>
          <w:p w14:paraId="6148E346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  <w:tr w:rsidR="000D12A7" w:rsidRPr="00CF2B3B" w14:paraId="649A622C" w14:textId="77777777" w:rsidTr="00ED0972">
        <w:tc>
          <w:tcPr>
            <w:tcW w:w="4427" w:type="dxa"/>
          </w:tcPr>
          <w:p w14:paraId="7B5ADB8F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2B3B">
              <w:rPr>
                <w:rFonts w:ascii="Arial" w:eastAsia="Calibri" w:hAnsi="Arial" w:cs="Arial"/>
                <w:b/>
                <w:sz w:val="18"/>
                <w:szCs w:val="18"/>
              </w:rPr>
              <w:t>LIC. BETSY MAGALY CAMPOS CORONA</w:t>
            </w:r>
          </w:p>
        </w:tc>
        <w:tc>
          <w:tcPr>
            <w:tcW w:w="4401" w:type="dxa"/>
          </w:tcPr>
          <w:p w14:paraId="67A5F44F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  <w:tr w:rsidR="000D12A7" w:rsidRPr="00CF2B3B" w14:paraId="5D3BB733" w14:textId="77777777" w:rsidTr="00ED0972">
        <w:tc>
          <w:tcPr>
            <w:tcW w:w="4427" w:type="dxa"/>
          </w:tcPr>
          <w:p w14:paraId="11B52C45" w14:textId="77777777" w:rsidR="000D12A7" w:rsidRPr="00CF2B3B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CF2B3B">
              <w:rPr>
                <w:rFonts w:ascii="Arial" w:eastAsia="Calibri" w:hAnsi="Arial" w:cs="Arial"/>
                <w:b/>
                <w:sz w:val="18"/>
                <w:szCs w:val="18"/>
              </w:rPr>
              <w:t>LIC. EDGAR JOEL SALVADOR BAUTISTA</w:t>
            </w:r>
          </w:p>
        </w:tc>
        <w:tc>
          <w:tcPr>
            <w:tcW w:w="4401" w:type="dxa"/>
          </w:tcPr>
          <w:p w14:paraId="6E701753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  <w:tr w:rsidR="000D12A7" w:rsidRPr="00CF2B3B" w14:paraId="2494D99E" w14:textId="77777777" w:rsidTr="00ED0972">
        <w:tc>
          <w:tcPr>
            <w:tcW w:w="4427" w:type="dxa"/>
          </w:tcPr>
          <w:p w14:paraId="56EFF6AB" w14:textId="77777777" w:rsidR="000D12A7" w:rsidRPr="00CF2B3B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CF2B3B">
              <w:rPr>
                <w:rFonts w:ascii="Arial" w:eastAsia="Calibri" w:hAnsi="Arial" w:cs="Arial"/>
                <w:b/>
                <w:sz w:val="18"/>
                <w:szCs w:val="18"/>
              </w:rPr>
              <w:t>LIC. MARISOL MENDOZA PINTA</w:t>
            </w:r>
          </w:p>
        </w:tc>
        <w:tc>
          <w:tcPr>
            <w:tcW w:w="4401" w:type="dxa"/>
          </w:tcPr>
          <w:p w14:paraId="4ED6E17A" w14:textId="77777777" w:rsidR="000D12A7" w:rsidRPr="00CF2B3B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B3B">
              <w:rPr>
                <w:rFonts w:ascii="Arial" w:hAnsi="Arial" w:cs="Arial"/>
                <w:sz w:val="18"/>
                <w:szCs w:val="18"/>
              </w:rPr>
              <w:t>Presente</w:t>
            </w:r>
          </w:p>
        </w:tc>
      </w:tr>
    </w:tbl>
    <w:p w14:paraId="7D6D4322" w14:textId="77777777" w:rsidR="000D12A7" w:rsidRDefault="000D12A7" w:rsidP="000D12A7">
      <w:pPr>
        <w:jc w:val="both"/>
        <w:rPr>
          <w:rFonts w:ascii="Arial" w:hAnsi="Arial" w:cs="Arial"/>
        </w:rPr>
      </w:pPr>
    </w:p>
    <w:p w14:paraId="63B56D28" w14:textId="77777777" w:rsidR="000D12A7" w:rsidRPr="00637E8E" w:rsidRDefault="000D12A7" w:rsidP="000D12A7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lang w:val="es-MX"/>
        </w:rPr>
        <w:t xml:space="preserve">La regidora Laura Elena Martínez Ruvalcaba, manifiesta que le hicieron llegar oficios con número 227/2021 y 233/2021 de las regidoras Diana Laura Ortega Palafox y Sara Moreno Ramírez respectivamente, por medio de los cuales solicitan que se les justifique su inasistencia a en la sesión a celebrarse el día de hoy, inasistencias que se tienen por justificadas, por lo que al contar con la presencia de la mayoría de los integrantes de las comisiones señaladas </w:t>
      </w:r>
      <w:r w:rsidRPr="00083BE6">
        <w:rPr>
          <w:rFonts w:ascii="Arial" w:hAnsi="Arial" w:cs="Arial"/>
          <w:lang w:val="es-MX"/>
        </w:rPr>
        <w:t>se declara existente el QUORUM legal</w:t>
      </w:r>
      <w:r>
        <w:rPr>
          <w:rFonts w:ascii="Arial" w:hAnsi="Arial" w:cs="Arial"/>
          <w:lang w:val="es-MX"/>
        </w:rPr>
        <w:t xml:space="preserve">. Así mismo se hace constar y se les da la bienvenida a invitados especiales los cuales son el </w:t>
      </w:r>
      <w:r w:rsidRPr="00730094">
        <w:rPr>
          <w:rFonts w:ascii="Arial" w:hAnsi="Arial" w:cs="Arial"/>
          <w:lang w:val="es-MX"/>
        </w:rPr>
        <w:t>Dr. José Cruz Guzmán Díaz</w:t>
      </w:r>
      <w:r>
        <w:rPr>
          <w:rFonts w:ascii="Arial" w:hAnsi="Arial" w:cs="Arial"/>
          <w:lang w:val="es-MX"/>
        </w:rPr>
        <w:t xml:space="preserve">, </w:t>
      </w:r>
      <w:r w:rsidRPr="00730094">
        <w:rPr>
          <w:rFonts w:ascii="Arial" w:hAnsi="Arial" w:cs="Arial"/>
          <w:lang w:val="es-MX"/>
        </w:rPr>
        <w:t>Mtra. Irma Elisa Alva Colunga</w:t>
      </w:r>
      <w:r>
        <w:rPr>
          <w:rFonts w:ascii="Arial" w:hAnsi="Arial" w:cs="Arial"/>
          <w:lang w:val="es-MX"/>
        </w:rPr>
        <w:t xml:space="preserve">, </w:t>
      </w:r>
      <w:r w:rsidRPr="00730094">
        <w:rPr>
          <w:rFonts w:ascii="Arial" w:hAnsi="Arial" w:cs="Arial"/>
          <w:lang w:val="es-MX"/>
        </w:rPr>
        <w:t>Mtro. Porfirio Chávez Galindo</w:t>
      </w:r>
      <w:r>
        <w:rPr>
          <w:rFonts w:ascii="Arial" w:hAnsi="Arial" w:cs="Arial"/>
          <w:lang w:val="es-MX"/>
        </w:rPr>
        <w:t xml:space="preserve">, </w:t>
      </w:r>
      <w:r w:rsidRPr="00730094">
        <w:rPr>
          <w:rFonts w:ascii="Arial" w:hAnsi="Arial" w:cs="Arial"/>
          <w:lang w:val="es-MX"/>
        </w:rPr>
        <w:t>Mtro. Antón R. Montelongo Ávalos</w:t>
      </w:r>
      <w:r>
        <w:rPr>
          <w:rFonts w:ascii="Arial" w:hAnsi="Arial" w:cs="Arial"/>
          <w:lang w:val="es-MX"/>
        </w:rPr>
        <w:t xml:space="preserve">, </w:t>
      </w:r>
      <w:r w:rsidRPr="00730094">
        <w:rPr>
          <w:rFonts w:ascii="Arial" w:hAnsi="Arial" w:cs="Arial"/>
          <w:lang w:val="es-MX"/>
        </w:rPr>
        <w:t>Lic. Aurora Gómez Pérez</w:t>
      </w:r>
      <w:r>
        <w:rPr>
          <w:rFonts w:ascii="Arial" w:hAnsi="Arial" w:cs="Arial"/>
          <w:lang w:val="es-MX"/>
        </w:rPr>
        <w:t xml:space="preserve"> y el </w:t>
      </w:r>
      <w:r w:rsidRPr="00637E8E">
        <w:rPr>
          <w:rFonts w:ascii="Arial" w:hAnsi="Arial" w:cs="Arial"/>
          <w:bCs/>
        </w:rPr>
        <w:t>Mtro. Jesús Alberto Espinoza Aria</w:t>
      </w:r>
      <w:r>
        <w:rPr>
          <w:rFonts w:ascii="Arial" w:hAnsi="Arial" w:cs="Arial"/>
          <w:lang w:val="es-MX"/>
        </w:rPr>
        <w:t xml:space="preserve">s, representantes de las diversas instituciones educativas de nivel superior con sede en nuestro municipio, </w:t>
      </w:r>
      <w:r w:rsidRPr="00083BE6">
        <w:rPr>
          <w:rFonts w:ascii="Arial" w:hAnsi="Arial" w:cs="Arial"/>
          <w:lang w:val="es-MX"/>
        </w:rPr>
        <w:t>por lo</w:t>
      </w:r>
      <w:r>
        <w:rPr>
          <w:rFonts w:ascii="Arial" w:hAnsi="Arial" w:cs="Arial"/>
          <w:lang w:val="es-MX"/>
        </w:rPr>
        <w:t xml:space="preserve"> que</w:t>
      </w:r>
      <w:r w:rsidRPr="00083BE6">
        <w:rPr>
          <w:rFonts w:ascii="Arial" w:hAnsi="Arial" w:cs="Arial"/>
          <w:lang w:val="es-MX"/>
        </w:rPr>
        <w:t xml:space="preserve"> procedemos a presentar el Orden del día.</w:t>
      </w:r>
    </w:p>
    <w:p w14:paraId="42297079" w14:textId="77777777" w:rsidR="000D12A7" w:rsidRPr="00083BE6" w:rsidRDefault="000D12A7" w:rsidP="000D12A7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D12A7" w:rsidRPr="00083BE6" w14:paraId="26A5BCC7" w14:textId="77777777" w:rsidTr="00ED0972">
        <w:tc>
          <w:tcPr>
            <w:tcW w:w="8978" w:type="dxa"/>
          </w:tcPr>
          <w:p w14:paraId="4ACC9CBC" w14:textId="77777777" w:rsidR="000D12A7" w:rsidRPr="00083BE6" w:rsidRDefault="000D12A7" w:rsidP="00ED0972">
            <w:pPr>
              <w:jc w:val="center"/>
              <w:rPr>
                <w:rFonts w:ascii="Arial" w:hAnsi="Arial" w:cs="Arial"/>
                <w:lang w:val="es-MX"/>
              </w:rPr>
            </w:pPr>
            <w:r w:rsidRPr="00083BE6">
              <w:rPr>
                <w:rFonts w:ascii="Arial" w:hAnsi="Arial" w:cs="Arial"/>
                <w:b/>
                <w:iCs/>
              </w:rPr>
              <w:t>ORDEN DEL DIA</w:t>
            </w:r>
          </w:p>
        </w:tc>
      </w:tr>
    </w:tbl>
    <w:p w14:paraId="3F47E806" w14:textId="77777777" w:rsidR="000D12A7" w:rsidRPr="00083BE6" w:rsidRDefault="000D12A7" w:rsidP="000D12A7">
      <w:pPr>
        <w:jc w:val="both"/>
        <w:rPr>
          <w:rFonts w:ascii="Arial" w:hAnsi="Arial" w:cs="Arial"/>
          <w:lang w:val="es-MX"/>
        </w:rPr>
      </w:pPr>
    </w:p>
    <w:p w14:paraId="449CFDD4" w14:textId="77777777" w:rsidR="000D12A7" w:rsidRPr="00B23349" w:rsidRDefault="000D12A7" w:rsidP="000D12A7">
      <w:pPr>
        <w:numPr>
          <w:ilvl w:val="0"/>
          <w:numId w:val="1"/>
        </w:numPr>
        <w:spacing w:line="259" w:lineRule="auto"/>
        <w:rPr>
          <w:rFonts w:ascii="Arial" w:eastAsia="Calibri" w:hAnsi="Arial" w:cs="Arial"/>
          <w:sz w:val="22"/>
          <w:szCs w:val="22"/>
          <w:lang w:val="es-MX"/>
        </w:rPr>
      </w:pPr>
      <w:r w:rsidRPr="00B23349">
        <w:rPr>
          <w:rFonts w:ascii="Arial" w:eastAsia="Calibri" w:hAnsi="Arial" w:cs="Arial"/>
          <w:sz w:val="22"/>
          <w:szCs w:val="22"/>
          <w:lang w:val="es-MX"/>
        </w:rPr>
        <w:t>Lista de Asistencia y declaración del Quórum.</w:t>
      </w:r>
    </w:p>
    <w:p w14:paraId="55C28B13" w14:textId="77777777" w:rsidR="000D12A7" w:rsidRPr="00B23349" w:rsidRDefault="000D12A7" w:rsidP="000D12A7">
      <w:pPr>
        <w:numPr>
          <w:ilvl w:val="0"/>
          <w:numId w:val="1"/>
        </w:numPr>
        <w:spacing w:line="259" w:lineRule="auto"/>
        <w:jc w:val="both"/>
        <w:rPr>
          <w:rFonts w:ascii="Arial" w:eastAsia="Calibri" w:hAnsi="Arial" w:cs="Arial"/>
          <w:sz w:val="22"/>
          <w:szCs w:val="22"/>
          <w:lang w:val="es-MX"/>
        </w:rPr>
      </w:pPr>
      <w:bookmarkStart w:id="0" w:name="_Hlk90298057"/>
      <w:r w:rsidRPr="00B23349">
        <w:rPr>
          <w:rFonts w:ascii="Arial" w:eastAsia="Calibri" w:hAnsi="Arial" w:cs="Arial"/>
          <w:sz w:val="22"/>
          <w:szCs w:val="22"/>
          <w:lang w:val="es-MX"/>
        </w:rPr>
        <w:t xml:space="preserve">Atención a la NOT/32/2021, que turna iniciativa de ordenamiento municipal la propuesta de adición al Reglamento Interno de los consejos Consultivos Ciudadanos del Municipio de Zapotlán el Grande, Jalisco </w:t>
      </w:r>
    </w:p>
    <w:bookmarkEnd w:id="0"/>
    <w:p w14:paraId="235E48AC" w14:textId="77777777" w:rsidR="000D12A7" w:rsidRPr="00B23349" w:rsidRDefault="000D12A7" w:rsidP="000D12A7">
      <w:pPr>
        <w:numPr>
          <w:ilvl w:val="0"/>
          <w:numId w:val="1"/>
        </w:numPr>
        <w:spacing w:line="259" w:lineRule="auto"/>
        <w:jc w:val="both"/>
        <w:rPr>
          <w:rFonts w:ascii="Arial" w:eastAsia="Calibri" w:hAnsi="Arial" w:cs="Arial"/>
          <w:sz w:val="22"/>
          <w:szCs w:val="22"/>
          <w:lang w:val="es-MX"/>
        </w:rPr>
      </w:pPr>
      <w:r w:rsidRPr="00B23349">
        <w:rPr>
          <w:rFonts w:ascii="Arial" w:eastAsia="Calibri" w:hAnsi="Arial" w:cs="Arial"/>
          <w:sz w:val="22"/>
          <w:szCs w:val="22"/>
          <w:lang w:val="es-MX"/>
        </w:rPr>
        <w:t xml:space="preserve">Propuesta de integración y reglas transitorias de funcionamiento interior del Consejo Consultivo de Innovación, Ciencia y Tecnología del Municipio de Zapotlán el Grande, Jalisco;  </w:t>
      </w:r>
    </w:p>
    <w:p w14:paraId="7316B01E" w14:textId="77777777" w:rsidR="000D12A7" w:rsidRPr="00B23349" w:rsidRDefault="000D12A7" w:rsidP="000D12A7">
      <w:pPr>
        <w:numPr>
          <w:ilvl w:val="0"/>
          <w:numId w:val="1"/>
        </w:numPr>
        <w:spacing w:line="259" w:lineRule="auto"/>
        <w:jc w:val="both"/>
        <w:rPr>
          <w:rFonts w:ascii="Arial" w:eastAsia="Calibri" w:hAnsi="Arial" w:cs="Arial"/>
          <w:sz w:val="22"/>
          <w:szCs w:val="22"/>
          <w:lang w:val="es-MX"/>
        </w:rPr>
      </w:pPr>
      <w:r w:rsidRPr="00B23349">
        <w:rPr>
          <w:rFonts w:ascii="Arial" w:eastAsia="Calibri" w:hAnsi="Arial" w:cs="Arial"/>
          <w:sz w:val="22"/>
          <w:szCs w:val="22"/>
          <w:lang w:val="es-MX"/>
        </w:rPr>
        <w:t xml:space="preserve">Asuntos Varios </w:t>
      </w:r>
    </w:p>
    <w:p w14:paraId="486F7399" w14:textId="77777777" w:rsidR="000D12A7" w:rsidRPr="00B23349" w:rsidRDefault="000D12A7" w:rsidP="000D12A7">
      <w:pPr>
        <w:numPr>
          <w:ilvl w:val="0"/>
          <w:numId w:val="1"/>
        </w:numPr>
        <w:spacing w:after="160" w:line="259" w:lineRule="auto"/>
        <w:rPr>
          <w:rFonts w:ascii="Arial" w:eastAsia="Calibri" w:hAnsi="Arial" w:cs="Arial"/>
          <w:sz w:val="22"/>
          <w:szCs w:val="22"/>
          <w:lang w:val="es-MX"/>
        </w:rPr>
      </w:pPr>
      <w:r w:rsidRPr="00B23349">
        <w:rPr>
          <w:rFonts w:ascii="Arial" w:eastAsia="Calibri" w:hAnsi="Arial" w:cs="Arial"/>
          <w:sz w:val="22"/>
          <w:szCs w:val="22"/>
          <w:lang w:val="es-MX"/>
        </w:rPr>
        <w:t>Clausura.</w:t>
      </w:r>
    </w:p>
    <w:p w14:paraId="76B2826E" w14:textId="77777777" w:rsidR="000D12A7" w:rsidRDefault="000D12A7" w:rsidP="000D12A7">
      <w:pPr>
        <w:spacing w:after="160" w:line="259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Por lo que una vez verificado el quorum y leído el orden del día, les solicito que los que estén a favor, lo manifiesten levantando su mano: </w:t>
      </w:r>
    </w:p>
    <w:p w14:paraId="55AD308E" w14:textId="77777777" w:rsidR="000D12A7" w:rsidRDefault="000D12A7" w:rsidP="000D12A7">
      <w:pPr>
        <w:spacing w:after="160" w:line="259" w:lineRule="auto"/>
        <w:rPr>
          <w:rFonts w:ascii="Arial" w:eastAsia="Calibri" w:hAnsi="Arial" w:cs="Arial"/>
        </w:rPr>
      </w:pPr>
    </w:p>
    <w:p w14:paraId="3942AB99" w14:textId="77777777" w:rsidR="000D12A7" w:rsidRPr="001053E6" w:rsidRDefault="000D12A7" w:rsidP="000D12A7">
      <w:pPr>
        <w:jc w:val="center"/>
        <w:rPr>
          <w:rFonts w:ascii="Arial" w:eastAsia="Times New Roman" w:hAnsi="Arial" w:cs="Arial"/>
          <w:b/>
          <w:sz w:val="22"/>
          <w:szCs w:val="22"/>
          <w:lang w:eastAsia="es-MX"/>
        </w:rPr>
      </w:pPr>
      <w:r w:rsidRPr="001053E6">
        <w:rPr>
          <w:rFonts w:ascii="Arial" w:eastAsia="Times New Roman" w:hAnsi="Arial" w:cs="Arial"/>
          <w:b/>
          <w:sz w:val="22"/>
          <w:szCs w:val="22"/>
          <w:lang w:eastAsia="es-MX"/>
        </w:rPr>
        <w:t>INTEGRANTES DE LA COMISIÓN EDILICIA PERMANENTE DE INNOVACIÓN, CIENCIA Y TECNOLOGÍA</w:t>
      </w:r>
    </w:p>
    <w:p w14:paraId="4DBDED50" w14:textId="77777777" w:rsidR="000D12A7" w:rsidRPr="00C10D98" w:rsidRDefault="000D12A7" w:rsidP="000D12A7">
      <w:pPr>
        <w:jc w:val="center"/>
        <w:rPr>
          <w:rFonts w:ascii="Cambria" w:eastAsia="Times New Roman" w:hAnsi="Cambria" w:cs="Times New Roman"/>
          <w:b/>
          <w:sz w:val="20"/>
          <w:szCs w:val="20"/>
          <w:lang w:eastAsia="es-MX"/>
        </w:rPr>
      </w:pPr>
    </w:p>
    <w:tbl>
      <w:tblPr>
        <w:tblStyle w:val="Tablaconcuadrcula1"/>
        <w:tblW w:w="8926" w:type="dxa"/>
        <w:tblLook w:val="04A0" w:firstRow="1" w:lastRow="0" w:firstColumn="1" w:lastColumn="0" w:noHBand="0" w:noVBand="1"/>
      </w:tblPr>
      <w:tblGrid>
        <w:gridCol w:w="4422"/>
        <w:gridCol w:w="1385"/>
        <w:gridCol w:w="1559"/>
        <w:gridCol w:w="1560"/>
      </w:tblGrid>
      <w:tr w:rsidR="000D12A7" w:rsidRPr="00B23349" w14:paraId="5989A261" w14:textId="77777777" w:rsidTr="00ED0972">
        <w:tc>
          <w:tcPr>
            <w:tcW w:w="4422" w:type="dxa"/>
          </w:tcPr>
          <w:p w14:paraId="0A46030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1385" w:type="dxa"/>
          </w:tcPr>
          <w:p w14:paraId="3AEE419D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A FAVOR </w:t>
            </w:r>
          </w:p>
        </w:tc>
        <w:tc>
          <w:tcPr>
            <w:tcW w:w="1559" w:type="dxa"/>
          </w:tcPr>
          <w:p w14:paraId="6157EE5D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EN CONTRA</w:t>
            </w:r>
          </w:p>
        </w:tc>
        <w:tc>
          <w:tcPr>
            <w:tcW w:w="1560" w:type="dxa"/>
          </w:tcPr>
          <w:p w14:paraId="056046D2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EN ABSTENSIÓN </w:t>
            </w:r>
          </w:p>
        </w:tc>
      </w:tr>
      <w:tr w:rsidR="000D12A7" w:rsidRPr="00B23349" w14:paraId="1BD34DDA" w14:textId="77777777" w:rsidTr="00ED0972">
        <w:tc>
          <w:tcPr>
            <w:tcW w:w="4422" w:type="dxa"/>
          </w:tcPr>
          <w:p w14:paraId="10275701" w14:textId="77777777" w:rsidR="000D12A7" w:rsidRPr="00B23349" w:rsidRDefault="000D12A7" w:rsidP="00ED0972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LAURA ELENA MARTÍNEZ RUVALCABA</w:t>
            </w:r>
          </w:p>
        </w:tc>
        <w:tc>
          <w:tcPr>
            <w:tcW w:w="1385" w:type="dxa"/>
          </w:tcPr>
          <w:p w14:paraId="50418D3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7DD263BE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0B497327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484600BE" w14:textId="77777777" w:rsidTr="00ED0972">
        <w:tc>
          <w:tcPr>
            <w:tcW w:w="4422" w:type="dxa"/>
          </w:tcPr>
          <w:p w14:paraId="145E5DE5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LIC. DIANA LAURA ORTEGA PALAFOX </w:t>
            </w:r>
          </w:p>
        </w:tc>
        <w:tc>
          <w:tcPr>
            <w:tcW w:w="1385" w:type="dxa"/>
          </w:tcPr>
          <w:p w14:paraId="0344C86D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Ausente</w:t>
            </w:r>
          </w:p>
        </w:tc>
        <w:tc>
          <w:tcPr>
            <w:tcW w:w="1559" w:type="dxa"/>
          </w:tcPr>
          <w:p w14:paraId="00C9B3DA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50552CA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0CA18761" w14:textId="77777777" w:rsidTr="00ED0972">
        <w:tc>
          <w:tcPr>
            <w:tcW w:w="4422" w:type="dxa"/>
          </w:tcPr>
          <w:p w14:paraId="40975F4D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LIC. JESÚS RAMÍREZ SÁNCHEZ  </w:t>
            </w:r>
          </w:p>
        </w:tc>
        <w:tc>
          <w:tcPr>
            <w:tcW w:w="1385" w:type="dxa"/>
          </w:tcPr>
          <w:p w14:paraId="0A2FE47E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6A5D6F3E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D818394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BD35A13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6334977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B23349">
        <w:rPr>
          <w:rFonts w:ascii="Arial" w:hAnsi="Arial" w:cs="Arial"/>
          <w:b/>
          <w:bCs/>
          <w:sz w:val="22"/>
          <w:szCs w:val="22"/>
        </w:rPr>
        <w:t>REGIDORES INTEGRANTES DE LA COMISIÓN EDILICIA PERMANENTE DE REGLAMENTOS Y GOBERNACIÓN</w:t>
      </w:r>
    </w:p>
    <w:p w14:paraId="58964DC5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laconcuadrcula1"/>
        <w:tblW w:w="9067" w:type="dxa"/>
        <w:tblLook w:val="04A0" w:firstRow="1" w:lastRow="0" w:firstColumn="1" w:lastColumn="0" w:noHBand="0" w:noVBand="1"/>
      </w:tblPr>
      <w:tblGrid>
        <w:gridCol w:w="4531"/>
        <w:gridCol w:w="1276"/>
        <w:gridCol w:w="1559"/>
        <w:gridCol w:w="1701"/>
      </w:tblGrid>
      <w:tr w:rsidR="000D12A7" w:rsidRPr="00B23349" w14:paraId="25E70694" w14:textId="77777777" w:rsidTr="00ED0972">
        <w:tc>
          <w:tcPr>
            <w:tcW w:w="4531" w:type="dxa"/>
          </w:tcPr>
          <w:p w14:paraId="19325BDB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1276" w:type="dxa"/>
          </w:tcPr>
          <w:p w14:paraId="3BFA998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A FAVOR</w:t>
            </w:r>
          </w:p>
        </w:tc>
        <w:tc>
          <w:tcPr>
            <w:tcW w:w="1559" w:type="dxa"/>
          </w:tcPr>
          <w:p w14:paraId="17DFC58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EN CONTRA </w:t>
            </w:r>
          </w:p>
        </w:tc>
        <w:tc>
          <w:tcPr>
            <w:tcW w:w="1701" w:type="dxa"/>
          </w:tcPr>
          <w:p w14:paraId="7EA89EF5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EN ABSTENCIÓN </w:t>
            </w:r>
          </w:p>
        </w:tc>
      </w:tr>
      <w:tr w:rsidR="000D12A7" w:rsidRPr="00B23349" w14:paraId="1ACBB491" w14:textId="77777777" w:rsidTr="00ED0972">
        <w:tc>
          <w:tcPr>
            <w:tcW w:w="4531" w:type="dxa"/>
          </w:tcPr>
          <w:p w14:paraId="2AF4330F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MAGALI CASILLA CONTRERAS</w:t>
            </w:r>
          </w:p>
        </w:tc>
        <w:tc>
          <w:tcPr>
            <w:tcW w:w="1276" w:type="dxa"/>
          </w:tcPr>
          <w:p w14:paraId="75579160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3B71024B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971B8CE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713ED016" w14:textId="77777777" w:rsidTr="00ED0972">
        <w:tc>
          <w:tcPr>
            <w:tcW w:w="4531" w:type="dxa"/>
          </w:tcPr>
          <w:p w14:paraId="13DAF0BA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TANIA MAGDALENA BERNARDINO JUÁREZ</w:t>
            </w:r>
          </w:p>
        </w:tc>
        <w:tc>
          <w:tcPr>
            <w:tcW w:w="1276" w:type="dxa"/>
          </w:tcPr>
          <w:p w14:paraId="5151BF1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481C1BE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966A116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50E62342" w14:textId="77777777" w:rsidTr="00ED0972">
        <w:tc>
          <w:tcPr>
            <w:tcW w:w="4531" w:type="dxa"/>
          </w:tcPr>
          <w:p w14:paraId="11C1C904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BETSY MAGALY CAMPOS CORONA</w:t>
            </w:r>
          </w:p>
        </w:tc>
        <w:tc>
          <w:tcPr>
            <w:tcW w:w="1276" w:type="dxa"/>
          </w:tcPr>
          <w:p w14:paraId="52495D04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638255FE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A29CE90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6EBAF52E" w14:textId="77777777" w:rsidTr="00ED0972">
        <w:tc>
          <w:tcPr>
            <w:tcW w:w="4531" w:type="dxa"/>
          </w:tcPr>
          <w:p w14:paraId="27E3769E" w14:textId="77777777" w:rsidR="000D12A7" w:rsidRPr="00B23349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SARA MORENO RAMÍREZ</w:t>
            </w:r>
          </w:p>
        </w:tc>
        <w:tc>
          <w:tcPr>
            <w:tcW w:w="1276" w:type="dxa"/>
          </w:tcPr>
          <w:p w14:paraId="5C4A447E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Ausente</w:t>
            </w:r>
          </w:p>
        </w:tc>
        <w:tc>
          <w:tcPr>
            <w:tcW w:w="1559" w:type="dxa"/>
          </w:tcPr>
          <w:p w14:paraId="28327F59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44C508D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4379428B" w14:textId="77777777" w:rsidTr="00ED0972">
        <w:tc>
          <w:tcPr>
            <w:tcW w:w="4531" w:type="dxa"/>
          </w:tcPr>
          <w:p w14:paraId="155CDC40" w14:textId="77777777" w:rsidR="000D12A7" w:rsidRPr="00B23349" w:rsidRDefault="000D12A7" w:rsidP="00ED0972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JORGE DE JESÚS JUÁREZ PARRA</w:t>
            </w:r>
          </w:p>
        </w:tc>
        <w:tc>
          <w:tcPr>
            <w:tcW w:w="1276" w:type="dxa"/>
          </w:tcPr>
          <w:p w14:paraId="267A4484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3BA33772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F92F2CB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DFA9E72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29D4DFC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B23349">
        <w:rPr>
          <w:rFonts w:ascii="Arial" w:hAnsi="Arial" w:cs="Arial"/>
          <w:b/>
          <w:bCs/>
          <w:sz w:val="22"/>
          <w:szCs w:val="22"/>
        </w:rPr>
        <w:t xml:space="preserve">REGIDORES INTEGRANTES DE A COMISIÓN EDILICIA PERMANENTE DE DESARROLLO AGROPECUARIO E INDUSTRIAL    </w:t>
      </w:r>
    </w:p>
    <w:p w14:paraId="57C59CD4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23349">
        <w:rPr>
          <w:rFonts w:ascii="Arial" w:hAnsi="Arial" w:cs="Arial"/>
          <w:b/>
          <w:bCs/>
          <w:sz w:val="18"/>
          <w:szCs w:val="18"/>
        </w:rPr>
        <w:t xml:space="preserve">    </w:t>
      </w:r>
    </w:p>
    <w:tbl>
      <w:tblPr>
        <w:tblStyle w:val="Tablaconcuadrcula1"/>
        <w:tblW w:w="8926" w:type="dxa"/>
        <w:tblLook w:val="04A0" w:firstRow="1" w:lastRow="0" w:firstColumn="1" w:lastColumn="0" w:noHBand="0" w:noVBand="1"/>
      </w:tblPr>
      <w:tblGrid>
        <w:gridCol w:w="4531"/>
        <w:gridCol w:w="1239"/>
        <w:gridCol w:w="1529"/>
        <w:gridCol w:w="1627"/>
      </w:tblGrid>
      <w:tr w:rsidR="000D12A7" w:rsidRPr="00B23349" w14:paraId="665D5C9C" w14:textId="77777777" w:rsidTr="00ED0972">
        <w:tc>
          <w:tcPr>
            <w:tcW w:w="4531" w:type="dxa"/>
          </w:tcPr>
          <w:p w14:paraId="531E5A84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1239" w:type="dxa"/>
          </w:tcPr>
          <w:p w14:paraId="4E834A3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A FAVOR</w:t>
            </w:r>
          </w:p>
        </w:tc>
        <w:tc>
          <w:tcPr>
            <w:tcW w:w="1529" w:type="dxa"/>
          </w:tcPr>
          <w:p w14:paraId="1DC274F9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EN CONTRA </w:t>
            </w:r>
          </w:p>
        </w:tc>
        <w:tc>
          <w:tcPr>
            <w:tcW w:w="1627" w:type="dxa"/>
          </w:tcPr>
          <w:p w14:paraId="480E444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EN ABSTENCIÓN </w:t>
            </w:r>
          </w:p>
        </w:tc>
      </w:tr>
      <w:tr w:rsidR="000D12A7" w:rsidRPr="00B23349" w14:paraId="2575D8F9" w14:textId="77777777" w:rsidTr="00ED0972">
        <w:tc>
          <w:tcPr>
            <w:tcW w:w="4531" w:type="dxa"/>
          </w:tcPr>
          <w:p w14:paraId="26B6B533" w14:textId="77777777" w:rsidR="000D12A7" w:rsidRPr="00B23349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TANIA MAGDALENA BERNARDINO JUÁREZ</w:t>
            </w:r>
          </w:p>
        </w:tc>
        <w:tc>
          <w:tcPr>
            <w:tcW w:w="1239" w:type="dxa"/>
          </w:tcPr>
          <w:p w14:paraId="4A5227EA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29" w:type="dxa"/>
          </w:tcPr>
          <w:p w14:paraId="4CD2134C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7" w:type="dxa"/>
          </w:tcPr>
          <w:p w14:paraId="323B3BE7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3154F7D3" w14:textId="77777777" w:rsidTr="00ED0972">
        <w:tc>
          <w:tcPr>
            <w:tcW w:w="4531" w:type="dxa"/>
          </w:tcPr>
          <w:p w14:paraId="351189F2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ING. JESÚS RAMÍREZ SÁNCHEZ</w:t>
            </w:r>
          </w:p>
        </w:tc>
        <w:tc>
          <w:tcPr>
            <w:tcW w:w="1239" w:type="dxa"/>
          </w:tcPr>
          <w:p w14:paraId="7CE5D94F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29" w:type="dxa"/>
          </w:tcPr>
          <w:p w14:paraId="18CEA815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7" w:type="dxa"/>
          </w:tcPr>
          <w:p w14:paraId="4B12F52F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28511D47" w14:textId="77777777" w:rsidTr="00ED0972">
        <w:tc>
          <w:tcPr>
            <w:tcW w:w="4531" w:type="dxa"/>
          </w:tcPr>
          <w:p w14:paraId="23B414C6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BETSY MAGALY CAMPOS CORONA</w:t>
            </w:r>
          </w:p>
        </w:tc>
        <w:tc>
          <w:tcPr>
            <w:tcW w:w="1239" w:type="dxa"/>
          </w:tcPr>
          <w:p w14:paraId="4E8DAF78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29" w:type="dxa"/>
          </w:tcPr>
          <w:p w14:paraId="2C9169A2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7" w:type="dxa"/>
          </w:tcPr>
          <w:p w14:paraId="618E39ED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1092CE49" w14:textId="77777777" w:rsidTr="00ED0972">
        <w:tc>
          <w:tcPr>
            <w:tcW w:w="4531" w:type="dxa"/>
          </w:tcPr>
          <w:p w14:paraId="4ADD0103" w14:textId="77777777" w:rsidR="000D12A7" w:rsidRPr="00B23349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EDGAR JOEL SALVADOR BAUTISTA</w:t>
            </w:r>
          </w:p>
        </w:tc>
        <w:tc>
          <w:tcPr>
            <w:tcW w:w="1239" w:type="dxa"/>
          </w:tcPr>
          <w:p w14:paraId="1B7CB03A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29" w:type="dxa"/>
          </w:tcPr>
          <w:p w14:paraId="19815646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7" w:type="dxa"/>
          </w:tcPr>
          <w:p w14:paraId="11D76D8F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2798AE0E" w14:textId="77777777" w:rsidTr="00ED0972">
        <w:tc>
          <w:tcPr>
            <w:tcW w:w="4531" w:type="dxa"/>
          </w:tcPr>
          <w:p w14:paraId="6B0076FF" w14:textId="77777777" w:rsidR="000D12A7" w:rsidRPr="00B23349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MARISOL MENDOZA PINTA</w:t>
            </w:r>
          </w:p>
        </w:tc>
        <w:tc>
          <w:tcPr>
            <w:tcW w:w="1239" w:type="dxa"/>
          </w:tcPr>
          <w:p w14:paraId="0BE2027C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29" w:type="dxa"/>
          </w:tcPr>
          <w:p w14:paraId="78860D9C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7" w:type="dxa"/>
          </w:tcPr>
          <w:p w14:paraId="49C50D36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75A15F8" w14:textId="77777777" w:rsidR="000D12A7" w:rsidRPr="00083BE6" w:rsidRDefault="000D12A7" w:rsidP="000D12A7">
      <w:pPr>
        <w:jc w:val="both"/>
        <w:rPr>
          <w:rFonts w:ascii="Arial" w:hAnsi="Arial" w:cs="Arial"/>
        </w:rPr>
      </w:pPr>
    </w:p>
    <w:p w14:paraId="46099E7D" w14:textId="77777777" w:rsidR="000D12A7" w:rsidRDefault="000D12A7" w:rsidP="000D12A7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aprueban el orden del día por unanimidad de los integrantes presentes de las comisiones. </w:t>
      </w:r>
    </w:p>
    <w:p w14:paraId="7A12019D" w14:textId="77777777" w:rsidR="000D12A7" w:rsidRDefault="000D12A7" w:rsidP="000D12A7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D12A7" w:rsidRPr="00083BE6" w14:paraId="46923AE8" w14:textId="77777777" w:rsidTr="00ED0972">
        <w:tc>
          <w:tcPr>
            <w:tcW w:w="8644" w:type="dxa"/>
          </w:tcPr>
          <w:p w14:paraId="1FD4ECEE" w14:textId="77777777" w:rsidR="000D12A7" w:rsidRPr="00083BE6" w:rsidRDefault="000D12A7" w:rsidP="00ED0972">
            <w:pPr>
              <w:jc w:val="center"/>
              <w:rPr>
                <w:rFonts w:ascii="Arial" w:hAnsi="Arial" w:cs="Arial"/>
                <w:b/>
              </w:rPr>
            </w:pPr>
            <w:r w:rsidRPr="00083BE6">
              <w:rPr>
                <w:rFonts w:ascii="Arial" w:hAnsi="Arial" w:cs="Arial"/>
                <w:b/>
              </w:rPr>
              <w:t>DESARROLLO DE LA SESION</w:t>
            </w:r>
          </w:p>
        </w:tc>
      </w:tr>
    </w:tbl>
    <w:p w14:paraId="72EAA4F4" w14:textId="77777777" w:rsidR="000D12A7" w:rsidRDefault="000D12A7" w:rsidP="000D12A7">
      <w:pPr>
        <w:jc w:val="both"/>
        <w:rPr>
          <w:rFonts w:ascii="Arial" w:hAnsi="Arial" w:cs="Arial"/>
          <w:b/>
        </w:rPr>
      </w:pPr>
    </w:p>
    <w:p w14:paraId="2EC71A34" w14:textId="77777777" w:rsidR="000D12A7" w:rsidRDefault="000D12A7" w:rsidP="000D12A7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</w:rPr>
        <w:t>2</w:t>
      </w:r>
      <w:r w:rsidRPr="00083BE6">
        <w:rPr>
          <w:rFonts w:ascii="Arial" w:hAnsi="Arial" w:cs="Arial"/>
          <w:b/>
        </w:rPr>
        <w:t xml:space="preserve">.- </w:t>
      </w:r>
      <w:r w:rsidRPr="0026522D">
        <w:rPr>
          <w:rFonts w:ascii="Arial" w:hAnsi="Arial" w:cs="Arial"/>
          <w:b/>
        </w:rPr>
        <w:t>ATENCIÓN A LA NOT/32/2021, QUE TURNA INICIATIVA DE ORDENAMIENTO MUNICIPAL LA PROPUESTA DE ADICIÓN AL REGLAMENTO INTERNO DE LOS CONSEJOS CONSULTIVOS CIUDADANOS DEL MUNICIPIO DE ZAPOTLÁN EL GRANDE, JALISCO</w:t>
      </w:r>
      <w:r>
        <w:rPr>
          <w:rFonts w:ascii="Arial" w:hAnsi="Arial" w:cs="Arial"/>
          <w:b/>
        </w:rPr>
        <w:t xml:space="preserve">.- </w:t>
      </w:r>
      <w:r>
        <w:t xml:space="preserve"> </w:t>
      </w:r>
      <w:r w:rsidRPr="006D7451">
        <w:rPr>
          <w:rFonts w:ascii="Arial" w:hAnsi="Arial" w:cs="Arial"/>
          <w:bCs/>
        </w:rPr>
        <w:t xml:space="preserve">Siguiendo el orden del día, y haciendo uso de la voz </w:t>
      </w:r>
      <w:r>
        <w:rPr>
          <w:rFonts w:ascii="Arial" w:hAnsi="Arial" w:cs="Arial"/>
          <w:bCs/>
        </w:rPr>
        <w:t>la</w:t>
      </w:r>
      <w:r w:rsidRPr="006D7451">
        <w:rPr>
          <w:rFonts w:ascii="Arial" w:hAnsi="Arial" w:cs="Arial"/>
          <w:bCs/>
        </w:rPr>
        <w:t xml:space="preserve"> President</w:t>
      </w:r>
      <w:r>
        <w:rPr>
          <w:rFonts w:ascii="Arial" w:hAnsi="Arial" w:cs="Arial"/>
          <w:bCs/>
        </w:rPr>
        <w:t>a</w:t>
      </w:r>
      <w:r w:rsidRPr="006D7451">
        <w:rPr>
          <w:rFonts w:ascii="Arial" w:hAnsi="Arial" w:cs="Arial"/>
          <w:bCs/>
        </w:rPr>
        <w:t xml:space="preserve"> de la comisión</w:t>
      </w:r>
      <w:r>
        <w:rPr>
          <w:rFonts w:ascii="Arial" w:hAnsi="Arial" w:cs="Arial"/>
          <w:bCs/>
        </w:rPr>
        <w:t xml:space="preserve"> la Licenciada Laura Elena Martínez Ruvalcaba, la cual continua diciendo, el pasado 13 de noviembre de presente año, en la </w:t>
      </w:r>
      <w:r w:rsidRPr="00FC0C69">
        <w:rPr>
          <w:rFonts w:ascii="Arial" w:hAnsi="Arial" w:cs="Arial"/>
          <w:bCs/>
          <w:lang w:val="es-MX"/>
        </w:rPr>
        <w:t xml:space="preserve">Sesión Pública Ordinaria de Ayuntamiento número 7, en el punto número 7 de la orden del día la regidora Tania Magdalena Bernardino Juárez, presentó </w:t>
      </w:r>
      <w:r w:rsidRPr="00FC0C69">
        <w:rPr>
          <w:rFonts w:ascii="Arial" w:hAnsi="Arial" w:cs="Arial"/>
          <w:b/>
          <w:bCs/>
          <w:lang w:val="es-MX"/>
        </w:rPr>
        <w:t>INICIATIVA DE ORDENAMIENTO MUNICIPAL QUE TURNA A COMISIONES, LA PROPUESTA DE ADICIÓN AL REGLAMENTO INTERNO DE LOS CONSEJOS CONSULTIVOS CIUDADANOS DEL MUNICIPIO DE ZAPOTLÁN EL GRANDE, JALISCO</w:t>
      </w:r>
      <w:r w:rsidRPr="00FC0C69"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lang w:val="es-MX"/>
        </w:rPr>
        <w:t xml:space="preserve">la cual tiene como objetivo que el Municipio cuente con un </w:t>
      </w:r>
      <w:r w:rsidRPr="00C463BC">
        <w:rPr>
          <w:rFonts w:ascii="Arial" w:hAnsi="Arial" w:cs="Arial"/>
          <w:lang w:val="es-MX"/>
        </w:rPr>
        <w:t>órgano de gobierno</w:t>
      </w:r>
      <w:r>
        <w:rPr>
          <w:rFonts w:ascii="Arial" w:hAnsi="Arial" w:cs="Arial"/>
          <w:lang w:val="es-MX"/>
        </w:rPr>
        <w:t xml:space="preserve"> al cual se le pueda </w:t>
      </w:r>
      <w:r w:rsidRPr="00C463BC">
        <w:rPr>
          <w:rFonts w:ascii="Arial" w:hAnsi="Arial" w:cs="Arial"/>
          <w:lang w:val="es-MX"/>
        </w:rPr>
        <w:t>hacer consultas</w:t>
      </w:r>
      <w:r>
        <w:rPr>
          <w:rFonts w:ascii="Arial" w:hAnsi="Arial" w:cs="Arial"/>
          <w:lang w:val="es-MX"/>
        </w:rPr>
        <w:t xml:space="preserve">, para </w:t>
      </w:r>
      <w:r w:rsidRPr="00C463BC">
        <w:rPr>
          <w:rFonts w:ascii="Arial" w:hAnsi="Arial" w:cs="Arial"/>
          <w:lang w:val="es-MX"/>
        </w:rPr>
        <w:t xml:space="preserve">discutir y tomar acuerdos a efecto de presentar opiniones, informes, recomendaciones y propuestas relativas a orientar y coadyuvar </w:t>
      </w:r>
      <w:r>
        <w:rPr>
          <w:rFonts w:ascii="Arial" w:hAnsi="Arial" w:cs="Arial"/>
          <w:lang w:val="es-MX"/>
        </w:rPr>
        <w:t xml:space="preserve">a la administración pública municipal </w:t>
      </w:r>
      <w:r w:rsidRPr="00C463BC">
        <w:rPr>
          <w:rFonts w:ascii="Arial" w:hAnsi="Arial" w:cs="Arial"/>
          <w:lang w:val="es-MX"/>
        </w:rPr>
        <w:t>con</w:t>
      </w:r>
      <w:r>
        <w:rPr>
          <w:rFonts w:ascii="Arial" w:hAnsi="Arial" w:cs="Arial"/>
          <w:lang w:val="es-MX"/>
        </w:rPr>
        <w:t xml:space="preserve"> temas de </w:t>
      </w:r>
      <w:r w:rsidRPr="00C463BC">
        <w:rPr>
          <w:rFonts w:ascii="Arial" w:hAnsi="Arial" w:cs="Arial"/>
          <w:lang w:val="es-MX"/>
        </w:rPr>
        <w:t>Innovación, Ciencia y Tecnología en el municipio, de manera que se logren establecer los convenios y alianzas necesarias entre el sector público y privado que satisfagan las demandas educativas a nivel superior y tecnológico de la sociedad civil y empresariales en investigación científica aplicada que desarrolle innovación tecnológica</w:t>
      </w:r>
      <w:r>
        <w:rPr>
          <w:rFonts w:ascii="Arial" w:hAnsi="Arial" w:cs="Arial"/>
          <w:lang w:val="es-MX"/>
        </w:rPr>
        <w:t xml:space="preserve">, dando el primer paso con la integración del </w:t>
      </w:r>
      <w:r w:rsidRPr="00C463BC">
        <w:rPr>
          <w:rFonts w:ascii="Arial" w:hAnsi="Arial" w:cs="Arial"/>
          <w:lang w:val="es-MX"/>
        </w:rPr>
        <w:t>consejo consultivo de Innovación ciencia y tecnología del municipio</w:t>
      </w:r>
      <w:r>
        <w:rPr>
          <w:rFonts w:ascii="Arial" w:hAnsi="Arial" w:cs="Arial"/>
          <w:lang w:val="es-MX"/>
        </w:rPr>
        <w:t xml:space="preserve">, por lo que se da lectura a la propuesta de reforma: </w:t>
      </w:r>
    </w:p>
    <w:p w14:paraId="7AB6BE8A" w14:textId="77777777" w:rsidR="000D12A7" w:rsidRDefault="000D12A7" w:rsidP="000D12A7">
      <w:pPr>
        <w:jc w:val="both"/>
        <w:rPr>
          <w:rFonts w:ascii="Arial" w:hAnsi="Arial" w:cs="Arial"/>
          <w:lang w:val="es-MX"/>
        </w:rPr>
      </w:pPr>
    </w:p>
    <w:p w14:paraId="27451695" w14:textId="77777777" w:rsidR="000D12A7" w:rsidRDefault="000D12A7" w:rsidP="000D12A7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4580"/>
      </w:tblGrid>
      <w:tr w:rsidR="000D12A7" w:rsidRPr="001053E6" w14:paraId="0DD124DA" w14:textId="77777777" w:rsidTr="00ED0972">
        <w:trPr>
          <w:jc w:val="center"/>
        </w:trPr>
        <w:tc>
          <w:tcPr>
            <w:tcW w:w="4248" w:type="dxa"/>
          </w:tcPr>
          <w:p w14:paraId="208015DE" w14:textId="77777777" w:rsidR="000D12A7" w:rsidRPr="001053E6" w:rsidRDefault="000D12A7" w:rsidP="00ED097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53E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ACTUALMENTE SE ENCUENTRA DE LA SIGUIENTE MANERA </w:t>
            </w:r>
          </w:p>
        </w:tc>
        <w:tc>
          <w:tcPr>
            <w:tcW w:w="4580" w:type="dxa"/>
          </w:tcPr>
          <w:p w14:paraId="6CD3A0EA" w14:textId="77777777" w:rsidR="000D12A7" w:rsidRPr="001053E6" w:rsidRDefault="000D12A7" w:rsidP="00ED097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53E6">
              <w:rPr>
                <w:rFonts w:ascii="Arial" w:hAnsi="Arial" w:cs="Arial"/>
                <w:b/>
                <w:bCs/>
                <w:sz w:val="22"/>
                <w:szCs w:val="22"/>
              </w:rPr>
              <w:t>CON LA PROPUESTA DE REFORMA QUEDARÍA DE LA SIGUIENTE MANERA</w:t>
            </w:r>
          </w:p>
        </w:tc>
      </w:tr>
      <w:tr w:rsidR="000D12A7" w:rsidRPr="001053E6" w14:paraId="772B8E4C" w14:textId="77777777" w:rsidTr="00ED0972">
        <w:trPr>
          <w:jc w:val="center"/>
        </w:trPr>
        <w:tc>
          <w:tcPr>
            <w:tcW w:w="4248" w:type="dxa"/>
          </w:tcPr>
          <w:p w14:paraId="2B7F6BC7" w14:textId="77777777" w:rsidR="000D12A7" w:rsidRPr="001053E6" w:rsidRDefault="000D12A7" w:rsidP="00ED097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568E0E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53E6">
              <w:rPr>
                <w:rFonts w:ascii="Arial" w:hAnsi="Arial" w:cs="Arial"/>
                <w:b/>
                <w:bCs/>
                <w:sz w:val="22"/>
                <w:szCs w:val="22"/>
              </w:rPr>
              <w:t>ARTICULO 6</w:t>
            </w:r>
            <w:r w:rsidRPr="001053E6">
              <w:rPr>
                <w:rFonts w:ascii="Arial" w:hAnsi="Arial" w:cs="Arial"/>
                <w:sz w:val="22"/>
                <w:szCs w:val="22"/>
              </w:rPr>
              <w:t>. Se consideran como consejos consultivos ciudadanos del Municipio de Zapotlán el Grande, de manera enunciativa más no limitativa, por lo que deberán cumplir con todas las disposiciones del presente</w:t>
            </w:r>
          </w:p>
          <w:p w14:paraId="5D9483FA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53E6">
              <w:rPr>
                <w:rFonts w:ascii="Arial" w:hAnsi="Arial" w:cs="Arial"/>
                <w:sz w:val="22"/>
                <w:szCs w:val="22"/>
              </w:rPr>
              <w:t>Reglamento los siguientes:</w:t>
            </w:r>
          </w:p>
          <w:p w14:paraId="2598064F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36BB2C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53E6">
              <w:rPr>
                <w:rFonts w:ascii="Arial" w:hAnsi="Arial" w:cs="Arial"/>
                <w:sz w:val="22"/>
                <w:szCs w:val="22"/>
              </w:rPr>
              <w:t>I. Consejo Municipal de Participación Ciudadana;</w:t>
            </w:r>
          </w:p>
          <w:p w14:paraId="52B762D8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057ECD5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53E6">
              <w:rPr>
                <w:rFonts w:ascii="Arial" w:hAnsi="Arial" w:cs="Arial"/>
                <w:sz w:val="22"/>
                <w:szCs w:val="22"/>
              </w:rPr>
              <w:t>II. Comité de Adquisiciones del Municipio;</w:t>
            </w:r>
          </w:p>
          <w:p w14:paraId="28258497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25C6D32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53E6">
              <w:rPr>
                <w:rFonts w:ascii="Arial" w:hAnsi="Arial" w:cs="Arial"/>
                <w:sz w:val="22"/>
                <w:szCs w:val="22"/>
              </w:rPr>
              <w:t>III. Consejo de la Juventud de Zapotlán el Grande.</w:t>
            </w:r>
          </w:p>
          <w:p w14:paraId="6ED5F6EB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16E9AD2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53E6">
              <w:rPr>
                <w:rFonts w:ascii="Arial" w:hAnsi="Arial" w:cs="Arial"/>
                <w:sz w:val="22"/>
                <w:szCs w:val="22"/>
              </w:rPr>
              <w:t>IV. Los demás contemplados como tales en las leyes o Reglamentos vigentes y sean integrados por las autoridades de la Administración Pública Municipal.</w:t>
            </w:r>
          </w:p>
        </w:tc>
        <w:tc>
          <w:tcPr>
            <w:tcW w:w="4580" w:type="dxa"/>
          </w:tcPr>
          <w:p w14:paraId="2B363119" w14:textId="77777777" w:rsidR="000D12A7" w:rsidRPr="001053E6" w:rsidRDefault="000D12A7" w:rsidP="00ED097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065882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53E6">
              <w:rPr>
                <w:rFonts w:ascii="Arial" w:hAnsi="Arial" w:cs="Arial"/>
                <w:b/>
                <w:bCs/>
                <w:sz w:val="22"/>
                <w:szCs w:val="22"/>
              </w:rPr>
              <w:t>ARTICULO 6</w:t>
            </w:r>
            <w:r w:rsidRPr="001053E6">
              <w:rPr>
                <w:rFonts w:ascii="Arial" w:hAnsi="Arial" w:cs="Arial"/>
                <w:sz w:val="22"/>
                <w:szCs w:val="22"/>
              </w:rPr>
              <w:t>. Se consideran como consejos consultivos ciudadanos del Municipio de Zapotlán el Grande, de manera enunciativa más no limitativa, por lo que deberán cumplir con todas las disposiciones del presente</w:t>
            </w:r>
          </w:p>
          <w:p w14:paraId="637E578E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53E6">
              <w:rPr>
                <w:rFonts w:ascii="Arial" w:hAnsi="Arial" w:cs="Arial"/>
                <w:sz w:val="22"/>
                <w:szCs w:val="22"/>
              </w:rPr>
              <w:t>Reglamento los siguientes:</w:t>
            </w:r>
          </w:p>
          <w:p w14:paraId="00F1C4BF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61584EA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53E6">
              <w:rPr>
                <w:rFonts w:ascii="Arial" w:hAnsi="Arial" w:cs="Arial"/>
                <w:sz w:val="22"/>
                <w:szCs w:val="22"/>
              </w:rPr>
              <w:t>I. Consejo Municipal de Participación Ciudadana;</w:t>
            </w:r>
          </w:p>
          <w:p w14:paraId="1298E153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E08E3B4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53E6">
              <w:rPr>
                <w:rFonts w:ascii="Arial" w:hAnsi="Arial" w:cs="Arial"/>
                <w:sz w:val="22"/>
                <w:szCs w:val="22"/>
              </w:rPr>
              <w:t>II. Comité de Adquisiciones del Municipio;</w:t>
            </w:r>
          </w:p>
          <w:p w14:paraId="06142CDD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53E6">
              <w:rPr>
                <w:rFonts w:ascii="Arial" w:hAnsi="Arial" w:cs="Arial"/>
                <w:sz w:val="22"/>
                <w:szCs w:val="22"/>
              </w:rPr>
              <w:t>III. Consejo de la Juventud de Zapotlán el Grande.</w:t>
            </w:r>
          </w:p>
          <w:p w14:paraId="4F09BDCD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C33F0F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53E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IV. Consejo Consultivo de Innovación, Ciencia y Tecnología; y </w:t>
            </w:r>
          </w:p>
          <w:p w14:paraId="3456F745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758DD39" w14:textId="77777777" w:rsidR="000D12A7" w:rsidRPr="001053E6" w:rsidRDefault="000D12A7" w:rsidP="00ED09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053E6">
              <w:rPr>
                <w:rFonts w:ascii="Arial" w:hAnsi="Arial" w:cs="Arial"/>
                <w:sz w:val="22"/>
                <w:szCs w:val="22"/>
              </w:rPr>
              <w:t>V. Los demás contemplados como tales en las leyes o Reglamentos vigentes y sean integrados por las autoridades de la Administración Pública Municipal.</w:t>
            </w:r>
          </w:p>
        </w:tc>
      </w:tr>
    </w:tbl>
    <w:p w14:paraId="5CFEFB75" w14:textId="77777777" w:rsidR="000D12A7" w:rsidRDefault="000D12A7" w:rsidP="000D12A7">
      <w:pPr>
        <w:jc w:val="both"/>
        <w:rPr>
          <w:rFonts w:ascii="Arial" w:hAnsi="Arial" w:cs="Arial"/>
        </w:rPr>
      </w:pPr>
    </w:p>
    <w:p w14:paraId="3D01AF77" w14:textId="77777777" w:rsidR="000D12A7" w:rsidRDefault="000D12A7" w:rsidP="000D12A7">
      <w:pPr>
        <w:jc w:val="both"/>
        <w:rPr>
          <w:rFonts w:ascii="Arial" w:eastAsia="Calibri" w:hAnsi="Arial" w:cs="Arial"/>
        </w:rPr>
      </w:pPr>
      <w:r>
        <w:rPr>
          <w:rFonts w:ascii="Arial" w:hAnsi="Arial" w:cs="Arial"/>
        </w:rPr>
        <w:t>Por lo que una vez leída, analizada y discutida la propuesta de reforma, se somete a consideración la propuesta de reforma y l</w:t>
      </w:r>
      <w:r>
        <w:rPr>
          <w:rFonts w:ascii="Arial" w:eastAsia="Calibri" w:hAnsi="Arial" w:cs="Arial"/>
        </w:rPr>
        <w:t xml:space="preserve">es solicito que los que estén a favor, lo manifiesten levantando su mano: </w:t>
      </w:r>
    </w:p>
    <w:p w14:paraId="702C9E03" w14:textId="77777777" w:rsidR="000D12A7" w:rsidRDefault="000D12A7" w:rsidP="000D12A7">
      <w:pPr>
        <w:jc w:val="both"/>
        <w:rPr>
          <w:rFonts w:ascii="Arial" w:eastAsia="Calibri" w:hAnsi="Arial" w:cs="Arial"/>
        </w:rPr>
      </w:pPr>
    </w:p>
    <w:p w14:paraId="04B53AA8" w14:textId="77777777" w:rsidR="000D12A7" w:rsidRPr="00262FA4" w:rsidRDefault="000D12A7" w:rsidP="000D12A7">
      <w:pPr>
        <w:jc w:val="both"/>
        <w:rPr>
          <w:rFonts w:ascii="Arial" w:hAnsi="Arial" w:cs="Arial"/>
        </w:rPr>
      </w:pPr>
    </w:p>
    <w:p w14:paraId="3797EB04" w14:textId="77777777" w:rsidR="000D12A7" w:rsidRDefault="000D12A7" w:rsidP="000D12A7">
      <w:pPr>
        <w:jc w:val="center"/>
        <w:rPr>
          <w:rFonts w:ascii="Arial" w:eastAsia="Times New Roman" w:hAnsi="Arial" w:cs="Arial"/>
          <w:b/>
          <w:lang w:eastAsia="es-MX"/>
        </w:rPr>
      </w:pPr>
      <w:r w:rsidRPr="00B23349">
        <w:rPr>
          <w:rFonts w:ascii="Arial" w:eastAsia="Times New Roman" w:hAnsi="Arial" w:cs="Arial"/>
          <w:b/>
          <w:lang w:eastAsia="es-MX"/>
        </w:rPr>
        <w:t>INTEGRANTES DE LA COMISIÓN EDILICIA PERMANENTE DE INNOVACIÓN, CIENCIA Y TECNOLOGÍA</w:t>
      </w:r>
    </w:p>
    <w:p w14:paraId="5A1FC3D4" w14:textId="77777777" w:rsidR="000D12A7" w:rsidRPr="00C10D98" w:rsidRDefault="000D12A7" w:rsidP="000D12A7">
      <w:pPr>
        <w:jc w:val="center"/>
        <w:rPr>
          <w:rFonts w:ascii="Cambria" w:eastAsia="Times New Roman" w:hAnsi="Cambria" w:cs="Times New Roman"/>
          <w:b/>
          <w:sz w:val="20"/>
          <w:szCs w:val="20"/>
          <w:lang w:eastAsia="es-MX"/>
        </w:rPr>
      </w:pPr>
    </w:p>
    <w:tbl>
      <w:tblPr>
        <w:tblStyle w:val="Tablaconcuadrcula1"/>
        <w:tblW w:w="8926" w:type="dxa"/>
        <w:tblLook w:val="04A0" w:firstRow="1" w:lastRow="0" w:firstColumn="1" w:lastColumn="0" w:noHBand="0" w:noVBand="1"/>
      </w:tblPr>
      <w:tblGrid>
        <w:gridCol w:w="4422"/>
        <w:gridCol w:w="1385"/>
        <w:gridCol w:w="1559"/>
        <w:gridCol w:w="1560"/>
      </w:tblGrid>
      <w:tr w:rsidR="000D12A7" w:rsidRPr="00B23349" w14:paraId="10224780" w14:textId="77777777" w:rsidTr="00ED0972">
        <w:tc>
          <w:tcPr>
            <w:tcW w:w="4422" w:type="dxa"/>
          </w:tcPr>
          <w:p w14:paraId="0FA891E2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1385" w:type="dxa"/>
          </w:tcPr>
          <w:p w14:paraId="50F133DD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A FAVOR </w:t>
            </w:r>
          </w:p>
        </w:tc>
        <w:tc>
          <w:tcPr>
            <w:tcW w:w="1559" w:type="dxa"/>
          </w:tcPr>
          <w:p w14:paraId="505F77EE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EN CONTRA</w:t>
            </w:r>
          </w:p>
        </w:tc>
        <w:tc>
          <w:tcPr>
            <w:tcW w:w="1560" w:type="dxa"/>
          </w:tcPr>
          <w:p w14:paraId="7988CCB5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EN ABSTENSIÓN </w:t>
            </w:r>
          </w:p>
        </w:tc>
      </w:tr>
      <w:tr w:rsidR="000D12A7" w:rsidRPr="00B23349" w14:paraId="7AC079C7" w14:textId="77777777" w:rsidTr="00ED0972">
        <w:tc>
          <w:tcPr>
            <w:tcW w:w="4422" w:type="dxa"/>
          </w:tcPr>
          <w:p w14:paraId="0E1DA3D6" w14:textId="77777777" w:rsidR="000D12A7" w:rsidRPr="00B23349" w:rsidRDefault="000D12A7" w:rsidP="00ED0972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LAURA ELENA MARTÍNEZ RUVALCABA</w:t>
            </w:r>
          </w:p>
        </w:tc>
        <w:tc>
          <w:tcPr>
            <w:tcW w:w="1385" w:type="dxa"/>
          </w:tcPr>
          <w:p w14:paraId="22231446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36CD788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0394B3C0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6ECEC8D2" w14:textId="77777777" w:rsidTr="00ED0972">
        <w:tc>
          <w:tcPr>
            <w:tcW w:w="4422" w:type="dxa"/>
          </w:tcPr>
          <w:p w14:paraId="450CCDDD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LIC. DIANA LAURA ORTEGA PALAFOX </w:t>
            </w:r>
          </w:p>
        </w:tc>
        <w:tc>
          <w:tcPr>
            <w:tcW w:w="1385" w:type="dxa"/>
          </w:tcPr>
          <w:p w14:paraId="174279D2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Ausente</w:t>
            </w:r>
          </w:p>
        </w:tc>
        <w:tc>
          <w:tcPr>
            <w:tcW w:w="1559" w:type="dxa"/>
          </w:tcPr>
          <w:p w14:paraId="6C481B4B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54BFA5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24EB0CD2" w14:textId="77777777" w:rsidTr="00ED0972">
        <w:tc>
          <w:tcPr>
            <w:tcW w:w="4422" w:type="dxa"/>
          </w:tcPr>
          <w:p w14:paraId="0DFB0080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LIC. JESÚS RAMÍREZ SÁNCHEZ  </w:t>
            </w:r>
          </w:p>
        </w:tc>
        <w:tc>
          <w:tcPr>
            <w:tcW w:w="1385" w:type="dxa"/>
          </w:tcPr>
          <w:p w14:paraId="714EEAAA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7B8D767D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D0787A0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857AC54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67AFCC5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B23349">
        <w:rPr>
          <w:rFonts w:ascii="Arial" w:hAnsi="Arial" w:cs="Arial"/>
          <w:b/>
          <w:bCs/>
          <w:sz w:val="22"/>
          <w:szCs w:val="22"/>
        </w:rPr>
        <w:t>REGIDORES INTEGRANTES DE LA COMISIÓN EDILICIA PERMANENTE DE REGLAMENTOS Y GOBERNACIÓN</w:t>
      </w:r>
    </w:p>
    <w:p w14:paraId="373FB469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laconcuadrcula1"/>
        <w:tblW w:w="9067" w:type="dxa"/>
        <w:tblLook w:val="04A0" w:firstRow="1" w:lastRow="0" w:firstColumn="1" w:lastColumn="0" w:noHBand="0" w:noVBand="1"/>
      </w:tblPr>
      <w:tblGrid>
        <w:gridCol w:w="4531"/>
        <w:gridCol w:w="1276"/>
        <w:gridCol w:w="1559"/>
        <w:gridCol w:w="1701"/>
      </w:tblGrid>
      <w:tr w:rsidR="000D12A7" w:rsidRPr="00B23349" w14:paraId="47E56EF5" w14:textId="77777777" w:rsidTr="00ED0972">
        <w:tc>
          <w:tcPr>
            <w:tcW w:w="4531" w:type="dxa"/>
          </w:tcPr>
          <w:p w14:paraId="21F8E56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1276" w:type="dxa"/>
          </w:tcPr>
          <w:p w14:paraId="64848DC8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A FAVOR</w:t>
            </w:r>
          </w:p>
        </w:tc>
        <w:tc>
          <w:tcPr>
            <w:tcW w:w="1559" w:type="dxa"/>
          </w:tcPr>
          <w:p w14:paraId="4C401FCD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EN CONTRA </w:t>
            </w:r>
          </w:p>
        </w:tc>
        <w:tc>
          <w:tcPr>
            <w:tcW w:w="1701" w:type="dxa"/>
          </w:tcPr>
          <w:p w14:paraId="5310D5C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EN ABSTENCIÓN </w:t>
            </w:r>
          </w:p>
        </w:tc>
      </w:tr>
      <w:tr w:rsidR="000D12A7" w:rsidRPr="00B23349" w14:paraId="6AD55DFC" w14:textId="77777777" w:rsidTr="00ED0972">
        <w:tc>
          <w:tcPr>
            <w:tcW w:w="4531" w:type="dxa"/>
          </w:tcPr>
          <w:p w14:paraId="47DE9408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MAGALI CASILLA CONTRERAS</w:t>
            </w:r>
          </w:p>
        </w:tc>
        <w:tc>
          <w:tcPr>
            <w:tcW w:w="1276" w:type="dxa"/>
          </w:tcPr>
          <w:p w14:paraId="40E1C76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30AAB13A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F5DC182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18D3A03A" w14:textId="77777777" w:rsidTr="00ED0972">
        <w:tc>
          <w:tcPr>
            <w:tcW w:w="4531" w:type="dxa"/>
          </w:tcPr>
          <w:p w14:paraId="16836A8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TANIA MAGDALENA BERNARDINO JUÁREZ</w:t>
            </w:r>
          </w:p>
        </w:tc>
        <w:tc>
          <w:tcPr>
            <w:tcW w:w="1276" w:type="dxa"/>
          </w:tcPr>
          <w:p w14:paraId="4A99CEAC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099A8756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846A279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5185D4C2" w14:textId="77777777" w:rsidTr="00ED0972">
        <w:tc>
          <w:tcPr>
            <w:tcW w:w="4531" w:type="dxa"/>
          </w:tcPr>
          <w:p w14:paraId="09B6814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BETSY MAGALY CAMPOS CORONA</w:t>
            </w:r>
          </w:p>
        </w:tc>
        <w:tc>
          <w:tcPr>
            <w:tcW w:w="1276" w:type="dxa"/>
          </w:tcPr>
          <w:p w14:paraId="39894639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6257C79B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C916969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682D081D" w14:textId="77777777" w:rsidTr="00ED0972">
        <w:tc>
          <w:tcPr>
            <w:tcW w:w="4531" w:type="dxa"/>
          </w:tcPr>
          <w:p w14:paraId="163FFABC" w14:textId="77777777" w:rsidR="000D12A7" w:rsidRPr="00B23349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SARA MORENO RAMÍREZ</w:t>
            </w:r>
          </w:p>
        </w:tc>
        <w:tc>
          <w:tcPr>
            <w:tcW w:w="1276" w:type="dxa"/>
          </w:tcPr>
          <w:p w14:paraId="2F82B31F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Ausente</w:t>
            </w:r>
          </w:p>
        </w:tc>
        <w:tc>
          <w:tcPr>
            <w:tcW w:w="1559" w:type="dxa"/>
          </w:tcPr>
          <w:p w14:paraId="441E8846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25EC15D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1399CA50" w14:textId="77777777" w:rsidTr="00ED0972">
        <w:tc>
          <w:tcPr>
            <w:tcW w:w="4531" w:type="dxa"/>
          </w:tcPr>
          <w:p w14:paraId="229D3FFE" w14:textId="77777777" w:rsidR="000D12A7" w:rsidRPr="00B23349" w:rsidRDefault="000D12A7" w:rsidP="00ED0972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JORGE DE JESÚS JUÁREZ PARRA</w:t>
            </w:r>
          </w:p>
        </w:tc>
        <w:tc>
          <w:tcPr>
            <w:tcW w:w="1276" w:type="dxa"/>
          </w:tcPr>
          <w:p w14:paraId="05ACA5A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4B5AC75D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49F054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DF312FE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12C4907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B23349">
        <w:rPr>
          <w:rFonts w:ascii="Arial" w:hAnsi="Arial" w:cs="Arial"/>
          <w:b/>
          <w:bCs/>
          <w:sz w:val="22"/>
          <w:szCs w:val="22"/>
        </w:rPr>
        <w:t xml:space="preserve">REGIDORES INTEGRANTES DE A COMISIÓN EDILICIA PERMANENTE DE DESARROLLO AGROPECUARIO E INDUSTRIAL    </w:t>
      </w:r>
    </w:p>
    <w:p w14:paraId="5AFA7891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23349">
        <w:rPr>
          <w:rFonts w:ascii="Arial" w:hAnsi="Arial" w:cs="Arial"/>
          <w:b/>
          <w:bCs/>
          <w:sz w:val="18"/>
          <w:szCs w:val="18"/>
        </w:rPr>
        <w:t xml:space="preserve">    </w:t>
      </w:r>
    </w:p>
    <w:tbl>
      <w:tblPr>
        <w:tblStyle w:val="Tablaconcuadrcula1"/>
        <w:tblW w:w="8926" w:type="dxa"/>
        <w:tblLook w:val="04A0" w:firstRow="1" w:lastRow="0" w:firstColumn="1" w:lastColumn="0" w:noHBand="0" w:noVBand="1"/>
      </w:tblPr>
      <w:tblGrid>
        <w:gridCol w:w="4531"/>
        <w:gridCol w:w="1239"/>
        <w:gridCol w:w="1529"/>
        <w:gridCol w:w="1627"/>
      </w:tblGrid>
      <w:tr w:rsidR="000D12A7" w:rsidRPr="00B23349" w14:paraId="22F75644" w14:textId="77777777" w:rsidTr="00DF044A">
        <w:tc>
          <w:tcPr>
            <w:tcW w:w="4531" w:type="dxa"/>
          </w:tcPr>
          <w:p w14:paraId="55F0498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1239" w:type="dxa"/>
          </w:tcPr>
          <w:p w14:paraId="7E41039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A FAVOR</w:t>
            </w:r>
          </w:p>
        </w:tc>
        <w:tc>
          <w:tcPr>
            <w:tcW w:w="1529" w:type="dxa"/>
          </w:tcPr>
          <w:p w14:paraId="1F330834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EN CONTRA </w:t>
            </w:r>
          </w:p>
        </w:tc>
        <w:tc>
          <w:tcPr>
            <w:tcW w:w="1627" w:type="dxa"/>
          </w:tcPr>
          <w:p w14:paraId="03CE78A7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EN ABSTENCIÓN </w:t>
            </w:r>
          </w:p>
        </w:tc>
      </w:tr>
      <w:tr w:rsidR="000D12A7" w:rsidRPr="00B23349" w14:paraId="24C48D1D" w14:textId="77777777" w:rsidTr="00DF044A">
        <w:tc>
          <w:tcPr>
            <w:tcW w:w="4531" w:type="dxa"/>
          </w:tcPr>
          <w:p w14:paraId="05B54001" w14:textId="77777777" w:rsidR="000D12A7" w:rsidRPr="00B23349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TANIA MAGDALENA BERNARDINO JUÁREZ</w:t>
            </w:r>
          </w:p>
        </w:tc>
        <w:tc>
          <w:tcPr>
            <w:tcW w:w="1239" w:type="dxa"/>
          </w:tcPr>
          <w:p w14:paraId="15651CEA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29" w:type="dxa"/>
          </w:tcPr>
          <w:p w14:paraId="6312F979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7" w:type="dxa"/>
          </w:tcPr>
          <w:p w14:paraId="69F9873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1C0D3A5A" w14:textId="77777777" w:rsidTr="00DF044A">
        <w:tc>
          <w:tcPr>
            <w:tcW w:w="4531" w:type="dxa"/>
          </w:tcPr>
          <w:p w14:paraId="2366665B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ING. JESÚS RAMÍREZ SÁNCHEZ</w:t>
            </w:r>
          </w:p>
        </w:tc>
        <w:tc>
          <w:tcPr>
            <w:tcW w:w="1239" w:type="dxa"/>
          </w:tcPr>
          <w:p w14:paraId="2A717C37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29" w:type="dxa"/>
          </w:tcPr>
          <w:p w14:paraId="5EB7049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7" w:type="dxa"/>
          </w:tcPr>
          <w:p w14:paraId="2E3756E4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697B3EB2" w14:textId="77777777" w:rsidTr="00DF044A">
        <w:tc>
          <w:tcPr>
            <w:tcW w:w="4531" w:type="dxa"/>
          </w:tcPr>
          <w:p w14:paraId="42845A26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BETSY MAGALY CAMPOS CORONA</w:t>
            </w:r>
          </w:p>
        </w:tc>
        <w:tc>
          <w:tcPr>
            <w:tcW w:w="1239" w:type="dxa"/>
          </w:tcPr>
          <w:p w14:paraId="6A833A45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29" w:type="dxa"/>
          </w:tcPr>
          <w:p w14:paraId="475F5A6F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7" w:type="dxa"/>
          </w:tcPr>
          <w:p w14:paraId="301D2759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47A05C4B" w14:textId="77777777" w:rsidTr="00DF044A">
        <w:tc>
          <w:tcPr>
            <w:tcW w:w="4531" w:type="dxa"/>
          </w:tcPr>
          <w:p w14:paraId="382129CD" w14:textId="77777777" w:rsidR="000D12A7" w:rsidRPr="00B23349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EDGAR JOEL SALVADOR BAUTISTA</w:t>
            </w:r>
          </w:p>
        </w:tc>
        <w:tc>
          <w:tcPr>
            <w:tcW w:w="1239" w:type="dxa"/>
          </w:tcPr>
          <w:p w14:paraId="6B4D6FF7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29" w:type="dxa"/>
          </w:tcPr>
          <w:p w14:paraId="14CD5669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7" w:type="dxa"/>
          </w:tcPr>
          <w:p w14:paraId="2478C167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1DAE558D" w14:textId="77777777" w:rsidTr="00DF044A">
        <w:tc>
          <w:tcPr>
            <w:tcW w:w="4531" w:type="dxa"/>
          </w:tcPr>
          <w:p w14:paraId="6E0174D9" w14:textId="77777777" w:rsidR="000D12A7" w:rsidRPr="00B23349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MARISOL MENDOZA PINTA</w:t>
            </w:r>
          </w:p>
        </w:tc>
        <w:tc>
          <w:tcPr>
            <w:tcW w:w="1239" w:type="dxa"/>
          </w:tcPr>
          <w:p w14:paraId="48EC8D3C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29" w:type="dxa"/>
          </w:tcPr>
          <w:p w14:paraId="35F31FEC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7" w:type="dxa"/>
          </w:tcPr>
          <w:p w14:paraId="4B1C748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414D026" w14:textId="77777777" w:rsidR="000D12A7" w:rsidRPr="00083BE6" w:rsidRDefault="000D12A7" w:rsidP="000D12A7">
      <w:pPr>
        <w:jc w:val="both"/>
        <w:rPr>
          <w:rFonts w:ascii="Arial" w:hAnsi="Arial" w:cs="Arial"/>
        </w:rPr>
      </w:pPr>
    </w:p>
    <w:p w14:paraId="6D82180B" w14:textId="77777777" w:rsidR="000D12A7" w:rsidRDefault="000D12A7" w:rsidP="000D12A7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aprueban el orden del día por unanimidad de los integrantes presentes de las comisiones. </w:t>
      </w:r>
    </w:p>
    <w:p w14:paraId="32E160D2" w14:textId="77777777" w:rsidR="000D12A7" w:rsidRDefault="000D12A7" w:rsidP="000D12A7">
      <w:pPr>
        <w:jc w:val="both"/>
        <w:rPr>
          <w:rFonts w:ascii="Arial" w:hAnsi="Arial" w:cs="Arial"/>
          <w:lang w:val="es-MX"/>
        </w:rPr>
      </w:pPr>
    </w:p>
    <w:p w14:paraId="0B4C37D4" w14:textId="77777777" w:rsidR="000D12A7" w:rsidRPr="00262FA4" w:rsidRDefault="000D12A7" w:rsidP="000D12A7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3</w:t>
      </w:r>
      <w:r w:rsidRPr="00083BE6">
        <w:rPr>
          <w:rFonts w:ascii="Arial" w:hAnsi="Arial" w:cs="Arial"/>
          <w:b/>
        </w:rPr>
        <w:t>.-</w:t>
      </w:r>
      <w:r>
        <w:rPr>
          <w:rFonts w:ascii="Arial" w:hAnsi="Arial" w:cs="Arial"/>
          <w:b/>
        </w:rPr>
        <w:t xml:space="preserve"> </w:t>
      </w:r>
      <w:r w:rsidRPr="00262FA4">
        <w:rPr>
          <w:rFonts w:ascii="Arial" w:hAnsi="Arial" w:cs="Arial"/>
          <w:b/>
          <w:bCs/>
        </w:rPr>
        <w:t>PROPUESTA DE INTEGRACIÓN Y REGLAS TRANSITORIAS DE FUNCIONAMIENTO INTERIOR DEL CONSEJO CONSULTIVO DE INNOVACIÓN, CIENCIA Y TECNOLOGÍA DEL MUNICIPIO DE ZAPOTLÁN EL GRANDE, JALISCO</w:t>
      </w:r>
      <w:r w:rsidRPr="00083BE6">
        <w:rPr>
          <w:rFonts w:ascii="Arial" w:hAnsi="Arial" w:cs="Arial"/>
          <w:b/>
        </w:rPr>
        <w:t>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La presidente de la comisión convocante de la Licenciada Laura Elena Martínez Ruvalcaba, agradece a los invitados especiales, representantes de las diversas instituciones educativas de nivel superior de nuestro municipio por su apoyo en este proyecto tan importante y necesario para Zapotlán, por lo que se les concedió el uso de la voz a dichos representantes los cuales concordaron que en que existe la</w:t>
      </w:r>
      <w:r>
        <w:rPr>
          <w:rFonts w:ascii="Arial" w:eastAsia="Calibri" w:hAnsi="Arial" w:cs="Arial"/>
        </w:rPr>
        <w:t xml:space="preserve"> necesidad de un consejo de Innovación, Ciencia y Tecnología que estudie y desarrolle diversos instrumentos y políticas públicas encaminadas a estos ramos, para que nuestro municipio marque un precedente en la Innovación, Ciencia y Tecnología. Así mismo se analizó la imperiosa necesidad de un reglamento o lineamientos que den una orientación tanto al consejo, como al municipio en materia de Innovación, ciencia y tecnología, integrándose en el mismo las líneas de implementación y desarrollo de acciones y programas que incentiven la participación de toda la ciudadanía. </w:t>
      </w:r>
    </w:p>
    <w:p w14:paraId="060663D6" w14:textId="77777777" w:rsidR="000D12A7" w:rsidRDefault="000D12A7" w:rsidP="000D12A7">
      <w:pPr>
        <w:spacing w:before="100" w:beforeAutospacing="1" w:after="100" w:afterAutospacing="1"/>
        <w:ind w:firstLine="568"/>
        <w:contextualSpacing/>
        <w:jc w:val="both"/>
        <w:rPr>
          <w:rFonts w:ascii="Arial" w:eastAsia="Calibri" w:hAnsi="Arial" w:cs="Arial"/>
        </w:rPr>
      </w:pPr>
    </w:p>
    <w:p w14:paraId="3E30B57A" w14:textId="77777777" w:rsidR="000D12A7" w:rsidRDefault="000D12A7" w:rsidP="000D12A7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Por lo que con el objeto de realizar un reglamento que cubra todas las necesidades en los ramos ya mencionados y que este sea viable, es que se propuso instalar un Consejo Consultivos Ciudadano de Innovación Ciencia y Tecnología, de Manera transitoria, esto con el objeto de contar con el apoyo y la asesoría de la sociedad civil y de los técnicos en la materia, en la elaboración de dicho reglamento, por lo que para el funcionamiento de dicho consejo se proponen las siguientes normas transitorias para su funcionamiento: </w:t>
      </w:r>
    </w:p>
    <w:p w14:paraId="6DAECDA7" w14:textId="77777777" w:rsidR="000D12A7" w:rsidRDefault="000D12A7" w:rsidP="000D12A7">
      <w:pPr>
        <w:jc w:val="both"/>
        <w:rPr>
          <w:rFonts w:ascii="Arial" w:eastAsia="Calibri" w:hAnsi="Arial" w:cs="Arial"/>
        </w:rPr>
      </w:pPr>
    </w:p>
    <w:p w14:paraId="661472AE" w14:textId="77777777" w:rsidR="000D12A7" w:rsidRDefault="000D12A7" w:rsidP="000D12A7">
      <w:pPr>
        <w:jc w:val="both"/>
        <w:rPr>
          <w:rFonts w:ascii="Arial" w:eastAsia="Calibri" w:hAnsi="Arial" w:cs="Arial"/>
        </w:rPr>
      </w:pPr>
    </w:p>
    <w:p w14:paraId="39807685" w14:textId="77777777" w:rsidR="000D12A7" w:rsidRPr="00763300" w:rsidRDefault="000D12A7" w:rsidP="000D12A7">
      <w:pPr>
        <w:ind w:left="708"/>
        <w:jc w:val="center"/>
        <w:rPr>
          <w:rFonts w:ascii="Arial" w:eastAsia="Calibri" w:hAnsi="Arial" w:cs="Arial"/>
          <w:b/>
          <w:bCs/>
          <w:i/>
          <w:iCs/>
          <w:sz w:val="20"/>
          <w:szCs w:val="20"/>
          <w:lang w:val="es-MX"/>
        </w:rPr>
      </w:pPr>
      <w:bookmarkStart w:id="1" w:name="_Hlk88474161"/>
      <w:r w:rsidRPr="00763300">
        <w:rPr>
          <w:rFonts w:ascii="Arial" w:eastAsia="Calibri" w:hAnsi="Arial" w:cs="Arial"/>
          <w:b/>
          <w:bCs/>
          <w:i/>
          <w:iCs/>
          <w:sz w:val="20"/>
          <w:szCs w:val="20"/>
          <w:lang w:val="es-MX"/>
        </w:rPr>
        <w:t>Reglas transitorias del Consejo Consultivo de Innovación, Ciencia y Tecnología del Municipio de Zapotlán el Grande, Jalisco</w:t>
      </w:r>
    </w:p>
    <w:bookmarkEnd w:id="1"/>
    <w:p w14:paraId="104FA915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5B163928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Artículo 1. El Consejo Consultivo de Innovación, Ciencia y Tecnología del Municipio de Zapotlán el Grande, Jalisco, tiene como objetivo la creación del Proyecto del Reglamento de Innovación, Ciencia y Tecnología para el Municipio de Zapotlán el Grande, Jalisco.</w:t>
      </w:r>
    </w:p>
    <w:p w14:paraId="7E9BAC03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3522F24A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Artículo 2. El Consejo Consultivo Municipal estará integrado por organizaciones no gubernamentales del sector académico, empresarial y social, de la siguiente forma:</w:t>
      </w:r>
    </w:p>
    <w:p w14:paraId="18B5DCD3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 xml:space="preserve"> </w:t>
      </w:r>
    </w:p>
    <w:p w14:paraId="13E53943" w14:textId="77777777" w:rsidR="000D12A7" w:rsidRPr="00763300" w:rsidRDefault="000D12A7" w:rsidP="000D12A7">
      <w:pPr>
        <w:numPr>
          <w:ilvl w:val="0"/>
          <w:numId w:val="2"/>
        </w:numPr>
        <w:ind w:left="142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 xml:space="preserve">El Presidente, que será el Presidente Municipal de Zapotlán el Grande, Jalisco; </w:t>
      </w:r>
    </w:p>
    <w:p w14:paraId="5BD27211" w14:textId="77777777" w:rsidR="000D12A7" w:rsidRPr="00763300" w:rsidRDefault="000D12A7" w:rsidP="000D12A7">
      <w:pPr>
        <w:numPr>
          <w:ilvl w:val="0"/>
          <w:numId w:val="2"/>
        </w:numPr>
        <w:ind w:left="142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 xml:space="preserve">El Regidor Presidente de la Comisión Edilicia Permanente de Innovación Ciencia y Tecnología del Ayuntamiento de Zapotlán el Grande; </w:t>
      </w:r>
    </w:p>
    <w:p w14:paraId="336ECEE4" w14:textId="77777777" w:rsidR="000D12A7" w:rsidRPr="00763300" w:rsidRDefault="000D12A7" w:rsidP="000D12A7">
      <w:pPr>
        <w:numPr>
          <w:ilvl w:val="0"/>
          <w:numId w:val="2"/>
        </w:numPr>
        <w:ind w:left="142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 xml:space="preserve">El Secretario Técnico, cuyo cargo recaerá en la Coordinación General de Construcción de la Comunidad, o quien el Presidente designe, el cual suplirá en sus ausencias al Presidente con todas sus atribuciones; </w:t>
      </w:r>
    </w:p>
    <w:p w14:paraId="3D03DD11" w14:textId="77777777" w:rsidR="000D12A7" w:rsidRPr="00763300" w:rsidRDefault="000D12A7" w:rsidP="000D12A7">
      <w:pPr>
        <w:numPr>
          <w:ilvl w:val="0"/>
          <w:numId w:val="2"/>
        </w:numPr>
        <w:ind w:left="142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El Rector o Rectora del Centro Universitario del Sur;</w:t>
      </w:r>
    </w:p>
    <w:p w14:paraId="58449FA7" w14:textId="77777777" w:rsidR="000D12A7" w:rsidRPr="00763300" w:rsidRDefault="000D12A7" w:rsidP="000D12A7">
      <w:pPr>
        <w:numPr>
          <w:ilvl w:val="0"/>
          <w:numId w:val="2"/>
        </w:numPr>
        <w:ind w:left="142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 xml:space="preserve">El Director o Directora del Instituto Tecnológico de Ciudad Guzmán; </w:t>
      </w:r>
    </w:p>
    <w:p w14:paraId="5BADB8A3" w14:textId="77777777" w:rsidR="000D12A7" w:rsidRPr="00763300" w:rsidRDefault="000D12A7" w:rsidP="000D12A7">
      <w:pPr>
        <w:numPr>
          <w:ilvl w:val="0"/>
          <w:numId w:val="2"/>
        </w:numPr>
        <w:ind w:left="142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El Director o Directora de la Universidad Pedagógica Nacional unidad 144 con sede en ciudad Guzmán;</w:t>
      </w:r>
    </w:p>
    <w:p w14:paraId="32911F6E" w14:textId="77777777" w:rsidR="000D12A7" w:rsidRPr="00763300" w:rsidRDefault="000D12A7" w:rsidP="000D12A7">
      <w:pPr>
        <w:numPr>
          <w:ilvl w:val="0"/>
          <w:numId w:val="2"/>
        </w:numPr>
        <w:ind w:left="142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El Director o Directora del Centro Regional de Educación Normal</w:t>
      </w:r>
    </w:p>
    <w:p w14:paraId="046F8D1D" w14:textId="77777777" w:rsidR="000D12A7" w:rsidRPr="00763300" w:rsidRDefault="000D12A7" w:rsidP="000D12A7">
      <w:pPr>
        <w:numPr>
          <w:ilvl w:val="0"/>
          <w:numId w:val="2"/>
        </w:numPr>
        <w:ind w:left="142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El Director o Directora de Instituto de Formación Superior UNV;</w:t>
      </w:r>
    </w:p>
    <w:p w14:paraId="46855652" w14:textId="77777777" w:rsidR="000D12A7" w:rsidRPr="00763300" w:rsidRDefault="000D12A7" w:rsidP="000D12A7">
      <w:pPr>
        <w:numPr>
          <w:ilvl w:val="0"/>
          <w:numId w:val="2"/>
        </w:numPr>
        <w:ind w:left="142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El Director o Directora de la Universidad America Latina;</w:t>
      </w:r>
    </w:p>
    <w:p w14:paraId="044D57E4" w14:textId="77777777" w:rsidR="000D12A7" w:rsidRPr="00763300" w:rsidRDefault="000D12A7" w:rsidP="000D12A7">
      <w:pPr>
        <w:numPr>
          <w:ilvl w:val="0"/>
          <w:numId w:val="2"/>
        </w:numPr>
        <w:ind w:left="142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Delegado o Delegada Regional de la Secretaria de Educación, Región Sur;</w:t>
      </w:r>
    </w:p>
    <w:p w14:paraId="26317FF9" w14:textId="77777777" w:rsidR="000D12A7" w:rsidRPr="00763300" w:rsidRDefault="000D12A7" w:rsidP="000D12A7">
      <w:pPr>
        <w:numPr>
          <w:ilvl w:val="0"/>
          <w:numId w:val="2"/>
        </w:numPr>
        <w:ind w:left="142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El Titular de la Red de Centros de Innovación, con sede Zapotlán el Grande;</w:t>
      </w:r>
    </w:p>
    <w:p w14:paraId="54074B7F" w14:textId="77777777" w:rsidR="000D12A7" w:rsidRPr="00763300" w:rsidRDefault="000D12A7" w:rsidP="000D12A7">
      <w:pPr>
        <w:numPr>
          <w:ilvl w:val="0"/>
          <w:numId w:val="2"/>
        </w:numPr>
        <w:ind w:left="142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Un representante de Cámara de Nacional de Comercio;</w:t>
      </w:r>
    </w:p>
    <w:p w14:paraId="36E83163" w14:textId="77777777" w:rsidR="000D12A7" w:rsidRPr="00763300" w:rsidRDefault="000D12A7" w:rsidP="000D12A7">
      <w:pPr>
        <w:numPr>
          <w:ilvl w:val="0"/>
          <w:numId w:val="2"/>
        </w:numPr>
        <w:ind w:left="142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Un representante de Distribuidores de Insumos y de Maquinaria Agrícola A.C. (DIMA);</w:t>
      </w:r>
    </w:p>
    <w:p w14:paraId="04BB6C2C" w14:textId="77777777" w:rsidR="000D12A7" w:rsidRPr="00763300" w:rsidRDefault="000D12A7" w:rsidP="000D12A7">
      <w:pPr>
        <w:numPr>
          <w:ilvl w:val="0"/>
          <w:numId w:val="2"/>
        </w:numPr>
        <w:ind w:left="142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Un representante de Confederación Patronal de la República Mexicana, con sede en Zapotlán el Grande, Jalisco</w:t>
      </w:r>
    </w:p>
    <w:p w14:paraId="25319938" w14:textId="77777777" w:rsidR="000D12A7" w:rsidRPr="00763300" w:rsidRDefault="000D12A7" w:rsidP="000D12A7">
      <w:pPr>
        <w:numPr>
          <w:ilvl w:val="0"/>
          <w:numId w:val="2"/>
        </w:numPr>
        <w:ind w:left="142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 xml:space="preserve">Un representante de la sociedad civil; </w:t>
      </w:r>
    </w:p>
    <w:p w14:paraId="7ACFCCE3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10F40E9D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 xml:space="preserve">Artículo 3. El cargo de integrante del Consejo es honorífico y por tanto no remunerado. </w:t>
      </w:r>
    </w:p>
    <w:p w14:paraId="7DE1511B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47F1823A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Artículo 4. También podrán acudir a las sesiones del Consejo Consultivo, con el carácter de invitados especiales, otras personas, instituciones, cámaras u organizaciones que, por su importancia en la incursión en el campo de la innovación, ciencia y tecnología, se considere útil su participación, a propuesta del Presidente.</w:t>
      </w:r>
    </w:p>
    <w:p w14:paraId="171DCA02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6CDB6785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Artículo 5. Todos los representantes de organizaciones privadas que participen en este consejo carecen de la calidad de servidores públicos.</w:t>
      </w:r>
    </w:p>
    <w:p w14:paraId="381F4D62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23E86A04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Artículo 6. Tienen derecho a voto los miembros del Consejo Consultivo, con excepción del mencionado en la fracción III del artículo 2. Cada miembro puede nombrar a un suplente. Dichos miembros permanecerán en el Consejo por el tiempo que dure el cargo que desempeñan tanto en función pública como en iniciativa privada.</w:t>
      </w:r>
    </w:p>
    <w:p w14:paraId="2637E4E2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 xml:space="preserve"> </w:t>
      </w:r>
    </w:p>
    <w:p w14:paraId="49548C3D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Artículo 7. El Consejo Consultivo celebrará sesiones ordinarias por lo menos una vez cada mes y extraordinarias cuando exista algún asunto que así lo amerite, previa convocatoria del Presidente, o cuando lo soliciten a éste por escrito una tercera parte del total de sus integrantes con derecho a voto.</w:t>
      </w:r>
    </w:p>
    <w:p w14:paraId="4B94EDB4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 xml:space="preserve"> </w:t>
      </w:r>
    </w:p>
    <w:p w14:paraId="2B7001A9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Artículo 8. Deben comparecer a las sesiones cuando menos la mitad más uno de sus miembros con derecho a voto para que exista quórum legal. Asimismo, los acuerdos que emanen del Consejo Consultivo, se adoptan por mayoría simple.</w:t>
      </w:r>
    </w:p>
    <w:p w14:paraId="02FC801F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2BCBE2EE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Artículo 9. En los casos en que no sea posible la presencia física de los integrantes del Consejo Consultivo en un mismo lugar, las sesiones podrán celebrarse a distancia mediante el uso de herramientas tecnológicas que cumplan con lo siguiente:</w:t>
      </w:r>
    </w:p>
    <w:p w14:paraId="47CD8ABF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33509A67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 xml:space="preserve">I. La identificación visual plena de los integrantes; </w:t>
      </w:r>
    </w:p>
    <w:p w14:paraId="3640332A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57F7B29D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ll. La interacción e intercomunicación será en tiempo real para propiciar la correcta deliberación de las ideas y asuntos;</w:t>
      </w:r>
    </w:p>
    <w:p w14:paraId="548C2180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1EEE1DFE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III. Garantizar la conexión permanente de todos los integrantes, así como el apoyo, asesoría y soporte informático que les permita su plena participación;</w:t>
      </w:r>
    </w:p>
    <w:p w14:paraId="300161BB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400F0F36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lV. Transmitirse en vivo para el público en general;</w:t>
      </w:r>
    </w:p>
    <w:p w14:paraId="1CC76103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27E17420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V. Dejar registro audiovisual de la sesión, votaciones y sus acuerdos;</w:t>
      </w:r>
    </w:p>
    <w:p w14:paraId="0F30C6C5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5D46308E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VI. La convocatoria se notifica a través del correo electrónico oficial de cada integrante, adjuntando orden del día y los documentos que contengan la información correspondiente a los temas a desahogar;</w:t>
      </w:r>
    </w:p>
    <w:p w14:paraId="68C1B23E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69DFDB9F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VII. La asistencia será tomada nominalmente al igual que todas las votaciones;</w:t>
      </w:r>
    </w:p>
    <w:p w14:paraId="4BF96091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38FA738B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 xml:space="preserve">VIII. La validez del acta y de los acuerdos aprobados se acredita con la constancia de la votación firmados por quien presidió la sesión; y </w:t>
      </w:r>
    </w:p>
    <w:p w14:paraId="7B2F5F4E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63681BEF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>IX. En caso de no verificarse quórum, el Presidente podrá convocar por escrito con un mínimo de veinticuatro horas de anticipación a sesión extraordinaria, misma que quedará debidamente integrada con el número de los concurrentes, y los acuerdos que se tomen en ella tendrán plena validez.</w:t>
      </w:r>
    </w:p>
    <w:p w14:paraId="2C048F8B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i/>
          <w:iCs/>
          <w:sz w:val="20"/>
          <w:szCs w:val="20"/>
          <w:lang w:val="es-MX"/>
        </w:rPr>
      </w:pPr>
    </w:p>
    <w:p w14:paraId="46039AAB" w14:textId="77777777" w:rsidR="000D12A7" w:rsidRPr="00763300" w:rsidRDefault="000D12A7" w:rsidP="000D12A7">
      <w:pPr>
        <w:ind w:left="708"/>
        <w:jc w:val="both"/>
        <w:rPr>
          <w:rFonts w:ascii="Arial" w:eastAsia="Calibri" w:hAnsi="Arial" w:cs="Arial"/>
          <w:lang w:val="es-MX"/>
        </w:rPr>
      </w:pPr>
      <w:r w:rsidRPr="00763300">
        <w:rPr>
          <w:rFonts w:ascii="Arial" w:eastAsia="Calibri" w:hAnsi="Arial" w:cs="Arial"/>
          <w:i/>
          <w:iCs/>
          <w:sz w:val="20"/>
          <w:szCs w:val="20"/>
          <w:lang w:val="es-MX"/>
        </w:rPr>
        <w:t xml:space="preserve">Artículo 10. En caso de no contener disposición en los artículos anteriores, se estará a lo señalado en la Ley del Gobierno y la Administración Pública Municipal del Estado de Jalisco, el Reglamento Interno de los Consejos Consultivos Ciudadanos del Municipio de Zapotlán el Grande, Jalisco y al Reglamento de Participación Ciudadana para la Gobernanza del Municipio de Zapotlán el Grande, Jalisco. </w:t>
      </w:r>
    </w:p>
    <w:p w14:paraId="13515D6D" w14:textId="77777777" w:rsidR="000D12A7" w:rsidRPr="00763300" w:rsidRDefault="000D12A7" w:rsidP="000D12A7">
      <w:pPr>
        <w:jc w:val="both"/>
        <w:rPr>
          <w:rFonts w:ascii="Arial" w:eastAsia="Calibri" w:hAnsi="Arial" w:cs="Arial"/>
          <w:lang w:val="es-MX"/>
        </w:rPr>
      </w:pPr>
    </w:p>
    <w:p w14:paraId="3379E721" w14:textId="77777777" w:rsidR="000D12A7" w:rsidRDefault="000D12A7" w:rsidP="000D12A7">
      <w:pPr>
        <w:jc w:val="both"/>
        <w:rPr>
          <w:rFonts w:ascii="Arial" w:eastAsia="Calibri" w:hAnsi="Arial" w:cs="Arial"/>
        </w:rPr>
      </w:pPr>
      <w:r>
        <w:rPr>
          <w:rFonts w:ascii="Arial" w:hAnsi="Arial" w:cs="Arial"/>
        </w:rPr>
        <w:t>Por lo que una vez leída, analizada y discutida la integración del consejo, así como de las normas transitorias, se somete a su consideración y l</w:t>
      </w:r>
      <w:r>
        <w:rPr>
          <w:rFonts w:ascii="Arial" w:eastAsia="Calibri" w:hAnsi="Arial" w:cs="Arial"/>
        </w:rPr>
        <w:t xml:space="preserve">es solicito que los que estén a favor, lo manifiesten levantando su mano: </w:t>
      </w:r>
    </w:p>
    <w:p w14:paraId="66A4B03B" w14:textId="77777777" w:rsidR="000D12A7" w:rsidRPr="00262FA4" w:rsidRDefault="000D12A7" w:rsidP="000D12A7">
      <w:pPr>
        <w:jc w:val="both"/>
        <w:rPr>
          <w:rFonts w:ascii="Arial" w:hAnsi="Arial" w:cs="Arial"/>
        </w:rPr>
      </w:pPr>
    </w:p>
    <w:p w14:paraId="5709C011" w14:textId="77777777" w:rsidR="000D12A7" w:rsidRPr="00B23349" w:rsidRDefault="000D12A7" w:rsidP="000D12A7">
      <w:pPr>
        <w:jc w:val="center"/>
        <w:rPr>
          <w:rFonts w:ascii="Arial" w:eastAsia="Times New Roman" w:hAnsi="Arial" w:cs="Arial"/>
          <w:b/>
          <w:lang w:eastAsia="es-MX"/>
        </w:rPr>
      </w:pPr>
      <w:r w:rsidRPr="00B23349">
        <w:rPr>
          <w:rFonts w:ascii="Arial" w:eastAsia="Times New Roman" w:hAnsi="Arial" w:cs="Arial"/>
          <w:b/>
          <w:lang w:eastAsia="es-MX"/>
        </w:rPr>
        <w:t>INTEGRANTES DE LA COMISIÓN EDILICIA PERMANENTE DE INNOVACIÓN, CIENCIA Y TECNOLOGÍA</w:t>
      </w:r>
    </w:p>
    <w:p w14:paraId="2C1A36F3" w14:textId="77777777" w:rsidR="000D12A7" w:rsidRPr="00C10D98" w:rsidRDefault="000D12A7" w:rsidP="000D12A7">
      <w:pPr>
        <w:jc w:val="center"/>
        <w:rPr>
          <w:rFonts w:ascii="Cambria" w:eastAsia="Times New Roman" w:hAnsi="Cambria" w:cs="Times New Roman"/>
          <w:b/>
          <w:sz w:val="20"/>
          <w:szCs w:val="20"/>
          <w:lang w:eastAsia="es-MX"/>
        </w:rPr>
      </w:pPr>
    </w:p>
    <w:tbl>
      <w:tblPr>
        <w:tblStyle w:val="Tablaconcuadrcula1"/>
        <w:tblW w:w="8926" w:type="dxa"/>
        <w:tblLook w:val="04A0" w:firstRow="1" w:lastRow="0" w:firstColumn="1" w:lastColumn="0" w:noHBand="0" w:noVBand="1"/>
      </w:tblPr>
      <w:tblGrid>
        <w:gridCol w:w="4422"/>
        <w:gridCol w:w="1385"/>
        <w:gridCol w:w="1559"/>
        <w:gridCol w:w="1560"/>
      </w:tblGrid>
      <w:tr w:rsidR="000D12A7" w:rsidRPr="00B23349" w14:paraId="2A7B2791" w14:textId="77777777" w:rsidTr="00ED0972">
        <w:tc>
          <w:tcPr>
            <w:tcW w:w="4422" w:type="dxa"/>
          </w:tcPr>
          <w:p w14:paraId="04BADBE7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1385" w:type="dxa"/>
          </w:tcPr>
          <w:p w14:paraId="0F92D54F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A FAVOR </w:t>
            </w:r>
          </w:p>
        </w:tc>
        <w:tc>
          <w:tcPr>
            <w:tcW w:w="1559" w:type="dxa"/>
          </w:tcPr>
          <w:p w14:paraId="0F0DE782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EN CONTRA</w:t>
            </w:r>
          </w:p>
        </w:tc>
        <w:tc>
          <w:tcPr>
            <w:tcW w:w="1560" w:type="dxa"/>
          </w:tcPr>
          <w:p w14:paraId="2377155C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EN ABSTENSIÓN </w:t>
            </w:r>
          </w:p>
        </w:tc>
      </w:tr>
      <w:tr w:rsidR="000D12A7" w:rsidRPr="00B23349" w14:paraId="4F2A21CF" w14:textId="77777777" w:rsidTr="00ED0972">
        <w:tc>
          <w:tcPr>
            <w:tcW w:w="4422" w:type="dxa"/>
          </w:tcPr>
          <w:p w14:paraId="51A9A18B" w14:textId="77777777" w:rsidR="000D12A7" w:rsidRPr="00B23349" w:rsidRDefault="000D12A7" w:rsidP="00ED0972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LAURA ELENA MARTÍNEZ RUVALCABA</w:t>
            </w:r>
          </w:p>
        </w:tc>
        <w:tc>
          <w:tcPr>
            <w:tcW w:w="1385" w:type="dxa"/>
          </w:tcPr>
          <w:p w14:paraId="73A7305A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6FF6EB3F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EABC825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5C0F9465" w14:textId="77777777" w:rsidTr="00ED0972">
        <w:tc>
          <w:tcPr>
            <w:tcW w:w="4422" w:type="dxa"/>
          </w:tcPr>
          <w:p w14:paraId="1E5FF178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LIC. DIANA LAURA ORTEGA PALAFOX </w:t>
            </w:r>
          </w:p>
        </w:tc>
        <w:tc>
          <w:tcPr>
            <w:tcW w:w="1385" w:type="dxa"/>
          </w:tcPr>
          <w:p w14:paraId="61BF585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Ausente</w:t>
            </w:r>
          </w:p>
        </w:tc>
        <w:tc>
          <w:tcPr>
            <w:tcW w:w="1559" w:type="dxa"/>
          </w:tcPr>
          <w:p w14:paraId="04ABFF76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573F1C9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330F2587" w14:textId="77777777" w:rsidTr="00ED0972">
        <w:tc>
          <w:tcPr>
            <w:tcW w:w="4422" w:type="dxa"/>
          </w:tcPr>
          <w:p w14:paraId="5CBCC18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LIC. JESÚS RAMÍREZ SÁNCHEZ  </w:t>
            </w:r>
          </w:p>
        </w:tc>
        <w:tc>
          <w:tcPr>
            <w:tcW w:w="1385" w:type="dxa"/>
          </w:tcPr>
          <w:p w14:paraId="50585165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6737803B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73F50E4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bookmarkStart w:id="2" w:name="_GoBack"/>
        <w:bookmarkEnd w:id="2"/>
      </w:tr>
    </w:tbl>
    <w:p w14:paraId="671F78B1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D661789" w14:textId="77777777" w:rsidR="000D12A7" w:rsidRDefault="000D12A7" w:rsidP="000D12A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0A1B891" w14:textId="77777777" w:rsidR="000D12A7" w:rsidRDefault="000D12A7" w:rsidP="000D12A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B23349">
        <w:rPr>
          <w:rFonts w:ascii="Arial" w:hAnsi="Arial" w:cs="Arial"/>
          <w:b/>
          <w:bCs/>
          <w:sz w:val="22"/>
          <w:szCs w:val="22"/>
        </w:rPr>
        <w:t xml:space="preserve">REGIDORES INTEGRANTES DE LA COMISIÓN EDILICIA PERMANENTE DE </w:t>
      </w:r>
    </w:p>
    <w:p w14:paraId="27324554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B23349">
        <w:rPr>
          <w:rFonts w:ascii="Arial" w:hAnsi="Arial" w:cs="Arial"/>
          <w:b/>
          <w:bCs/>
          <w:sz w:val="22"/>
          <w:szCs w:val="22"/>
        </w:rPr>
        <w:t>REGLAMENTOS Y GOBERNACIÓN</w:t>
      </w:r>
    </w:p>
    <w:p w14:paraId="4E9A7943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laconcuadrcula1"/>
        <w:tblW w:w="9067" w:type="dxa"/>
        <w:tblLook w:val="04A0" w:firstRow="1" w:lastRow="0" w:firstColumn="1" w:lastColumn="0" w:noHBand="0" w:noVBand="1"/>
      </w:tblPr>
      <w:tblGrid>
        <w:gridCol w:w="4531"/>
        <w:gridCol w:w="1276"/>
        <w:gridCol w:w="1559"/>
        <w:gridCol w:w="1701"/>
      </w:tblGrid>
      <w:tr w:rsidR="000D12A7" w:rsidRPr="00B23349" w14:paraId="151A505C" w14:textId="77777777" w:rsidTr="00ED0972">
        <w:tc>
          <w:tcPr>
            <w:tcW w:w="4531" w:type="dxa"/>
          </w:tcPr>
          <w:p w14:paraId="172ADFB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1276" w:type="dxa"/>
          </w:tcPr>
          <w:p w14:paraId="62D4A02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A FAVOR</w:t>
            </w:r>
          </w:p>
        </w:tc>
        <w:tc>
          <w:tcPr>
            <w:tcW w:w="1559" w:type="dxa"/>
          </w:tcPr>
          <w:p w14:paraId="1210047B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EN CONTRA </w:t>
            </w:r>
          </w:p>
        </w:tc>
        <w:tc>
          <w:tcPr>
            <w:tcW w:w="1701" w:type="dxa"/>
          </w:tcPr>
          <w:p w14:paraId="0B88AB25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EN ABSTENCIÓN </w:t>
            </w:r>
          </w:p>
        </w:tc>
      </w:tr>
      <w:tr w:rsidR="000D12A7" w:rsidRPr="00B23349" w14:paraId="142A2DA6" w14:textId="77777777" w:rsidTr="00ED0972">
        <w:tc>
          <w:tcPr>
            <w:tcW w:w="4531" w:type="dxa"/>
          </w:tcPr>
          <w:p w14:paraId="2D898974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MAGALI CASILLA CONTRERAS</w:t>
            </w:r>
          </w:p>
        </w:tc>
        <w:tc>
          <w:tcPr>
            <w:tcW w:w="1276" w:type="dxa"/>
          </w:tcPr>
          <w:p w14:paraId="106AEB2E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70CCF47D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1CC42C5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1A24A72D" w14:textId="77777777" w:rsidTr="00ED0972">
        <w:tc>
          <w:tcPr>
            <w:tcW w:w="4531" w:type="dxa"/>
          </w:tcPr>
          <w:p w14:paraId="312607FC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TANIA MAGDALENA BERNARDINO JUÁREZ</w:t>
            </w:r>
          </w:p>
        </w:tc>
        <w:tc>
          <w:tcPr>
            <w:tcW w:w="1276" w:type="dxa"/>
          </w:tcPr>
          <w:p w14:paraId="1B0D0E6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5EEDBC8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165D18B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0CE436D8" w14:textId="77777777" w:rsidTr="00ED0972">
        <w:tc>
          <w:tcPr>
            <w:tcW w:w="4531" w:type="dxa"/>
          </w:tcPr>
          <w:p w14:paraId="0B2E2F7C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BETSY MAGALY CAMPOS CORONA</w:t>
            </w:r>
          </w:p>
        </w:tc>
        <w:tc>
          <w:tcPr>
            <w:tcW w:w="1276" w:type="dxa"/>
          </w:tcPr>
          <w:p w14:paraId="05E05C20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0B3AF452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FBBA635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3BDA9215" w14:textId="77777777" w:rsidTr="00ED0972">
        <w:tc>
          <w:tcPr>
            <w:tcW w:w="4531" w:type="dxa"/>
          </w:tcPr>
          <w:p w14:paraId="2A18AC0D" w14:textId="77777777" w:rsidR="000D12A7" w:rsidRPr="00B23349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SARA MORENO RAMÍREZ</w:t>
            </w:r>
          </w:p>
        </w:tc>
        <w:tc>
          <w:tcPr>
            <w:tcW w:w="1276" w:type="dxa"/>
          </w:tcPr>
          <w:p w14:paraId="0F8D2F50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Ausente</w:t>
            </w:r>
          </w:p>
        </w:tc>
        <w:tc>
          <w:tcPr>
            <w:tcW w:w="1559" w:type="dxa"/>
          </w:tcPr>
          <w:p w14:paraId="365CD99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31370C9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02E4651F" w14:textId="77777777" w:rsidTr="00ED0972">
        <w:tc>
          <w:tcPr>
            <w:tcW w:w="4531" w:type="dxa"/>
          </w:tcPr>
          <w:p w14:paraId="4B22F8E9" w14:textId="77777777" w:rsidR="000D12A7" w:rsidRPr="00B23349" w:rsidRDefault="000D12A7" w:rsidP="00ED0972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JORGE DE JESÚS JUÁREZ PARRA</w:t>
            </w:r>
          </w:p>
        </w:tc>
        <w:tc>
          <w:tcPr>
            <w:tcW w:w="1276" w:type="dxa"/>
          </w:tcPr>
          <w:p w14:paraId="17B3CED9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59" w:type="dxa"/>
          </w:tcPr>
          <w:p w14:paraId="68132A4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248EE22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F0816C7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45E92D5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B23349">
        <w:rPr>
          <w:rFonts w:ascii="Arial" w:hAnsi="Arial" w:cs="Arial"/>
          <w:b/>
          <w:bCs/>
          <w:sz w:val="22"/>
          <w:szCs w:val="22"/>
        </w:rPr>
        <w:t xml:space="preserve">REGIDORES INTEGRANTES DE A COMISIÓN EDILICIA PERMANENTE DE DESARROLLO AGROPECUARIO E INDUSTRIAL    </w:t>
      </w:r>
    </w:p>
    <w:p w14:paraId="7B33CB3E" w14:textId="77777777" w:rsidR="000D12A7" w:rsidRPr="00B23349" w:rsidRDefault="000D12A7" w:rsidP="000D12A7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B23349">
        <w:rPr>
          <w:rFonts w:ascii="Arial" w:hAnsi="Arial" w:cs="Arial"/>
          <w:b/>
          <w:bCs/>
          <w:sz w:val="18"/>
          <w:szCs w:val="18"/>
        </w:rPr>
        <w:t xml:space="preserve">    </w:t>
      </w:r>
    </w:p>
    <w:tbl>
      <w:tblPr>
        <w:tblStyle w:val="Tablaconcuadrcula1"/>
        <w:tblW w:w="9067" w:type="dxa"/>
        <w:tblLook w:val="04A0" w:firstRow="1" w:lastRow="0" w:firstColumn="1" w:lastColumn="0" w:noHBand="0" w:noVBand="1"/>
      </w:tblPr>
      <w:tblGrid>
        <w:gridCol w:w="4531"/>
        <w:gridCol w:w="1239"/>
        <w:gridCol w:w="1596"/>
        <w:gridCol w:w="1701"/>
      </w:tblGrid>
      <w:tr w:rsidR="000D12A7" w:rsidRPr="00B23349" w14:paraId="0EB06217" w14:textId="77777777" w:rsidTr="00DF044A">
        <w:tc>
          <w:tcPr>
            <w:tcW w:w="4531" w:type="dxa"/>
          </w:tcPr>
          <w:p w14:paraId="0D090FE0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1239" w:type="dxa"/>
          </w:tcPr>
          <w:p w14:paraId="2FB2ABB7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>A FAVOR</w:t>
            </w:r>
          </w:p>
        </w:tc>
        <w:tc>
          <w:tcPr>
            <w:tcW w:w="1596" w:type="dxa"/>
          </w:tcPr>
          <w:p w14:paraId="74724CD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EN CONTRA </w:t>
            </w:r>
          </w:p>
        </w:tc>
        <w:tc>
          <w:tcPr>
            <w:tcW w:w="1701" w:type="dxa"/>
          </w:tcPr>
          <w:p w14:paraId="5FF9D6C0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hAnsi="Arial" w:cs="Arial"/>
                <w:b/>
                <w:sz w:val="18"/>
                <w:szCs w:val="18"/>
              </w:rPr>
              <w:t xml:space="preserve">EN ABSTENCIÓN </w:t>
            </w:r>
          </w:p>
        </w:tc>
      </w:tr>
      <w:tr w:rsidR="000D12A7" w:rsidRPr="00B23349" w14:paraId="66F72C2F" w14:textId="77777777" w:rsidTr="00DF044A">
        <w:tc>
          <w:tcPr>
            <w:tcW w:w="4531" w:type="dxa"/>
          </w:tcPr>
          <w:p w14:paraId="1FAFB3C5" w14:textId="77777777" w:rsidR="000D12A7" w:rsidRPr="00B23349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TANIA MAGDALENA BERNARDINO JUÁREZ</w:t>
            </w:r>
          </w:p>
        </w:tc>
        <w:tc>
          <w:tcPr>
            <w:tcW w:w="1239" w:type="dxa"/>
          </w:tcPr>
          <w:p w14:paraId="329054E0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96" w:type="dxa"/>
          </w:tcPr>
          <w:p w14:paraId="6614D3B7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80AF21D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7E80DF23" w14:textId="77777777" w:rsidTr="00DF044A">
        <w:tc>
          <w:tcPr>
            <w:tcW w:w="4531" w:type="dxa"/>
          </w:tcPr>
          <w:p w14:paraId="3366E54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ING. JESÚS RAMÍREZ SÁNCHEZ</w:t>
            </w:r>
          </w:p>
        </w:tc>
        <w:tc>
          <w:tcPr>
            <w:tcW w:w="1239" w:type="dxa"/>
          </w:tcPr>
          <w:p w14:paraId="0D75FB2F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96" w:type="dxa"/>
          </w:tcPr>
          <w:p w14:paraId="0231E443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F0E9BEE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6673C0CE" w14:textId="77777777" w:rsidTr="00DF044A">
        <w:tc>
          <w:tcPr>
            <w:tcW w:w="4531" w:type="dxa"/>
          </w:tcPr>
          <w:p w14:paraId="30FD4537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BETSY MAGALY CAMPOS CORONA</w:t>
            </w:r>
          </w:p>
        </w:tc>
        <w:tc>
          <w:tcPr>
            <w:tcW w:w="1239" w:type="dxa"/>
          </w:tcPr>
          <w:p w14:paraId="7F55206D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96" w:type="dxa"/>
          </w:tcPr>
          <w:p w14:paraId="7FC9E07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EB45026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1C0B2A19" w14:textId="77777777" w:rsidTr="00DF044A">
        <w:tc>
          <w:tcPr>
            <w:tcW w:w="4531" w:type="dxa"/>
          </w:tcPr>
          <w:p w14:paraId="01B89A8C" w14:textId="77777777" w:rsidR="000D12A7" w:rsidRPr="00B23349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EDGAR JOEL SALVADOR BAUTISTA</w:t>
            </w:r>
          </w:p>
        </w:tc>
        <w:tc>
          <w:tcPr>
            <w:tcW w:w="1239" w:type="dxa"/>
          </w:tcPr>
          <w:p w14:paraId="220D9C1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96" w:type="dxa"/>
          </w:tcPr>
          <w:p w14:paraId="7F28FC49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26371A1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2A7" w:rsidRPr="00B23349" w14:paraId="63ADFC31" w14:textId="77777777" w:rsidTr="00DF044A">
        <w:tc>
          <w:tcPr>
            <w:tcW w:w="4531" w:type="dxa"/>
          </w:tcPr>
          <w:p w14:paraId="735AB72D" w14:textId="77777777" w:rsidR="000D12A7" w:rsidRPr="00B23349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MARISOL MENDOZA PINTA</w:t>
            </w:r>
          </w:p>
        </w:tc>
        <w:tc>
          <w:tcPr>
            <w:tcW w:w="1239" w:type="dxa"/>
          </w:tcPr>
          <w:p w14:paraId="7A323F17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3349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596" w:type="dxa"/>
          </w:tcPr>
          <w:p w14:paraId="74AB5E65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D51516F" w14:textId="77777777" w:rsidR="000D12A7" w:rsidRPr="00B23349" w:rsidRDefault="000D12A7" w:rsidP="00ED09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4B0E128" w14:textId="77777777" w:rsidR="000D12A7" w:rsidRPr="00083BE6" w:rsidRDefault="000D12A7" w:rsidP="000D12A7">
      <w:pPr>
        <w:jc w:val="both"/>
        <w:rPr>
          <w:rFonts w:ascii="Arial" w:hAnsi="Arial" w:cs="Arial"/>
        </w:rPr>
      </w:pPr>
    </w:p>
    <w:p w14:paraId="30BA90F3" w14:textId="77777777" w:rsidR="000D12A7" w:rsidRDefault="000D12A7" w:rsidP="000D12A7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aprueban el orden del día por unanimidad de los integrantes presentes de las comisiones. </w:t>
      </w:r>
    </w:p>
    <w:p w14:paraId="005796D1" w14:textId="77777777" w:rsidR="000D12A7" w:rsidRPr="00763300" w:rsidRDefault="000D12A7" w:rsidP="000D12A7">
      <w:pPr>
        <w:jc w:val="both"/>
        <w:rPr>
          <w:rFonts w:ascii="Arial" w:hAnsi="Arial" w:cs="Arial"/>
          <w:bCs/>
          <w:lang w:val="es-MX"/>
        </w:rPr>
      </w:pPr>
    </w:p>
    <w:p w14:paraId="3B418FEA" w14:textId="77777777" w:rsidR="000D12A7" w:rsidRDefault="000D12A7" w:rsidP="000D12A7">
      <w:pPr>
        <w:jc w:val="both"/>
        <w:rPr>
          <w:rFonts w:ascii="Arial" w:hAnsi="Arial" w:cs="Arial"/>
          <w:b/>
        </w:rPr>
      </w:pPr>
    </w:p>
    <w:p w14:paraId="5D3AE27E" w14:textId="77777777" w:rsidR="000D12A7" w:rsidRPr="00083BE6" w:rsidRDefault="000D12A7" w:rsidP="000D12A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Pr="00083BE6">
        <w:rPr>
          <w:rFonts w:ascii="Arial" w:hAnsi="Arial" w:cs="Arial"/>
          <w:b/>
        </w:rPr>
        <w:t>.- ASUNTOS VARIOS.-</w:t>
      </w:r>
      <w:r w:rsidRPr="00083BE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Al no haber asuntos varios agendados, pasamos a la clausura. </w:t>
      </w:r>
    </w:p>
    <w:p w14:paraId="370FE5DF" w14:textId="77777777" w:rsidR="000D12A7" w:rsidRDefault="000D12A7" w:rsidP="000D12A7">
      <w:pPr>
        <w:jc w:val="both"/>
        <w:rPr>
          <w:rFonts w:ascii="Arial" w:hAnsi="Arial" w:cs="Arial"/>
          <w:b/>
          <w:color w:val="000000" w:themeColor="text1"/>
        </w:rPr>
      </w:pPr>
    </w:p>
    <w:p w14:paraId="4FB8B23D" w14:textId="77777777" w:rsidR="000D12A7" w:rsidRPr="00083BE6" w:rsidRDefault="000D12A7" w:rsidP="000D12A7">
      <w:pPr>
        <w:jc w:val="both"/>
        <w:rPr>
          <w:rFonts w:ascii="Arial" w:hAnsi="Arial" w:cs="Arial"/>
          <w:b/>
          <w:color w:val="000000" w:themeColor="text1"/>
        </w:rPr>
      </w:pPr>
    </w:p>
    <w:p w14:paraId="77F27DA4" w14:textId="77777777" w:rsidR="000D12A7" w:rsidRDefault="000D12A7" w:rsidP="000D12A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Pr="00083BE6">
        <w:rPr>
          <w:rFonts w:ascii="Arial" w:hAnsi="Arial" w:cs="Arial"/>
          <w:b/>
        </w:rPr>
        <w:t xml:space="preserve">.- CLAUSURA. </w:t>
      </w:r>
      <w:r w:rsidRPr="00083BE6">
        <w:rPr>
          <w:rFonts w:ascii="Arial" w:hAnsi="Arial" w:cs="Arial"/>
        </w:rPr>
        <w:t xml:space="preserve">No habiendo más asuntos que tratar se da por finalizada la sesión </w:t>
      </w:r>
      <w:r>
        <w:rPr>
          <w:rFonts w:ascii="Arial" w:hAnsi="Arial" w:cs="Arial"/>
        </w:rPr>
        <w:t xml:space="preserve">siendo </w:t>
      </w:r>
      <w:r w:rsidRPr="009F243A">
        <w:rPr>
          <w:rFonts w:ascii="Arial" w:hAnsi="Arial" w:cs="Arial"/>
          <w:lang w:val="es-MX"/>
        </w:rPr>
        <w:t>las</w:t>
      </w:r>
      <w:r w:rsidRPr="009F24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11</w:t>
      </w:r>
      <w:r w:rsidRPr="009F243A">
        <w:rPr>
          <w:rFonts w:ascii="Arial" w:hAnsi="Arial" w:cs="Arial"/>
        </w:rPr>
        <w:t>:</w:t>
      </w:r>
      <w:r>
        <w:rPr>
          <w:rFonts w:ascii="Arial" w:hAnsi="Arial" w:cs="Arial"/>
        </w:rPr>
        <w:t>40</w:t>
      </w:r>
      <w:r w:rsidRPr="009F24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once </w:t>
      </w:r>
      <w:r w:rsidRPr="009F243A">
        <w:rPr>
          <w:rFonts w:ascii="Arial" w:hAnsi="Arial" w:cs="Arial"/>
        </w:rPr>
        <w:t xml:space="preserve">horas con </w:t>
      </w:r>
      <w:r>
        <w:rPr>
          <w:rFonts w:ascii="Arial" w:hAnsi="Arial" w:cs="Arial"/>
        </w:rPr>
        <w:t xml:space="preserve">cuarenta </w:t>
      </w:r>
      <w:r w:rsidRPr="009F243A">
        <w:rPr>
          <w:rFonts w:ascii="Arial" w:hAnsi="Arial" w:cs="Arial"/>
        </w:rPr>
        <w:t>minutos del</w:t>
      </w:r>
      <w:r w:rsidRPr="00083BE6">
        <w:rPr>
          <w:rFonts w:ascii="Arial" w:hAnsi="Arial" w:cs="Arial"/>
        </w:rPr>
        <w:t xml:space="preserve"> día y año en curso, por lo que se procede a firmar el acta correspondiente, firmando al calce y margen para constancia la presente acta, todos los que en ella intervinieron, a efecto de validar los acuerdos. </w:t>
      </w:r>
    </w:p>
    <w:p w14:paraId="0B53734E" w14:textId="77777777" w:rsidR="000D12A7" w:rsidRDefault="000D12A7" w:rsidP="000D12A7">
      <w:pPr>
        <w:jc w:val="both"/>
        <w:rPr>
          <w:rFonts w:ascii="Arial" w:hAnsi="Arial" w:cs="Arial"/>
        </w:rPr>
      </w:pPr>
    </w:p>
    <w:p w14:paraId="1B7B2E1C" w14:textId="77777777" w:rsidR="000D12A7" w:rsidRPr="00083BE6" w:rsidRDefault="000D12A7" w:rsidP="000D12A7">
      <w:pPr>
        <w:jc w:val="both"/>
        <w:rPr>
          <w:rFonts w:ascii="Arial" w:hAnsi="Arial" w:cs="Arial"/>
        </w:rPr>
      </w:pPr>
    </w:p>
    <w:p w14:paraId="1628A499" w14:textId="77777777" w:rsidR="000D12A7" w:rsidRPr="00A07235" w:rsidRDefault="000D12A7" w:rsidP="000D12A7">
      <w:pPr>
        <w:jc w:val="center"/>
        <w:rPr>
          <w:rFonts w:ascii="Calibri" w:hAnsi="Calibri" w:cs="Calibri"/>
          <w:b/>
          <w:sz w:val="22"/>
          <w:szCs w:val="23"/>
          <w:lang w:eastAsia="es-ES_tradnl"/>
        </w:rPr>
      </w:pPr>
      <w:r w:rsidRPr="00A07235">
        <w:rPr>
          <w:rFonts w:ascii="Calibri" w:hAnsi="Calibri" w:cs="Calibri"/>
          <w:b/>
          <w:sz w:val="22"/>
          <w:szCs w:val="23"/>
          <w:lang w:eastAsia="es-ES_tradnl"/>
        </w:rPr>
        <w:t>AT E N T AM E N T E</w:t>
      </w:r>
    </w:p>
    <w:p w14:paraId="303F4A57" w14:textId="77777777" w:rsidR="000D12A7" w:rsidRPr="00A07235" w:rsidRDefault="000D12A7" w:rsidP="000D12A7">
      <w:pPr>
        <w:jc w:val="center"/>
        <w:rPr>
          <w:rFonts w:ascii="Calibri" w:hAnsi="Calibri" w:cs="Calibri"/>
          <w:b/>
          <w:i/>
          <w:sz w:val="22"/>
          <w:szCs w:val="23"/>
          <w:lang w:val="es-ES"/>
        </w:rPr>
      </w:pPr>
      <w:r w:rsidRPr="00A07235">
        <w:rPr>
          <w:rFonts w:ascii="Calibri" w:hAnsi="Calibri" w:cs="Calibri"/>
          <w:b/>
          <w:i/>
          <w:sz w:val="22"/>
          <w:szCs w:val="23"/>
          <w:lang w:val="es-ES"/>
        </w:rPr>
        <w:t xml:space="preserve"> “2022, AÑO DEL CINCUENTA ANIVERSARIO DEL INSTITUTO TECNOLOGICO DE CIUDAD GUZMÁN” </w:t>
      </w:r>
    </w:p>
    <w:p w14:paraId="0713AD65" w14:textId="77777777" w:rsidR="000D12A7" w:rsidRPr="00A07235" w:rsidRDefault="000D12A7" w:rsidP="000D12A7">
      <w:pPr>
        <w:jc w:val="center"/>
        <w:rPr>
          <w:rFonts w:ascii="Calibri" w:hAnsi="Calibri" w:cs="Calibri"/>
          <w:sz w:val="22"/>
          <w:szCs w:val="23"/>
          <w:lang w:val="es-ES"/>
        </w:rPr>
      </w:pPr>
      <w:r w:rsidRPr="00A07235">
        <w:rPr>
          <w:rFonts w:ascii="Calibri" w:hAnsi="Calibri" w:cs="Calibri"/>
          <w:sz w:val="22"/>
          <w:szCs w:val="23"/>
          <w:lang w:val="es-ES"/>
        </w:rPr>
        <w:t xml:space="preserve">CIUDAD GUZMÁN, MUNICIPIO DE ZAPOTLÁN EL GRANDE, JALISCO, </w:t>
      </w:r>
    </w:p>
    <w:p w14:paraId="5BAF01F7" w14:textId="77777777" w:rsidR="000D12A7" w:rsidRDefault="000D12A7" w:rsidP="000D12A7">
      <w:pPr>
        <w:tabs>
          <w:tab w:val="center" w:pos="5380"/>
        </w:tabs>
        <w:contextualSpacing/>
        <w:jc w:val="center"/>
        <w:rPr>
          <w:rFonts w:ascii="Arial" w:eastAsia="Arial Unicode MS" w:hAnsi="Arial" w:cs="Arial"/>
          <w:b/>
          <w:lang w:val="es-ES"/>
        </w:rPr>
      </w:pPr>
    </w:p>
    <w:p w14:paraId="26882B35" w14:textId="77777777" w:rsidR="00BF0332" w:rsidRDefault="00BF0332" w:rsidP="000D12A7">
      <w:pPr>
        <w:tabs>
          <w:tab w:val="center" w:pos="5380"/>
        </w:tabs>
        <w:contextualSpacing/>
        <w:jc w:val="center"/>
        <w:rPr>
          <w:rFonts w:ascii="Arial" w:eastAsia="Arial Unicode MS" w:hAnsi="Arial" w:cs="Arial"/>
          <w:b/>
          <w:lang w:val="es-ES"/>
        </w:rPr>
      </w:pPr>
    </w:p>
    <w:p w14:paraId="50EE5629" w14:textId="77777777" w:rsidR="00BF0332" w:rsidRPr="00083BE6" w:rsidRDefault="00BF0332" w:rsidP="000D12A7">
      <w:pPr>
        <w:tabs>
          <w:tab w:val="center" w:pos="5380"/>
        </w:tabs>
        <w:contextualSpacing/>
        <w:jc w:val="center"/>
        <w:rPr>
          <w:rFonts w:ascii="Arial" w:eastAsia="Arial Unicode MS" w:hAnsi="Arial" w:cs="Arial"/>
          <w:b/>
          <w:lang w:val="es-ES"/>
        </w:rPr>
      </w:pPr>
    </w:p>
    <w:p w14:paraId="63EB358C" w14:textId="77777777" w:rsidR="000D12A7" w:rsidRPr="00083BE6" w:rsidRDefault="000D12A7" w:rsidP="000D12A7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4271"/>
      </w:tblGrid>
      <w:tr w:rsidR="000D12A7" w:rsidRPr="00291E0E" w14:paraId="68D7A5CA" w14:textId="77777777" w:rsidTr="00ED0972">
        <w:tc>
          <w:tcPr>
            <w:tcW w:w="4537" w:type="dxa"/>
          </w:tcPr>
          <w:p w14:paraId="51722D60" w14:textId="77777777" w:rsidR="000D12A7" w:rsidRPr="00291E0E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LIC. LAURA ELENA MARTÍNEZ RUVALCABA </w:t>
            </w:r>
          </w:p>
          <w:p w14:paraId="24439CD6" w14:textId="77777777" w:rsidR="000D12A7" w:rsidRDefault="000D12A7" w:rsidP="00ED09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1E0E">
              <w:rPr>
                <w:rFonts w:ascii="Arial" w:hAnsi="Arial" w:cs="Arial"/>
                <w:sz w:val="20"/>
                <w:szCs w:val="20"/>
              </w:rPr>
              <w:t>Regidor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291E0E">
              <w:rPr>
                <w:rFonts w:ascii="Arial" w:hAnsi="Arial" w:cs="Arial"/>
                <w:sz w:val="20"/>
                <w:szCs w:val="20"/>
              </w:rPr>
              <w:t xml:space="preserve"> President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291E0E">
              <w:rPr>
                <w:rFonts w:ascii="Arial" w:hAnsi="Arial" w:cs="Arial"/>
                <w:sz w:val="20"/>
                <w:szCs w:val="20"/>
              </w:rPr>
              <w:t xml:space="preserve"> de la Comisión Edilicia </w:t>
            </w:r>
            <w:r>
              <w:rPr>
                <w:rFonts w:ascii="Arial" w:hAnsi="Arial" w:cs="Arial"/>
                <w:sz w:val="20"/>
                <w:szCs w:val="20"/>
              </w:rPr>
              <w:t xml:space="preserve">Permanente </w:t>
            </w:r>
            <w:r w:rsidRPr="00291E0E">
              <w:rPr>
                <w:rFonts w:ascii="Arial" w:hAnsi="Arial" w:cs="Arial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sz w:val="20"/>
                <w:szCs w:val="20"/>
              </w:rPr>
              <w:t xml:space="preserve">Innovación, Ciencia y Tecnología </w:t>
            </w:r>
          </w:p>
          <w:p w14:paraId="50E472DE" w14:textId="77777777" w:rsidR="000D12A7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17802B" w14:textId="77777777" w:rsidR="000D12A7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9CE371" w14:textId="77777777" w:rsidR="000D12A7" w:rsidRPr="00291E0E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71" w:type="dxa"/>
          </w:tcPr>
          <w:p w14:paraId="1CCE1628" w14:textId="77777777" w:rsidR="000D12A7" w:rsidRPr="009F243A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243A">
              <w:rPr>
                <w:rFonts w:ascii="Arial" w:hAnsi="Arial" w:cs="Arial"/>
                <w:b/>
                <w:sz w:val="20"/>
                <w:szCs w:val="20"/>
              </w:rPr>
              <w:t xml:space="preserve">LIC. </w:t>
            </w:r>
            <w:r w:rsidRPr="00874FC9">
              <w:rPr>
                <w:rFonts w:ascii="Arial" w:hAnsi="Arial" w:cs="Arial"/>
                <w:b/>
                <w:bCs/>
                <w:sz w:val="20"/>
                <w:szCs w:val="20"/>
              </w:rPr>
              <w:t>DIANA LAURA ORTEGA PALAFOX</w:t>
            </w:r>
          </w:p>
          <w:p w14:paraId="2934C789" w14:textId="77777777" w:rsidR="000D12A7" w:rsidRPr="00291E0E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243A">
              <w:rPr>
                <w:rFonts w:ascii="Arial" w:hAnsi="Arial" w:cs="Arial"/>
                <w:sz w:val="20"/>
                <w:szCs w:val="20"/>
              </w:rPr>
              <w:t xml:space="preserve">Regidor Vocal de la Comisión Edilicia Permanente de </w:t>
            </w:r>
            <w:r>
              <w:rPr>
                <w:rFonts w:ascii="Arial" w:hAnsi="Arial" w:cs="Arial"/>
                <w:sz w:val="20"/>
                <w:szCs w:val="20"/>
              </w:rPr>
              <w:t>Innovación, Ciencia y Tecnología</w:t>
            </w:r>
          </w:p>
        </w:tc>
      </w:tr>
      <w:tr w:rsidR="000D12A7" w:rsidRPr="00291E0E" w14:paraId="5BC3FEA2" w14:textId="77777777" w:rsidTr="00ED0972">
        <w:tc>
          <w:tcPr>
            <w:tcW w:w="4537" w:type="dxa"/>
          </w:tcPr>
          <w:p w14:paraId="34001A1D" w14:textId="77777777" w:rsidR="000D12A7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F69B50" w14:textId="77777777" w:rsidR="000D12A7" w:rsidRDefault="000D12A7" w:rsidP="00ED09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ING. </w:t>
            </w:r>
            <w:r w:rsidRPr="00874FC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JESÚS RAMÍREZ SÁNCHEZ </w:t>
            </w:r>
          </w:p>
          <w:p w14:paraId="49B0F832" w14:textId="77777777" w:rsidR="000D12A7" w:rsidRPr="00763300" w:rsidRDefault="000D12A7" w:rsidP="00ED09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53E6">
              <w:rPr>
                <w:rFonts w:ascii="Arial" w:hAnsi="Arial" w:cs="Arial"/>
                <w:sz w:val="18"/>
                <w:szCs w:val="18"/>
              </w:rPr>
              <w:t xml:space="preserve">Regidor Vocal de las Comisiones Edilicias Permanentes de Innovación, Ciencia y Tecnología, Reglamento y Gobernación y Desarrollo Agropecuario e Industrial </w:t>
            </w:r>
          </w:p>
        </w:tc>
        <w:tc>
          <w:tcPr>
            <w:tcW w:w="4271" w:type="dxa"/>
          </w:tcPr>
          <w:p w14:paraId="252E6F7C" w14:textId="77777777" w:rsidR="000D12A7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779FF3" w14:textId="77777777" w:rsidR="000D12A7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MAGALI CASILLA CONTRERAS</w:t>
            </w:r>
          </w:p>
          <w:p w14:paraId="653FCDB8" w14:textId="77777777" w:rsidR="000D12A7" w:rsidRPr="009F243A" w:rsidRDefault="000D12A7" w:rsidP="00ED09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Regidora Presidenta de la Comisión Edilicia de Reglamentos y Gobernación  </w:t>
            </w:r>
          </w:p>
        </w:tc>
      </w:tr>
      <w:tr w:rsidR="000D12A7" w:rsidRPr="00291E0E" w14:paraId="2EF20E57" w14:textId="77777777" w:rsidTr="00ED0972">
        <w:tc>
          <w:tcPr>
            <w:tcW w:w="4537" w:type="dxa"/>
          </w:tcPr>
          <w:p w14:paraId="090C7CA6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3F16A015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62080CCF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69E05077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5D7BDB51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TANIA MAGDALENA BERNARDINO JUÁREZ</w:t>
            </w:r>
          </w:p>
          <w:p w14:paraId="73999674" w14:textId="77777777" w:rsidR="000D12A7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18"/>
                <w:szCs w:val="18"/>
              </w:rPr>
              <w:t xml:space="preserve">Regidora presidenta de la comisión edilica Permanente de Desarrollo Agropecuario e Industrial, y vocal de la Comisión Edilicia de Reglamentos y Gobernanción </w:t>
            </w:r>
          </w:p>
        </w:tc>
        <w:tc>
          <w:tcPr>
            <w:tcW w:w="4271" w:type="dxa"/>
          </w:tcPr>
          <w:p w14:paraId="662DCCC9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0616238C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1A5E7440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349E6C2E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3CA8EBA4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BETSY MAGALY CAMPOS CORONA</w:t>
            </w:r>
          </w:p>
          <w:p w14:paraId="3764BEA2" w14:textId="77777777" w:rsidR="000D12A7" w:rsidRPr="00763300" w:rsidRDefault="000D12A7" w:rsidP="00ED097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F243A">
              <w:rPr>
                <w:rFonts w:ascii="Arial" w:hAnsi="Arial" w:cs="Arial"/>
                <w:sz w:val="20"/>
                <w:szCs w:val="20"/>
              </w:rPr>
              <w:t>Regidor Vocal de la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9F243A">
              <w:rPr>
                <w:rFonts w:ascii="Arial" w:hAnsi="Arial" w:cs="Arial"/>
                <w:sz w:val="20"/>
                <w:szCs w:val="20"/>
              </w:rPr>
              <w:t xml:space="preserve"> Comisi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9F243A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es</w:t>
            </w:r>
            <w:r w:rsidRPr="009F243A">
              <w:rPr>
                <w:rFonts w:ascii="Arial" w:hAnsi="Arial" w:cs="Arial"/>
                <w:sz w:val="20"/>
                <w:szCs w:val="20"/>
              </w:rPr>
              <w:t xml:space="preserve"> Edilicia</w:t>
            </w:r>
            <w:r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9F243A">
              <w:rPr>
                <w:rFonts w:ascii="Arial" w:hAnsi="Arial" w:cs="Arial"/>
                <w:sz w:val="20"/>
                <w:szCs w:val="20"/>
              </w:rPr>
              <w:t>Permanente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9F243A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>Reglamento y Gobernación y Desarrollo Agropecuario e Industrial</w:t>
            </w:r>
          </w:p>
        </w:tc>
      </w:tr>
      <w:tr w:rsidR="000D12A7" w:rsidRPr="00291E0E" w14:paraId="63350176" w14:textId="77777777" w:rsidTr="00ED0972">
        <w:tc>
          <w:tcPr>
            <w:tcW w:w="4537" w:type="dxa"/>
          </w:tcPr>
          <w:p w14:paraId="171CF002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4C302C61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6F237328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3E05B147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7B6ED26C" w14:textId="77777777" w:rsidR="000D12A7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JORGE DE JESÚS JUÁREZ PARRA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58B6D12" w14:textId="77777777" w:rsidR="000D12A7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Regidor Vocal de la Comisión Edilicia Permanente de Reglamentos y Gobernación  </w:t>
            </w:r>
          </w:p>
          <w:p w14:paraId="30E444D9" w14:textId="77777777" w:rsidR="000D12A7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71" w:type="dxa"/>
          </w:tcPr>
          <w:p w14:paraId="40321598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5C733D1C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4BFC53A8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2A2230DE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7CB99082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SARA MORENO RAMÍREZ</w:t>
            </w:r>
          </w:p>
          <w:p w14:paraId="75E9BF96" w14:textId="77777777" w:rsidR="000D12A7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Regidor Vocal de la Comisión Edilicia Permanente de Reglamentos y Gobernación  </w:t>
            </w:r>
          </w:p>
          <w:p w14:paraId="2367E125" w14:textId="77777777" w:rsidR="000D12A7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D12A7" w:rsidRPr="00291E0E" w14:paraId="1F29D62A" w14:textId="77777777" w:rsidTr="00ED0972">
        <w:tc>
          <w:tcPr>
            <w:tcW w:w="4537" w:type="dxa"/>
          </w:tcPr>
          <w:p w14:paraId="0385EE7A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441A734B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45C5EE32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554FC7DC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MARISOL MENDOZA PINTA</w:t>
            </w:r>
          </w:p>
          <w:p w14:paraId="70B318A3" w14:textId="77777777" w:rsidR="000D12A7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243A">
              <w:rPr>
                <w:rFonts w:ascii="Arial" w:hAnsi="Arial" w:cs="Arial"/>
                <w:sz w:val="20"/>
                <w:szCs w:val="20"/>
              </w:rPr>
              <w:t>Regidor Vocal de la Comisi</w:t>
            </w:r>
            <w:r>
              <w:rPr>
                <w:rFonts w:ascii="Arial" w:hAnsi="Arial" w:cs="Arial"/>
                <w:sz w:val="20"/>
                <w:szCs w:val="20"/>
              </w:rPr>
              <w:t>ón</w:t>
            </w:r>
            <w:r w:rsidRPr="009F243A">
              <w:rPr>
                <w:rFonts w:ascii="Arial" w:hAnsi="Arial" w:cs="Arial"/>
                <w:sz w:val="20"/>
                <w:szCs w:val="20"/>
              </w:rPr>
              <w:t xml:space="preserve"> Edilicia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243A">
              <w:rPr>
                <w:rFonts w:ascii="Arial" w:hAnsi="Arial" w:cs="Arial"/>
                <w:sz w:val="20"/>
                <w:szCs w:val="20"/>
              </w:rPr>
              <w:t xml:space="preserve">Permanente de </w:t>
            </w:r>
            <w:r>
              <w:rPr>
                <w:rFonts w:ascii="Arial" w:hAnsi="Arial" w:cs="Arial"/>
                <w:sz w:val="20"/>
                <w:szCs w:val="20"/>
              </w:rPr>
              <w:t>Desarrollo Agropecuario e Industrial</w:t>
            </w:r>
          </w:p>
        </w:tc>
        <w:tc>
          <w:tcPr>
            <w:tcW w:w="4271" w:type="dxa"/>
          </w:tcPr>
          <w:p w14:paraId="21C51DA0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220E5912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1B7BC821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  <w:p w14:paraId="76B9637D" w14:textId="77777777" w:rsidR="000D12A7" w:rsidRDefault="000D12A7" w:rsidP="00ED0972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23349">
              <w:rPr>
                <w:rFonts w:ascii="Arial" w:eastAsia="Calibri" w:hAnsi="Arial" w:cs="Arial"/>
                <w:b/>
                <w:sz w:val="18"/>
                <w:szCs w:val="18"/>
              </w:rPr>
              <w:t>LIC. EDGAR JOEL SALVADOR BAUTISTA</w:t>
            </w:r>
          </w:p>
          <w:p w14:paraId="412AB9E1" w14:textId="77777777" w:rsidR="000D12A7" w:rsidRDefault="000D12A7" w:rsidP="00ED0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F243A">
              <w:rPr>
                <w:rFonts w:ascii="Arial" w:hAnsi="Arial" w:cs="Arial"/>
                <w:sz w:val="20"/>
                <w:szCs w:val="20"/>
              </w:rPr>
              <w:t>Regidor Vocal de la Comisi</w:t>
            </w:r>
            <w:r>
              <w:rPr>
                <w:rFonts w:ascii="Arial" w:hAnsi="Arial" w:cs="Arial"/>
                <w:sz w:val="20"/>
                <w:szCs w:val="20"/>
              </w:rPr>
              <w:t>ón</w:t>
            </w:r>
            <w:r w:rsidRPr="009F243A">
              <w:rPr>
                <w:rFonts w:ascii="Arial" w:hAnsi="Arial" w:cs="Arial"/>
                <w:sz w:val="20"/>
                <w:szCs w:val="20"/>
              </w:rPr>
              <w:t xml:space="preserve"> Edilicia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F243A">
              <w:rPr>
                <w:rFonts w:ascii="Arial" w:hAnsi="Arial" w:cs="Arial"/>
                <w:sz w:val="20"/>
                <w:szCs w:val="20"/>
              </w:rPr>
              <w:t xml:space="preserve">Permanente de </w:t>
            </w:r>
            <w:r>
              <w:rPr>
                <w:rFonts w:ascii="Arial" w:hAnsi="Arial" w:cs="Arial"/>
                <w:sz w:val="20"/>
                <w:szCs w:val="20"/>
              </w:rPr>
              <w:t>Desarrollo Agropecuario e Industrial</w:t>
            </w:r>
          </w:p>
        </w:tc>
      </w:tr>
    </w:tbl>
    <w:p w14:paraId="18EFC19A" w14:textId="77777777" w:rsidR="000D12A7" w:rsidRDefault="000D12A7" w:rsidP="000D12A7">
      <w:pPr>
        <w:jc w:val="center"/>
        <w:rPr>
          <w:rFonts w:ascii="Arial" w:hAnsi="Arial" w:cs="Arial"/>
          <w:b/>
          <w:bCs/>
        </w:rPr>
      </w:pPr>
    </w:p>
    <w:p w14:paraId="73D73C3F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4094694B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18982709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201E4503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444A352B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6DE68B7C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4081FE38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56029304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3BCEF724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0DEBEF21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2F4190AB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0157B522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1CCC97FE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6FEFBF6B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5B8F5089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4F53DBE8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232F2A22" w14:textId="226A00EA" w:rsidR="00BF0332" w:rsidRPr="00BF0332" w:rsidRDefault="00BF0332" w:rsidP="00BF0332">
      <w:pPr>
        <w:jc w:val="both"/>
        <w:rPr>
          <w:rFonts w:ascii="Arial" w:hAnsi="Arial" w:cs="Arial"/>
          <w:bCs/>
          <w:sz w:val="14"/>
        </w:rPr>
      </w:pPr>
      <w:r w:rsidRPr="00BF0332">
        <w:rPr>
          <w:rFonts w:ascii="Arial" w:hAnsi="Arial" w:cs="Arial"/>
          <w:bCs/>
          <w:sz w:val="14"/>
        </w:rPr>
        <w:t xml:space="preserve">LAS FIRMAS CONTENIDAS EN ESTA FOJA CORRESPONDE AL </w:t>
      </w:r>
      <w:r w:rsidRPr="00BF0332">
        <w:rPr>
          <w:rFonts w:ascii="Arial" w:hAnsi="Arial" w:cs="Arial"/>
          <w:sz w:val="14"/>
        </w:rPr>
        <w:t>ACTA DE LA SEGUNDA SESIÓN ORDINARIA DE LA COMISIÓN EDILICIA PERMANENTE DE INNOVACIÓN, CIENCIA Y TECNOLOGÍA DEL H. AYUNTAMIETNO DE ZAPOTLÁN EL GRANDE REALIZADA EL 24 DE NOVIEMBRE DE 2021.</w:t>
      </w:r>
    </w:p>
    <w:p w14:paraId="63702DE5" w14:textId="57B1D976" w:rsidR="00BF0332" w:rsidRDefault="00BF033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CF07682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619D9856" w14:textId="77777777" w:rsidR="00BF0332" w:rsidRDefault="00BF0332" w:rsidP="000D12A7">
      <w:pPr>
        <w:jc w:val="center"/>
        <w:rPr>
          <w:rFonts w:ascii="Arial" w:hAnsi="Arial" w:cs="Arial"/>
          <w:b/>
          <w:bCs/>
        </w:rPr>
      </w:pPr>
    </w:p>
    <w:p w14:paraId="2309D28A" w14:textId="77777777" w:rsidR="000D12A7" w:rsidRPr="007468C9" w:rsidRDefault="000D12A7" w:rsidP="000D12A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SEGUNDA</w:t>
      </w:r>
      <w:r w:rsidRPr="007468C9">
        <w:rPr>
          <w:rFonts w:ascii="Arial" w:hAnsi="Arial" w:cs="Arial"/>
          <w:b/>
          <w:bCs/>
        </w:rPr>
        <w:t xml:space="preserve"> SESIÓN ORDINARIA DE LA COMISIÓN EDILICIA DE </w:t>
      </w:r>
      <w:r>
        <w:rPr>
          <w:rFonts w:ascii="Arial" w:hAnsi="Arial" w:cs="Arial"/>
          <w:b/>
          <w:bCs/>
        </w:rPr>
        <w:t>INNOVACIÓN, CIENCIA Y TECNOLOGÍA</w:t>
      </w:r>
      <w:r w:rsidRPr="007468C9">
        <w:rPr>
          <w:rFonts w:ascii="Arial" w:hAnsi="Arial" w:cs="Arial"/>
          <w:b/>
          <w:bCs/>
        </w:rPr>
        <w:t xml:space="preserve"> HONORABLE AYUNTAMIENTO CONSTITUCIONAL DEL MUNICIPIO DE ZAPOTLÁN EL GRANDE, JALISCO</w:t>
      </w:r>
    </w:p>
    <w:p w14:paraId="4ADEC456" w14:textId="77777777" w:rsidR="000D12A7" w:rsidRPr="007468C9" w:rsidRDefault="000D12A7" w:rsidP="000D12A7">
      <w:pPr>
        <w:jc w:val="center"/>
        <w:rPr>
          <w:rFonts w:ascii="Arial" w:hAnsi="Arial" w:cs="Arial"/>
          <w:b/>
          <w:bCs/>
        </w:rPr>
      </w:pPr>
      <w:r w:rsidRPr="007468C9">
        <w:rPr>
          <w:rFonts w:ascii="Arial" w:hAnsi="Arial" w:cs="Arial"/>
          <w:b/>
          <w:bCs/>
        </w:rPr>
        <w:t xml:space="preserve">CELEBRADA EL </w:t>
      </w:r>
      <w:r>
        <w:rPr>
          <w:rFonts w:ascii="Arial" w:hAnsi="Arial" w:cs="Arial"/>
          <w:b/>
          <w:bCs/>
        </w:rPr>
        <w:t>24 DE NOVIEMBRE</w:t>
      </w:r>
      <w:r w:rsidRPr="007468C9">
        <w:rPr>
          <w:rFonts w:ascii="Arial" w:hAnsi="Arial" w:cs="Arial"/>
          <w:b/>
          <w:bCs/>
        </w:rPr>
        <w:t xml:space="preserve"> DEL 2021 </w:t>
      </w:r>
    </w:p>
    <w:p w14:paraId="5F1EE6AA" w14:textId="77777777" w:rsidR="000D12A7" w:rsidRDefault="000D12A7" w:rsidP="000D12A7">
      <w:pPr>
        <w:jc w:val="center"/>
        <w:rPr>
          <w:rFonts w:ascii="Arial" w:hAnsi="Arial" w:cs="Arial"/>
        </w:rPr>
      </w:pPr>
    </w:p>
    <w:p w14:paraId="3F83F647" w14:textId="65877A42" w:rsidR="000D12A7" w:rsidRDefault="000D12A7" w:rsidP="000D12A7">
      <w:pPr>
        <w:jc w:val="center"/>
        <w:rPr>
          <w:rFonts w:ascii="Arial" w:hAnsi="Arial" w:cs="Arial"/>
        </w:rPr>
      </w:pPr>
      <w:r w:rsidRPr="00475605">
        <w:rPr>
          <w:rFonts w:ascii="Arial" w:hAnsi="Arial" w:cs="Arial"/>
          <w:lang w:val="es-ES"/>
        </w:rPr>
        <w:drawing>
          <wp:inline distT="0" distB="0" distL="0" distR="0" wp14:anchorId="59DC8AD1" wp14:editId="72E20FDD">
            <wp:extent cx="2771140" cy="1756878"/>
            <wp:effectExtent l="0" t="0" r="0" b="0"/>
            <wp:docPr id="87" name="Imagen 87" descr="Un grupo de personas sentadas alrededor de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n 87" descr="Un grupo de personas sentadas alrededor de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0"/>
                    <a:stretch/>
                  </pic:blipFill>
                  <pic:spPr bwMode="auto">
                    <a:xfrm>
                      <a:off x="0" y="0"/>
                      <a:ext cx="2799560" cy="177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0332">
        <w:rPr>
          <w:rFonts w:ascii="Arial" w:hAnsi="Arial" w:cs="Arial"/>
        </w:rPr>
        <w:t xml:space="preserve">         </w:t>
      </w:r>
      <w:r w:rsidRPr="00475605">
        <w:rPr>
          <w:rFonts w:ascii="Arial" w:hAnsi="Arial" w:cs="Arial"/>
          <w:lang w:val="es-ES"/>
        </w:rPr>
        <w:drawing>
          <wp:inline distT="0" distB="0" distL="0" distR="0" wp14:anchorId="5FAD7DD9" wp14:editId="2A0A287E">
            <wp:extent cx="2667000" cy="1785620"/>
            <wp:effectExtent l="0" t="0" r="0" b="5080"/>
            <wp:docPr id="86" name="Imagen 86" descr="Un grupo de personas sentad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 descr="Un grupo de personas sentadas alrededor de una mes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25672"/>
                    <a:stretch/>
                  </pic:blipFill>
                  <pic:spPr bwMode="auto">
                    <a:xfrm>
                      <a:off x="0" y="0"/>
                      <a:ext cx="2687410" cy="17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03261" w14:textId="77777777" w:rsidR="00BF0332" w:rsidRDefault="00BF0332" w:rsidP="000D12A7">
      <w:pPr>
        <w:jc w:val="center"/>
        <w:rPr>
          <w:rFonts w:ascii="Arial" w:hAnsi="Arial" w:cs="Arial"/>
        </w:rPr>
      </w:pPr>
    </w:p>
    <w:p w14:paraId="448BD88F" w14:textId="77777777" w:rsidR="000D12A7" w:rsidRDefault="000D12A7" w:rsidP="000D12A7">
      <w:pPr>
        <w:jc w:val="center"/>
        <w:rPr>
          <w:rFonts w:ascii="Arial" w:hAnsi="Arial" w:cs="Arial"/>
        </w:rPr>
      </w:pPr>
      <w:r w:rsidRPr="00475605">
        <w:rPr>
          <w:rFonts w:ascii="Arial" w:hAnsi="Arial" w:cs="Arial"/>
          <w:lang w:val="es-ES"/>
        </w:rPr>
        <w:drawing>
          <wp:inline distT="0" distB="0" distL="0" distR="0" wp14:anchorId="2E15E328" wp14:editId="18B84EEC">
            <wp:extent cx="4010891" cy="2139781"/>
            <wp:effectExtent l="0" t="0" r="0" b="0"/>
            <wp:docPr id="80" name="Imagen 80" descr="Un grupo de personas en un salón de clas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 descr="Un grupo de personas en un salón de clas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73"/>
                    <a:stretch/>
                  </pic:blipFill>
                  <pic:spPr bwMode="auto">
                    <a:xfrm>
                      <a:off x="0" y="0"/>
                      <a:ext cx="4031023" cy="215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98D75" w14:textId="77777777" w:rsidR="00BF0332" w:rsidRDefault="00BF0332" w:rsidP="000D12A7">
      <w:pPr>
        <w:jc w:val="center"/>
        <w:rPr>
          <w:rFonts w:ascii="Arial" w:hAnsi="Arial" w:cs="Arial"/>
        </w:rPr>
      </w:pPr>
    </w:p>
    <w:p w14:paraId="43FFCCD3" w14:textId="0FFF2F9F" w:rsidR="000D12A7" w:rsidRPr="00475605" w:rsidRDefault="000D12A7" w:rsidP="000D12A7">
      <w:pPr>
        <w:jc w:val="center"/>
        <w:rPr>
          <w:rFonts w:ascii="Arial" w:hAnsi="Arial" w:cs="Arial"/>
        </w:rPr>
      </w:pPr>
      <w:r w:rsidRPr="00475605">
        <w:rPr>
          <w:rFonts w:ascii="Arial" w:hAnsi="Arial" w:cs="Arial"/>
          <w:lang w:val="es-ES"/>
        </w:rPr>
        <w:drawing>
          <wp:inline distT="0" distB="0" distL="0" distR="0" wp14:anchorId="71B881F5" wp14:editId="4E5E861F">
            <wp:extent cx="2542309" cy="1906876"/>
            <wp:effectExtent l="0" t="0" r="0" b="0"/>
            <wp:docPr id="81" name="Imagen 81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 descr="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69" cy="193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332">
        <w:rPr>
          <w:rFonts w:ascii="Arial" w:hAnsi="Arial" w:cs="Arial"/>
        </w:rPr>
        <w:t xml:space="preserve">         </w:t>
      </w:r>
      <w:r w:rsidRPr="00475605">
        <w:rPr>
          <w:rFonts w:ascii="Arial" w:hAnsi="Arial" w:cs="Arial"/>
          <w:lang w:val="es-ES"/>
        </w:rPr>
        <w:drawing>
          <wp:inline distT="0" distB="0" distL="0" distR="0" wp14:anchorId="1B4C1F51" wp14:editId="525A27EA">
            <wp:extent cx="2549236" cy="1912072"/>
            <wp:effectExtent l="0" t="0" r="381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76" cy="19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1A38D" w14:textId="77777777" w:rsidR="000D12A7" w:rsidRDefault="000D12A7" w:rsidP="000D12A7">
      <w:pPr>
        <w:jc w:val="center"/>
        <w:rPr>
          <w:rFonts w:ascii="Arial" w:hAnsi="Arial" w:cs="Arial"/>
        </w:rPr>
      </w:pPr>
    </w:p>
    <w:sectPr w:rsidR="000D12A7" w:rsidSect="00A92D29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985" w:right="1325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B97D57" w14:textId="77777777" w:rsidR="008F7AD9" w:rsidRDefault="008F7AD9" w:rsidP="007C73C4">
      <w:r>
        <w:separator/>
      </w:r>
    </w:p>
  </w:endnote>
  <w:endnote w:type="continuationSeparator" w:id="0">
    <w:p w14:paraId="703A2B1B" w14:textId="77777777" w:rsidR="008F7AD9" w:rsidRDefault="008F7AD9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5354591"/>
      <w:docPartObj>
        <w:docPartGallery w:val="Page Numbers (Bottom of Page)"/>
        <w:docPartUnique/>
      </w:docPartObj>
    </w:sdtPr>
    <w:sdtContent>
      <w:p w14:paraId="0F08DD8F" w14:textId="468FC65A" w:rsidR="00BF0332" w:rsidRDefault="00BF033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7AD9" w:rsidRPr="008F7AD9">
          <w:rPr>
            <w:lang w:val="es-ES"/>
          </w:rPr>
          <w:t>1</w:t>
        </w:r>
        <w:r>
          <w:fldChar w:fldCharType="end"/>
        </w:r>
      </w:p>
    </w:sdtContent>
  </w:sdt>
  <w:p w14:paraId="4ADA556F" w14:textId="77777777" w:rsidR="00BF0332" w:rsidRDefault="00BF033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809DCD" w14:textId="77777777" w:rsidR="008F7AD9" w:rsidRDefault="008F7AD9" w:rsidP="007C73C4">
      <w:r>
        <w:separator/>
      </w:r>
    </w:p>
  </w:footnote>
  <w:footnote w:type="continuationSeparator" w:id="0">
    <w:p w14:paraId="0A94CABE" w14:textId="77777777" w:rsidR="008F7AD9" w:rsidRDefault="008F7AD9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68A53" w14:textId="107830FC" w:rsidR="007C73C4" w:rsidRDefault="008F7AD9">
    <w:pPr>
      <w:pStyle w:val="Encabezado"/>
    </w:pPr>
    <w:r>
      <w:pict w14:anchorId="6DFBF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BC830" w14:textId="7284E519" w:rsidR="007C73C4" w:rsidRDefault="008F7AD9">
    <w:pPr>
      <w:pStyle w:val="Encabezado"/>
    </w:pPr>
    <w: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50" type="#_x0000_t75" alt="" style="position:absolute;margin-left:-88.8pt;margin-top:-99.3pt;width:612pt;height:11in;z-index:-251650048;mso-wrap-edited:f;mso-width-percent:0;mso-height-percent:0;mso-position-horizontal-relative:margin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77978D" w14:textId="30E420D4" w:rsidR="007C73C4" w:rsidRDefault="008F7AD9">
    <w:pPr>
      <w:pStyle w:val="Encabezado"/>
    </w:pPr>
    <w:r>
      <w:pict w14:anchorId="3ACC3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1B480F"/>
    <w:multiLevelType w:val="hybridMultilevel"/>
    <w:tmpl w:val="DBAE3B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8A7888"/>
    <w:multiLevelType w:val="hybridMultilevel"/>
    <w:tmpl w:val="9120E26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66DD5"/>
    <w:rsid w:val="000D12A7"/>
    <w:rsid w:val="00137862"/>
    <w:rsid w:val="00270D13"/>
    <w:rsid w:val="002B576E"/>
    <w:rsid w:val="003010EA"/>
    <w:rsid w:val="00376880"/>
    <w:rsid w:val="003C6C57"/>
    <w:rsid w:val="0042777C"/>
    <w:rsid w:val="0044550E"/>
    <w:rsid w:val="00457BE4"/>
    <w:rsid w:val="005953E1"/>
    <w:rsid w:val="00657D4F"/>
    <w:rsid w:val="006670B6"/>
    <w:rsid w:val="0070160D"/>
    <w:rsid w:val="0071360F"/>
    <w:rsid w:val="007C5007"/>
    <w:rsid w:val="007C73C4"/>
    <w:rsid w:val="00840DFE"/>
    <w:rsid w:val="008B6B30"/>
    <w:rsid w:val="008F7AD9"/>
    <w:rsid w:val="009D1936"/>
    <w:rsid w:val="009D45E7"/>
    <w:rsid w:val="00A13114"/>
    <w:rsid w:val="00A16D19"/>
    <w:rsid w:val="00A92D29"/>
    <w:rsid w:val="00B53FC1"/>
    <w:rsid w:val="00B80F7B"/>
    <w:rsid w:val="00BF0332"/>
    <w:rsid w:val="00C22A40"/>
    <w:rsid w:val="00C56007"/>
    <w:rsid w:val="00C71752"/>
    <w:rsid w:val="00CC591B"/>
    <w:rsid w:val="00D0582F"/>
    <w:rsid w:val="00DF044A"/>
    <w:rsid w:val="00DF65F4"/>
    <w:rsid w:val="00E26023"/>
    <w:rsid w:val="00FC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4608DA8"/>
  <w14:defaultImageDpi w14:val="300"/>
  <w15:docId w15:val="{1EAD447F-DCB7-0546-B671-DAD8CF0E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Ttulo1">
    <w:name w:val="heading 1"/>
    <w:basedOn w:val="Normal"/>
    <w:link w:val="Ttulo1Car"/>
    <w:uiPriority w:val="1"/>
    <w:qFormat/>
    <w:rsid w:val="009D1936"/>
    <w:pPr>
      <w:widowControl w:val="0"/>
      <w:autoSpaceDE w:val="0"/>
      <w:autoSpaceDN w:val="0"/>
      <w:ind w:left="102"/>
      <w:jc w:val="both"/>
      <w:outlineLvl w:val="0"/>
    </w:pPr>
    <w:rPr>
      <w:rFonts w:ascii="Arial" w:eastAsia="Arial" w:hAnsi="Arial" w:cs="Arial"/>
      <w:b/>
      <w:bCs/>
      <w:noProof w:val="0"/>
      <w:sz w:val="31"/>
      <w:szCs w:val="31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Sinespaciado">
    <w:name w:val="No Spacing"/>
    <w:uiPriority w:val="1"/>
    <w:qFormat/>
    <w:rsid w:val="00C56007"/>
    <w:rPr>
      <w:rFonts w:eastAsiaTheme="minorHAnsi"/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39"/>
    <w:rsid w:val="00C560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56007"/>
    <w:pPr>
      <w:spacing w:before="100" w:beforeAutospacing="1" w:after="100" w:afterAutospacing="1"/>
    </w:pPr>
    <w:rPr>
      <w:rFonts w:ascii="Times New Roman" w:eastAsiaTheme="minorHAnsi" w:hAnsi="Times New Roman" w:cs="Times New Roman"/>
      <w:noProof w:val="0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600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007"/>
    <w:rPr>
      <w:rFonts w:ascii="Segoe UI" w:hAnsi="Segoe UI" w:cs="Segoe UI"/>
      <w:noProof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9D1936"/>
    <w:rPr>
      <w:rFonts w:ascii="Arial" w:eastAsia="Arial" w:hAnsi="Arial" w:cs="Arial"/>
      <w:b/>
      <w:bCs/>
      <w:sz w:val="31"/>
      <w:szCs w:val="31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9D1936"/>
    <w:pPr>
      <w:widowControl w:val="0"/>
      <w:autoSpaceDE w:val="0"/>
      <w:autoSpaceDN w:val="0"/>
    </w:pPr>
    <w:rPr>
      <w:rFonts w:ascii="Arial MT" w:eastAsia="Arial MT" w:hAnsi="Arial MT" w:cs="Arial MT"/>
      <w:noProof w:val="0"/>
      <w:sz w:val="31"/>
      <w:szCs w:val="31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D1936"/>
    <w:rPr>
      <w:rFonts w:ascii="Arial MT" w:eastAsia="Arial MT" w:hAnsi="Arial MT" w:cs="Arial MT"/>
      <w:sz w:val="31"/>
      <w:szCs w:val="31"/>
      <w:lang w:val="es-ES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D12A7"/>
    <w:rPr>
      <w:rFonts w:eastAsia="Times New Roman"/>
      <w:sz w:val="22"/>
      <w:szCs w:val="22"/>
      <w:lang w:val="es-MX"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10</Pages>
  <Words>3060</Words>
  <Characters>16830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Margarita Garcia Vaca</cp:lastModifiedBy>
  <cp:revision>4</cp:revision>
  <cp:lastPrinted>2022-03-03T18:21:00Z</cp:lastPrinted>
  <dcterms:created xsi:type="dcterms:W3CDTF">2022-03-03T18:11:00Z</dcterms:created>
  <dcterms:modified xsi:type="dcterms:W3CDTF">2022-03-03T21:05:00Z</dcterms:modified>
</cp:coreProperties>
</file>