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BA60" w14:textId="77777777" w:rsidR="0081242F" w:rsidRPr="0026317E" w:rsidRDefault="0081242F" w:rsidP="0081242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17E">
        <w:rPr>
          <w:rFonts w:ascii="Arial" w:hAnsi="Arial" w:cs="Arial"/>
          <w:b/>
          <w:bCs/>
          <w:sz w:val="28"/>
          <w:szCs w:val="28"/>
        </w:rPr>
        <w:t>LISTA DE ASISTENCIA</w:t>
      </w:r>
    </w:p>
    <w:p w14:paraId="7FB9A546" w14:textId="26DA1BC5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SESI</w:t>
      </w:r>
      <w:r>
        <w:rPr>
          <w:rFonts w:ascii="Arial" w:hAnsi="Arial" w:cs="Arial"/>
          <w:b/>
          <w:bCs/>
          <w:sz w:val="24"/>
          <w:szCs w:val="24"/>
        </w:rPr>
        <w:t>Ó</w:t>
      </w:r>
      <w:r>
        <w:rPr>
          <w:rFonts w:ascii="Arial" w:hAnsi="Arial" w:cs="Arial"/>
          <w:b/>
          <w:bCs/>
          <w:sz w:val="24"/>
          <w:szCs w:val="24"/>
        </w:rPr>
        <w:t xml:space="preserve">N ORDINARIA No. </w:t>
      </w:r>
      <w:r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 DE LA COMISIÓN EDILICIA PERMANENTE DE INNOVACIÓN, CIENCIA Y TECNOLOGÍA DEL H. AYUNTAMEINTO DE ZAPOTLÁN EL GRANDE, JALISCO.</w:t>
      </w:r>
    </w:p>
    <w:p w14:paraId="10067BAD" w14:textId="77777777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2021-2024</w:t>
      </w:r>
    </w:p>
    <w:p w14:paraId="63C34F06" w14:textId="77777777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BB7557" w14:textId="6EE664ED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FECHA: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23 DE AGOSTO </w:t>
      </w:r>
      <w:r w:rsidRPr="0026317E">
        <w:rPr>
          <w:rFonts w:ascii="Arial" w:hAnsi="Arial" w:cs="Arial"/>
          <w:b/>
          <w:bCs/>
          <w:sz w:val="24"/>
          <w:szCs w:val="24"/>
          <w:u w:val="single"/>
        </w:rPr>
        <w:t>DE 2023</w:t>
      </w:r>
    </w:p>
    <w:p w14:paraId="7091747A" w14:textId="77777777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242F" w14:paraId="033E4D39" w14:textId="77777777" w:rsidTr="00F47791">
        <w:tc>
          <w:tcPr>
            <w:tcW w:w="4414" w:type="dxa"/>
          </w:tcPr>
          <w:p w14:paraId="172E5F6A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14:paraId="690F18FB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</w:tc>
      </w:tr>
      <w:tr w:rsidR="0081242F" w14:paraId="2E2DC400" w14:textId="77777777" w:rsidTr="00F47791">
        <w:tc>
          <w:tcPr>
            <w:tcW w:w="4414" w:type="dxa"/>
          </w:tcPr>
          <w:p w14:paraId="082536BD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B19887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LIC. LAURA ELENA MARTÍNEZ RUVALCABA</w:t>
            </w:r>
          </w:p>
          <w:p w14:paraId="36352F6D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316942A0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242F" w14:paraId="58C6441D" w14:textId="77777777" w:rsidTr="00F47791">
        <w:tc>
          <w:tcPr>
            <w:tcW w:w="4414" w:type="dxa"/>
          </w:tcPr>
          <w:p w14:paraId="2CC4FF9B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8E9B5A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LIC. DIANA LAURA ORTEGA PLAFOX</w:t>
            </w:r>
          </w:p>
          <w:p w14:paraId="25EA8E75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3267F246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242F" w14:paraId="45E8FC67" w14:textId="77777777" w:rsidTr="00F47791">
        <w:tc>
          <w:tcPr>
            <w:tcW w:w="4414" w:type="dxa"/>
          </w:tcPr>
          <w:p w14:paraId="493000D3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9C74E5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LIC. YURITZY ALEJANDRA HERMOSILLO TEJEDA</w:t>
            </w:r>
          </w:p>
          <w:p w14:paraId="7A3D51A6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1D72530E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242F" w14:paraId="23E60847" w14:textId="77777777" w:rsidTr="00F47791">
        <w:tc>
          <w:tcPr>
            <w:tcW w:w="4414" w:type="dxa"/>
          </w:tcPr>
          <w:p w14:paraId="1627DDBA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71E80A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ARQ. VÍCTOR MANUEL MONROY RIVERA</w:t>
            </w:r>
          </w:p>
          <w:p w14:paraId="36DF7557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35A55CCE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9ADA5B7" w14:textId="77777777" w:rsidR="00D553E0" w:rsidRDefault="00D553E0" w:rsidP="0081242F">
      <w:pPr>
        <w:jc w:val="both"/>
        <w:rPr>
          <w:rFonts w:ascii="Arial" w:hAnsi="Arial" w:cs="Arial"/>
          <w:sz w:val="24"/>
          <w:szCs w:val="24"/>
        </w:rPr>
      </w:pPr>
    </w:p>
    <w:p w14:paraId="74B2C308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20CD5520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52887A34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197C0A00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5EA38904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2FEBC32B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799B02F1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2F52D1CE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300DEDA7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6D24A0BB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4C186FAB" w14:textId="77777777" w:rsidR="0081242F" w:rsidRPr="0026317E" w:rsidRDefault="0081242F" w:rsidP="0081242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17E">
        <w:rPr>
          <w:rFonts w:ascii="Arial" w:hAnsi="Arial" w:cs="Arial"/>
          <w:b/>
          <w:bCs/>
          <w:sz w:val="28"/>
          <w:szCs w:val="28"/>
        </w:rPr>
        <w:lastRenderedPageBreak/>
        <w:t>LISTA DE ASISTENCIA</w:t>
      </w:r>
    </w:p>
    <w:p w14:paraId="6080DEB7" w14:textId="6BA46D2C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SESI</w:t>
      </w:r>
      <w:r>
        <w:rPr>
          <w:rFonts w:ascii="Arial" w:hAnsi="Arial" w:cs="Arial"/>
          <w:b/>
          <w:bCs/>
          <w:sz w:val="24"/>
          <w:szCs w:val="24"/>
        </w:rPr>
        <w:t>Ó</w:t>
      </w:r>
      <w:r>
        <w:rPr>
          <w:rFonts w:ascii="Arial" w:hAnsi="Arial" w:cs="Arial"/>
          <w:b/>
          <w:bCs/>
          <w:sz w:val="24"/>
          <w:szCs w:val="24"/>
        </w:rPr>
        <w:t>N ORDINARIA No. 8 DE LA COMISIÓN EDILICIA PERMANENTE DE INNOVACIÓN, CIENCIA Y TECNOLOGÍA DEL H. AYUNTAMEINTO DE ZAPOTLÁN EL GRANDE, JALISCO.</w:t>
      </w:r>
    </w:p>
    <w:p w14:paraId="4AED0C63" w14:textId="77777777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2021-2024</w:t>
      </w:r>
    </w:p>
    <w:p w14:paraId="0301201D" w14:textId="77777777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39AC76" w14:textId="77777777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FECHA: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23 DE AGOSTO </w:t>
      </w:r>
      <w:r w:rsidRPr="0026317E">
        <w:rPr>
          <w:rFonts w:ascii="Arial" w:hAnsi="Arial" w:cs="Arial"/>
          <w:b/>
          <w:bCs/>
          <w:sz w:val="24"/>
          <w:szCs w:val="24"/>
          <w:u w:val="single"/>
        </w:rPr>
        <w:t>DE 2023</w:t>
      </w:r>
    </w:p>
    <w:p w14:paraId="493E81B0" w14:textId="77777777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7673E4" w14:textId="77777777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3BDC33" w14:textId="2025FDF1" w:rsidR="0081242F" w:rsidRPr="0081242F" w:rsidRDefault="0081242F" w:rsidP="0081242F">
      <w:pPr>
        <w:spacing w:after="0"/>
        <w:jc w:val="center"/>
        <w:rPr>
          <w:rFonts w:ascii="Arial" w:hAnsi="Arial" w:cs="Arial"/>
          <w:b/>
          <w:bCs/>
        </w:rPr>
      </w:pPr>
      <w:r w:rsidRPr="0081242F">
        <w:rPr>
          <w:rFonts w:ascii="Arial" w:hAnsi="Arial" w:cs="Arial"/>
          <w:b/>
          <w:bCs/>
        </w:rPr>
        <w:t xml:space="preserve">COMISIÓN EDILICIA PERMANENTE </w:t>
      </w:r>
    </w:p>
    <w:p w14:paraId="3394E66B" w14:textId="3348C812" w:rsidR="0081242F" w:rsidRPr="0081242F" w:rsidRDefault="0081242F" w:rsidP="0081242F">
      <w:pPr>
        <w:spacing w:after="0"/>
        <w:jc w:val="center"/>
        <w:rPr>
          <w:rFonts w:ascii="Arial" w:hAnsi="Arial" w:cs="Arial"/>
          <w:b/>
          <w:bCs/>
        </w:rPr>
      </w:pPr>
      <w:r w:rsidRPr="0081242F">
        <w:rPr>
          <w:rFonts w:ascii="Arial" w:hAnsi="Arial" w:cs="Arial"/>
          <w:b/>
          <w:bCs/>
        </w:rPr>
        <w:t>DE REGLAMENTOS Y GOBERNACIÓN</w:t>
      </w:r>
    </w:p>
    <w:p w14:paraId="0899FFFE" w14:textId="77777777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242F" w14:paraId="20B4FACC" w14:textId="77777777" w:rsidTr="00F47791">
        <w:tc>
          <w:tcPr>
            <w:tcW w:w="4414" w:type="dxa"/>
          </w:tcPr>
          <w:p w14:paraId="16FE6494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14:paraId="3865492C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</w:tc>
      </w:tr>
      <w:tr w:rsidR="0081242F" w14:paraId="5DBD4462" w14:textId="77777777" w:rsidTr="00F47791">
        <w:tc>
          <w:tcPr>
            <w:tcW w:w="4414" w:type="dxa"/>
          </w:tcPr>
          <w:p w14:paraId="5A062778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250BBF" w14:textId="27323272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MAGALI CASILLAS CONTRERAS</w:t>
            </w:r>
          </w:p>
          <w:p w14:paraId="5D408077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0E8D4C85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242F" w14:paraId="0D103DB5" w14:textId="77777777" w:rsidTr="00F47791">
        <w:tc>
          <w:tcPr>
            <w:tcW w:w="4414" w:type="dxa"/>
          </w:tcPr>
          <w:p w14:paraId="40F55B0A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B256A4" w14:textId="6FA74BAF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ING. JESÚS RAMÍREZ SÁNCHEZ</w:t>
            </w:r>
          </w:p>
          <w:p w14:paraId="17B29A69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39DA76E7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242F" w14:paraId="3817ECCA" w14:textId="77777777" w:rsidTr="00F47791">
        <w:tc>
          <w:tcPr>
            <w:tcW w:w="4414" w:type="dxa"/>
          </w:tcPr>
          <w:p w14:paraId="431C0EAA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6B554B" w14:textId="2CB4F7CB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JORGE DE JESÚS JUÁREZ PARRA</w:t>
            </w:r>
          </w:p>
          <w:p w14:paraId="7EB3E74C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56BD52A2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512C7DC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2BDE7D1E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13CCD815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3BEE4C9B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035B47F8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613D06AD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1A0734F7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6CF4F3EB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54EC5AC0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558057E9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756D6F6A" w14:textId="77777777" w:rsidR="0081242F" w:rsidRPr="0026317E" w:rsidRDefault="0081242F" w:rsidP="0081242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17E">
        <w:rPr>
          <w:rFonts w:ascii="Arial" w:hAnsi="Arial" w:cs="Arial"/>
          <w:b/>
          <w:bCs/>
          <w:sz w:val="28"/>
          <w:szCs w:val="28"/>
        </w:rPr>
        <w:lastRenderedPageBreak/>
        <w:t>LISTA DE ASISTENCIA</w:t>
      </w:r>
    </w:p>
    <w:p w14:paraId="02582408" w14:textId="132FC8D0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SESI</w:t>
      </w:r>
      <w:r>
        <w:rPr>
          <w:rFonts w:ascii="Arial" w:hAnsi="Arial" w:cs="Arial"/>
          <w:b/>
          <w:bCs/>
          <w:sz w:val="24"/>
          <w:szCs w:val="24"/>
        </w:rPr>
        <w:t>Ó</w:t>
      </w:r>
      <w:r>
        <w:rPr>
          <w:rFonts w:ascii="Arial" w:hAnsi="Arial" w:cs="Arial"/>
          <w:b/>
          <w:bCs/>
          <w:sz w:val="24"/>
          <w:szCs w:val="24"/>
        </w:rPr>
        <w:t>N ORDINARIA No. 8 DE LA COMISIÓN EDILICIA PERMANENTE DE INNOVACIÓN, CIENCIA Y TECNOLOGÍA DEL H. AYUNTAMEINTO DE ZAPOTLÁN EL GRANDE, JALISCO.</w:t>
      </w:r>
    </w:p>
    <w:p w14:paraId="0A6AF763" w14:textId="77777777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2021-2024</w:t>
      </w:r>
    </w:p>
    <w:p w14:paraId="44A15873" w14:textId="77777777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CCB092F" w14:textId="77777777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FECHA: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23 DE AGOSTO </w:t>
      </w:r>
      <w:r w:rsidRPr="0026317E">
        <w:rPr>
          <w:rFonts w:ascii="Arial" w:hAnsi="Arial" w:cs="Arial"/>
          <w:b/>
          <w:bCs/>
          <w:sz w:val="24"/>
          <w:szCs w:val="24"/>
          <w:u w:val="single"/>
        </w:rPr>
        <w:t>DE 2023</w:t>
      </w:r>
    </w:p>
    <w:p w14:paraId="142C43B1" w14:textId="77777777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0E6108" w14:textId="77777777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DA9D41" w14:textId="77777777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74AD16F" w14:textId="71489430" w:rsidR="0081242F" w:rsidRDefault="0081242F" w:rsidP="0081242F">
      <w:pPr>
        <w:jc w:val="center"/>
        <w:rPr>
          <w:rFonts w:ascii="Arial" w:hAnsi="Arial" w:cs="Arial"/>
          <w:b/>
          <w:bCs/>
        </w:rPr>
      </w:pPr>
      <w:r w:rsidRPr="0081242F">
        <w:rPr>
          <w:rFonts w:ascii="Arial" w:hAnsi="Arial" w:cs="Arial"/>
          <w:b/>
          <w:bCs/>
        </w:rPr>
        <w:t>COMISIÓN EDILICIA PERMANENTE DE ADMINISTRACIÓN</w:t>
      </w:r>
    </w:p>
    <w:p w14:paraId="614F855D" w14:textId="77777777" w:rsidR="0081242F" w:rsidRPr="0081242F" w:rsidRDefault="0081242F" w:rsidP="0081242F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242F" w14:paraId="1C790CD1" w14:textId="77777777" w:rsidTr="00F47791">
        <w:tc>
          <w:tcPr>
            <w:tcW w:w="4414" w:type="dxa"/>
          </w:tcPr>
          <w:p w14:paraId="012D9B45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14:paraId="4DAA61DC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</w:tc>
      </w:tr>
      <w:tr w:rsidR="0081242F" w14:paraId="478DBF6C" w14:textId="77777777" w:rsidTr="00F47791">
        <w:tc>
          <w:tcPr>
            <w:tcW w:w="4414" w:type="dxa"/>
          </w:tcPr>
          <w:p w14:paraId="6AED6F56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D52609" w14:textId="7537172B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JORGE DE JESÚS JUÁREZ PARRA</w:t>
            </w:r>
          </w:p>
          <w:p w14:paraId="59210168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623FE053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242F" w14:paraId="0F3B9C66" w14:textId="77777777" w:rsidTr="00F47791">
        <w:tc>
          <w:tcPr>
            <w:tcW w:w="4414" w:type="dxa"/>
          </w:tcPr>
          <w:p w14:paraId="23F561F6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BBD809" w14:textId="1B0DEED4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C. MÓNICA REYNOSO ROMERO</w:t>
            </w:r>
          </w:p>
          <w:p w14:paraId="1C5B978E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00D1E49A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242F" w14:paraId="6BAFB9B6" w14:textId="77777777" w:rsidTr="00F47791">
        <w:tc>
          <w:tcPr>
            <w:tcW w:w="4414" w:type="dxa"/>
          </w:tcPr>
          <w:p w14:paraId="7CEBAE39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87BCBF" w14:textId="364F9D31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MTRO. ALEJANDRO BARRAGÁN SÁNCHEZ</w:t>
            </w:r>
          </w:p>
          <w:p w14:paraId="0A60F389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446B83E5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46D0140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60D56415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4ADFA80D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62C3A61A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481953F6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16919EC9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71A7085D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795D4CD3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71D93E6A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7CA89437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4C8FC19D" w14:textId="77777777" w:rsidR="0081242F" w:rsidRPr="0026317E" w:rsidRDefault="0081242F" w:rsidP="0081242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17E">
        <w:rPr>
          <w:rFonts w:ascii="Arial" w:hAnsi="Arial" w:cs="Arial"/>
          <w:b/>
          <w:bCs/>
          <w:sz w:val="28"/>
          <w:szCs w:val="28"/>
        </w:rPr>
        <w:lastRenderedPageBreak/>
        <w:t>LISTA DE ASISTENCIA</w:t>
      </w:r>
    </w:p>
    <w:p w14:paraId="420379AE" w14:textId="0F2CDAD0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SESI</w:t>
      </w:r>
      <w:r>
        <w:rPr>
          <w:rFonts w:ascii="Arial" w:hAnsi="Arial" w:cs="Arial"/>
          <w:b/>
          <w:bCs/>
          <w:sz w:val="24"/>
          <w:szCs w:val="24"/>
        </w:rPr>
        <w:t>Ó</w:t>
      </w:r>
      <w:r>
        <w:rPr>
          <w:rFonts w:ascii="Arial" w:hAnsi="Arial" w:cs="Arial"/>
          <w:b/>
          <w:bCs/>
          <w:sz w:val="24"/>
          <w:szCs w:val="24"/>
        </w:rPr>
        <w:t>N ORDINARIA No. 8 DE LA COMISIÓN EDILICIA PERMANENTE DE INNOVACIÓN, CIENCIA Y TECNOLOGÍA DEL H. AYUNTAMEINTO DE ZAPOTLÁN EL GRANDE, JALISCO.</w:t>
      </w:r>
    </w:p>
    <w:p w14:paraId="1A5FD34B" w14:textId="77777777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2021-2024</w:t>
      </w:r>
    </w:p>
    <w:p w14:paraId="693997DF" w14:textId="77777777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84259E" w14:textId="77777777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FECHA: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23 DE AGOSTO </w:t>
      </w:r>
      <w:r w:rsidRPr="0026317E">
        <w:rPr>
          <w:rFonts w:ascii="Arial" w:hAnsi="Arial" w:cs="Arial"/>
          <w:b/>
          <w:bCs/>
          <w:sz w:val="24"/>
          <w:szCs w:val="24"/>
          <w:u w:val="single"/>
        </w:rPr>
        <w:t>DE 2023</w:t>
      </w:r>
    </w:p>
    <w:p w14:paraId="25A415E9" w14:textId="77777777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EA5375" w14:textId="77777777" w:rsidR="0081242F" w:rsidRDefault="0081242F" w:rsidP="0081242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EA8EF3" w14:textId="77777777" w:rsidR="0081242F" w:rsidRDefault="0081242F" w:rsidP="0081242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COMISIÓN EDILICIA PERMANENTE </w:t>
      </w:r>
    </w:p>
    <w:p w14:paraId="393EB255" w14:textId="77777777" w:rsidR="0081242F" w:rsidRDefault="0081242F" w:rsidP="0081242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 OBRAS PÚBLICAS, PLANEACIÓN Y </w:t>
      </w:r>
    </w:p>
    <w:p w14:paraId="481C8DAE" w14:textId="657AF610" w:rsidR="0081242F" w:rsidRDefault="0081242F" w:rsidP="0081242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REGULARIZACIÓN DE LA TENENCIA DE LA TIERRA</w:t>
      </w:r>
    </w:p>
    <w:p w14:paraId="511C52D8" w14:textId="77777777" w:rsidR="0081242F" w:rsidRPr="0081242F" w:rsidRDefault="0081242F" w:rsidP="0081242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242F" w14:paraId="3CA3CD16" w14:textId="77777777" w:rsidTr="00F47791">
        <w:tc>
          <w:tcPr>
            <w:tcW w:w="4414" w:type="dxa"/>
          </w:tcPr>
          <w:p w14:paraId="22E95A9F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14:paraId="6D464A78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</w:tc>
      </w:tr>
      <w:tr w:rsidR="0081242F" w14:paraId="3012A683" w14:textId="77777777" w:rsidTr="00F47791">
        <w:tc>
          <w:tcPr>
            <w:tcW w:w="4414" w:type="dxa"/>
          </w:tcPr>
          <w:p w14:paraId="72FFA99E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1B106D" w14:textId="2AC0EF41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MTRO. ALEJANDRO BARRAGÁN SÁNCHEZ</w:t>
            </w:r>
          </w:p>
          <w:p w14:paraId="0A521385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09C39AB4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242F" w14:paraId="3CE6B90F" w14:textId="77777777" w:rsidTr="00F47791">
        <w:tc>
          <w:tcPr>
            <w:tcW w:w="4414" w:type="dxa"/>
          </w:tcPr>
          <w:p w14:paraId="568AAF21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6D6007" w14:textId="72B13940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MTRA. TANIA MAGDALENA BERNARDINO JUÁREZ</w:t>
            </w:r>
          </w:p>
          <w:p w14:paraId="7C09BA9D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1C492394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242F" w14:paraId="1C055151" w14:textId="77777777" w:rsidTr="00F47791">
        <w:tc>
          <w:tcPr>
            <w:tcW w:w="4414" w:type="dxa"/>
          </w:tcPr>
          <w:p w14:paraId="7A565B8C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0307AA" w14:textId="6B3B74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MAGALI CASILLAS CONTRERAS</w:t>
            </w:r>
          </w:p>
          <w:p w14:paraId="3549DDB3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6DCAE6CE" w14:textId="77777777" w:rsidR="0081242F" w:rsidRDefault="0081242F" w:rsidP="00F477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6FFD046" w14:textId="77777777" w:rsid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p w14:paraId="13129FF9" w14:textId="77777777" w:rsidR="0081242F" w:rsidRPr="0081242F" w:rsidRDefault="0081242F" w:rsidP="0081242F">
      <w:pPr>
        <w:jc w:val="both"/>
        <w:rPr>
          <w:rFonts w:ascii="Arial" w:hAnsi="Arial" w:cs="Arial"/>
          <w:sz w:val="24"/>
          <w:szCs w:val="24"/>
        </w:rPr>
      </w:pPr>
    </w:p>
    <w:sectPr w:rsidR="0081242F" w:rsidRPr="0081242F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5377" w14:textId="77777777" w:rsidR="00271806" w:rsidRDefault="00271806" w:rsidP="0081242F">
      <w:pPr>
        <w:spacing w:after="0" w:line="240" w:lineRule="auto"/>
      </w:pPr>
      <w:r>
        <w:separator/>
      </w:r>
    </w:p>
  </w:endnote>
  <w:endnote w:type="continuationSeparator" w:id="0">
    <w:p w14:paraId="3094D223" w14:textId="77777777" w:rsidR="00271806" w:rsidRDefault="00271806" w:rsidP="0081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A98D" w14:textId="4E85B2DB" w:rsidR="0081242F" w:rsidRDefault="0081242F">
    <w:pPr>
      <w:pStyle w:val="Piedepgina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5.8pt;margin-top:-71.5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9F5A" w14:textId="77777777" w:rsidR="00271806" w:rsidRDefault="00271806" w:rsidP="0081242F">
      <w:pPr>
        <w:spacing w:after="0" w:line="240" w:lineRule="auto"/>
      </w:pPr>
      <w:r>
        <w:separator/>
      </w:r>
    </w:p>
  </w:footnote>
  <w:footnote w:type="continuationSeparator" w:id="0">
    <w:p w14:paraId="487B3887" w14:textId="77777777" w:rsidR="00271806" w:rsidRDefault="00271806" w:rsidP="00812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F"/>
    <w:rsid w:val="00271806"/>
    <w:rsid w:val="0081242F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9103D5"/>
  <w15:chartTrackingRefBased/>
  <w15:docId w15:val="{A2F6704B-B981-45C5-883E-4647AAC2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2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124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4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4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24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242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124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42F"/>
  </w:style>
  <w:style w:type="paragraph" w:styleId="Piedepgina">
    <w:name w:val="footer"/>
    <w:basedOn w:val="Normal"/>
    <w:link w:val="PiedepginaCar"/>
    <w:uiPriority w:val="99"/>
    <w:unhideWhenUsed/>
    <w:rsid w:val="008124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1</cp:revision>
  <dcterms:created xsi:type="dcterms:W3CDTF">2024-03-22T19:29:00Z</dcterms:created>
  <dcterms:modified xsi:type="dcterms:W3CDTF">2024-03-22T19:37:00Z</dcterms:modified>
</cp:coreProperties>
</file>