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6AD56" w14:textId="77777777" w:rsidR="007341EB" w:rsidRDefault="007341EB" w:rsidP="002A4FDA">
      <w:pPr>
        <w:pStyle w:val="Sinespaciado"/>
        <w:rPr>
          <w:rFonts w:ascii="Arial" w:hAnsi="Arial" w:cs="Arial"/>
          <w:b/>
          <w:sz w:val="24"/>
          <w:szCs w:val="24"/>
        </w:rPr>
      </w:pPr>
    </w:p>
    <w:p w14:paraId="472D7C8B" w14:textId="77777777" w:rsidR="007341EB" w:rsidRDefault="007341EB" w:rsidP="002A4FDA">
      <w:pPr>
        <w:pStyle w:val="Sinespaciado"/>
        <w:rPr>
          <w:rFonts w:ascii="Arial" w:hAnsi="Arial" w:cs="Arial"/>
          <w:b/>
          <w:sz w:val="24"/>
          <w:szCs w:val="24"/>
        </w:rPr>
      </w:pPr>
    </w:p>
    <w:p w14:paraId="7E7CFB6A" w14:textId="031491E4" w:rsidR="002A4FDA" w:rsidRDefault="002A4FDA" w:rsidP="002A4FDA">
      <w:pPr>
        <w:pStyle w:val="Sinespaciado"/>
        <w:rPr>
          <w:rFonts w:ascii="Arial" w:hAnsi="Arial" w:cs="Arial"/>
          <w:b/>
          <w:sz w:val="24"/>
          <w:szCs w:val="24"/>
        </w:rPr>
      </w:pPr>
      <w:r>
        <w:rPr>
          <w:rFonts w:ascii="Arial" w:hAnsi="Arial" w:cs="Arial"/>
          <w:b/>
          <w:sz w:val="24"/>
          <w:szCs w:val="24"/>
        </w:rPr>
        <w:t xml:space="preserve">INTEGRANTES DEL </w:t>
      </w:r>
      <w:r w:rsidRPr="00527326">
        <w:rPr>
          <w:rFonts w:ascii="Arial" w:hAnsi="Arial" w:cs="Arial"/>
          <w:b/>
          <w:sz w:val="24"/>
          <w:szCs w:val="24"/>
        </w:rPr>
        <w:t>HONORABLE AYUNTAMIENTO</w:t>
      </w:r>
    </w:p>
    <w:p w14:paraId="1BC606C6" w14:textId="77777777" w:rsidR="002A4FDA" w:rsidRPr="00527326" w:rsidRDefault="002A4FDA" w:rsidP="002A4FDA">
      <w:pPr>
        <w:pStyle w:val="Sinespaciado"/>
        <w:rPr>
          <w:rFonts w:ascii="Arial" w:hAnsi="Arial" w:cs="Arial"/>
          <w:b/>
          <w:sz w:val="24"/>
          <w:szCs w:val="24"/>
        </w:rPr>
      </w:pPr>
      <w:r w:rsidRPr="00527326">
        <w:rPr>
          <w:rFonts w:ascii="Arial" w:hAnsi="Arial" w:cs="Arial"/>
          <w:b/>
          <w:sz w:val="24"/>
          <w:szCs w:val="24"/>
        </w:rPr>
        <w:t>CONSTITUCIONAL DE ZAPOTLÁN EL GRANDE, JALISCO.</w:t>
      </w:r>
    </w:p>
    <w:p w14:paraId="16FE97C0" w14:textId="77777777" w:rsidR="002A4FDA" w:rsidRPr="00527326" w:rsidRDefault="002A4FDA" w:rsidP="002A4FDA">
      <w:pPr>
        <w:pStyle w:val="Sinespaciado"/>
        <w:rPr>
          <w:rFonts w:ascii="Arial" w:hAnsi="Arial" w:cs="Arial"/>
          <w:b/>
          <w:sz w:val="24"/>
          <w:szCs w:val="24"/>
        </w:rPr>
      </w:pPr>
      <w:r w:rsidRPr="00527326">
        <w:rPr>
          <w:rFonts w:ascii="Arial" w:hAnsi="Arial" w:cs="Arial"/>
          <w:b/>
          <w:sz w:val="24"/>
          <w:szCs w:val="24"/>
        </w:rPr>
        <w:t>P R E S E N T E</w:t>
      </w:r>
    </w:p>
    <w:p w14:paraId="40104E9B" w14:textId="77777777" w:rsidR="002A4FDA" w:rsidRPr="00527326" w:rsidRDefault="002A4FDA" w:rsidP="002A4FDA">
      <w:pPr>
        <w:pStyle w:val="Sinespaciado"/>
        <w:rPr>
          <w:rFonts w:ascii="Arial" w:hAnsi="Arial" w:cs="Arial"/>
          <w:sz w:val="24"/>
          <w:szCs w:val="24"/>
        </w:rPr>
      </w:pPr>
    </w:p>
    <w:p w14:paraId="4CA47071" w14:textId="77777777" w:rsidR="002A4FDA" w:rsidRDefault="002A4FDA" w:rsidP="002A4FDA">
      <w:pPr>
        <w:pStyle w:val="Sinespaciado"/>
        <w:ind w:firstLine="1191"/>
        <w:jc w:val="both"/>
        <w:rPr>
          <w:rFonts w:ascii="Arial" w:hAnsi="Arial" w:cs="Arial"/>
          <w:sz w:val="24"/>
          <w:szCs w:val="24"/>
        </w:rPr>
      </w:pPr>
    </w:p>
    <w:p w14:paraId="5B7A7A9D" w14:textId="77777777" w:rsidR="002A4FDA" w:rsidRPr="00527326" w:rsidRDefault="002A4FDA" w:rsidP="002A4FDA">
      <w:pPr>
        <w:pStyle w:val="Sinespaciado"/>
        <w:jc w:val="both"/>
        <w:rPr>
          <w:rFonts w:ascii="Arial" w:hAnsi="Arial" w:cs="Arial"/>
          <w:sz w:val="24"/>
          <w:szCs w:val="24"/>
        </w:rPr>
      </w:pPr>
      <w:r w:rsidRPr="00E447B1">
        <w:rPr>
          <w:rFonts w:ascii="Arial" w:eastAsia="Calibri" w:hAnsi="Arial" w:cs="Arial"/>
          <w:sz w:val="24"/>
          <w:szCs w:val="24"/>
        </w:rPr>
        <w:t>Quien motiva y suscribe la presente</w:t>
      </w:r>
      <w:r w:rsidRPr="00E447B1">
        <w:rPr>
          <w:rFonts w:ascii="Arial" w:eastAsia="Calibri" w:hAnsi="Arial" w:cs="Arial"/>
          <w:b/>
          <w:sz w:val="24"/>
          <w:szCs w:val="24"/>
        </w:rPr>
        <w:t xml:space="preserve"> L</w:t>
      </w:r>
      <w:r>
        <w:rPr>
          <w:rFonts w:ascii="Arial" w:eastAsia="Calibri" w:hAnsi="Arial" w:cs="Arial"/>
          <w:b/>
          <w:sz w:val="24"/>
          <w:szCs w:val="24"/>
        </w:rPr>
        <w:t>.</w:t>
      </w:r>
      <w:r w:rsidRPr="00E447B1">
        <w:rPr>
          <w:rFonts w:ascii="Arial" w:eastAsia="Calibri" w:hAnsi="Arial" w:cs="Arial"/>
          <w:b/>
          <w:sz w:val="24"/>
          <w:szCs w:val="24"/>
        </w:rPr>
        <w:t>C</w:t>
      </w:r>
      <w:r>
        <w:rPr>
          <w:rFonts w:ascii="Arial" w:eastAsia="Calibri" w:hAnsi="Arial" w:cs="Arial"/>
          <w:b/>
          <w:sz w:val="24"/>
          <w:szCs w:val="24"/>
        </w:rPr>
        <w:t>.</w:t>
      </w:r>
      <w:r w:rsidRPr="00E447B1">
        <w:rPr>
          <w:rFonts w:ascii="Arial" w:eastAsia="Calibri" w:hAnsi="Arial" w:cs="Arial"/>
          <w:b/>
          <w:sz w:val="24"/>
          <w:szCs w:val="24"/>
        </w:rPr>
        <w:t>P. LIZBETH GUADALUPE GÓMEZ SÁNCHEZ,</w:t>
      </w:r>
      <w:r w:rsidRPr="00E447B1">
        <w:rPr>
          <w:rFonts w:ascii="Arial" w:eastAsia="Calibri" w:hAnsi="Arial" w:cs="Arial"/>
          <w:sz w:val="24"/>
          <w:szCs w:val="24"/>
        </w:rPr>
        <w:t xml:space="preserve"> en mi Carácter de Regidora de este H. Ayuntamiento Constitucional y además integrante de la Comisión Edilicia de Obras Públicas, Planeación Urbana y Regularización de la Tenencia de la Tierra; de conformidad a lo dispuesto a los artículos 115 Constitucional fracción I y II,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67, 87 y demás relativos y aplicables del Reglamento Interior del Ayuntamiento de Zapotlán el Grande, Jalisco, Propongo a es</w:t>
      </w:r>
      <w:r>
        <w:rPr>
          <w:rFonts w:ascii="Arial" w:eastAsia="Calibri" w:hAnsi="Arial" w:cs="Arial"/>
          <w:sz w:val="24"/>
          <w:szCs w:val="24"/>
        </w:rPr>
        <w:t xml:space="preserve">te H. Ayuntamiento en Pleno la </w:t>
      </w:r>
      <w:r w:rsidRPr="00E447B1">
        <w:rPr>
          <w:rFonts w:ascii="Arial" w:eastAsia="Calibri" w:hAnsi="Arial" w:cs="Arial"/>
          <w:sz w:val="24"/>
          <w:szCs w:val="24"/>
        </w:rPr>
        <w:t xml:space="preserve">Siguiente </w:t>
      </w:r>
      <w:r>
        <w:rPr>
          <w:rFonts w:ascii="Arial" w:hAnsi="Arial" w:cs="Arial"/>
          <w:b/>
          <w:sz w:val="24"/>
          <w:szCs w:val="24"/>
        </w:rPr>
        <w:t>“</w:t>
      </w:r>
      <w:r w:rsidRPr="00FE3967">
        <w:rPr>
          <w:rFonts w:ascii="Arial" w:hAnsi="Arial" w:cs="Arial"/>
          <w:b/>
          <w:sz w:val="24"/>
          <w:szCs w:val="24"/>
        </w:rPr>
        <w:t>INICIATIVA DE ACUERDO ECONOMICO</w:t>
      </w:r>
      <w:r>
        <w:rPr>
          <w:rFonts w:ascii="Arial" w:hAnsi="Arial" w:cs="Arial"/>
          <w:b/>
          <w:sz w:val="24"/>
          <w:szCs w:val="24"/>
        </w:rPr>
        <w:t xml:space="preserve"> QUE SOLICITA GIRAR ATENTO EXHORTO A LA COORDINACIÓN GENERAL DE GESTIÓN DE LA CIUDAD A EFECTO DE REALIZAR ACCIONES DE MEJORAMIENTO E INSTALACIÓN DE BANQUETAS, ASÍ COMO LAS ACCIONES TENDIENTES A EVITAR INUNDACIONES Y ENCHARCAMIENTOS DE AGUAS PLUVIALES EN LA CALLE FRAY PEDRO DE GANTE, DESDE EL CRUCE DE LA CALLE APOLO, HASTA EL CRUCE DE LA CALLE MARIANO ABASOLO DE ESTA CIUDAD</w:t>
      </w:r>
      <w:r w:rsidRPr="00FE3967">
        <w:rPr>
          <w:rFonts w:ascii="Arial" w:hAnsi="Arial" w:cs="Arial"/>
          <w:b/>
          <w:sz w:val="24"/>
          <w:szCs w:val="24"/>
        </w:rPr>
        <w:t>”.</w:t>
      </w:r>
      <w:r>
        <w:rPr>
          <w:rFonts w:ascii="Arial" w:hAnsi="Arial" w:cs="Arial"/>
          <w:sz w:val="24"/>
          <w:szCs w:val="24"/>
        </w:rPr>
        <w:t xml:space="preserve">  Con base en la siguiente</w:t>
      </w:r>
      <w:r w:rsidRPr="00527326">
        <w:rPr>
          <w:rFonts w:ascii="Arial" w:hAnsi="Arial" w:cs="Arial"/>
          <w:sz w:val="24"/>
          <w:szCs w:val="24"/>
        </w:rPr>
        <w:t>:</w:t>
      </w:r>
    </w:p>
    <w:p w14:paraId="04BEB188" w14:textId="77777777" w:rsidR="002A4FDA" w:rsidRPr="00527326" w:rsidRDefault="002A4FDA" w:rsidP="002A4FDA">
      <w:pPr>
        <w:pStyle w:val="Sinespaciado"/>
        <w:jc w:val="both"/>
        <w:rPr>
          <w:rFonts w:ascii="Arial" w:hAnsi="Arial" w:cs="Arial"/>
          <w:sz w:val="24"/>
          <w:szCs w:val="24"/>
        </w:rPr>
      </w:pPr>
    </w:p>
    <w:p w14:paraId="22AD4F60" w14:textId="77777777" w:rsidR="002A4FDA" w:rsidRPr="00527326" w:rsidRDefault="002A4FDA" w:rsidP="002A4FDA">
      <w:pPr>
        <w:pStyle w:val="Sinespaciado"/>
        <w:jc w:val="center"/>
        <w:rPr>
          <w:rFonts w:ascii="Arial" w:hAnsi="Arial" w:cs="Arial"/>
          <w:b/>
          <w:sz w:val="24"/>
          <w:szCs w:val="24"/>
        </w:rPr>
      </w:pPr>
      <w:r w:rsidRPr="00527326">
        <w:rPr>
          <w:rFonts w:ascii="Arial" w:hAnsi="Arial" w:cs="Arial"/>
          <w:b/>
          <w:sz w:val="24"/>
          <w:szCs w:val="24"/>
        </w:rPr>
        <w:t>EXPOSICIÓN DE MOTIVOS</w:t>
      </w:r>
    </w:p>
    <w:p w14:paraId="6DCAECB7" w14:textId="77777777" w:rsidR="002A4FDA" w:rsidRPr="00527326" w:rsidRDefault="002A4FDA" w:rsidP="002A4FDA">
      <w:pPr>
        <w:pStyle w:val="Sinespaciado"/>
        <w:jc w:val="both"/>
        <w:rPr>
          <w:rFonts w:ascii="Arial" w:hAnsi="Arial" w:cs="Arial"/>
          <w:b/>
          <w:sz w:val="24"/>
          <w:szCs w:val="24"/>
        </w:rPr>
      </w:pPr>
    </w:p>
    <w:p w14:paraId="1CE81654" w14:textId="77777777" w:rsidR="002A4FDA" w:rsidRDefault="002A4FDA" w:rsidP="002A4FDA">
      <w:pPr>
        <w:pStyle w:val="Sinespaciado"/>
        <w:numPr>
          <w:ilvl w:val="0"/>
          <w:numId w:val="1"/>
        </w:numPr>
        <w:jc w:val="both"/>
        <w:rPr>
          <w:rFonts w:ascii="Arial" w:eastAsia="Calibri" w:hAnsi="Arial" w:cs="Arial"/>
          <w:sz w:val="24"/>
          <w:szCs w:val="24"/>
        </w:rPr>
      </w:pPr>
      <w:r w:rsidRPr="00E447B1">
        <w:rPr>
          <w:rFonts w:ascii="Arial" w:eastAsia="Calibri" w:hAnsi="Arial" w:cs="Arial"/>
          <w:sz w:val="24"/>
          <w:szCs w:val="24"/>
        </w:rPr>
        <w:t>Con fundamento en lo dispuesto en la Constitución Política de los Estados Unidos Mexicanos, en su artículo 115 fracción II; 77 fracción II de la Constitución Política del Estado de Jalisco; 37 fracción II y V así como el 40 fracción II de la Ley de Gobierno y de la Administración Pública Municipal del Estado de Jalisco y artículo 3 punto, 2 y 5 punto 1 del Reglamento Interior del Ayuntamiento de Zapotlán el Grande, Jalisco, este Ayuntamiento tiene la facultad de expedir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Pr>
          <w:rFonts w:ascii="Arial" w:eastAsia="Calibri" w:hAnsi="Arial" w:cs="Arial"/>
          <w:sz w:val="24"/>
          <w:szCs w:val="24"/>
        </w:rPr>
        <w:t>.</w:t>
      </w:r>
    </w:p>
    <w:p w14:paraId="0EAD5316" w14:textId="77777777" w:rsidR="002A4FDA" w:rsidRDefault="002A4FDA" w:rsidP="002A4FDA">
      <w:pPr>
        <w:pStyle w:val="Sinespaciado"/>
        <w:ind w:left="1080"/>
        <w:jc w:val="both"/>
        <w:rPr>
          <w:rFonts w:ascii="Arial" w:eastAsia="Calibri" w:hAnsi="Arial" w:cs="Arial"/>
          <w:sz w:val="24"/>
          <w:szCs w:val="24"/>
        </w:rPr>
      </w:pPr>
    </w:p>
    <w:p w14:paraId="2A5919CF" w14:textId="639B3767" w:rsidR="002A4FDA" w:rsidRPr="003C28A8" w:rsidRDefault="002A4FDA" w:rsidP="002A4FDA">
      <w:pPr>
        <w:pStyle w:val="Sinespaciado"/>
        <w:numPr>
          <w:ilvl w:val="0"/>
          <w:numId w:val="1"/>
        </w:numPr>
        <w:jc w:val="both"/>
        <w:rPr>
          <w:rFonts w:ascii="Arial" w:hAnsi="Arial" w:cs="Arial"/>
          <w:sz w:val="24"/>
          <w:szCs w:val="24"/>
        </w:rPr>
      </w:pPr>
      <w:r w:rsidRPr="003C28A8">
        <w:rPr>
          <w:rFonts w:ascii="Arial" w:hAnsi="Arial" w:cs="Arial"/>
          <w:sz w:val="24"/>
          <w:szCs w:val="24"/>
        </w:rPr>
        <w:t>Con fundamento en el artículo 79 fracciones</w:t>
      </w:r>
      <w:r>
        <w:rPr>
          <w:rFonts w:ascii="Arial" w:hAnsi="Arial" w:cs="Arial"/>
          <w:sz w:val="24"/>
          <w:szCs w:val="24"/>
        </w:rPr>
        <w:t xml:space="preserve"> VIII de la Constitución Política del E</w:t>
      </w:r>
      <w:r w:rsidRPr="003C28A8">
        <w:rPr>
          <w:rFonts w:ascii="Arial" w:hAnsi="Arial" w:cs="Arial"/>
          <w:sz w:val="24"/>
          <w:szCs w:val="24"/>
        </w:rPr>
        <w:t xml:space="preserve">stado de Jalisco, </w:t>
      </w:r>
      <w:r>
        <w:rPr>
          <w:rFonts w:ascii="Arial" w:hAnsi="Arial" w:cs="Arial"/>
          <w:sz w:val="24"/>
          <w:szCs w:val="24"/>
        </w:rPr>
        <w:t xml:space="preserve">nos refiere que </w:t>
      </w:r>
      <w:r w:rsidRPr="003C28A8">
        <w:rPr>
          <w:rFonts w:ascii="Arial" w:hAnsi="Arial" w:cs="Arial"/>
          <w:sz w:val="24"/>
          <w:szCs w:val="24"/>
        </w:rPr>
        <w:t>el ayuntamiento tendrá a su cargo las funciones y servicios públicos, entre ellos calles, parques y jardines y su equipamiento.</w:t>
      </w:r>
    </w:p>
    <w:p w14:paraId="373FD11F" w14:textId="77777777" w:rsidR="002A4FDA" w:rsidRPr="00527326" w:rsidRDefault="002A4FDA" w:rsidP="002A4FDA">
      <w:pPr>
        <w:pStyle w:val="Sinespaciado"/>
        <w:ind w:left="709" w:hanging="709"/>
        <w:jc w:val="both"/>
        <w:rPr>
          <w:rFonts w:ascii="Arial" w:hAnsi="Arial" w:cs="Arial"/>
          <w:sz w:val="24"/>
          <w:szCs w:val="24"/>
        </w:rPr>
      </w:pPr>
    </w:p>
    <w:p w14:paraId="26467193" w14:textId="77777777" w:rsidR="002A4FDA" w:rsidRPr="00527326" w:rsidRDefault="002A4FDA" w:rsidP="002A4FDA">
      <w:pPr>
        <w:pStyle w:val="Sinespaciado"/>
        <w:ind w:left="993" w:hanging="993"/>
        <w:jc w:val="both"/>
        <w:rPr>
          <w:rFonts w:ascii="Arial" w:hAnsi="Arial" w:cs="Arial"/>
          <w:i/>
          <w:sz w:val="24"/>
          <w:szCs w:val="24"/>
          <w:u w:val="single"/>
        </w:rPr>
      </w:pPr>
      <w:r>
        <w:rPr>
          <w:rFonts w:ascii="Arial" w:hAnsi="Arial" w:cs="Arial"/>
          <w:sz w:val="24"/>
          <w:szCs w:val="24"/>
        </w:rPr>
        <w:lastRenderedPageBreak/>
        <w:t xml:space="preserve">      III.   En el mismo tenor la Ley de Gobierno y la Administración Pública       Municipal del Estado de Jalisco, en su capítulo VIII denominado de las obligaciones y facultades del Ayuntamiento en su artículo 37 fracción V, se encuentra plasmado que es obligación del Ayuntamiento cuidar de la prestación de todos los servicios públicos de su competencia entre otros.</w:t>
      </w:r>
      <w:r w:rsidRPr="00527326">
        <w:rPr>
          <w:rFonts w:ascii="Arial" w:hAnsi="Arial" w:cs="Arial"/>
          <w:i/>
          <w:sz w:val="24"/>
          <w:szCs w:val="24"/>
          <w:u w:val="single"/>
        </w:rPr>
        <w:t xml:space="preserve"> </w:t>
      </w:r>
    </w:p>
    <w:p w14:paraId="777FC9AC" w14:textId="77777777" w:rsidR="002A4FDA" w:rsidRPr="00527326" w:rsidRDefault="002A4FDA" w:rsidP="002A4FDA">
      <w:pPr>
        <w:pStyle w:val="Sinespaciado"/>
        <w:ind w:left="709" w:hanging="709"/>
        <w:jc w:val="both"/>
        <w:rPr>
          <w:rFonts w:ascii="Arial" w:hAnsi="Arial" w:cs="Arial"/>
          <w:i/>
          <w:sz w:val="24"/>
          <w:szCs w:val="24"/>
          <w:u w:val="single"/>
        </w:rPr>
      </w:pPr>
    </w:p>
    <w:p w14:paraId="7C68D14E" w14:textId="77777777" w:rsidR="002A4FDA" w:rsidRPr="003C28A8" w:rsidRDefault="002A4FDA" w:rsidP="002A4FDA">
      <w:pPr>
        <w:pStyle w:val="Sinespaciado"/>
        <w:ind w:left="709" w:hanging="709"/>
        <w:jc w:val="both"/>
        <w:rPr>
          <w:rFonts w:ascii="Arial" w:hAnsi="Arial" w:cs="Arial"/>
          <w:b/>
          <w:sz w:val="24"/>
          <w:szCs w:val="24"/>
          <w:u w:val="single"/>
        </w:rPr>
      </w:pPr>
      <w:r>
        <w:rPr>
          <w:rFonts w:ascii="Arial" w:hAnsi="Arial" w:cs="Arial"/>
          <w:sz w:val="24"/>
          <w:szCs w:val="24"/>
        </w:rPr>
        <w:t xml:space="preserve">IV.      Por su parte el Reglamento Orgánico de la Administración Pública Municipal de Zapotlán el Grande, Jalisco, establece en su artículo 155 fracción IX, las atribuciones generales de la Coordinación General de Gestión de la Ciudad, entre ellas: </w:t>
      </w:r>
      <w:r w:rsidRPr="003C28A8">
        <w:rPr>
          <w:rFonts w:ascii="Arial" w:hAnsi="Arial" w:cs="Arial"/>
          <w:b/>
          <w:sz w:val="24"/>
          <w:szCs w:val="24"/>
          <w:u w:val="single"/>
        </w:rPr>
        <w:t>Desarrollar el proceso de gestión de los recursos, planeación, presupuestar, programación, contratación, ejecución y supervisión de la obra pública que se realiza en el municipio por otras dependencias o por particulares.</w:t>
      </w:r>
    </w:p>
    <w:p w14:paraId="5C32870F" w14:textId="77777777" w:rsidR="002A4FDA" w:rsidRDefault="002A4FDA" w:rsidP="002A4FDA">
      <w:pPr>
        <w:pStyle w:val="Sinespaciado"/>
        <w:ind w:left="709" w:hanging="709"/>
        <w:jc w:val="both"/>
        <w:rPr>
          <w:rFonts w:ascii="Arial" w:hAnsi="Arial" w:cs="Arial"/>
          <w:sz w:val="24"/>
          <w:szCs w:val="24"/>
        </w:rPr>
      </w:pPr>
    </w:p>
    <w:p w14:paraId="19742FAE" w14:textId="77777777" w:rsidR="002A4FDA" w:rsidRDefault="002A4FDA" w:rsidP="002A4FDA">
      <w:pPr>
        <w:pStyle w:val="Sinespaciado"/>
        <w:ind w:left="709" w:hanging="709"/>
        <w:jc w:val="both"/>
        <w:rPr>
          <w:rFonts w:ascii="Arial" w:hAnsi="Arial" w:cs="Arial"/>
          <w:sz w:val="24"/>
          <w:szCs w:val="24"/>
        </w:rPr>
      </w:pPr>
      <w:r>
        <w:rPr>
          <w:rFonts w:ascii="Arial" w:hAnsi="Arial" w:cs="Arial"/>
          <w:sz w:val="24"/>
          <w:szCs w:val="24"/>
        </w:rPr>
        <w:t>V.       En el municipio de Zapotlán el Grande, vivimos un crecimiento poblacional y urbano muy acelerado en los últimos años, y esto ocasiona la demanda de más y mejores servicios públicos, por lo que es necesario que en nuestro municipio se ejecuten obras de infraestructura en las zonas en donde se registra el crecimiento de la mancha urbana.</w:t>
      </w:r>
    </w:p>
    <w:p w14:paraId="1955E8E6" w14:textId="77777777" w:rsidR="002A4FDA" w:rsidRDefault="002A4FDA" w:rsidP="002A4FDA">
      <w:pPr>
        <w:pStyle w:val="Sinespaciado"/>
        <w:jc w:val="both"/>
        <w:rPr>
          <w:rFonts w:ascii="Arial" w:hAnsi="Arial" w:cs="Arial"/>
          <w:sz w:val="24"/>
          <w:szCs w:val="24"/>
        </w:rPr>
      </w:pPr>
    </w:p>
    <w:p w14:paraId="0FD48C5C" w14:textId="77777777" w:rsidR="002A4FDA" w:rsidRDefault="002A4FDA" w:rsidP="002A4FDA">
      <w:pPr>
        <w:pStyle w:val="Sinespaciado"/>
        <w:ind w:left="709" w:hanging="709"/>
        <w:jc w:val="both"/>
        <w:rPr>
          <w:rFonts w:ascii="Arial" w:hAnsi="Arial" w:cs="Arial"/>
          <w:sz w:val="24"/>
          <w:szCs w:val="24"/>
        </w:rPr>
      </w:pPr>
      <w:r>
        <w:rPr>
          <w:rFonts w:ascii="Arial" w:hAnsi="Arial" w:cs="Arial"/>
          <w:sz w:val="24"/>
          <w:szCs w:val="24"/>
        </w:rPr>
        <w:t xml:space="preserve">           La mancha urbana en la actualidad se extiende en una parte al oeste y noroeste de la ciudad, es por ello, que es de vital importancia, que las poblaciones que se asientan en estas zonas, tal como lo es la colonia Nueva Luz y Gante, tengan accesos dignos y banquetas donde puedan caminar con toda seguridad. </w:t>
      </w:r>
    </w:p>
    <w:p w14:paraId="68195FDD" w14:textId="77777777" w:rsidR="002A4FDA" w:rsidRDefault="002A4FDA" w:rsidP="002A4FDA">
      <w:pPr>
        <w:pStyle w:val="Sinespaciado"/>
        <w:ind w:left="709" w:hanging="709"/>
        <w:jc w:val="both"/>
        <w:rPr>
          <w:rFonts w:ascii="Arial" w:hAnsi="Arial" w:cs="Arial"/>
          <w:sz w:val="24"/>
          <w:szCs w:val="24"/>
        </w:rPr>
      </w:pPr>
    </w:p>
    <w:p w14:paraId="307F9533" w14:textId="77777777" w:rsidR="002A4FDA" w:rsidRPr="0078416E" w:rsidRDefault="002A4FDA" w:rsidP="002A4FDA">
      <w:pPr>
        <w:pStyle w:val="Sinespaciado"/>
        <w:numPr>
          <w:ilvl w:val="0"/>
          <w:numId w:val="2"/>
        </w:numPr>
        <w:jc w:val="both"/>
        <w:rPr>
          <w:rFonts w:ascii="Arial" w:hAnsi="Arial" w:cs="Arial"/>
          <w:sz w:val="24"/>
          <w:szCs w:val="24"/>
        </w:rPr>
      </w:pPr>
      <w:r w:rsidRPr="00324E7C">
        <w:rPr>
          <w:rFonts w:ascii="Arial" w:hAnsi="Arial" w:cs="Arial"/>
          <w:sz w:val="24"/>
          <w:szCs w:val="24"/>
        </w:rPr>
        <w:t>De acuerdo</w:t>
      </w:r>
      <w:r>
        <w:rPr>
          <w:rFonts w:ascii="Arial" w:hAnsi="Arial" w:cs="Arial"/>
          <w:sz w:val="24"/>
          <w:szCs w:val="24"/>
        </w:rPr>
        <w:t xml:space="preserve"> con las consideraciones relatadas en el párrafo que antecede, y siguiendo la</w:t>
      </w:r>
      <w:r w:rsidRPr="00324E7C">
        <w:rPr>
          <w:rFonts w:ascii="Arial" w:hAnsi="Arial" w:cs="Arial"/>
          <w:sz w:val="24"/>
          <w:szCs w:val="24"/>
        </w:rPr>
        <w:t xml:space="preserve"> fund</w:t>
      </w:r>
      <w:r>
        <w:rPr>
          <w:rFonts w:ascii="Arial" w:hAnsi="Arial" w:cs="Arial"/>
          <w:sz w:val="24"/>
          <w:szCs w:val="24"/>
        </w:rPr>
        <w:t xml:space="preserve">amentación jurídica correspondiente, me permito exponer la </w:t>
      </w:r>
      <w:r w:rsidRPr="00324E7C">
        <w:rPr>
          <w:rFonts w:ascii="Arial" w:hAnsi="Arial" w:cs="Arial"/>
          <w:sz w:val="24"/>
          <w:szCs w:val="24"/>
        </w:rPr>
        <w:t xml:space="preserve">problemática que </w:t>
      </w:r>
      <w:r>
        <w:rPr>
          <w:rFonts w:ascii="Arial" w:hAnsi="Arial" w:cs="Arial"/>
          <w:sz w:val="24"/>
          <w:szCs w:val="24"/>
        </w:rPr>
        <w:t>viven día a día, los vecinos y pobladores de las colonias Nueva Luz y Gante, en particular los padres de familia que llevan a sus hijos a las instituciones educativas, en la Calle Fray Pedro de Gante</w:t>
      </w:r>
      <w:r w:rsidRPr="00324E7C">
        <w:rPr>
          <w:rFonts w:ascii="Arial" w:hAnsi="Arial" w:cs="Arial"/>
          <w:sz w:val="24"/>
          <w:szCs w:val="24"/>
        </w:rPr>
        <w:t>, desde el cruce de la calle</w:t>
      </w:r>
      <w:r>
        <w:rPr>
          <w:rFonts w:ascii="Arial" w:hAnsi="Arial" w:cs="Arial"/>
          <w:sz w:val="24"/>
          <w:szCs w:val="24"/>
        </w:rPr>
        <w:t xml:space="preserve"> Apolo</w:t>
      </w:r>
      <w:r w:rsidRPr="00324E7C">
        <w:rPr>
          <w:rFonts w:ascii="Arial" w:hAnsi="Arial" w:cs="Arial"/>
          <w:sz w:val="24"/>
          <w:szCs w:val="24"/>
        </w:rPr>
        <w:t xml:space="preserve">  hasta la calle </w:t>
      </w:r>
      <w:r>
        <w:rPr>
          <w:rFonts w:ascii="Arial" w:hAnsi="Arial" w:cs="Arial"/>
          <w:sz w:val="24"/>
          <w:szCs w:val="24"/>
        </w:rPr>
        <w:t>Mariano Abasolo, toda vez de que no cuentan con</w:t>
      </w:r>
      <w:r w:rsidRPr="00324E7C">
        <w:rPr>
          <w:rFonts w:ascii="Arial" w:hAnsi="Arial" w:cs="Arial"/>
          <w:sz w:val="24"/>
          <w:szCs w:val="24"/>
        </w:rPr>
        <w:t xml:space="preserve"> banqueta se ven en la necesidad de caminar por la calle</w:t>
      </w:r>
      <w:r>
        <w:rPr>
          <w:rFonts w:ascii="Arial" w:hAnsi="Arial" w:cs="Arial"/>
          <w:sz w:val="24"/>
          <w:szCs w:val="24"/>
        </w:rPr>
        <w:t>, misma que se encuentra de terracería y sin Iluminación</w:t>
      </w:r>
      <w:r w:rsidRPr="00324E7C">
        <w:rPr>
          <w:rFonts w:ascii="Arial" w:hAnsi="Arial" w:cs="Arial"/>
          <w:sz w:val="24"/>
          <w:szCs w:val="24"/>
        </w:rPr>
        <w:t xml:space="preserve">, arriesgando que puedan ser </w:t>
      </w:r>
      <w:r>
        <w:rPr>
          <w:rFonts w:ascii="Arial" w:hAnsi="Arial" w:cs="Arial"/>
          <w:sz w:val="24"/>
          <w:szCs w:val="24"/>
        </w:rPr>
        <w:t xml:space="preserve">blanco de delincuencia y sufrir algún accidente ya que en tiempo de lluvias se inunda dicha vialidad y se encharca el agua pluvial. </w:t>
      </w:r>
    </w:p>
    <w:p w14:paraId="298B9F4B" w14:textId="77777777" w:rsidR="002A4FDA" w:rsidRDefault="002A4FDA" w:rsidP="002A4FDA">
      <w:pPr>
        <w:pStyle w:val="Sinespaciado"/>
        <w:ind w:left="720"/>
        <w:jc w:val="both"/>
        <w:rPr>
          <w:rFonts w:ascii="Arial" w:hAnsi="Arial" w:cs="Arial"/>
          <w:sz w:val="24"/>
          <w:szCs w:val="24"/>
        </w:rPr>
      </w:pPr>
    </w:p>
    <w:p w14:paraId="6C6ACAF2" w14:textId="77777777" w:rsidR="002A4FDA" w:rsidRPr="00AB7786" w:rsidRDefault="002A4FDA" w:rsidP="002A4FDA">
      <w:pPr>
        <w:pStyle w:val="Sinespaciado"/>
        <w:numPr>
          <w:ilvl w:val="0"/>
          <w:numId w:val="2"/>
        </w:numPr>
        <w:jc w:val="both"/>
        <w:rPr>
          <w:rFonts w:ascii="Arial" w:hAnsi="Arial" w:cs="Arial"/>
          <w:sz w:val="24"/>
          <w:szCs w:val="24"/>
        </w:rPr>
      </w:pPr>
      <w:r>
        <w:rPr>
          <w:rFonts w:ascii="Arial" w:hAnsi="Arial" w:cs="Arial"/>
          <w:sz w:val="24"/>
          <w:szCs w:val="24"/>
        </w:rPr>
        <w:t>Toda vez, que la Calle Fray Pedro de Gante, es una vialidad que conecta de manera más rápida y directa a las instituciones educativas a donde asisten a recibir educación los niños, niñas y jóvenes de estas colonias, por lo que, por las condiciones en que se encuentra la multicitada vialidad, se hace imposible y riesgoso el transitar en ella por parte de los transeúntes, en la Calle Fray Pedro de Gante al cruce con la Calle Apolo con dirección a la colonia Pintores de esta Ciudad.</w:t>
      </w:r>
    </w:p>
    <w:p w14:paraId="57F8A9C9" w14:textId="77777777" w:rsidR="002A4FDA" w:rsidRDefault="002A4FDA" w:rsidP="002A4FDA">
      <w:pPr>
        <w:pStyle w:val="Sinespaciado"/>
        <w:ind w:left="709" w:hanging="709"/>
        <w:jc w:val="both"/>
        <w:rPr>
          <w:rFonts w:ascii="Arial" w:hAnsi="Arial" w:cs="Arial"/>
          <w:sz w:val="24"/>
          <w:szCs w:val="24"/>
        </w:rPr>
      </w:pPr>
    </w:p>
    <w:p w14:paraId="7996783B" w14:textId="77777777" w:rsidR="002A4FDA" w:rsidRDefault="002A4FDA" w:rsidP="002A4FDA">
      <w:pPr>
        <w:pStyle w:val="Sinespaciado"/>
        <w:numPr>
          <w:ilvl w:val="0"/>
          <w:numId w:val="2"/>
        </w:numPr>
        <w:jc w:val="both"/>
        <w:rPr>
          <w:rFonts w:ascii="Arial" w:hAnsi="Arial" w:cs="Arial"/>
          <w:sz w:val="24"/>
          <w:szCs w:val="24"/>
        </w:rPr>
      </w:pPr>
      <w:r>
        <w:rPr>
          <w:rFonts w:ascii="Arial" w:hAnsi="Arial" w:cs="Arial"/>
          <w:sz w:val="24"/>
          <w:szCs w:val="24"/>
        </w:rPr>
        <w:t xml:space="preserve">Como pieza fundamental de nuestro trabajo como regidores, es atender en medida de lo posible las necesidades más latentes que la sociedad </w:t>
      </w:r>
      <w:r>
        <w:rPr>
          <w:rFonts w:ascii="Arial" w:hAnsi="Arial" w:cs="Arial"/>
          <w:sz w:val="24"/>
          <w:szCs w:val="24"/>
        </w:rPr>
        <w:lastRenderedPageBreak/>
        <w:t xml:space="preserve">demanda, por ello, debemos implementar acciones tendientes a salvaguardar la seguridad de los peatones y así lograr evitar accidentes y contar con accesos dignos a los centros de población. </w:t>
      </w:r>
    </w:p>
    <w:p w14:paraId="1C8F6513" w14:textId="77777777" w:rsidR="002A4FDA" w:rsidRDefault="002A4FDA" w:rsidP="002A4FDA">
      <w:pPr>
        <w:pStyle w:val="Prrafodelista"/>
        <w:rPr>
          <w:rFonts w:ascii="Arial" w:hAnsi="Arial" w:cs="Arial"/>
          <w:sz w:val="24"/>
          <w:szCs w:val="24"/>
        </w:rPr>
      </w:pPr>
    </w:p>
    <w:p w14:paraId="44254446" w14:textId="3AEC531A" w:rsidR="002A4FDA" w:rsidRPr="003714F4" w:rsidRDefault="002A4FDA" w:rsidP="002A4FDA">
      <w:pPr>
        <w:pStyle w:val="Sinespaciado"/>
        <w:numPr>
          <w:ilvl w:val="0"/>
          <w:numId w:val="2"/>
        </w:numPr>
        <w:jc w:val="both"/>
        <w:rPr>
          <w:rFonts w:ascii="Arial" w:hAnsi="Arial" w:cs="Arial"/>
          <w:sz w:val="24"/>
          <w:szCs w:val="24"/>
        </w:rPr>
      </w:pPr>
      <w:r w:rsidRPr="003714F4">
        <w:rPr>
          <w:rFonts w:ascii="Arial" w:hAnsi="Arial" w:cs="Arial"/>
          <w:sz w:val="24"/>
          <w:szCs w:val="24"/>
        </w:rPr>
        <w:t xml:space="preserve">Por lo anteriormente expuesto, me permito señalar </w:t>
      </w:r>
      <w:r w:rsidR="0096145B" w:rsidRPr="003714F4">
        <w:rPr>
          <w:rFonts w:ascii="Arial" w:hAnsi="Arial" w:cs="Arial"/>
          <w:sz w:val="24"/>
          <w:szCs w:val="24"/>
        </w:rPr>
        <w:t>que,</w:t>
      </w:r>
      <w:r w:rsidRPr="003714F4">
        <w:rPr>
          <w:rFonts w:ascii="Arial" w:hAnsi="Arial" w:cs="Arial"/>
          <w:sz w:val="24"/>
          <w:szCs w:val="24"/>
        </w:rPr>
        <w:t xml:space="preserve"> de acuerdo al ámbito de competencia de la Administración </w:t>
      </w:r>
      <w:r w:rsidR="0096145B" w:rsidRPr="003714F4">
        <w:rPr>
          <w:rFonts w:ascii="Arial" w:hAnsi="Arial" w:cs="Arial"/>
          <w:sz w:val="24"/>
          <w:szCs w:val="24"/>
        </w:rPr>
        <w:t>Pública, y</w:t>
      </w:r>
      <w:r w:rsidRPr="003714F4">
        <w:rPr>
          <w:rFonts w:ascii="Arial" w:hAnsi="Arial" w:cs="Arial"/>
          <w:sz w:val="24"/>
          <w:szCs w:val="24"/>
        </w:rPr>
        <w:t xml:space="preserve"> de conformidad a las disposiciones legales vigentes y aplicables, corresponde al Ayuntamiento la atención y regulación de la prestación de los servicios públicos para garantizar la seguridad e integridad de nuestros gobernados. </w:t>
      </w:r>
    </w:p>
    <w:p w14:paraId="64B8F803" w14:textId="77777777" w:rsidR="002A4FDA" w:rsidRDefault="002A4FDA" w:rsidP="002A4FDA">
      <w:pPr>
        <w:pStyle w:val="Sinespaciado"/>
        <w:jc w:val="both"/>
        <w:rPr>
          <w:rFonts w:ascii="Arial" w:hAnsi="Arial" w:cs="Arial"/>
          <w:sz w:val="24"/>
          <w:szCs w:val="24"/>
        </w:rPr>
      </w:pPr>
    </w:p>
    <w:p w14:paraId="270F68FA" w14:textId="77777777" w:rsidR="002A4FDA" w:rsidRPr="00527326" w:rsidRDefault="002A4FDA" w:rsidP="002A4FDA">
      <w:pPr>
        <w:pStyle w:val="Sinespaciado"/>
        <w:ind w:left="709" w:hanging="709"/>
        <w:jc w:val="both"/>
        <w:rPr>
          <w:rFonts w:ascii="Arial" w:hAnsi="Arial" w:cs="Arial"/>
          <w:sz w:val="24"/>
          <w:szCs w:val="24"/>
        </w:rPr>
      </w:pPr>
      <w:r>
        <w:rPr>
          <w:rFonts w:ascii="Arial" w:hAnsi="Arial" w:cs="Arial"/>
          <w:sz w:val="24"/>
          <w:szCs w:val="24"/>
        </w:rPr>
        <w:t xml:space="preserve">           </w:t>
      </w:r>
    </w:p>
    <w:p w14:paraId="153B0927" w14:textId="77777777" w:rsidR="002A4FDA" w:rsidRPr="00527326" w:rsidRDefault="002A4FDA" w:rsidP="002A4FDA">
      <w:pPr>
        <w:pStyle w:val="Sinespaciado"/>
        <w:jc w:val="both"/>
        <w:rPr>
          <w:rFonts w:ascii="Arial" w:hAnsi="Arial" w:cs="Arial"/>
          <w:sz w:val="24"/>
          <w:szCs w:val="24"/>
        </w:rPr>
      </w:pPr>
      <w:r>
        <w:rPr>
          <w:rFonts w:ascii="Arial" w:hAnsi="Arial" w:cs="Arial"/>
          <w:sz w:val="24"/>
          <w:szCs w:val="24"/>
        </w:rPr>
        <w:t xml:space="preserve">           Por lo que propongo y someto a consideración, el siguiente:</w:t>
      </w:r>
      <w:r w:rsidRPr="00527326">
        <w:rPr>
          <w:rFonts w:ascii="Arial" w:hAnsi="Arial" w:cs="Arial"/>
          <w:sz w:val="24"/>
          <w:szCs w:val="24"/>
        </w:rPr>
        <w:t xml:space="preserve">  </w:t>
      </w:r>
    </w:p>
    <w:p w14:paraId="14DAD7D7" w14:textId="77777777" w:rsidR="002A4FDA" w:rsidRDefault="002A4FDA" w:rsidP="002A4FDA">
      <w:pPr>
        <w:pStyle w:val="Sinespaciado"/>
        <w:rPr>
          <w:rFonts w:ascii="Arial" w:hAnsi="Arial" w:cs="Arial"/>
          <w:b/>
          <w:sz w:val="24"/>
          <w:szCs w:val="24"/>
        </w:rPr>
      </w:pPr>
    </w:p>
    <w:p w14:paraId="2A970F33" w14:textId="77777777" w:rsidR="002A4FDA" w:rsidRDefault="002A4FDA" w:rsidP="002A4FDA">
      <w:pPr>
        <w:pStyle w:val="Sinespaciado"/>
        <w:jc w:val="center"/>
        <w:rPr>
          <w:rFonts w:ascii="Arial" w:hAnsi="Arial" w:cs="Arial"/>
          <w:b/>
          <w:sz w:val="24"/>
          <w:szCs w:val="24"/>
        </w:rPr>
      </w:pPr>
      <w:r>
        <w:rPr>
          <w:rFonts w:ascii="Arial" w:hAnsi="Arial" w:cs="Arial"/>
          <w:b/>
          <w:sz w:val="24"/>
          <w:szCs w:val="24"/>
        </w:rPr>
        <w:t xml:space="preserve">PUNTO DE </w:t>
      </w:r>
      <w:r w:rsidRPr="00527326">
        <w:rPr>
          <w:rFonts w:ascii="Arial" w:hAnsi="Arial" w:cs="Arial"/>
          <w:b/>
          <w:sz w:val="24"/>
          <w:szCs w:val="24"/>
        </w:rPr>
        <w:t xml:space="preserve">ACUERDO:  </w:t>
      </w:r>
    </w:p>
    <w:p w14:paraId="002EE4EF" w14:textId="77777777" w:rsidR="002A4FDA" w:rsidRPr="00527326" w:rsidRDefault="002A4FDA" w:rsidP="002A4FDA">
      <w:pPr>
        <w:pStyle w:val="Sinespaciado"/>
        <w:jc w:val="center"/>
        <w:rPr>
          <w:rFonts w:ascii="Arial" w:hAnsi="Arial" w:cs="Arial"/>
          <w:b/>
          <w:sz w:val="24"/>
          <w:szCs w:val="24"/>
        </w:rPr>
      </w:pPr>
    </w:p>
    <w:p w14:paraId="22114A4A" w14:textId="77777777" w:rsidR="002A4FDA" w:rsidRPr="00527326" w:rsidRDefault="002A4FDA" w:rsidP="002A4FDA">
      <w:pPr>
        <w:pStyle w:val="Sinespaciado"/>
        <w:jc w:val="both"/>
        <w:rPr>
          <w:rFonts w:ascii="Arial" w:hAnsi="Arial" w:cs="Arial"/>
          <w:sz w:val="24"/>
          <w:szCs w:val="24"/>
        </w:rPr>
      </w:pPr>
    </w:p>
    <w:p w14:paraId="0C5BCBD5" w14:textId="65276504" w:rsidR="002A4FDA" w:rsidRDefault="007C1BC3" w:rsidP="002A4FDA">
      <w:pPr>
        <w:pStyle w:val="Sinespaciado"/>
        <w:jc w:val="both"/>
        <w:rPr>
          <w:rFonts w:ascii="Arial" w:hAnsi="Arial" w:cs="Arial"/>
          <w:b/>
          <w:sz w:val="24"/>
          <w:szCs w:val="24"/>
        </w:rPr>
      </w:pPr>
      <w:r>
        <w:rPr>
          <w:rFonts w:ascii="Arial" w:hAnsi="Arial" w:cs="Arial"/>
          <w:b/>
          <w:sz w:val="24"/>
          <w:szCs w:val="24"/>
        </w:rPr>
        <w:t>UNICO. -</w:t>
      </w:r>
      <w:r w:rsidR="002A4FDA">
        <w:rPr>
          <w:rFonts w:ascii="Arial" w:hAnsi="Arial" w:cs="Arial"/>
          <w:b/>
          <w:sz w:val="24"/>
          <w:szCs w:val="24"/>
        </w:rPr>
        <w:t xml:space="preserve"> </w:t>
      </w:r>
      <w:bookmarkStart w:id="0" w:name="_Hlk51624170"/>
      <w:r w:rsidR="002A4FDA">
        <w:rPr>
          <w:rFonts w:ascii="Arial" w:hAnsi="Arial" w:cs="Arial"/>
          <w:b/>
          <w:sz w:val="24"/>
          <w:szCs w:val="24"/>
        </w:rPr>
        <w:t>“</w:t>
      </w:r>
      <w:r w:rsidR="002A4FDA" w:rsidRPr="00FE3967">
        <w:rPr>
          <w:rFonts w:ascii="Arial" w:hAnsi="Arial" w:cs="Arial"/>
          <w:b/>
          <w:sz w:val="24"/>
          <w:szCs w:val="24"/>
        </w:rPr>
        <w:t>INICIATIVA DE ACUERDO ECONOMICO</w:t>
      </w:r>
      <w:r w:rsidR="002A4FDA">
        <w:rPr>
          <w:rFonts w:ascii="Arial" w:hAnsi="Arial" w:cs="Arial"/>
          <w:b/>
          <w:sz w:val="24"/>
          <w:szCs w:val="24"/>
        </w:rPr>
        <w:t xml:space="preserve"> QUE SOLICITA GIRAR ATENTO EXHORTO A LA COORDINACIÓN GENERAL DE GESTIÓN DE LA CIUDAD A EFECTO DE REALIZAR ACCIONES DE MEJORAMIENTO E INSTALACIÓN DE BANQUETAS, ASÍ COMO LAS ACCIONES TENDIENTES A EVITAR INUNDACIONES Y ENCHARCAMIENTOS DE AGUAS PLUVIALES EN LA CALLE FRAY PEDRO DE GANTE, DESDE EL CRUCE DE LA CALLE APOLO, HASTA EL CRUCE DE LA CALLE MARIANO ABASOLO DE ESTA CIUDAD</w:t>
      </w:r>
      <w:r w:rsidR="002A4FDA" w:rsidRPr="00FE3967">
        <w:rPr>
          <w:rFonts w:ascii="Arial" w:hAnsi="Arial" w:cs="Arial"/>
          <w:b/>
          <w:sz w:val="24"/>
          <w:szCs w:val="24"/>
        </w:rPr>
        <w:t>”</w:t>
      </w:r>
      <w:r w:rsidR="002A4FDA">
        <w:rPr>
          <w:rFonts w:ascii="Arial" w:hAnsi="Arial" w:cs="Arial"/>
          <w:b/>
          <w:sz w:val="24"/>
          <w:szCs w:val="24"/>
        </w:rPr>
        <w:t>.</w:t>
      </w:r>
    </w:p>
    <w:bookmarkEnd w:id="0"/>
    <w:p w14:paraId="38A76F2A" w14:textId="77777777" w:rsidR="002A4FDA" w:rsidRPr="00527326" w:rsidRDefault="002A4FDA" w:rsidP="002A4FDA">
      <w:pPr>
        <w:pStyle w:val="Sinespaciado"/>
        <w:jc w:val="both"/>
        <w:rPr>
          <w:rFonts w:ascii="Arial" w:hAnsi="Arial" w:cs="Arial"/>
          <w:b/>
          <w:sz w:val="24"/>
          <w:szCs w:val="24"/>
        </w:rPr>
      </w:pPr>
    </w:p>
    <w:p w14:paraId="0A606E5C" w14:textId="77777777" w:rsidR="002A4FDA" w:rsidRDefault="002A4FDA" w:rsidP="002A4FDA">
      <w:pPr>
        <w:pStyle w:val="Sinespaciado"/>
        <w:rPr>
          <w:rFonts w:ascii="Arial" w:hAnsi="Arial" w:cs="Arial"/>
          <w:b/>
          <w:sz w:val="24"/>
          <w:szCs w:val="24"/>
        </w:rPr>
      </w:pPr>
    </w:p>
    <w:p w14:paraId="30767991" w14:textId="77777777" w:rsidR="002A4FDA" w:rsidRDefault="002A4FDA" w:rsidP="002A4FDA">
      <w:pPr>
        <w:pStyle w:val="Sinespaciado"/>
        <w:rPr>
          <w:rFonts w:ascii="Arial" w:hAnsi="Arial" w:cs="Arial"/>
          <w:b/>
          <w:sz w:val="24"/>
          <w:szCs w:val="24"/>
        </w:rPr>
      </w:pPr>
    </w:p>
    <w:p w14:paraId="4C2287B7" w14:textId="77777777" w:rsidR="002A4FDA" w:rsidRPr="009E5BF1" w:rsidRDefault="002A4FDA" w:rsidP="002A4FDA">
      <w:pPr>
        <w:spacing w:line="276" w:lineRule="auto"/>
        <w:jc w:val="center"/>
        <w:rPr>
          <w:rFonts w:ascii="Arial" w:hAnsi="Arial" w:cs="Arial"/>
          <w:b/>
        </w:rPr>
      </w:pPr>
      <w:r w:rsidRPr="009E5BF1">
        <w:rPr>
          <w:rFonts w:ascii="Arial" w:hAnsi="Arial" w:cs="Arial"/>
          <w:b/>
        </w:rPr>
        <w:t>A</w:t>
      </w:r>
      <w:r>
        <w:rPr>
          <w:rFonts w:ascii="Arial" w:hAnsi="Arial" w:cs="Arial"/>
          <w:b/>
        </w:rPr>
        <w:t xml:space="preserve"> </w:t>
      </w:r>
      <w:r w:rsidRPr="009E5BF1">
        <w:rPr>
          <w:rFonts w:ascii="Arial" w:hAnsi="Arial" w:cs="Arial"/>
          <w:b/>
        </w:rPr>
        <w:t>T</w:t>
      </w:r>
      <w:r>
        <w:rPr>
          <w:rFonts w:ascii="Arial" w:hAnsi="Arial" w:cs="Arial"/>
          <w:b/>
        </w:rPr>
        <w:t xml:space="preserve"> </w:t>
      </w:r>
      <w:r w:rsidRPr="009E5BF1">
        <w:rPr>
          <w:rFonts w:ascii="Arial" w:hAnsi="Arial" w:cs="Arial"/>
          <w:b/>
        </w:rPr>
        <w:t>E</w:t>
      </w:r>
      <w:r>
        <w:rPr>
          <w:rFonts w:ascii="Arial" w:hAnsi="Arial" w:cs="Arial"/>
          <w:b/>
        </w:rPr>
        <w:t xml:space="preserve"> </w:t>
      </w:r>
      <w:r w:rsidRPr="009E5BF1">
        <w:rPr>
          <w:rFonts w:ascii="Arial" w:hAnsi="Arial" w:cs="Arial"/>
          <w:b/>
        </w:rPr>
        <w:t>N</w:t>
      </w:r>
      <w:r>
        <w:rPr>
          <w:rFonts w:ascii="Arial" w:hAnsi="Arial" w:cs="Arial"/>
          <w:b/>
        </w:rPr>
        <w:t xml:space="preserve"> </w:t>
      </w:r>
      <w:r w:rsidRPr="009E5BF1">
        <w:rPr>
          <w:rFonts w:ascii="Arial" w:hAnsi="Arial" w:cs="Arial"/>
          <w:b/>
        </w:rPr>
        <w:t>T</w:t>
      </w:r>
      <w:r>
        <w:rPr>
          <w:rFonts w:ascii="Arial" w:hAnsi="Arial" w:cs="Arial"/>
          <w:b/>
        </w:rPr>
        <w:t xml:space="preserve">  </w:t>
      </w:r>
      <w:r w:rsidRPr="009E5BF1">
        <w:rPr>
          <w:rFonts w:ascii="Arial" w:hAnsi="Arial" w:cs="Arial"/>
          <w:b/>
        </w:rPr>
        <w:t>A</w:t>
      </w:r>
      <w:r>
        <w:rPr>
          <w:rFonts w:ascii="Arial" w:hAnsi="Arial" w:cs="Arial"/>
          <w:b/>
        </w:rPr>
        <w:t xml:space="preserve"> </w:t>
      </w:r>
      <w:r w:rsidRPr="009E5BF1">
        <w:rPr>
          <w:rFonts w:ascii="Arial" w:hAnsi="Arial" w:cs="Arial"/>
          <w:b/>
        </w:rPr>
        <w:t>M</w:t>
      </w:r>
      <w:r>
        <w:rPr>
          <w:rFonts w:ascii="Arial" w:hAnsi="Arial" w:cs="Arial"/>
          <w:b/>
        </w:rPr>
        <w:t xml:space="preserve"> </w:t>
      </w:r>
      <w:r w:rsidRPr="009E5BF1">
        <w:rPr>
          <w:rFonts w:ascii="Arial" w:hAnsi="Arial" w:cs="Arial"/>
          <w:b/>
        </w:rPr>
        <w:t>E</w:t>
      </w:r>
      <w:r>
        <w:rPr>
          <w:rFonts w:ascii="Arial" w:hAnsi="Arial" w:cs="Arial"/>
          <w:b/>
        </w:rPr>
        <w:t xml:space="preserve"> </w:t>
      </w:r>
      <w:r w:rsidRPr="009E5BF1">
        <w:rPr>
          <w:rFonts w:ascii="Arial" w:hAnsi="Arial" w:cs="Arial"/>
          <w:b/>
        </w:rPr>
        <w:t>N</w:t>
      </w:r>
      <w:r>
        <w:rPr>
          <w:rFonts w:ascii="Arial" w:hAnsi="Arial" w:cs="Arial"/>
          <w:b/>
        </w:rPr>
        <w:t xml:space="preserve"> </w:t>
      </w:r>
      <w:r w:rsidRPr="009E5BF1">
        <w:rPr>
          <w:rFonts w:ascii="Arial" w:hAnsi="Arial" w:cs="Arial"/>
          <w:b/>
        </w:rPr>
        <w:t>T</w:t>
      </w:r>
      <w:r>
        <w:rPr>
          <w:rFonts w:ascii="Arial" w:hAnsi="Arial" w:cs="Arial"/>
          <w:b/>
        </w:rPr>
        <w:t xml:space="preserve"> </w:t>
      </w:r>
      <w:r w:rsidRPr="009E5BF1">
        <w:rPr>
          <w:rFonts w:ascii="Arial" w:hAnsi="Arial" w:cs="Arial"/>
          <w:b/>
        </w:rPr>
        <w:t>E</w:t>
      </w:r>
    </w:p>
    <w:p w14:paraId="63BD61BA" w14:textId="77777777" w:rsidR="002A4FDA" w:rsidRPr="009E5BF1" w:rsidRDefault="002A4FDA" w:rsidP="002A4FDA">
      <w:pPr>
        <w:spacing w:line="276" w:lineRule="auto"/>
        <w:jc w:val="center"/>
        <w:rPr>
          <w:rFonts w:ascii="Arial" w:hAnsi="Arial" w:cs="Arial"/>
          <w:b/>
          <w:i/>
        </w:rPr>
      </w:pPr>
      <w:r w:rsidRPr="009E5BF1">
        <w:rPr>
          <w:rFonts w:ascii="Arial" w:hAnsi="Arial" w:cs="Arial"/>
          <w:b/>
          <w:i/>
        </w:rPr>
        <w:t>“2020 AÑO MUNICIPAL DE LAS ENFERMERAS”</w:t>
      </w:r>
    </w:p>
    <w:p w14:paraId="735B0C23" w14:textId="77777777" w:rsidR="002A4FDA" w:rsidRPr="009E5BF1" w:rsidRDefault="002A4FDA" w:rsidP="002A4FDA">
      <w:pPr>
        <w:spacing w:line="276" w:lineRule="auto"/>
        <w:jc w:val="center"/>
        <w:rPr>
          <w:rFonts w:ascii="Arial" w:hAnsi="Arial" w:cs="Arial"/>
          <w:b/>
          <w:i/>
        </w:rPr>
      </w:pPr>
      <w:r w:rsidRPr="009E5BF1">
        <w:rPr>
          <w:rFonts w:ascii="Arial" w:hAnsi="Arial" w:cs="Arial"/>
          <w:b/>
          <w:i/>
        </w:rPr>
        <w:t>“2020, AÑO DEL 150 ANIVERSARIO DEL NATALICIO CIENTIFICO JÓSE MARÍA ARREOLA MENDOZA”</w:t>
      </w:r>
    </w:p>
    <w:p w14:paraId="06ED8651" w14:textId="77777777" w:rsidR="002A4FDA" w:rsidRPr="00E447B1" w:rsidRDefault="002A4FDA" w:rsidP="002A4FDA">
      <w:pPr>
        <w:spacing w:line="276" w:lineRule="auto"/>
        <w:jc w:val="center"/>
        <w:rPr>
          <w:rFonts w:ascii="Arial" w:hAnsi="Arial" w:cs="Arial"/>
        </w:rPr>
      </w:pPr>
      <w:r w:rsidRPr="00E447B1">
        <w:rPr>
          <w:rFonts w:ascii="Arial" w:hAnsi="Arial" w:cs="Arial"/>
        </w:rPr>
        <w:t>Ciudad Guzmán, Municipio de Zapotlán el</w:t>
      </w:r>
      <w:r>
        <w:rPr>
          <w:rFonts w:ascii="Arial" w:hAnsi="Arial" w:cs="Arial"/>
        </w:rPr>
        <w:t xml:space="preserve"> Grande, Jalisco a 22 de Septiembre </w:t>
      </w:r>
      <w:r w:rsidRPr="00E447B1">
        <w:rPr>
          <w:rFonts w:ascii="Arial" w:hAnsi="Arial" w:cs="Arial"/>
        </w:rPr>
        <w:t>de 2020.</w:t>
      </w:r>
    </w:p>
    <w:p w14:paraId="61467E9B" w14:textId="77777777" w:rsidR="002A4FDA" w:rsidRDefault="002A4FDA" w:rsidP="002A4FDA">
      <w:pPr>
        <w:spacing w:line="276" w:lineRule="auto"/>
        <w:jc w:val="center"/>
        <w:rPr>
          <w:rFonts w:ascii="Arial" w:hAnsi="Arial" w:cs="Arial"/>
        </w:rPr>
      </w:pPr>
    </w:p>
    <w:p w14:paraId="6873EE73" w14:textId="77777777" w:rsidR="002A4FDA" w:rsidRDefault="002A4FDA" w:rsidP="002A4FDA">
      <w:pPr>
        <w:spacing w:line="276" w:lineRule="auto"/>
        <w:jc w:val="center"/>
        <w:rPr>
          <w:rFonts w:ascii="Arial" w:hAnsi="Arial" w:cs="Arial"/>
        </w:rPr>
      </w:pPr>
    </w:p>
    <w:p w14:paraId="428FB26E" w14:textId="77777777" w:rsidR="002A4FDA" w:rsidRPr="00E447B1" w:rsidRDefault="002A4FDA" w:rsidP="002A4FDA">
      <w:pPr>
        <w:spacing w:line="276" w:lineRule="auto"/>
        <w:jc w:val="center"/>
        <w:rPr>
          <w:rFonts w:ascii="Arial" w:hAnsi="Arial" w:cs="Arial"/>
        </w:rPr>
      </w:pPr>
    </w:p>
    <w:p w14:paraId="1DBCFB15" w14:textId="77777777" w:rsidR="002A4FDA" w:rsidRPr="00E447B1" w:rsidRDefault="002A4FDA" w:rsidP="002A4FDA">
      <w:pPr>
        <w:spacing w:line="276" w:lineRule="auto"/>
        <w:jc w:val="center"/>
        <w:rPr>
          <w:rFonts w:ascii="Arial" w:hAnsi="Arial" w:cs="Arial"/>
        </w:rPr>
      </w:pPr>
    </w:p>
    <w:p w14:paraId="75F9154A" w14:textId="77777777" w:rsidR="002A4FDA" w:rsidRPr="00E447B1" w:rsidRDefault="002A4FDA" w:rsidP="002A4FDA">
      <w:pPr>
        <w:spacing w:line="276" w:lineRule="auto"/>
        <w:jc w:val="center"/>
        <w:rPr>
          <w:rFonts w:ascii="Arial" w:eastAsia="Calibri" w:hAnsi="Arial" w:cs="Arial"/>
        </w:rPr>
      </w:pPr>
      <w:r w:rsidRPr="00E447B1">
        <w:rPr>
          <w:rFonts w:ascii="Arial" w:eastAsia="Calibri" w:hAnsi="Arial" w:cs="Arial"/>
          <w:b/>
        </w:rPr>
        <w:t>LCP. LIZBETH GUADALUPE GÓMEZ SÁNCHEZ,</w:t>
      </w:r>
    </w:p>
    <w:p w14:paraId="6FB2AEB7" w14:textId="77777777" w:rsidR="002A4FDA" w:rsidRPr="00E447B1" w:rsidRDefault="002A4FDA" w:rsidP="002A4FDA">
      <w:pPr>
        <w:spacing w:line="276" w:lineRule="auto"/>
        <w:jc w:val="center"/>
        <w:rPr>
          <w:rFonts w:ascii="Arial" w:eastAsia="Calibri" w:hAnsi="Arial" w:cs="Arial"/>
        </w:rPr>
      </w:pPr>
      <w:r w:rsidRPr="00E447B1">
        <w:rPr>
          <w:rFonts w:ascii="Arial" w:eastAsia="Calibri" w:hAnsi="Arial" w:cs="Arial"/>
        </w:rPr>
        <w:t>REGIDORA</w:t>
      </w:r>
      <w:r>
        <w:rPr>
          <w:rFonts w:ascii="Arial" w:eastAsia="Calibri" w:hAnsi="Arial" w:cs="Arial"/>
        </w:rPr>
        <w:t xml:space="preserve"> </w:t>
      </w:r>
      <w:r w:rsidRPr="00E447B1">
        <w:rPr>
          <w:rFonts w:ascii="Arial" w:eastAsia="Calibri" w:hAnsi="Arial" w:cs="Arial"/>
        </w:rPr>
        <w:t>PRESIDENTE DE LA COMISIÓN EDILICIA DE TRANSITO Y PROTECCIÓN CIVIL.</w:t>
      </w:r>
    </w:p>
    <w:p w14:paraId="34E5A5FB" w14:textId="77777777" w:rsidR="002A4FDA" w:rsidRPr="00E447B1" w:rsidRDefault="002A4FDA" w:rsidP="002A4FDA">
      <w:pPr>
        <w:spacing w:line="276" w:lineRule="auto"/>
        <w:jc w:val="both"/>
        <w:rPr>
          <w:rFonts w:ascii="Arial" w:eastAsia="Calibri" w:hAnsi="Arial" w:cs="Arial"/>
        </w:rPr>
      </w:pPr>
    </w:p>
    <w:p w14:paraId="691D5FA1" w14:textId="77777777" w:rsidR="002A4FDA" w:rsidRDefault="002A4FDA" w:rsidP="002A4FDA">
      <w:pPr>
        <w:contextualSpacing/>
        <w:rPr>
          <w:rFonts w:ascii="Arial" w:hAnsi="Arial" w:cs="Arial"/>
          <w:b/>
          <w:sz w:val="16"/>
          <w:szCs w:val="16"/>
        </w:rPr>
      </w:pPr>
      <w:r w:rsidRPr="00E6789D">
        <w:rPr>
          <w:rFonts w:ascii="Arial" w:hAnsi="Arial" w:cs="Arial"/>
          <w:b/>
          <w:sz w:val="16"/>
          <w:szCs w:val="16"/>
        </w:rPr>
        <w:t>c.c.p. Archivo.</w:t>
      </w:r>
    </w:p>
    <w:p w14:paraId="26EA8E56" w14:textId="77777777" w:rsidR="002A4FDA" w:rsidRDefault="002A4FDA" w:rsidP="002A4FDA">
      <w:pPr>
        <w:contextualSpacing/>
        <w:rPr>
          <w:rFonts w:ascii="Arial" w:hAnsi="Arial" w:cs="Arial"/>
          <w:b/>
          <w:sz w:val="16"/>
          <w:szCs w:val="16"/>
        </w:rPr>
      </w:pPr>
    </w:p>
    <w:p w14:paraId="0F6353D5" w14:textId="77777777" w:rsidR="002A4FDA" w:rsidRDefault="002A4FDA" w:rsidP="002A4FDA">
      <w:pPr>
        <w:contextualSpacing/>
        <w:rPr>
          <w:rFonts w:ascii="Arial" w:hAnsi="Arial" w:cs="Arial"/>
          <w:b/>
          <w:sz w:val="16"/>
          <w:szCs w:val="16"/>
        </w:rPr>
      </w:pPr>
    </w:p>
    <w:p w14:paraId="7093DD01" w14:textId="77777777" w:rsidR="002A4FDA" w:rsidRDefault="002A4FDA" w:rsidP="002A4FDA">
      <w:pPr>
        <w:contextualSpacing/>
        <w:rPr>
          <w:rFonts w:ascii="Arial" w:hAnsi="Arial" w:cs="Arial"/>
          <w:b/>
          <w:sz w:val="16"/>
          <w:szCs w:val="16"/>
        </w:rPr>
      </w:pPr>
    </w:p>
    <w:p w14:paraId="73926C44" w14:textId="77777777" w:rsidR="002A4FDA" w:rsidRDefault="002A4FDA" w:rsidP="002A4FDA">
      <w:pPr>
        <w:contextualSpacing/>
        <w:rPr>
          <w:rFonts w:ascii="Arial" w:hAnsi="Arial" w:cs="Arial"/>
          <w:b/>
          <w:sz w:val="16"/>
          <w:szCs w:val="16"/>
        </w:rPr>
      </w:pPr>
    </w:p>
    <w:p w14:paraId="5350651D" w14:textId="77777777" w:rsidR="002A4FDA" w:rsidRDefault="002A4FDA" w:rsidP="002A4FDA">
      <w:pPr>
        <w:contextualSpacing/>
        <w:rPr>
          <w:rFonts w:ascii="Arial" w:hAnsi="Arial" w:cs="Arial"/>
          <w:b/>
          <w:sz w:val="16"/>
          <w:szCs w:val="16"/>
        </w:rPr>
      </w:pPr>
      <w:r>
        <w:rPr>
          <w:lang w:val="es-MX" w:eastAsia="es-MX"/>
        </w:rPr>
        <w:lastRenderedPageBreak/>
        <w:drawing>
          <wp:inline distT="0" distB="0" distL="0" distR="0" wp14:anchorId="4689ED61" wp14:editId="34647C87">
            <wp:extent cx="5724525" cy="2295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2931" t="28399" r="23394" b="29188"/>
                    <a:stretch/>
                  </pic:blipFill>
                  <pic:spPr bwMode="auto">
                    <a:xfrm>
                      <a:off x="0" y="0"/>
                      <a:ext cx="5729137" cy="2297374"/>
                    </a:xfrm>
                    <a:prstGeom prst="rect">
                      <a:avLst/>
                    </a:prstGeom>
                    <a:ln>
                      <a:noFill/>
                    </a:ln>
                    <a:extLst>
                      <a:ext uri="{53640926-AAD7-44D8-BBD7-CCE9431645EC}">
                        <a14:shadowObscured xmlns:a14="http://schemas.microsoft.com/office/drawing/2010/main"/>
                      </a:ext>
                    </a:extLst>
                  </pic:spPr>
                </pic:pic>
              </a:graphicData>
            </a:graphic>
          </wp:inline>
        </w:drawing>
      </w:r>
    </w:p>
    <w:p w14:paraId="4E43DF7A" w14:textId="77777777" w:rsidR="002A4FDA" w:rsidRDefault="002A4FDA" w:rsidP="002A4FDA">
      <w:pPr>
        <w:contextualSpacing/>
        <w:rPr>
          <w:rFonts w:ascii="Arial" w:hAnsi="Arial" w:cs="Arial"/>
          <w:b/>
          <w:sz w:val="16"/>
          <w:szCs w:val="16"/>
        </w:rPr>
      </w:pPr>
    </w:p>
    <w:p w14:paraId="1CE13246" w14:textId="77777777" w:rsidR="002A4FDA" w:rsidRPr="009B087E" w:rsidRDefault="002A4FDA" w:rsidP="002A4FDA">
      <w:pPr>
        <w:pStyle w:val="Prrafodelista"/>
        <w:numPr>
          <w:ilvl w:val="0"/>
          <w:numId w:val="3"/>
        </w:numPr>
        <w:spacing w:after="0" w:line="240" w:lineRule="auto"/>
        <w:rPr>
          <w:rFonts w:ascii="Arial" w:hAnsi="Arial" w:cs="Arial"/>
          <w:b/>
          <w:sz w:val="16"/>
          <w:szCs w:val="16"/>
        </w:rPr>
      </w:pPr>
      <w:r>
        <w:rPr>
          <w:noProof/>
          <w:lang w:val="es-MX" w:eastAsia="es-MX"/>
        </w:rPr>
        <w:drawing>
          <wp:anchor distT="0" distB="0" distL="114300" distR="114300" simplePos="0" relativeHeight="251659264" behindDoc="0" locked="0" layoutInCell="1" allowOverlap="1" wp14:anchorId="0E0A1C2A" wp14:editId="34E737EC">
            <wp:simplePos x="0" y="0"/>
            <wp:positionH relativeFrom="column">
              <wp:posOffset>-3810</wp:posOffset>
            </wp:positionH>
            <wp:positionV relativeFrom="paragraph">
              <wp:posOffset>288290</wp:posOffset>
            </wp:positionV>
            <wp:extent cx="5724525" cy="215265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8536" t="30211" r="28830" b="21353"/>
                    <a:stretch/>
                  </pic:blipFill>
                  <pic:spPr bwMode="auto">
                    <a:xfrm>
                      <a:off x="0" y="0"/>
                      <a:ext cx="572452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9B087E">
        <w:rPr>
          <w:rFonts w:ascii="Arial" w:hAnsi="Arial" w:cs="Arial"/>
          <w:b/>
          <w:sz w:val="16"/>
          <w:szCs w:val="16"/>
        </w:rPr>
        <w:t>Fotografía  de</w:t>
      </w:r>
      <w:proofErr w:type="gramEnd"/>
      <w:r w:rsidRPr="009B087E">
        <w:rPr>
          <w:rFonts w:ascii="Arial" w:hAnsi="Arial" w:cs="Arial"/>
          <w:b/>
          <w:sz w:val="16"/>
          <w:szCs w:val="16"/>
        </w:rPr>
        <w:t xml:space="preserve"> la Calle Fray Pedro de Gante al Cruce con la Calle Apolo</w:t>
      </w:r>
    </w:p>
    <w:p w14:paraId="065270F0" w14:textId="77777777" w:rsidR="002A4FDA" w:rsidRDefault="002A4FDA" w:rsidP="002A4FDA">
      <w:pPr>
        <w:pStyle w:val="Prrafodelista"/>
        <w:numPr>
          <w:ilvl w:val="0"/>
          <w:numId w:val="3"/>
        </w:numPr>
      </w:pPr>
      <w:r>
        <w:rPr>
          <w:noProof/>
          <w:lang w:val="es-MX" w:eastAsia="es-MX"/>
        </w:rPr>
        <w:drawing>
          <wp:anchor distT="0" distB="0" distL="114300" distR="114300" simplePos="0" relativeHeight="251660288" behindDoc="0" locked="0" layoutInCell="1" allowOverlap="1" wp14:anchorId="25592936" wp14:editId="688EB33D">
            <wp:simplePos x="0" y="0"/>
            <wp:positionH relativeFrom="column">
              <wp:posOffset>-3810</wp:posOffset>
            </wp:positionH>
            <wp:positionV relativeFrom="paragraph">
              <wp:posOffset>2802890</wp:posOffset>
            </wp:positionV>
            <wp:extent cx="5724525" cy="20193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9215" t="29305" r="29000" b="32243"/>
                    <a:stretch/>
                  </pic:blipFill>
                  <pic:spPr bwMode="auto">
                    <a:xfrm>
                      <a:off x="0" y="0"/>
                      <a:ext cx="572452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Fotografía de la Calle Fray Pedro de Gante al Cruce con la Calle Mariano Abasolo</w:t>
      </w:r>
    </w:p>
    <w:p w14:paraId="23C361EF" w14:textId="77777777" w:rsidR="002A4FDA" w:rsidRDefault="002A4FDA" w:rsidP="002A4FDA">
      <w:pPr>
        <w:pStyle w:val="Prrafodelista"/>
      </w:pPr>
    </w:p>
    <w:p w14:paraId="1990D0E3" w14:textId="77777777" w:rsidR="002A4FDA" w:rsidRDefault="002A4FDA" w:rsidP="002A4FDA">
      <w:pPr>
        <w:pStyle w:val="Prrafodelista"/>
        <w:numPr>
          <w:ilvl w:val="0"/>
          <w:numId w:val="3"/>
        </w:numPr>
      </w:pPr>
      <w:r>
        <w:t xml:space="preserve">Fotografía de la Calle Fray Pedro de Gante entre las Calles Mariano </w:t>
      </w:r>
      <w:proofErr w:type="gramStart"/>
      <w:r>
        <w:t>Abasolo  y</w:t>
      </w:r>
      <w:proofErr w:type="gramEnd"/>
      <w:r>
        <w:t xml:space="preserve"> Apolo </w:t>
      </w:r>
    </w:p>
    <w:p w14:paraId="63AA5DBE" w14:textId="77777777" w:rsidR="002A4FDA" w:rsidRDefault="002A4FDA" w:rsidP="002A4FDA"/>
    <w:p w14:paraId="19DB3497" w14:textId="77777777" w:rsidR="002A4FDA" w:rsidRPr="00FE4E16" w:rsidRDefault="002A4FDA" w:rsidP="002A4FDA">
      <w:pPr>
        <w:spacing w:line="360" w:lineRule="auto"/>
        <w:jc w:val="both"/>
        <w:rPr>
          <w:rFonts w:ascii="Arial" w:hAnsi="Arial" w:cs="Arial"/>
          <w:b/>
          <w:lang w:val="es-MX"/>
        </w:rPr>
      </w:pPr>
      <w:bookmarkStart w:id="1" w:name="_Hlk41473017"/>
    </w:p>
    <w:tbl>
      <w:tblPr>
        <w:tblStyle w:val="Tablaconcuadrcula"/>
        <w:tblpPr w:leftFromText="141" w:rightFromText="141" w:vertAnchor="text" w:horzAnchor="margin" w:tblpXSpec="right" w:tblpY="129"/>
        <w:tblW w:w="0" w:type="auto"/>
        <w:tblLook w:val="04A0" w:firstRow="1" w:lastRow="0" w:firstColumn="1" w:lastColumn="0" w:noHBand="0" w:noVBand="1"/>
      </w:tblPr>
      <w:tblGrid>
        <w:gridCol w:w="1883"/>
        <w:gridCol w:w="2225"/>
      </w:tblGrid>
      <w:tr w:rsidR="002A4FDA" w:rsidRPr="00FE4E16" w14:paraId="18BFD1D5" w14:textId="77777777" w:rsidTr="00154646">
        <w:trPr>
          <w:trHeight w:val="373"/>
        </w:trPr>
        <w:tc>
          <w:tcPr>
            <w:tcW w:w="1883" w:type="dxa"/>
          </w:tcPr>
          <w:p w14:paraId="097D5448" w14:textId="77777777" w:rsidR="002A4FDA" w:rsidRPr="00FE4E16" w:rsidRDefault="002A4FDA" w:rsidP="00154646">
            <w:pPr>
              <w:spacing w:line="360" w:lineRule="auto"/>
              <w:rPr>
                <w:rFonts w:ascii="Arial" w:hAnsi="Arial" w:cs="Arial"/>
                <w:b/>
                <w:bCs/>
                <w:lang w:val="es-MX"/>
              </w:rPr>
            </w:pPr>
            <w:r w:rsidRPr="00FE4E16">
              <w:rPr>
                <w:rFonts w:ascii="Arial" w:hAnsi="Arial" w:cs="Arial"/>
                <w:b/>
                <w:bCs/>
                <w:lang w:val="es-MX"/>
              </w:rPr>
              <w:lastRenderedPageBreak/>
              <w:t>Dependencia:</w:t>
            </w:r>
          </w:p>
        </w:tc>
        <w:tc>
          <w:tcPr>
            <w:tcW w:w="2225" w:type="dxa"/>
          </w:tcPr>
          <w:p w14:paraId="28171650" w14:textId="77777777" w:rsidR="002A4FDA" w:rsidRPr="00FE4E16" w:rsidRDefault="002A4FDA" w:rsidP="00154646">
            <w:pPr>
              <w:spacing w:line="360" w:lineRule="auto"/>
              <w:rPr>
                <w:rFonts w:ascii="Arial" w:hAnsi="Arial" w:cs="Arial"/>
                <w:bCs/>
                <w:lang w:val="es-MX"/>
              </w:rPr>
            </w:pPr>
            <w:r w:rsidRPr="00FE4E16">
              <w:rPr>
                <w:rFonts w:ascii="Arial" w:hAnsi="Arial" w:cs="Arial"/>
                <w:bCs/>
                <w:lang w:val="es-MX"/>
              </w:rPr>
              <w:t>Sala de Regidores</w:t>
            </w:r>
          </w:p>
        </w:tc>
      </w:tr>
      <w:tr w:rsidR="002A4FDA" w:rsidRPr="00FE4E16" w14:paraId="776D03CC" w14:textId="77777777" w:rsidTr="00154646">
        <w:trPr>
          <w:trHeight w:val="373"/>
        </w:trPr>
        <w:tc>
          <w:tcPr>
            <w:tcW w:w="1883" w:type="dxa"/>
          </w:tcPr>
          <w:p w14:paraId="11E198E5" w14:textId="77777777" w:rsidR="002A4FDA" w:rsidRPr="00FE4E16" w:rsidRDefault="002A4FDA" w:rsidP="00154646">
            <w:pPr>
              <w:spacing w:line="360" w:lineRule="auto"/>
              <w:rPr>
                <w:rFonts w:ascii="Arial" w:hAnsi="Arial" w:cs="Arial"/>
                <w:b/>
                <w:bCs/>
                <w:lang w:val="es-MX"/>
              </w:rPr>
            </w:pPr>
            <w:r w:rsidRPr="00FE4E16">
              <w:rPr>
                <w:rFonts w:ascii="Arial" w:hAnsi="Arial" w:cs="Arial"/>
                <w:b/>
                <w:bCs/>
                <w:lang w:val="es-MX"/>
              </w:rPr>
              <w:t>Oficio:</w:t>
            </w:r>
          </w:p>
        </w:tc>
        <w:tc>
          <w:tcPr>
            <w:tcW w:w="2225" w:type="dxa"/>
          </w:tcPr>
          <w:p w14:paraId="16B34BBB" w14:textId="3AB668CB" w:rsidR="002A4FDA" w:rsidRPr="00FE4E16" w:rsidRDefault="007C1BC3" w:rsidP="00154646">
            <w:pPr>
              <w:spacing w:line="360" w:lineRule="auto"/>
              <w:rPr>
                <w:rFonts w:ascii="Arial" w:hAnsi="Arial" w:cs="Arial"/>
                <w:bCs/>
                <w:lang w:val="es-MX"/>
              </w:rPr>
            </w:pPr>
            <w:r>
              <w:rPr>
                <w:rFonts w:ascii="Arial" w:hAnsi="Arial" w:cs="Arial"/>
                <w:bCs/>
                <w:lang w:val="es-MX"/>
              </w:rPr>
              <w:t>0480</w:t>
            </w:r>
            <w:r w:rsidR="002A4FDA" w:rsidRPr="00FE4E16">
              <w:rPr>
                <w:rFonts w:ascii="Arial" w:hAnsi="Arial" w:cs="Arial"/>
                <w:bCs/>
                <w:lang w:val="es-MX"/>
              </w:rPr>
              <w:t>/2020</w:t>
            </w:r>
          </w:p>
        </w:tc>
      </w:tr>
      <w:tr w:rsidR="002A4FDA" w:rsidRPr="00FE4E16" w14:paraId="6D407C36" w14:textId="77777777" w:rsidTr="00154646">
        <w:trPr>
          <w:trHeight w:val="373"/>
        </w:trPr>
        <w:tc>
          <w:tcPr>
            <w:tcW w:w="1883" w:type="dxa"/>
          </w:tcPr>
          <w:p w14:paraId="2C379229" w14:textId="77777777" w:rsidR="002A4FDA" w:rsidRPr="00FE4E16" w:rsidRDefault="002A4FDA" w:rsidP="00154646">
            <w:pPr>
              <w:spacing w:line="360" w:lineRule="auto"/>
              <w:rPr>
                <w:rFonts w:ascii="Arial" w:hAnsi="Arial" w:cs="Arial"/>
                <w:b/>
                <w:bCs/>
                <w:lang w:val="es-MX"/>
              </w:rPr>
            </w:pPr>
            <w:r w:rsidRPr="00FE4E16">
              <w:rPr>
                <w:rFonts w:ascii="Arial" w:hAnsi="Arial" w:cs="Arial"/>
                <w:b/>
                <w:bCs/>
                <w:lang w:val="es-MX"/>
              </w:rPr>
              <w:t>Asunto:</w:t>
            </w:r>
          </w:p>
        </w:tc>
        <w:tc>
          <w:tcPr>
            <w:tcW w:w="2225" w:type="dxa"/>
          </w:tcPr>
          <w:p w14:paraId="6AEEFBD8" w14:textId="77777777" w:rsidR="002A4FDA" w:rsidRPr="00FE4E16" w:rsidRDefault="002A4FDA" w:rsidP="00154646">
            <w:pPr>
              <w:spacing w:line="360" w:lineRule="auto"/>
              <w:rPr>
                <w:rFonts w:ascii="Arial" w:hAnsi="Arial" w:cs="Arial"/>
                <w:bCs/>
                <w:lang w:val="es-MX"/>
              </w:rPr>
            </w:pPr>
            <w:r w:rsidRPr="00FE4E16">
              <w:rPr>
                <w:rFonts w:ascii="Arial" w:hAnsi="Arial" w:cs="Arial"/>
                <w:bCs/>
                <w:lang w:val="es-MX"/>
              </w:rPr>
              <w:t>El que se indica.</w:t>
            </w:r>
          </w:p>
        </w:tc>
      </w:tr>
    </w:tbl>
    <w:p w14:paraId="5DEA0F70" w14:textId="77777777" w:rsidR="002A4FDA" w:rsidRPr="00FE4E16" w:rsidRDefault="002A4FDA" w:rsidP="002A4FDA">
      <w:pPr>
        <w:spacing w:line="360" w:lineRule="auto"/>
        <w:rPr>
          <w:rFonts w:ascii="Arial" w:hAnsi="Arial" w:cs="Arial"/>
          <w:b/>
          <w:lang w:val="en-US"/>
        </w:rPr>
      </w:pPr>
    </w:p>
    <w:p w14:paraId="775F2436" w14:textId="77777777" w:rsidR="002A4FDA" w:rsidRPr="00FE4E16" w:rsidRDefault="002A4FDA" w:rsidP="002A4FDA">
      <w:pPr>
        <w:tabs>
          <w:tab w:val="left" w:pos="4341"/>
        </w:tabs>
        <w:spacing w:line="360" w:lineRule="auto"/>
        <w:rPr>
          <w:rFonts w:ascii="Arial" w:hAnsi="Arial" w:cs="Arial"/>
          <w:b/>
          <w:lang w:val="en-US"/>
        </w:rPr>
      </w:pPr>
      <w:r w:rsidRPr="00FE4E16">
        <w:rPr>
          <w:rFonts w:ascii="Arial" w:hAnsi="Arial" w:cs="Arial"/>
          <w:b/>
          <w:lang w:val="en-US"/>
        </w:rPr>
        <w:tab/>
      </w:r>
    </w:p>
    <w:p w14:paraId="17FD145F" w14:textId="77777777" w:rsidR="002A4FDA" w:rsidRDefault="002A4FDA" w:rsidP="002A4FDA">
      <w:pPr>
        <w:spacing w:line="360" w:lineRule="auto"/>
        <w:rPr>
          <w:rFonts w:ascii="Arial" w:hAnsi="Arial" w:cs="Arial"/>
          <w:b/>
          <w:lang w:val="es-MX"/>
        </w:rPr>
      </w:pPr>
    </w:p>
    <w:p w14:paraId="63033197" w14:textId="77777777" w:rsidR="002A4FDA" w:rsidRPr="00FE4E16" w:rsidRDefault="002A4FDA" w:rsidP="002A4FDA">
      <w:pPr>
        <w:spacing w:line="360" w:lineRule="auto"/>
        <w:rPr>
          <w:rFonts w:ascii="Arial" w:hAnsi="Arial" w:cs="Arial"/>
          <w:b/>
          <w:lang w:val="es-MX"/>
        </w:rPr>
      </w:pPr>
      <w:r w:rsidRPr="00FE4E16">
        <w:rPr>
          <w:rFonts w:ascii="Arial" w:hAnsi="Arial" w:cs="Arial"/>
          <w:b/>
          <w:lang w:val="es-MX"/>
        </w:rPr>
        <w:t>L.A.E. FRANCISCO DANIEL VARGAS CUEVAS</w:t>
      </w:r>
    </w:p>
    <w:p w14:paraId="0C9246B9" w14:textId="77777777" w:rsidR="002A4FDA" w:rsidRPr="00FE4E16" w:rsidRDefault="002A4FDA" w:rsidP="002A4FDA">
      <w:pPr>
        <w:spacing w:line="360" w:lineRule="auto"/>
        <w:rPr>
          <w:rFonts w:ascii="Arial" w:hAnsi="Arial" w:cs="Arial"/>
          <w:b/>
          <w:lang w:val="es-MX"/>
        </w:rPr>
      </w:pPr>
      <w:r w:rsidRPr="00FE4E16">
        <w:rPr>
          <w:rFonts w:ascii="Arial" w:hAnsi="Arial" w:cs="Arial"/>
          <w:b/>
          <w:lang w:val="es-MX"/>
        </w:rPr>
        <w:t>SECRETARIO GENERAL</w:t>
      </w:r>
    </w:p>
    <w:p w14:paraId="62AFEB04" w14:textId="77777777" w:rsidR="002A4FDA" w:rsidRPr="00FE4E16" w:rsidRDefault="002A4FDA" w:rsidP="002A4FDA">
      <w:pPr>
        <w:spacing w:line="360" w:lineRule="auto"/>
        <w:rPr>
          <w:rFonts w:ascii="Arial" w:hAnsi="Arial" w:cs="Arial"/>
          <w:lang w:val="es-MX"/>
        </w:rPr>
      </w:pPr>
      <w:r w:rsidRPr="00FE4E16">
        <w:rPr>
          <w:rFonts w:ascii="Arial" w:hAnsi="Arial" w:cs="Arial"/>
          <w:lang w:val="es-MX"/>
        </w:rPr>
        <w:t>P R E S E N T E</w:t>
      </w:r>
    </w:p>
    <w:p w14:paraId="11D7E10E" w14:textId="77777777" w:rsidR="002A4FDA" w:rsidRDefault="002A4FDA" w:rsidP="002A4FDA">
      <w:pPr>
        <w:spacing w:line="360" w:lineRule="auto"/>
        <w:jc w:val="both"/>
        <w:rPr>
          <w:rFonts w:ascii="Arial" w:hAnsi="Arial" w:cs="Arial"/>
          <w:lang w:val="es-MX"/>
        </w:rPr>
      </w:pPr>
      <w:r w:rsidRPr="00FE4E16">
        <w:rPr>
          <w:rFonts w:ascii="Arial" w:hAnsi="Arial" w:cs="Arial"/>
          <w:lang w:val="es-MX"/>
        </w:rPr>
        <w:t>Por medio del presente me permito enviarle un cordial saludo y aprovecho la ocasión para solicitarle agendar punto para próxima sesión, siendo la siguiente:</w:t>
      </w:r>
    </w:p>
    <w:p w14:paraId="21E19F71" w14:textId="77777777" w:rsidR="002A4FDA" w:rsidRPr="00FE4E16" w:rsidRDefault="002A4FDA" w:rsidP="002A4FDA">
      <w:pPr>
        <w:spacing w:line="360" w:lineRule="auto"/>
        <w:jc w:val="both"/>
        <w:rPr>
          <w:rFonts w:ascii="Arial" w:hAnsi="Arial" w:cs="Arial"/>
          <w:lang w:val="es-MX"/>
        </w:rPr>
      </w:pPr>
    </w:p>
    <w:p w14:paraId="67AE8538" w14:textId="77777777" w:rsidR="002A4FDA" w:rsidRDefault="002A4FDA" w:rsidP="002A4FDA">
      <w:pPr>
        <w:pStyle w:val="Sinespaciado"/>
        <w:jc w:val="both"/>
        <w:rPr>
          <w:rFonts w:ascii="Arial" w:hAnsi="Arial" w:cs="Arial"/>
          <w:b/>
          <w:sz w:val="24"/>
          <w:szCs w:val="24"/>
        </w:rPr>
      </w:pPr>
      <w:r>
        <w:rPr>
          <w:rFonts w:ascii="Arial" w:hAnsi="Arial" w:cs="Arial"/>
          <w:b/>
          <w:sz w:val="24"/>
          <w:szCs w:val="24"/>
        </w:rPr>
        <w:t>“</w:t>
      </w:r>
      <w:r w:rsidRPr="00FE3967">
        <w:rPr>
          <w:rFonts w:ascii="Arial" w:hAnsi="Arial" w:cs="Arial"/>
          <w:b/>
          <w:sz w:val="24"/>
          <w:szCs w:val="24"/>
        </w:rPr>
        <w:t>INICIATIVA DE ACUERDO ECONOMICO</w:t>
      </w:r>
      <w:r>
        <w:rPr>
          <w:rFonts w:ascii="Arial" w:hAnsi="Arial" w:cs="Arial"/>
          <w:b/>
          <w:sz w:val="24"/>
          <w:szCs w:val="24"/>
        </w:rPr>
        <w:t xml:space="preserve"> QUE SOLICITA GIRAR ATENTO EXHORTO A LA COORDINACIÓN GENERAL DE GESTIÓN DE LA CIUDAD A EFECTO DE REALIZAR ACCIONES DE MEJORAMIENTO E INSTALACIÓN DE BANQUETAS, ASÍ COMO LAS ACCIONES TENDIENTES A EVITAR INUNDACIONES Y ENCHARCAMIENTOS DE AGUAS PLUVIALES EN LA CALLE FRAY PEDRO DE GANTE, DESDE EL CRUCE DE LA CALLE APOLO, HASTA EL CRUCE DE LA CALLE MARIANO ABASOLO DE ESTA CIUDAD</w:t>
      </w:r>
      <w:r w:rsidRPr="00FE3967">
        <w:rPr>
          <w:rFonts w:ascii="Arial" w:hAnsi="Arial" w:cs="Arial"/>
          <w:b/>
          <w:sz w:val="24"/>
          <w:szCs w:val="24"/>
        </w:rPr>
        <w:t>”</w:t>
      </w:r>
      <w:r>
        <w:rPr>
          <w:rFonts w:ascii="Arial" w:hAnsi="Arial" w:cs="Arial"/>
          <w:b/>
          <w:sz w:val="24"/>
          <w:szCs w:val="24"/>
        </w:rPr>
        <w:t>.</w:t>
      </w:r>
    </w:p>
    <w:p w14:paraId="2D39A703" w14:textId="77777777" w:rsidR="002A4FDA" w:rsidRPr="00FE4E16" w:rsidRDefault="002A4FDA" w:rsidP="002A4FDA">
      <w:pPr>
        <w:spacing w:line="360" w:lineRule="auto"/>
        <w:ind w:firstLine="708"/>
        <w:jc w:val="both"/>
        <w:rPr>
          <w:rFonts w:ascii="Arial" w:hAnsi="Arial" w:cs="Arial"/>
          <w:lang w:val="es-MX"/>
        </w:rPr>
      </w:pPr>
    </w:p>
    <w:p w14:paraId="17C8E6A0" w14:textId="77777777" w:rsidR="002A4FDA" w:rsidRPr="00FE4E16" w:rsidRDefault="002A4FDA" w:rsidP="002A4FDA">
      <w:pPr>
        <w:spacing w:line="360" w:lineRule="auto"/>
        <w:ind w:firstLine="708"/>
        <w:jc w:val="both"/>
        <w:rPr>
          <w:rFonts w:ascii="Arial" w:hAnsi="Arial" w:cs="Arial"/>
          <w:lang w:val="es-MX"/>
        </w:rPr>
      </w:pPr>
      <w:r w:rsidRPr="00FE4E16">
        <w:rPr>
          <w:rFonts w:ascii="Arial" w:hAnsi="Arial" w:cs="Arial"/>
          <w:lang w:val="es-MX"/>
        </w:rPr>
        <w:t>Sin más por el momento, agradezco las finas atenciones que brinde al presente, quedando a sus órdenes para cualquier duda o aclaración.</w:t>
      </w:r>
    </w:p>
    <w:p w14:paraId="11443503" w14:textId="77777777" w:rsidR="002A4FDA" w:rsidRPr="00FE4E16" w:rsidRDefault="002A4FDA" w:rsidP="002A4FDA">
      <w:pPr>
        <w:keepNext/>
        <w:tabs>
          <w:tab w:val="left" w:pos="3439"/>
          <w:tab w:val="center" w:pos="4419"/>
        </w:tabs>
        <w:spacing w:line="360" w:lineRule="auto"/>
        <w:jc w:val="center"/>
        <w:outlineLvl w:val="1"/>
        <w:rPr>
          <w:rFonts w:ascii="Arial" w:hAnsi="Arial" w:cs="Arial"/>
          <w:b/>
          <w:bCs/>
          <w:lang w:val="pt-BR"/>
        </w:rPr>
      </w:pPr>
      <w:r w:rsidRPr="00FE4E16">
        <w:rPr>
          <w:rFonts w:ascii="Arial" w:hAnsi="Arial" w:cs="Arial"/>
          <w:b/>
          <w:bCs/>
          <w:lang w:val="pt-BR"/>
        </w:rPr>
        <w:tab/>
      </w:r>
    </w:p>
    <w:p w14:paraId="00B26001" w14:textId="77777777" w:rsidR="002A4FDA" w:rsidRPr="00FE4E16" w:rsidRDefault="002A4FDA" w:rsidP="002A4FDA">
      <w:pPr>
        <w:keepNext/>
        <w:tabs>
          <w:tab w:val="left" w:pos="3439"/>
          <w:tab w:val="center" w:pos="4419"/>
        </w:tabs>
        <w:spacing w:line="360" w:lineRule="auto"/>
        <w:jc w:val="center"/>
        <w:outlineLvl w:val="1"/>
        <w:rPr>
          <w:rFonts w:ascii="Arial" w:hAnsi="Arial" w:cs="Arial"/>
          <w:b/>
          <w:bCs/>
          <w:lang w:val="pt-BR"/>
        </w:rPr>
      </w:pPr>
      <w:r w:rsidRPr="00FE4E16">
        <w:rPr>
          <w:rFonts w:ascii="Arial" w:hAnsi="Arial" w:cs="Arial"/>
          <w:b/>
          <w:bCs/>
          <w:lang w:val="pt-BR"/>
        </w:rPr>
        <w:t>A T E N T A M E N T E</w:t>
      </w:r>
    </w:p>
    <w:p w14:paraId="30C523C4" w14:textId="77777777" w:rsidR="002A4FDA" w:rsidRPr="00FE4E16" w:rsidRDefault="002A4FDA" w:rsidP="007C1BC3">
      <w:pPr>
        <w:spacing w:line="360" w:lineRule="auto"/>
        <w:rPr>
          <w:rFonts w:ascii="Arial" w:hAnsi="Arial" w:cs="Arial"/>
          <w:i/>
          <w:lang w:val="pt-BR"/>
        </w:rPr>
      </w:pPr>
    </w:p>
    <w:p w14:paraId="15F9F06B" w14:textId="77777777" w:rsidR="002A4FDA" w:rsidRPr="00FE4E16" w:rsidRDefault="002A4FDA" w:rsidP="002A4FDA">
      <w:pPr>
        <w:spacing w:line="360" w:lineRule="auto"/>
        <w:jc w:val="center"/>
        <w:rPr>
          <w:rFonts w:ascii="Arial" w:hAnsi="Arial" w:cs="Arial"/>
          <w:b/>
          <w:bCs/>
          <w:i/>
          <w:lang w:val="es-MX"/>
        </w:rPr>
      </w:pPr>
      <w:r w:rsidRPr="00FE4E16">
        <w:rPr>
          <w:rFonts w:ascii="Arial" w:hAnsi="Arial" w:cs="Arial"/>
          <w:b/>
          <w:bCs/>
          <w:i/>
          <w:lang w:val="es-MX"/>
        </w:rPr>
        <w:t>“2020, AÑO DEL 150 ANIVERSARIO DEL NATALICIO DEL CIENTÍFICO JOSÉ MARÍA ARREOLA MENDOZA”</w:t>
      </w:r>
    </w:p>
    <w:p w14:paraId="13DF35F8" w14:textId="1843727D" w:rsidR="002A4FDA" w:rsidRPr="00FE4E16" w:rsidRDefault="002A4FDA" w:rsidP="002A4FDA">
      <w:pPr>
        <w:spacing w:line="360" w:lineRule="auto"/>
        <w:jc w:val="center"/>
        <w:rPr>
          <w:rFonts w:ascii="Arial" w:hAnsi="Arial" w:cs="Arial"/>
          <w:b/>
          <w:bCs/>
          <w:i/>
          <w:lang w:val="es-MX"/>
        </w:rPr>
      </w:pPr>
      <w:r w:rsidRPr="00FE4E16">
        <w:rPr>
          <w:rFonts w:ascii="Arial" w:hAnsi="Arial" w:cs="Arial"/>
          <w:b/>
          <w:bCs/>
          <w:i/>
          <w:lang w:val="es-MX"/>
        </w:rPr>
        <w:t>“2020, AÑO MUNICIPAL DE LAS ENFERMERAS”</w:t>
      </w:r>
    </w:p>
    <w:p w14:paraId="752614D3" w14:textId="77777777" w:rsidR="002A4FDA" w:rsidRPr="00FE4E16" w:rsidRDefault="002A4FDA" w:rsidP="002A4FDA">
      <w:pPr>
        <w:keepNext/>
        <w:spacing w:line="360" w:lineRule="auto"/>
        <w:jc w:val="center"/>
        <w:outlineLvl w:val="1"/>
        <w:rPr>
          <w:rFonts w:ascii="Arial" w:hAnsi="Arial" w:cs="Arial"/>
        </w:rPr>
      </w:pPr>
      <w:r w:rsidRPr="00FE4E16">
        <w:rPr>
          <w:rFonts w:ascii="Arial" w:hAnsi="Arial" w:cs="Arial"/>
        </w:rPr>
        <w:t>Ciudad Guzmán, Mpio. de Zapotlán el Grande, Jalisco, a</w:t>
      </w:r>
    </w:p>
    <w:p w14:paraId="50F9E986" w14:textId="77777777" w:rsidR="002A4FDA" w:rsidRPr="00FE4E16" w:rsidRDefault="002A4FDA" w:rsidP="002A4FDA">
      <w:pPr>
        <w:keepNext/>
        <w:spacing w:line="360" w:lineRule="auto"/>
        <w:jc w:val="center"/>
        <w:outlineLvl w:val="1"/>
        <w:rPr>
          <w:rFonts w:ascii="Arial" w:hAnsi="Arial" w:cs="Arial"/>
        </w:rPr>
      </w:pPr>
      <w:r w:rsidRPr="00FE4E16">
        <w:rPr>
          <w:rFonts w:ascii="Arial" w:hAnsi="Arial" w:cs="Arial"/>
        </w:rPr>
        <w:t>22 de Septiembre del año 2020 dos mil veinte.</w:t>
      </w:r>
    </w:p>
    <w:p w14:paraId="0852A3ED" w14:textId="2D45DD7C" w:rsidR="002A4FDA" w:rsidRDefault="002A4FDA" w:rsidP="002A4FDA">
      <w:pPr>
        <w:spacing w:line="360" w:lineRule="auto"/>
        <w:rPr>
          <w:rFonts w:ascii="Arial" w:hAnsi="Arial" w:cs="Arial"/>
          <w:b/>
          <w:bCs/>
        </w:rPr>
      </w:pPr>
    </w:p>
    <w:p w14:paraId="6C4EAF0B" w14:textId="77777777" w:rsidR="007C1BC3" w:rsidRDefault="007C1BC3" w:rsidP="002A4FDA">
      <w:pPr>
        <w:spacing w:line="360" w:lineRule="auto"/>
        <w:rPr>
          <w:rFonts w:ascii="Arial" w:hAnsi="Arial" w:cs="Arial"/>
          <w:b/>
          <w:bCs/>
        </w:rPr>
      </w:pPr>
    </w:p>
    <w:p w14:paraId="50FCE043" w14:textId="77777777" w:rsidR="002A4FDA" w:rsidRPr="00FE4E16" w:rsidRDefault="002A4FDA" w:rsidP="002A4FDA">
      <w:pPr>
        <w:spacing w:line="360" w:lineRule="auto"/>
        <w:rPr>
          <w:rFonts w:ascii="Arial" w:hAnsi="Arial" w:cs="Arial"/>
          <w:b/>
          <w:bCs/>
        </w:rPr>
      </w:pPr>
    </w:p>
    <w:p w14:paraId="65678054" w14:textId="77777777" w:rsidR="002A4FDA" w:rsidRPr="00FE4E16" w:rsidRDefault="002A4FDA" w:rsidP="002A4FDA">
      <w:pPr>
        <w:spacing w:after="120" w:line="360" w:lineRule="auto"/>
        <w:jc w:val="center"/>
        <w:rPr>
          <w:rFonts w:ascii="Arial" w:hAnsi="Arial" w:cs="Arial"/>
          <w:b/>
          <w:bCs/>
          <w:lang w:val="es-MX"/>
        </w:rPr>
      </w:pPr>
      <w:r w:rsidRPr="00FE4E16">
        <w:rPr>
          <w:rFonts w:ascii="Arial" w:hAnsi="Arial" w:cs="Arial"/>
          <w:b/>
          <w:lang w:val="es-MX"/>
        </w:rPr>
        <w:t>C.P. LIZBETH GUADALUPE GÓMEZ SÁNCHEZ</w:t>
      </w:r>
      <w:r w:rsidRPr="00FE4E16">
        <w:rPr>
          <w:rFonts w:ascii="Arial" w:hAnsi="Arial" w:cs="Arial"/>
          <w:b/>
          <w:bCs/>
          <w:lang w:val="es-MX"/>
        </w:rPr>
        <w:t>.</w:t>
      </w:r>
    </w:p>
    <w:p w14:paraId="6D2F6ABF" w14:textId="2C87C6A4" w:rsidR="00E26023" w:rsidRPr="002A4FDA" w:rsidRDefault="002A4FDA" w:rsidP="002A4FDA">
      <w:pPr>
        <w:spacing w:after="120" w:line="360" w:lineRule="auto"/>
        <w:jc w:val="center"/>
        <w:rPr>
          <w:rFonts w:ascii="Arial" w:hAnsi="Arial" w:cs="Arial"/>
          <w:lang w:val="es-MX"/>
        </w:rPr>
      </w:pPr>
      <w:r w:rsidRPr="00FE4E16">
        <w:rPr>
          <w:rFonts w:ascii="Arial" w:hAnsi="Arial" w:cs="Arial"/>
          <w:b/>
          <w:bCs/>
          <w:lang w:val="es-MX"/>
        </w:rPr>
        <w:t>Regidora Presidente de la Comisión Edilicia de Transito y Protección Civil.</w:t>
      </w:r>
      <w:bookmarkEnd w:id="1"/>
    </w:p>
    <w:sectPr w:rsidR="00E26023" w:rsidRPr="002A4FDA" w:rsidSect="00E26023">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F6AC2" w14:textId="77777777" w:rsidR="00634D50" w:rsidRDefault="00634D50" w:rsidP="007C73C4">
      <w:r>
        <w:separator/>
      </w:r>
    </w:p>
  </w:endnote>
  <w:endnote w:type="continuationSeparator" w:id="0">
    <w:p w14:paraId="6D2F6AC3" w14:textId="77777777" w:rsidR="00634D50" w:rsidRDefault="00634D50"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6AC6" w14:textId="77777777" w:rsidR="007C73C4" w:rsidRDefault="007C73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6AC7" w14:textId="77777777" w:rsidR="007C73C4" w:rsidRDefault="007C73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6AC9" w14:textId="77777777" w:rsidR="007C73C4" w:rsidRDefault="007C73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F6AC0" w14:textId="77777777" w:rsidR="00634D50" w:rsidRDefault="00634D50" w:rsidP="007C73C4">
      <w:r>
        <w:separator/>
      </w:r>
    </w:p>
  </w:footnote>
  <w:footnote w:type="continuationSeparator" w:id="0">
    <w:p w14:paraId="6D2F6AC1" w14:textId="77777777" w:rsidR="00634D50" w:rsidRDefault="00634D50"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6AC4" w14:textId="77777777" w:rsidR="007C73C4" w:rsidRDefault="007C1BC3">
    <w:pPr>
      <w:pStyle w:val="Encabezado"/>
    </w:pPr>
    <w:r>
      <w:rPr>
        <w:lang w:val="es-ES"/>
      </w:rPr>
      <w:pict w14:anchorId="6D2F6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6AC5" w14:textId="77777777" w:rsidR="007C73C4" w:rsidRDefault="007C1BC3">
    <w:pPr>
      <w:pStyle w:val="Encabezado"/>
    </w:pPr>
    <w:r>
      <w:rPr>
        <w:lang w:val="es-ES"/>
      </w:rPr>
      <w:pict w14:anchorId="6D2F6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6AC8" w14:textId="77777777" w:rsidR="007C73C4" w:rsidRDefault="007C1BC3">
    <w:pPr>
      <w:pStyle w:val="Encabezado"/>
    </w:pPr>
    <w:r>
      <w:rPr>
        <w:lang w:val="es-ES"/>
      </w:rPr>
      <w:pict w14:anchorId="6D2F6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22432"/>
    <w:multiLevelType w:val="hybridMultilevel"/>
    <w:tmpl w:val="1D629130"/>
    <w:lvl w:ilvl="0" w:tplc="B3DC9FA6">
      <w:start w:val="1"/>
      <w:numFmt w:val="upperRoman"/>
      <w:lvlText w:val="%1."/>
      <w:lvlJc w:val="left"/>
      <w:pPr>
        <w:ind w:left="1080" w:hanging="72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6042187"/>
    <w:multiLevelType w:val="hybridMultilevel"/>
    <w:tmpl w:val="F82EB80A"/>
    <w:lvl w:ilvl="0" w:tplc="7F7895EA">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07A0009"/>
    <w:multiLevelType w:val="hybridMultilevel"/>
    <w:tmpl w:val="0712A47C"/>
    <w:lvl w:ilvl="0" w:tplc="5834586E">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C73C4"/>
    <w:rsid w:val="00122505"/>
    <w:rsid w:val="002A4FDA"/>
    <w:rsid w:val="00634D50"/>
    <w:rsid w:val="007341EB"/>
    <w:rsid w:val="007C1BC3"/>
    <w:rsid w:val="007C73C4"/>
    <w:rsid w:val="0096145B"/>
    <w:rsid w:val="00BD4F8F"/>
    <w:rsid w:val="00E26023"/>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F6ABF"/>
  <w15:docId w15:val="{AD270563-93BD-420A-8BE7-F4C33784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505"/>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uiPriority w:val="1"/>
    <w:qFormat/>
    <w:rsid w:val="002A4FDA"/>
    <w:rPr>
      <w:rFonts w:eastAsiaTheme="minorHAnsi"/>
      <w:sz w:val="22"/>
      <w:szCs w:val="22"/>
      <w:lang w:val="es-MX" w:eastAsia="en-US"/>
    </w:rPr>
  </w:style>
  <w:style w:type="paragraph" w:styleId="Prrafodelista">
    <w:name w:val="List Paragraph"/>
    <w:basedOn w:val="Normal"/>
    <w:uiPriority w:val="34"/>
    <w:qFormat/>
    <w:rsid w:val="002A4FDA"/>
    <w:pPr>
      <w:spacing w:after="160" w:line="259" w:lineRule="auto"/>
      <w:ind w:left="720"/>
      <w:contextualSpacing/>
    </w:pPr>
    <w:rPr>
      <w:rFonts w:ascii="Calibri" w:eastAsia="Times New Roman" w:hAnsi="Calibri" w:cs="Calibri"/>
      <w:noProof w:val="0"/>
      <w:sz w:val="22"/>
      <w:szCs w:val="22"/>
      <w:lang w:val="es-ES" w:eastAsia="en-US"/>
    </w:rPr>
  </w:style>
  <w:style w:type="table" w:styleId="Tablaconcuadrcula">
    <w:name w:val="Table Grid"/>
    <w:basedOn w:val="Tablanormal"/>
    <w:uiPriority w:val="59"/>
    <w:rsid w:val="002A4FDA"/>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1235</Words>
  <Characters>7041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Lizbeth Gomez Sanchez</cp:lastModifiedBy>
  <cp:revision>6</cp:revision>
  <cp:lastPrinted>2018-10-01T19:42:00Z</cp:lastPrinted>
  <dcterms:created xsi:type="dcterms:W3CDTF">2018-10-03T19:13:00Z</dcterms:created>
  <dcterms:modified xsi:type="dcterms:W3CDTF">2020-09-22T17:29:00Z</dcterms:modified>
</cp:coreProperties>
</file>