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C75" w:rsidRPr="00230081" w:rsidRDefault="0093781A" w:rsidP="004A4C75">
      <w:pPr>
        <w:pStyle w:val="NormalWeb"/>
        <w:spacing w:before="0" w:beforeAutospacing="0" w:after="0" w:afterAutospacing="0"/>
        <w:rPr>
          <w:rFonts w:ascii="Century Gothic" w:hAnsi="Century Gothic" w:cs="Arial"/>
          <w:b/>
          <w:bCs/>
          <w:color w:val="000000"/>
        </w:rPr>
      </w:pPr>
      <w:r w:rsidRPr="00D172E4">
        <w:rPr>
          <w:rFonts w:ascii="Century Gothic" w:hAnsi="Century Gothic"/>
          <w:noProof/>
        </w:rPr>
        <w:drawing>
          <wp:anchor distT="152400" distB="152400" distL="152400" distR="152400" simplePos="0" relativeHeight="251665408" behindDoc="0" locked="0" layoutInCell="1" allowOverlap="1" wp14:anchorId="5CC0BFD8" wp14:editId="698CA246">
            <wp:simplePos x="0" y="0"/>
            <wp:positionH relativeFrom="margin">
              <wp:posOffset>4110990</wp:posOffset>
            </wp:positionH>
            <wp:positionV relativeFrom="page">
              <wp:posOffset>541020</wp:posOffset>
            </wp:positionV>
            <wp:extent cx="1920240" cy="863600"/>
            <wp:effectExtent l="0" t="0" r="3810" b="0"/>
            <wp:wrapNone/>
            <wp:docPr id="1073741826" name="officeArt object" descr="08a62885-d59d-4d9f-9521-6c06316e12e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08a62885-d59d-4d9f-9521-6c06316e12e0.jpeg" descr="08a62885-d59d-4d9f-9521-6c06316e12e0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86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C75" w:rsidRPr="00230081">
        <w:rPr>
          <w:rFonts w:ascii="Century Gothic" w:hAnsi="Century Gothic" w:cs="Arial"/>
          <w:bCs/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6F64A2CF" wp14:editId="02C6C029">
            <wp:simplePos x="0" y="0"/>
            <wp:positionH relativeFrom="margin">
              <wp:align>left</wp:align>
            </wp:positionH>
            <wp:positionV relativeFrom="paragraph">
              <wp:posOffset>-634</wp:posOffset>
            </wp:positionV>
            <wp:extent cx="2095500" cy="68873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C75" w:rsidRPr="00230081" w:rsidRDefault="004A4C75" w:rsidP="004A4C75">
      <w:pPr>
        <w:pStyle w:val="NormalWeb"/>
        <w:spacing w:before="0" w:beforeAutospacing="0" w:after="0" w:afterAutospacing="0"/>
        <w:rPr>
          <w:rFonts w:ascii="Century Gothic" w:hAnsi="Century Gothic" w:cs="Arial"/>
          <w:b/>
          <w:bCs/>
          <w:color w:val="000000"/>
        </w:rPr>
      </w:pPr>
    </w:p>
    <w:p w:rsidR="004A4C75" w:rsidRPr="00230081" w:rsidRDefault="004A4C75" w:rsidP="004A4C75">
      <w:pPr>
        <w:pStyle w:val="NormalWeb"/>
        <w:spacing w:before="0" w:beforeAutospacing="0" w:after="0" w:afterAutospacing="0"/>
        <w:rPr>
          <w:rFonts w:ascii="Century Gothic" w:hAnsi="Century Gothic" w:cs="Arial"/>
          <w:b/>
          <w:bCs/>
          <w:color w:val="000000"/>
        </w:rPr>
      </w:pPr>
    </w:p>
    <w:p w:rsidR="004A4C75" w:rsidRDefault="004A4C75" w:rsidP="004A4C75">
      <w:pPr>
        <w:pStyle w:val="NormalWeb"/>
        <w:spacing w:before="0" w:beforeAutospacing="0" w:after="0" w:afterAutospacing="0"/>
        <w:rPr>
          <w:rFonts w:ascii="Century Gothic" w:hAnsi="Century Gothic" w:cs="Arial"/>
          <w:b/>
          <w:bCs/>
          <w:color w:val="000000"/>
        </w:rPr>
      </w:pPr>
    </w:p>
    <w:p w:rsidR="004A4C75" w:rsidRPr="0093781A" w:rsidRDefault="00E1091C" w:rsidP="00E1091C">
      <w:pPr>
        <w:pStyle w:val="NormalWeb"/>
        <w:spacing w:before="0" w:beforeAutospacing="0" w:after="0" w:afterAutospacing="0"/>
        <w:jc w:val="left"/>
        <w:rPr>
          <w:rFonts w:ascii="Century Gothic" w:hAnsi="Century Gothic" w:cs="Arial"/>
          <w:b/>
          <w:bCs/>
          <w:color w:val="000000"/>
          <w:sz w:val="28"/>
          <w:szCs w:val="28"/>
        </w:rPr>
      </w:pPr>
      <w:r>
        <w:rPr>
          <w:rFonts w:ascii="Century Gothic" w:hAnsi="Century Gothic" w:cs="Arial"/>
          <w:b/>
          <w:bCs/>
          <w:color w:val="000000"/>
          <w:sz w:val="28"/>
          <w:szCs w:val="28"/>
        </w:rPr>
        <w:t xml:space="preserve">                                          </w:t>
      </w:r>
      <w:r w:rsidR="004A4C75" w:rsidRPr="0093781A">
        <w:rPr>
          <w:rFonts w:ascii="Century Gothic" w:hAnsi="Century Gothic" w:cs="Arial"/>
          <w:b/>
          <w:bCs/>
          <w:color w:val="000000"/>
          <w:sz w:val="28"/>
          <w:szCs w:val="28"/>
        </w:rPr>
        <w:t>PRESENTACIÓN DEL PROYECTO</w:t>
      </w:r>
    </w:p>
    <w:p w:rsidR="004A4C75" w:rsidRPr="0093781A" w:rsidRDefault="004A4C75" w:rsidP="0093781A">
      <w:pPr>
        <w:pStyle w:val="NormalWeb"/>
        <w:spacing w:before="0" w:beforeAutospacing="0" w:after="0" w:afterAutospacing="0"/>
        <w:jc w:val="right"/>
        <w:rPr>
          <w:rFonts w:ascii="Century Gothic" w:hAnsi="Century Gothic" w:cs="Arial"/>
          <w:b/>
          <w:bCs/>
          <w:color w:val="000000"/>
          <w:sz w:val="28"/>
          <w:szCs w:val="28"/>
        </w:rPr>
      </w:pPr>
    </w:p>
    <w:p w:rsidR="004A4C75" w:rsidRDefault="004A4C75" w:rsidP="004A4C75">
      <w:pPr>
        <w:pStyle w:val="NormalWeb"/>
        <w:spacing w:before="0" w:beforeAutospacing="0" w:after="0" w:afterAutospacing="0"/>
        <w:rPr>
          <w:rFonts w:ascii="Century Gothic" w:hAnsi="Century Gothic" w:cs="Arial"/>
          <w:b/>
          <w:bCs/>
          <w:color w:val="000000"/>
        </w:rPr>
      </w:pPr>
      <w:r>
        <w:rPr>
          <w:rFonts w:ascii="Century Gothic" w:hAnsi="Century Gothic" w:cs="Arial"/>
          <w:b/>
          <w:bCs/>
          <w:color w:val="000000"/>
        </w:rPr>
        <w:t>“Unidad de atención para la oferta de servicios de prevención combinada para el VIH” (medicamentos PREP Y PEP a grupos clave) y continuo de la atención a Personas que viven con VIH en las regiones sanitarias de Cd. Guzmán y Tamazula”</w:t>
      </w:r>
    </w:p>
    <w:p w:rsidR="00D51853" w:rsidRDefault="00D51853" w:rsidP="004A4C75">
      <w:pPr>
        <w:pStyle w:val="NormalWeb"/>
        <w:spacing w:before="0" w:beforeAutospacing="0" w:after="0" w:afterAutospacing="0"/>
        <w:rPr>
          <w:rFonts w:ascii="Century Gothic" w:hAnsi="Century Gothic" w:cs="Arial"/>
          <w:b/>
          <w:bCs/>
          <w:color w:val="000000"/>
        </w:rPr>
      </w:pPr>
    </w:p>
    <w:p w:rsidR="004A4C75" w:rsidRPr="00230081" w:rsidRDefault="00D51853" w:rsidP="004A4C75">
      <w:pPr>
        <w:pStyle w:val="NormalWeb"/>
        <w:spacing w:before="0" w:beforeAutospacing="0" w:after="0" w:afterAutospacing="0"/>
        <w:rPr>
          <w:rFonts w:ascii="Century Gothic" w:hAnsi="Century Gothic" w:cs="Arial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7420625" wp14:editId="3AF2C256">
            <wp:simplePos x="0" y="0"/>
            <wp:positionH relativeFrom="margin">
              <wp:posOffset>3242310</wp:posOffset>
            </wp:positionH>
            <wp:positionV relativeFrom="paragraph">
              <wp:posOffset>13335</wp:posOffset>
            </wp:positionV>
            <wp:extent cx="2802796" cy="2021704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796" cy="2021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70484EA" wp14:editId="436BD2A2">
            <wp:simplePos x="0" y="0"/>
            <wp:positionH relativeFrom="margin">
              <wp:posOffset>232410</wp:posOffset>
            </wp:positionH>
            <wp:positionV relativeFrom="paragraph">
              <wp:posOffset>5715</wp:posOffset>
            </wp:positionV>
            <wp:extent cx="2791065" cy="201930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510" cy="2021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C75" w:rsidRDefault="004A4C75" w:rsidP="00ED6611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color w:val="000000"/>
        </w:rPr>
      </w:pPr>
    </w:p>
    <w:p w:rsidR="00ED6611" w:rsidRDefault="00ED6611" w:rsidP="00ED6611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color w:val="000000"/>
        </w:rPr>
      </w:pPr>
    </w:p>
    <w:p w:rsidR="004A4C75" w:rsidRDefault="004A4C75" w:rsidP="004A4C75">
      <w:pPr>
        <w:pStyle w:val="NormalWeb"/>
        <w:spacing w:before="0" w:beforeAutospacing="0" w:after="0" w:afterAutospacing="0"/>
        <w:rPr>
          <w:rFonts w:ascii="Century Gothic" w:hAnsi="Century Gothic" w:cs="Arial"/>
          <w:color w:val="000000"/>
        </w:rPr>
      </w:pPr>
    </w:p>
    <w:p w:rsidR="004A4C75" w:rsidRPr="00230081" w:rsidRDefault="004A4C75" w:rsidP="004A4C75">
      <w:pPr>
        <w:pStyle w:val="NormalWeb"/>
        <w:spacing w:before="0" w:beforeAutospacing="0" w:after="0" w:afterAutospacing="0"/>
        <w:rPr>
          <w:rFonts w:ascii="Century Gothic" w:hAnsi="Century Gothic" w:cs="Arial"/>
          <w:color w:val="000000"/>
        </w:rPr>
      </w:pPr>
    </w:p>
    <w:p w:rsidR="004A4C75" w:rsidRPr="00230081" w:rsidRDefault="004A4C75" w:rsidP="004A4C75">
      <w:pPr>
        <w:pStyle w:val="NormalWeb"/>
        <w:spacing w:before="0" w:beforeAutospacing="0" w:after="0" w:afterAutospacing="0"/>
        <w:rPr>
          <w:rFonts w:ascii="Century Gothic" w:hAnsi="Century Gothic" w:cs="Arial"/>
          <w:color w:val="000000"/>
        </w:rPr>
      </w:pPr>
    </w:p>
    <w:p w:rsidR="004A4C75" w:rsidRPr="00230081" w:rsidRDefault="004A4C75" w:rsidP="004A4C75">
      <w:pPr>
        <w:pStyle w:val="NormalWeb"/>
        <w:spacing w:before="0" w:beforeAutospacing="0" w:after="0" w:afterAutospacing="0"/>
        <w:rPr>
          <w:rFonts w:ascii="Century Gothic" w:hAnsi="Century Gothic" w:cs="Arial"/>
          <w:color w:val="000000"/>
        </w:rPr>
      </w:pPr>
    </w:p>
    <w:p w:rsidR="004A4C75" w:rsidRPr="00230081" w:rsidRDefault="004A4C75" w:rsidP="004A4C75">
      <w:pPr>
        <w:pStyle w:val="NormalWeb"/>
        <w:spacing w:before="0" w:beforeAutospacing="0" w:after="0" w:afterAutospacing="0"/>
        <w:rPr>
          <w:rFonts w:ascii="Century Gothic" w:hAnsi="Century Gothic" w:cs="Arial"/>
          <w:color w:val="000000"/>
        </w:rPr>
      </w:pPr>
    </w:p>
    <w:p w:rsidR="004A4C75" w:rsidRPr="00230081" w:rsidRDefault="004A4C75" w:rsidP="004A4C75">
      <w:pPr>
        <w:pStyle w:val="NormalWeb"/>
        <w:spacing w:before="0" w:beforeAutospacing="0" w:after="0" w:afterAutospacing="0"/>
        <w:rPr>
          <w:rFonts w:ascii="Century Gothic" w:hAnsi="Century Gothic" w:cs="Arial"/>
          <w:color w:val="000000"/>
        </w:rPr>
      </w:pPr>
    </w:p>
    <w:p w:rsidR="004A4C75" w:rsidRPr="00230081" w:rsidRDefault="004A4C75" w:rsidP="004A4C75">
      <w:pPr>
        <w:pStyle w:val="NormalWeb"/>
        <w:spacing w:before="0" w:beforeAutospacing="0" w:after="0" w:afterAutospacing="0"/>
        <w:rPr>
          <w:rFonts w:ascii="Century Gothic" w:hAnsi="Century Gothic" w:cs="Arial"/>
          <w:color w:val="000000"/>
        </w:rPr>
      </w:pPr>
    </w:p>
    <w:p w:rsidR="004A4C75" w:rsidRPr="00230081" w:rsidRDefault="004A4C75" w:rsidP="004A4C75">
      <w:pPr>
        <w:pStyle w:val="NormalWeb"/>
        <w:spacing w:before="0" w:beforeAutospacing="0" w:after="0" w:afterAutospacing="0"/>
        <w:rPr>
          <w:rFonts w:ascii="Century Gothic" w:hAnsi="Century Gothic" w:cs="Arial"/>
          <w:color w:val="000000"/>
        </w:rPr>
      </w:pPr>
    </w:p>
    <w:p w:rsidR="004A4C75" w:rsidRPr="00230081" w:rsidRDefault="004A4C75" w:rsidP="004A4C75">
      <w:pPr>
        <w:pStyle w:val="NormalWeb"/>
        <w:spacing w:before="0" w:beforeAutospacing="0" w:after="0" w:afterAutospacing="0"/>
        <w:rPr>
          <w:rFonts w:ascii="Century Gothic" w:hAnsi="Century Gothic" w:cs="Arial"/>
          <w:color w:val="000000"/>
        </w:rPr>
      </w:pPr>
    </w:p>
    <w:p w:rsidR="00957C49" w:rsidRPr="00AE0B8C" w:rsidRDefault="004A4C75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  <w:r w:rsidRPr="00230081">
        <w:rPr>
          <w:rFonts w:ascii="Century Gothic" w:hAnsi="Century Gothic" w:cs="Arial"/>
        </w:rPr>
        <w:t>Ciudad Guzmán Municipio de Zapotlán el Grande Jalisco, siendo las 1</w:t>
      </w:r>
      <w:r w:rsidR="00323140">
        <w:rPr>
          <w:rFonts w:ascii="Century Gothic" w:hAnsi="Century Gothic" w:cs="Arial"/>
        </w:rPr>
        <w:t>2</w:t>
      </w:r>
      <w:r w:rsidRPr="00230081">
        <w:rPr>
          <w:rFonts w:ascii="Century Gothic" w:hAnsi="Century Gothic" w:cs="Arial"/>
        </w:rPr>
        <w:t>:</w:t>
      </w:r>
      <w:r w:rsidR="00323140">
        <w:rPr>
          <w:rFonts w:ascii="Century Gothic" w:hAnsi="Century Gothic" w:cs="Arial"/>
        </w:rPr>
        <w:t>30 horas del jueves 15</w:t>
      </w:r>
      <w:r w:rsidRPr="00230081">
        <w:rPr>
          <w:rFonts w:ascii="Century Gothic" w:hAnsi="Century Gothic" w:cs="Arial"/>
        </w:rPr>
        <w:t xml:space="preserve"> de</w:t>
      </w:r>
      <w:r w:rsidR="00323140">
        <w:rPr>
          <w:rFonts w:ascii="Century Gothic" w:hAnsi="Century Gothic" w:cs="Arial"/>
        </w:rPr>
        <w:t xml:space="preserve"> junio</w:t>
      </w:r>
      <w:r w:rsidRPr="00230081">
        <w:rPr>
          <w:rFonts w:ascii="Century Gothic" w:hAnsi="Century Gothic" w:cs="Arial"/>
        </w:rPr>
        <w:t xml:space="preserve"> del año 2023, en la Sala Museográfica: José Clemente Orozco ubicada en </w:t>
      </w:r>
      <w:r w:rsidR="00323140">
        <w:rPr>
          <w:rFonts w:ascii="Century Gothic" w:hAnsi="Century Gothic" w:cs="Arial"/>
        </w:rPr>
        <w:t xml:space="preserve">Av. Colón No. 62 Colonia Centro, se llevó a cabo </w:t>
      </w:r>
      <w:r w:rsidRPr="00230081">
        <w:rPr>
          <w:rFonts w:ascii="Century Gothic" w:hAnsi="Century Gothic" w:cs="Arial"/>
        </w:rPr>
        <w:t xml:space="preserve">la </w:t>
      </w:r>
      <w:r w:rsidR="00323140">
        <w:rPr>
          <w:rFonts w:ascii="Century Gothic" w:hAnsi="Century Gothic" w:cs="Arial"/>
        </w:rPr>
        <w:t xml:space="preserve">presentación del proyecto: </w:t>
      </w:r>
      <w:r w:rsidR="00323140" w:rsidRPr="00D51853">
        <w:rPr>
          <w:rFonts w:ascii="Century Gothic" w:hAnsi="Century Gothic" w:cs="Arial"/>
          <w:b/>
          <w:bCs/>
          <w:color w:val="000000"/>
        </w:rPr>
        <w:t>“Unidad de atención para la oferta de servicios de prevención combinada para el VIH” (medicamentos PREP Y PEP a grupos clav</w:t>
      </w:r>
      <w:r w:rsidR="00880035">
        <w:rPr>
          <w:rFonts w:ascii="Century Gothic" w:hAnsi="Century Gothic" w:cs="Arial"/>
          <w:b/>
          <w:bCs/>
          <w:color w:val="000000"/>
        </w:rPr>
        <w:t>e) y continuo de la atención a p</w:t>
      </w:r>
      <w:r w:rsidR="00323140" w:rsidRPr="00D51853">
        <w:rPr>
          <w:rFonts w:ascii="Century Gothic" w:hAnsi="Century Gothic" w:cs="Arial"/>
          <w:b/>
          <w:bCs/>
          <w:color w:val="000000"/>
        </w:rPr>
        <w:t>ersonas que viven con VIH en las regiones sanitarias de Cd. Guzmán y Tamazula”</w:t>
      </w:r>
      <w:r w:rsidR="00AE0B8C">
        <w:rPr>
          <w:rFonts w:ascii="Century Gothic" w:hAnsi="Century Gothic" w:cs="Arial"/>
          <w:b/>
          <w:bCs/>
          <w:color w:val="000000"/>
        </w:rPr>
        <w:t xml:space="preserve"> </w:t>
      </w:r>
      <w:r w:rsidR="00AE0B8C" w:rsidRPr="00AE0B8C">
        <w:rPr>
          <w:rFonts w:ascii="Century Gothic" w:hAnsi="Century Gothic" w:cs="Arial"/>
          <w:bCs/>
        </w:rPr>
        <w:t>ante el Secretario de Salud del Esta</w:t>
      </w:r>
      <w:r w:rsidR="00AE0B8C">
        <w:rPr>
          <w:rFonts w:ascii="Century Gothic" w:hAnsi="Century Gothic" w:cs="Arial"/>
          <w:bCs/>
        </w:rPr>
        <w:t xml:space="preserve">do </w:t>
      </w:r>
      <w:r w:rsidR="00AE0B8C" w:rsidRPr="00AE0B8C">
        <w:rPr>
          <w:rFonts w:ascii="Century Gothic" w:hAnsi="Century Gothic" w:cs="Arial"/>
          <w:bCs/>
        </w:rPr>
        <w:t xml:space="preserve">Doctor Fernando Petersen Aranguren y demás </w:t>
      </w:r>
      <w:r w:rsidR="00AE0B8C">
        <w:rPr>
          <w:rFonts w:ascii="Century Gothic" w:hAnsi="Century Gothic" w:cs="Arial"/>
          <w:bCs/>
        </w:rPr>
        <w:t>auto</w:t>
      </w:r>
      <w:r w:rsidR="00AE0B8C" w:rsidRPr="00AE0B8C">
        <w:rPr>
          <w:rFonts w:ascii="Century Gothic" w:hAnsi="Century Gothic" w:cs="Arial"/>
          <w:bCs/>
        </w:rPr>
        <w:t>ridades del sector salud.</w:t>
      </w:r>
      <w:r w:rsidR="00AE0B8C">
        <w:rPr>
          <w:rFonts w:ascii="Century Gothic" w:hAnsi="Century Gothic" w:cs="Arial"/>
          <w:bCs/>
        </w:rPr>
        <w:t xml:space="preserve"> </w:t>
      </w:r>
      <w:r w:rsidR="00D128A0" w:rsidRPr="00AE0B8C">
        <w:rPr>
          <w:rFonts w:ascii="Century Gothic" w:hAnsi="Century Gothic" w:cs="Arial"/>
          <w:bCs/>
        </w:rPr>
        <w:t>Desarrollándose de la siguiente manera:</w:t>
      </w:r>
    </w:p>
    <w:p w:rsidR="00400B04" w:rsidRDefault="00400B04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  <w:color w:val="000000"/>
        </w:rPr>
      </w:pPr>
    </w:p>
    <w:p w:rsidR="00CB7305" w:rsidRDefault="00CB7305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  <w:color w:val="000000"/>
        </w:rPr>
      </w:pPr>
      <w:r>
        <w:rPr>
          <w:rFonts w:ascii="Century Gothic" w:hAnsi="Century Gothic" w:cs="Arial"/>
          <w:bCs/>
          <w:color w:val="000000"/>
        </w:rPr>
        <w:t>La Dra. Mariana Celeste realiza la presentación de los invitados y les brinda la más cordial bienvenida. Asistiendo a este importante evento las siguientes personalidades:</w:t>
      </w:r>
    </w:p>
    <w:p w:rsidR="00CB7305" w:rsidRDefault="00CB7305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  <w:color w:val="000000"/>
        </w:rPr>
      </w:pPr>
    </w:p>
    <w:p w:rsidR="00957C49" w:rsidRPr="00DF51AB" w:rsidRDefault="00957C49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  <w:color w:val="000000"/>
        </w:rPr>
      </w:pPr>
      <w:r w:rsidRPr="00DF51AB">
        <w:rPr>
          <w:rFonts w:ascii="Century Gothic" w:hAnsi="Century Gothic" w:cs="Arial"/>
          <w:bCs/>
          <w:color w:val="000000"/>
        </w:rPr>
        <w:t>- Mtro. Alejandro Barragán Sánchez, Presidente Municipal de Zapotlán el Grande</w:t>
      </w:r>
    </w:p>
    <w:p w:rsidR="00957C49" w:rsidRPr="00DF51AB" w:rsidRDefault="006B690F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  <w:color w:val="000000"/>
        </w:rPr>
      </w:pPr>
      <w:r w:rsidRPr="00DF51AB">
        <w:rPr>
          <w:rFonts w:ascii="Century Gothic" w:hAnsi="Century Gothic" w:cs="Arial"/>
          <w:bCs/>
          <w:color w:val="000000"/>
        </w:rPr>
        <w:t>- D</w:t>
      </w:r>
      <w:r w:rsidR="00957C49" w:rsidRPr="00DF51AB">
        <w:rPr>
          <w:rFonts w:ascii="Century Gothic" w:hAnsi="Century Gothic" w:cs="Arial"/>
          <w:bCs/>
          <w:color w:val="000000"/>
        </w:rPr>
        <w:t>r</w:t>
      </w:r>
      <w:r w:rsidRPr="00DF51AB">
        <w:rPr>
          <w:rFonts w:ascii="Century Gothic" w:hAnsi="Century Gothic" w:cs="Arial"/>
          <w:bCs/>
          <w:color w:val="000000"/>
        </w:rPr>
        <w:t xml:space="preserve">. </w:t>
      </w:r>
      <w:r w:rsidR="00957C49" w:rsidRPr="00DF51AB">
        <w:rPr>
          <w:rFonts w:ascii="Century Gothic" w:hAnsi="Century Gothic" w:cs="Arial"/>
          <w:bCs/>
          <w:color w:val="000000"/>
        </w:rPr>
        <w:t xml:space="preserve"> Fernando Petersen Aranguren, Secretario de Salud del Estado de Jalisco</w:t>
      </w:r>
    </w:p>
    <w:p w:rsidR="00957C49" w:rsidRPr="00DF51AB" w:rsidRDefault="006B690F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  <w:r w:rsidRPr="00DF51AB">
        <w:rPr>
          <w:rFonts w:ascii="Century Gothic" w:hAnsi="Century Gothic" w:cs="Arial"/>
          <w:bCs/>
          <w:color w:val="000000"/>
        </w:rPr>
        <w:t xml:space="preserve">- Dr. </w:t>
      </w:r>
      <w:r w:rsidR="00957C49" w:rsidRPr="00DF51AB">
        <w:rPr>
          <w:rFonts w:ascii="Century Gothic" w:hAnsi="Century Gothic" w:cs="Arial"/>
          <w:bCs/>
          <w:color w:val="000000"/>
        </w:rPr>
        <w:t xml:space="preserve"> Héctor Hugo Bravo Hernández, </w:t>
      </w:r>
      <w:r w:rsidR="006E0A17" w:rsidRPr="00DF51AB">
        <w:rPr>
          <w:rFonts w:ascii="Century Gothic" w:hAnsi="Century Gothic"/>
          <w:bCs/>
        </w:rPr>
        <w:t>Dirección General del OPD Servicios de Salud Jalisco.</w:t>
      </w:r>
    </w:p>
    <w:p w:rsidR="004C39AA" w:rsidRPr="00DF51AB" w:rsidRDefault="004C39AA" w:rsidP="004C39AA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  <w:r w:rsidRPr="00DF51AB">
        <w:rPr>
          <w:rFonts w:ascii="Century Gothic" w:hAnsi="Century Gothic"/>
          <w:bCs/>
        </w:rPr>
        <w:t xml:space="preserve">- </w:t>
      </w:r>
      <w:r w:rsidR="006B690F" w:rsidRPr="00DF51AB">
        <w:rPr>
          <w:rFonts w:ascii="Century Gothic" w:hAnsi="Century Gothic"/>
          <w:bCs/>
        </w:rPr>
        <w:t xml:space="preserve">Dr. </w:t>
      </w:r>
      <w:r w:rsidRPr="00DF51AB">
        <w:rPr>
          <w:rFonts w:ascii="Century Gothic" w:hAnsi="Century Gothic"/>
          <w:bCs/>
        </w:rPr>
        <w:t xml:space="preserve"> Luis Alberto Ruiz Mora, Director general de COESIDA.</w:t>
      </w:r>
    </w:p>
    <w:p w:rsidR="004C39AA" w:rsidRPr="00DF51AB" w:rsidRDefault="006E0A17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  <w:r w:rsidRPr="00DF51AB">
        <w:rPr>
          <w:rFonts w:ascii="Century Gothic" w:hAnsi="Century Gothic"/>
          <w:bCs/>
        </w:rPr>
        <w:t>-</w:t>
      </w:r>
      <w:r w:rsidR="004C39AA" w:rsidRPr="00DF51AB">
        <w:rPr>
          <w:rFonts w:ascii="Century Gothic" w:hAnsi="Century Gothic"/>
          <w:bCs/>
        </w:rPr>
        <w:t xml:space="preserve"> </w:t>
      </w:r>
      <w:r w:rsidR="006B690F" w:rsidRPr="00DF51AB">
        <w:rPr>
          <w:rFonts w:ascii="Century Gothic" w:hAnsi="Century Gothic"/>
          <w:bCs/>
        </w:rPr>
        <w:t xml:space="preserve">Dr. </w:t>
      </w:r>
      <w:r w:rsidR="004C39AA" w:rsidRPr="00DF51AB">
        <w:rPr>
          <w:rFonts w:ascii="Century Gothic" w:hAnsi="Century Gothic"/>
          <w:bCs/>
        </w:rPr>
        <w:t xml:space="preserve"> Alberto Leguer Retolaza, Director de la Región Sanitaria VI Cd. Guzmán</w:t>
      </w:r>
    </w:p>
    <w:p w:rsidR="004C39AA" w:rsidRPr="00DF51AB" w:rsidRDefault="004C39AA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  <w:r w:rsidRPr="00DF51AB">
        <w:rPr>
          <w:rFonts w:ascii="Century Gothic" w:hAnsi="Century Gothic"/>
          <w:bCs/>
        </w:rPr>
        <w:t>- Lic. Julia Armida Ramírez Vergara, Vinculación Interinstitucional COESIDA Jalisco.</w:t>
      </w:r>
    </w:p>
    <w:p w:rsidR="003B607E" w:rsidRPr="00DF51AB" w:rsidRDefault="004C39AA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  <w:r w:rsidRPr="00DF51AB">
        <w:rPr>
          <w:rFonts w:ascii="Century Gothic" w:hAnsi="Century Gothic"/>
          <w:bCs/>
        </w:rPr>
        <w:t xml:space="preserve">- </w:t>
      </w:r>
      <w:r w:rsidR="003B607E" w:rsidRPr="00DF51AB">
        <w:rPr>
          <w:rFonts w:ascii="Century Gothic" w:hAnsi="Century Gothic"/>
          <w:bCs/>
        </w:rPr>
        <w:t xml:space="preserve"> </w:t>
      </w:r>
      <w:r w:rsidR="006B690F" w:rsidRPr="00DF51AB">
        <w:rPr>
          <w:rFonts w:ascii="Century Gothic" w:hAnsi="Century Gothic"/>
          <w:bCs/>
        </w:rPr>
        <w:t>Dra.</w:t>
      </w:r>
      <w:r w:rsidR="003B607E" w:rsidRPr="00DF51AB">
        <w:rPr>
          <w:rFonts w:ascii="Century Gothic" w:hAnsi="Century Gothic"/>
          <w:bCs/>
        </w:rPr>
        <w:t xml:space="preserve"> Laura Gabriela Jiménez Íñiguez, Directora de la Región Sanitaria V </w:t>
      </w:r>
    </w:p>
    <w:p w:rsidR="00E1091C" w:rsidRDefault="003B607E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  <w:r w:rsidRPr="00DF51AB">
        <w:rPr>
          <w:rFonts w:ascii="Century Gothic" w:hAnsi="Century Gothic"/>
          <w:bCs/>
        </w:rPr>
        <w:t xml:space="preserve">- </w:t>
      </w:r>
      <w:r w:rsidR="006B690F" w:rsidRPr="00DF51AB">
        <w:rPr>
          <w:rFonts w:ascii="Century Gothic" w:hAnsi="Century Gothic"/>
          <w:bCs/>
        </w:rPr>
        <w:t xml:space="preserve">Dra. </w:t>
      </w:r>
      <w:r w:rsidRPr="00DF51AB">
        <w:rPr>
          <w:rFonts w:ascii="Century Gothic" w:hAnsi="Century Gothic"/>
          <w:bCs/>
        </w:rPr>
        <w:t xml:space="preserve"> Dolores</w:t>
      </w:r>
      <w:r w:rsidR="004C39AA" w:rsidRPr="00DF51AB">
        <w:rPr>
          <w:rFonts w:ascii="Century Gothic" w:hAnsi="Century Gothic"/>
          <w:bCs/>
        </w:rPr>
        <w:t xml:space="preserve"> Gabriela Hernández González, Directora de la Región Sanitaria XIII.</w:t>
      </w:r>
    </w:p>
    <w:p w:rsidR="0057548C" w:rsidRDefault="0057548C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</w:p>
    <w:p w:rsidR="0057548C" w:rsidRDefault="0057548C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  <w:r w:rsidRPr="00230081">
        <w:rPr>
          <w:rFonts w:ascii="Century Gothic" w:hAnsi="Century Gothic" w:cs="Arial"/>
          <w:bCs/>
          <w:noProof/>
          <w:color w:val="000000"/>
        </w:rPr>
        <w:lastRenderedPageBreak/>
        <w:drawing>
          <wp:anchor distT="0" distB="0" distL="114300" distR="114300" simplePos="0" relativeHeight="251667456" behindDoc="1" locked="0" layoutInCell="1" allowOverlap="1" wp14:anchorId="220BAD16" wp14:editId="34FBEE20">
            <wp:simplePos x="0" y="0"/>
            <wp:positionH relativeFrom="margin">
              <wp:posOffset>163830</wp:posOffset>
            </wp:positionH>
            <wp:positionV relativeFrom="paragraph">
              <wp:posOffset>-64770</wp:posOffset>
            </wp:positionV>
            <wp:extent cx="2194560" cy="721287"/>
            <wp:effectExtent l="0" t="0" r="0" b="31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196" cy="72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48C" w:rsidRDefault="0057548C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</w:p>
    <w:p w:rsidR="0057548C" w:rsidRDefault="0057548C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</w:p>
    <w:p w:rsidR="004C39AA" w:rsidRDefault="004C39AA" w:rsidP="00E1091C">
      <w:pPr>
        <w:jc w:val="center"/>
        <w:rPr>
          <w:lang w:eastAsia="es-MX"/>
        </w:rPr>
      </w:pPr>
    </w:p>
    <w:p w:rsidR="0057548C" w:rsidRPr="00E1091C" w:rsidRDefault="0057548C" w:rsidP="00E1091C">
      <w:pPr>
        <w:jc w:val="center"/>
        <w:rPr>
          <w:lang w:eastAsia="es-MX"/>
        </w:rPr>
      </w:pPr>
    </w:p>
    <w:p w:rsidR="0057548C" w:rsidRDefault="0057548C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  <w:r w:rsidRPr="00D172E4">
        <w:rPr>
          <w:rFonts w:ascii="Century Gothic" w:hAnsi="Century Gothic"/>
          <w:noProof/>
        </w:rPr>
        <w:drawing>
          <wp:anchor distT="152400" distB="152400" distL="152400" distR="152400" simplePos="0" relativeHeight="251669504" behindDoc="0" locked="0" layoutInCell="1" allowOverlap="1" wp14:anchorId="6AD774A9" wp14:editId="66A3672F">
            <wp:simplePos x="0" y="0"/>
            <wp:positionH relativeFrom="margin">
              <wp:align>right</wp:align>
            </wp:positionH>
            <wp:positionV relativeFrom="page">
              <wp:posOffset>628015</wp:posOffset>
            </wp:positionV>
            <wp:extent cx="1920240" cy="863600"/>
            <wp:effectExtent l="0" t="0" r="3810" b="0"/>
            <wp:wrapNone/>
            <wp:docPr id="7" name="officeArt object" descr="08a62885-d59d-4d9f-9521-6c06316e12e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08a62885-d59d-4d9f-9521-6c06316e12e0.jpeg" descr="08a62885-d59d-4d9f-9521-6c06316e12e0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86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07E" w:rsidRPr="00DF51AB">
        <w:rPr>
          <w:rFonts w:ascii="Century Gothic" w:hAnsi="Century Gothic"/>
          <w:bCs/>
        </w:rPr>
        <w:t xml:space="preserve">- </w:t>
      </w:r>
      <w:r w:rsidR="006B690F" w:rsidRPr="00DF51AB">
        <w:rPr>
          <w:rFonts w:ascii="Century Gothic" w:hAnsi="Century Gothic"/>
          <w:bCs/>
        </w:rPr>
        <w:t>Dr.</w:t>
      </w:r>
      <w:r w:rsidR="003B607E" w:rsidRPr="00DF51AB">
        <w:rPr>
          <w:rFonts w:ascii="Century Gothic" w:hAnsi="Century Gothic"/>
          <w:bCs/>
        </w:rPr>
        <w:t xml:space="preserve"> Rodolfo Leal en representación de la Pdta. del DIF Zapotlán Lic. Rosalina Padilla </w:t>
      </w:r>
    </w:p>
    <w:p w:rsidR="004C39AA" w:rsidRPr="00DF51AB" w:rsidRDefault="003B607E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  <w:proofErr w:type="spellStart"/>
      <w:r w:rsidRPr="00DF51AB">
        <w:rPr>
          <w:rFonts w:ascii="Century Gothic" w:hAnsi="Century Gothic"/>
          <w:bCs/>
        </w:rPr>
        <w:t>B</w:t>
      </w:r>
      <w:r w:rsidR="000C0B19">
        <w:rPr>
          <w:rFonts w:ascii="Century Gothic" w:hAnsi="Century Gothic"/>
          <w:bCs/>
        </w:rPr>
        <w:t>arocio</w:t>
      </w:r>
      <w:proofErr w:type="spellEnd"/>
      <w:r w:rsidR="000C0B19">
        <w:rPr>
          <w:rFonts w:ascii="Century Gothic" w:hAnsi="Century Gothic"/>
          <w:bCs/>
        </w:rPr>
        <w:t xml:space="preserve"> y de la directora Mtra. </w:t>
      </w:r>
      <w:proofErr w:type="spellStart"/>
      <w:r w:rsidR="00FA5AFC">
        <w:rPr>
          <w:rFonts w:ascii="Century Gothic" w:hAnsi="Century Gothic"/>
          <w:bCs/>
        </w:rPr>
        <w:t>Hi</w:t>
      </w:r>
      <w:r w:rsidRPr="00DF51AB">
        <w:rPr>
          <w:rFonts w:ascii="Century Gothic" w:hAnsi="Century Gothic"/>
          <w:bCs/>
        </w:rPr>
        <w:t>dania</w:t>
      </w:r>
      <w:proofErr w:type="spellEnd"/>
      <w:r w:rsidRPr="00DF51AB">
        <w:rPr>
          <w:rFonts w:ascii="Century Gothic" w:hAnsi="Century Gothic"/>
          <w:bCs/>
        </w:rPr>
        <w:t xml:space="preserve"> Romero Rodríguez.</w:t>
      </w:r>
    </w:p>
    <w:p w:rsidR="004C39AA" w:rsidRPr="00DF51AB" w:rsidRDefault="004C39AA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  <w:r w:rsidRPr="00DF51AB">
        <w:rPr>
          <w:rFonts w:ascii="Century Gothic" w:hAnsi="Century Gothic"/>
          <w:bCs/>
        </w:rPr>
        <w:t xml:space="preserve">- </w:t>
      </w:r>
      <w:r w:rsidR="00215B54" w:rsidRPr="00DF51AB">
        <w:rPr>
          <w:rFonts w:ascii="Century Gothic" w:hAnsi="Century Gothic"/>
          <w:bCs/>
        </w:rPr>
        <w:t xml:space="preserve">Lic. Diana Laura Ortega </w:t>
      </w:r>
      <w:r w:rsidR="00C537D5" w:rsidRPr="00DF51AB">
        <w:rPr>
          <w:rFonts w:ascii="Century Gothic" w:hAnsi="Century Gothic"/>
          <w:bCs/>
        </w:rPr>
        <w:t>Palafox</w:t>
      </w:r>
      <w:r w:rsidR="00215B54" w:rsidRPr="00DF51AB">
        <w:rPr>
          <w:rFonts w:ascii="Century Gothic" w:hAnsi="Century Gothic"/>
          <w:bCs/>
        </w:rPr>
        <w:t>, Regidora Presidenta de la Comisión de Desarrollo Humano, Salud Púbica e Higiene y Combate a las Adicciones.</w:t>
      </w:r>
    </w:p>
    <w:p w:rsidR="006437D2" w:rsidRPr="00DF51AB" w:rsidRDefault="006437D2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  <w:r w:rsidRPr="00DF51AB">
        <w:rPr>
          <w:rFonts w:ascii="Century Gothic" w:hAnsi="Century Gothic"/>
          <w:bCs/>
        </w:rPr>
        <w:t>- Mtra. Marisol Mendoza Pinto, Regidora.</w:t>
      </w:r>
    </w:p>
    <w:p w:rsidR="006437D2" w:rsidRPr="00DF51AB" w:rsidRDefault="006437D2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  <w:r w:rsidRPr="00DF51AB">
        <w:rPr>
          <w:rFonts w:ascii="Century Gothic" w:hAnsi="Century Gothic"/>
          <w:bCs/>
        </w:rPr>
        <w:t>- Lic. Ernesto Sánchez Sánchez, Regidor.</w:t>
      </w:r>
    </w:p>
    <w:p w:rsidR="006437D2" w:rsidRPr="00DF51AB" w:rsidRDefault="006437D2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  <w:r w:rsidRPr="00DF51AB">
        <w:rPr>
          <w:rFonts w:ascii="Century Gothic" w:hAnsi="Century Gothic"/>
          <w:bCs/>
        </w:rPr>
        <w:t>- Lic. Jorge de Jesús Juárez Parra, Regidor.</w:t>
      </w:r>
    </w:p>
    <w:p w:rsidR="006437D2" w:rsidRPr="00DF51AB" w:rsidRDefault="00F9459E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  <w:r w:rsidRPr="00DF51AB">
        <w:rPr>
          <w:rFonts w:ascii="Century Gothic" w:hAnsi="Century Gothic"/>
          <w:bCs/>
        </w:rPr>
        <w:t>- Lic. Yuritzi Alejandra Hermosillo Tejeda, Regidora.</w:t>
      </w:r>
    </w:p>
    <w:p w:rsidR="00F9459E" w:rsidRPr="00DF51AB" w:rsidRDefault="00F9459E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  <w:r w:rsidRPr="00DF51AB">
        <w:rPr>
          <w:rFonts w:ascii="Century Gothic" w:hAnsi="Century Gothic"/>
          <w:bCs/>
        </w:rPr>
        <w:t>- Lic. Eva María de Jesús Barreto, Regidora.</w:t>
      </w:r>
    </w:p>
    <w:p w:rsidR="00400B04" w:rsidRPr="00DF51AB" w:rsidRDefault="00400B04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  <w:r w:rsidRPr="00DF51AB">
        <w:rPr>
          <w:rFonts w:ascii="Century Gothic" w:hAnsi="Century Gothic"/>
          <w:bCs/>
        </w:rPr>
        <w:t>- Lic. Luis Lino Hernández Espinoza, Director General de Construcción de Comunidad.</w:t>
      </w:r>
    </w:p>
    <w:p w:rsidR="00000522" w:rsidRPr="00DF51AB" w:rsidRDefault="00000522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  <w:r w:rsidRPr="00DF51AB">
        <w:rPr>
          <w:rFonts w:ascii="Century Gothic" w:hAnsi="Century Gothic"/>
          <w:bCs/>
        </w:rPr>
        <w:t>- Dra. Mariana Celeste López Méndez, Jefa de Salud Municipal.</w:t>
      </w:r>
    </w:p>
    <w:p w:rsidR="00000522" w:rsidRPr="00DF51AB" w:rsidRDefault="00000522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  <w:r w:rsidRPr="00DF51AB">
        <w:rPr>
          <w:rFonts w:ascii="Century Gothic" w:hAnsi="Century Gothic"/>
          <w:bCs/>
        </w:rPr>
        <w:t>- Dra. Diana Laura Cruz Guerrero, Coordinadora de Salud Municipal.</w:t>
      </w:r>
    </w:p>
    <w:p w:rsidR="00F9459E" w:rsidRPr="00DF51AB" w:rsidRDefault="00F9459E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  <w:r w:rsidRPr="00DF51AB">
        <w:rPr>
          <w:rFonts w:ascii="Century Gothic" w:hAnsi="Century Gothic"/>
          <w:bCs/>
        </w:rPr>
        <w:t xml:space="preserve">- </w:t>
      </w:r>
      <w:r w:rsidR="00271EAC" w:rsidRPr="00DF51AB">
        <w:rPr>
          <w:rFonts w:ascii="Century Gothic" w:hAnsi="Century Gothic"/>
          <w:bCs/>
        </w:rPr>
        <w:t>Enfermera Blanca Gabriela García Villalvazo, Responsable de COMUSIDA Zapotlán</w:t>
      </w:r>
    </w:p>
    <w:p w:rsidR="00271EAC" w:rsidRPr="00DF51AB" w:rsidRDefault="006B690F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  <w:r w:rsidRPr="00DF51AB">
        <w:rPr>
          <w:rFonts w:ascii="Century Gothic" w:hAnsi="Century Gothic"/>
          <w:bCs/>
        </w:rPr>
        <w:t>- Dra.</w:t>
      </w:r>
      <w:r w:rsidR="00271EAC" w:rsidRPr="00DF51AB">
        <w:rPr>
          <w:rFonts w:ascii="Century Gothic" w:hAnsi="Century Gothic"/>
          <w:bCs/>
        </w:rPr>
        <w:t xml:space="preserve"> Rosa Adriana Gutiérrez</w:t>
      </w:r>
      <w:r w:rsidR="002E1970" w:rsidRPr="00DF51AB">
        <w:rPr>
          <w:rFonts w:ascii="Century Gothic" w:hAnsi="Century Gothic"/>
          <w:bCs/>
        </w:rPr>
        <w:t xml:space="preserve"> Gómez, Responsable de Programa de VIH e ITS de la Secretaría de Salud.</w:t>
      </w:r>
    </w:p>
    <w:p w:rsidR="002E1970" w:rsidRPr="00DF51AB" w:rsidRDefault="006261F6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  <w:color w:val="000000"/>
        </w:rPr>
      </w:pPr>
      <w:r w:rsidRPr="00DF51AB">
        <w:rPr>
          <w:rFonts w:ascii="Century Gothic" w:hAnsi="Century Gothic"/>
          <w:bCs/>
        </w:rPr>
        <w:t xml:space="preserve">- </w:t>
      </w:r>
      <w:r w:rsidR="00726521" w:rsidRPr="00DF51AB">
        <w:rPr>
          <w:rFonts w:ascii="Century Gothic" w:hAnsi="Century Gothic"/>
          <w:bCs/>
        </w:rPr>
        <w:t xml:space="preserve">José Felipe Nieves Núñez, </w:t>
      </w:r>
      <w:r w:rsidR="001A0959" w:rsidRPr="00DF51AB">
        <w:rPr>
          <w:rFonts w:ascii="Century Gothic" w:hAnsi="Century Gothic"/>
          <w:bCs/>
        </w:rPr>
        <w:t>Coordinador del</w:t>
      </w:r>
      <w:r w:rsidR="00726521" w:rsidRPr="00DF51AB">
        <w:rPr>
          <w:rFonts w:ascii="Century Gothic" w:hAnsi="Century Gothic"/>
          <w:bCs/>
        </w:rPr>
        <w:t xml:space="preserve"> Programa Estatal de </w:t>
      </w:r>
      <w:r w:rsidR="001A0959" w:rsidRPr="00DF51AB">
        <w:rPr>
          <w:rFonts w:ascii="Century Gothic" w:hAnsi="Century Gothic"/>
          <w:bCs/>
        </w:rPr>
        <w:t>VIH del</w:t>
      </w:r>
      <w:r w:rsidR="00726521" w:rsidRPr="00DF51AB">
        <w:rPr>
          <w:rFonts w:ascii="Century Gothic" w:hAnsi="Century Gothic"/>
          <w:bCs/>
        </w:rPr>
        <w:t xml:space="preserve"> OPD </w:t>
      </w:r>
    </w:p>
    <w:p w:rsidR="00957C49" w:rsidRPr="00DF51AB" w:rsidRDefault="001A0959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  <w:color w:val="000000"/>
        </w:rPr>
      </w:pPr>
      <w:r w:rsidRPr="00DF51AB">
        <w:rPr>
          <w:rFonts w:ascii="Century Gothic" w:hAnsi="Century Gothic" w:cs="Arial"/>
          <w:bCs/>
          <w:color w:val="000000"/>
        </w:rPr>
        <w:t xml:space="preserve">- </w:t>
      </w:r>
      <w:r w:rsidR="00C7502B" w:rsidRPr="00DF51AB">
        <w:rPr>
          <w:rFonts w:ascii="Century Gothic" w:hAnsi="Century Gothic" w:cs="Arial"/>
          <w:bCs/>
          <w:color w:val="000000"/>
        </w:rPr>
        <w:t xml:space="preserve">Felipe Rosales Plascencia, Epidemiólogo Región VI </w:t>
      </w:r>
    </w:p>
    <w:p w:rsidR="000972B5" w:rsidRDefault="000972B5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  <w:color w:val="000000"/>
        </w:rPr>
      </w:pPr>
      <w:r w:rsidRPr="00DF51AB">
        <w:rPr>
          <w:rFonts w:ascii="Century Gothic" w:hAnsi="Century Gothic" w:cs="Arial"/>
          <w:bCs/>
          <w:color w:val="000000"/>
        </w:rPr>
        <w:t>- Personal de vinculación interinstitucional de COESIDA y administrativo del OPD Servicios de Salud.</w:t>
      </w:r>
    </w:p>
    <w:p w:rsidR="00CB7305" w:rsidRDefault="00CB7305" w:rsidP="00323140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  <w:color w:val="000000"/>
        </w:rPr>
      </w:pPr>
    </w:p>
    <w:p w:rsidR="00FC2449" w:rsidRDefault="00CB7305" w:rsidP="00D6748D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  <w:color w:val="000000"/>
        </w:rPr>
        <w:t xml:space="preserve">Por su parte el Maestro Alejandro Barragán Sánchez </w:t>
      </w:r>
      <w:r w:rsidR="00A86808">
        <w:rPr>
          <w:rFonts w:ascii="Century Gothic" w:hAnsi="Century Gothic" w:cs="Arial"/>
          <w:bCs/>
          <w:color w:val="000000"/>
        </w:rPr>
        <w:t xml:space="preserve">agradece la asistencia de las autoridades </w:t>
      </w:r>
      <w:r w:rsidR="00E1091C">
        <w:rPr>
          <w:rFonts w:ascii="Century Gothic" w:hAnsi="Century Gothic" w:cs="Arial"/>
          <w:bCs/>
          <w:color w:val="000000"/>
        </w:rPr>
        <w:t>de S</w:t>
      </w:r>
      <w:r w:rsidR="00DD70AD">
        <w:rPr>
          <w:rFonts w:ascii="Century Gothic" w:hAnsi="Century Gothic" w:cs="Arial"/>
          <w:bCs/>
          <w:color w:val="000000"/>
        </w:rPr>
        <w:t xml:space="preserve">alud </w:t>
      </w:r>
      <w:r w:rsidR="00A86808">
        <w:rPr>
          <w:rFonts w:ascii="Century Gothic" w:hAnsi="Century Gothic" w:cs="Arial"/>
          <w:bCs/>
          <w:color w:val="000000"/>
        </w:rPr>
        <w:t xml:space="preserve">del Estado </w:t>
      </w:r>
      <w:r w:rsidR="00D6748D">
        <w:rPr>
          <w:rFonts w:ascii="Century Gothic" w:hAnsi="Century Gothic" w:cs="Arial"/>
          <w:bCs/>
          <w:color w:val="000000"/>
        </w:rPr>
        <w:t>y menciona</w:t>
      </w:r>
      <w:r w:rsidR="003E09EE" w:rsidRPr="001E214D">
        <w:rPr>
          <w:rFonts w:ascii="Century Gothic" w:hAnsi="Century Gothic" w:cs="Arial"/>
          <w:bCs/>
        </w:rPr>
        <w:t xml:space="preserve"> que la </w:t>
      </w:r>
      <w:r w:rsidR="00FC2449">
        <w:rPr>
          <w:rFonts w:ascii="Century Gothic" w:hAnsi="Century Gothic" w:cs="Arial"/>
          <w:bCs/>
        </w:rPr>
        <w:t>proyección de tener un Centro de Atención en</w:t>
      </w:r>
      <w:r w:rsidR="000E0EAF">
        <w:rPr>
          <w:rFonts w:ascii="Century Gothic" w:hAnsi="Century Gothic" w:cs="Arial"/>
          <w:bCs/>
        </w:rPr>
        <w:t xml:space="preserve"> nuestro municipio</w:t>
      </w:r>
      <w:r w:rsidR="00161901">
        <w:rPr>
          <w:rFonts w:ascii="Century Gothic" w:hAnsi="Century Gothic" w:cs="Arial"/>
          <w:bCs/>
        </w:rPr>
        <w:t xml:space="preserve"> es una oportunidad y un acierto muy impo</w:t>
      </w:r>
      <w:r w:rsidR="00864ACE">
        <w:rPr>
          <w:rFonts w:ascii="Century Gothic" w:hAnsi="Century Gothic" w:cs="Arial"/>
          <w:bCs/>
        </w:rPr>
        <w:t>rtante para la región, ya que lo</w:t>
      </w:r>
      <w:r w:rsidR="00161901">
        <w:rPr>
          <w:rFonts w:ascii="Century Gothic" w:hAnsi="Century Gothic" w:cs="Arial"/>
          <w:bCs/>
        </w:rPr>
        <w:t xml:space="preserve">s pacientes con VIH ya no tendrán que trasladarse a la ciudad de Guadalajara por su tratamiento y por </w:t>
      </w:r>
      <w:r w:rsidR="000E0EAF">
        <w:rPr>
          <w:rFonts w:ascii="Century Gothic" w:hAnsi="Century Gothic" w:cs="Arial"/>
          <w:bCs/>
        </w:rPr>
        <w:t xml:space="preserve">lo </w:t>
      </w:r>
      <w:r w:rsidR="00161901">
        <w:rPr>
          <w:rFonts w:ascii="Century Gothic" w:hAnsi="Century Gothic" w:cs="Arial"/>
          <w:bCs/>
        </w:rPr>
        <w:t>tanto no lo abandonen.</w:t>
      </w:r>
    </w:p>
    <w:p w:rsidR="00AB042A" w:rsidRDefault="00AB042A" w:rsidP="00D6748D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B12725" w:rsidRDefault="00324D58" w:rsidP="000C0B59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Posterior a la bienvenida s</w:t>
      </w:r>
      <w:r w:rsidR="00927853">
        <w:rPr>
          <w:rFonts w:ascii="Century Gothic" w:hAnsi="Century Gothic" w:cs="Arial"/>
          <w:bCs/>
        </w:rPr>
        <w:t>e realiza la presentación el proyecto por parte de la Dra. Diana Laura Cruz Guerrero</w:t>
      </w:r>
      <w:r w:rsidR="00AB042A">
        <w:rPr>
          <w:rFonts w:ascii="Century Gothic" w:hAnsi="Century Gothic" w:cs="Arial"/>
          <w:bCs/>
        </w:rPr>
        <w:t xml:space="preserve"> coordinadora de Salud Municipal</w:t>
      </w:r>
      <w:r w:rsidR="00927853">
        <w:rPr>
          <w:rFonts w:ascii="Century Gothic" w:hAnsi="Century Gothic" w:cs="Arial"/>
          <w:bCs/>
        </w:rPr>
        <w:t xml:space="preserve"> quien hace una introducción acerca de</w:t>
      </w:r>
      <w:r w:rsidR="00880035">
        <w:rPr>
          <w:rFonts w:ascii="Century Gothic" w:hAnsi="Century Gothic" w:cs="Arial"/>
          <w:bCs/>
        </w:rPr>
        <w:t xml:space="preserve"> lo que es el VIH, cuales son los mecanismos de transmisión, habló de los estragos que causó la pandemia de COVID-19</w:t>
      </w:r>
      <w:r w:rsidR="00927853">
        <w:rPr>
          <w:rFonts w:ascii="Century Gothic" w:hAnsi="Century Gothic" w:cs="Arial"/>
          <w:bCs/>
        </w:rPr>
        <w:t xml:space="preserve"> </w:t>
      </w:r>
      <w:r w:rsidR="005A2CC2">
        <w:rPr>
          <w:rFonts w:ascii="Century Gothic" w:hAnsi="Century Gothic" w:cs="Arial"/>
          <w:bCs/>
        </w:rPr>
        <w:t>en</w:t>
      </w:r>
      <w:r w:rsidR="00880035">
        <w:rPr>
          <w:rFonts w:ascii="Century Gothic" w:hAnsi="Century Gothic" w:cs="Arial"/>
          <w:bCs/>
        </w:rPr>
        <w:t xml:space="preserve"> las personas con VIH, así como de cuáles son los principales motivos por los cuales las pers</w:t>
      </w:r>
      <w:r w:rsidR="005A2CC2">
        <w:rPr>
          <w:rFonts w:ascii="Century Gothic" w:hAnsi="Century Gothic" w:cs="Arial"/>
          <w:bCs/>
        </w:rPr>
        <w:t>onas abandonan sus tratamientos</w:t>
      </w:r>
      <w:r w:rsidR="00AB042A">
        <w:rPr>
          <w:rFonts w:ascii="Century Gothic" w:hAnsi="Century Gothic" w:cs="Arial"/>
          <w:bCs/>
        </w:rPr>
        <w:t>,</w:t>
      </w:r>
      <w:r w:rsidR="005A2CC2">
        <w:rPr>
          <w:rFonts w:ascii="Century Gothic" w:hAnsi="Century Gothic" w:cs="Arial"/>
          <w:bCs/>
        </w:rPr>
        <w:t xml:space="preserve"> siendo estas a</w:t>
      </w:r>
      <w:r w:rsidR="00BA4CF4">
        <w:rPr>
          <w:rFonts w:ascii="Century Gothic" w:hAnsi="Century Gothic" w:cs="Arial"/>
          <w:bCs/>
        </w:rPr>
        <w:t>lguna</w:t>
      </w:r>
      <w:r w:rsidR="005A2CC2">
        <w:rPr>
          <w:rFonts w:ascii="Century Gothic" w:hAnsi="Century Gothic" w:cs="Arial"/>
          <w:bCs/>
        </w:rPr>
        <w:t>s de el</w:t>
      </w:r>
      <w:r w:rsidR="00BA4CF4">
        <w:rPr>
          <w:rFonts w:ascii="Century Gothic" w:hAnsi="Century Gothic" w:cs="Arial"/>
          <w:bCs/>
        </w:rPr>
        <w:t>la</w:t>
      </w:r>
      <w:r w:rsidR="005A2CC2">
        <w:rPr>
          <w:rFonts w:ascii="Century Gothic" w:hAnsi="Century Gothic" w:cs="Arial"/>
          <w:bCs/>
        </w:rPr>
        <w:t>s: accesibilidad al tratamiento, lo que implica el costo del traslado, el no contar con apoyo familiar, falta de recursos económicos</w:t>
      </w:r>
      <w:r w:rsidR="000C0B59">
        <w:rPr>
          <w:rFonts w:ascii="Century Gothic" w:hAnsi="Century Gothic" w:cs="Arial"/>
          <w:bCs/>
        </w:rPr>
        <w:t xml:space="preserve">, falta de información y falta de atención integral. </w:t>
      </w:r>
    </w:p>
    <w:p w:rsidR="00FF7FF5" w:rsidRDefault="00FF7FF5" w:rsidP="000C0B59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FF7FF5" w:rsidRDefault="00FF7FF5" w:rsidP="000C0B59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FF7FF5" w:rsidRDefault="00FF7FF5" w:rsidP="000C0B59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FF7FF5" w:rsidRDefault="00FF7FF5" w:rsidP="000C0B59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57548C" w:rsidRDefault="0057548C" w:rsidP="0057548C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  <w:r w:rsidRPr="00D172E4">
        <w:rPr>
          <w:rFonts w:ascii="Century Gothic" w:hAnsi="Century Gothic"/>
          <w:noProof/>
        </w:rPr>
        <w:lastRenderedPageBreak/>
        <w:drawing>
          <wp:anchor distT="152400" distB="152400" distL="152400" distR="152400" simplePos="0" relativeHeight="251673600" behindDoc="0" locked="0" layoutInCell="1" allowOverlap="1" wp14:anchorId="5A947E46" wp14:editId="0DBD2CDB">
            <wp:simplePos x="0" y="0"/>
            <wp:positionH relativeFrom="margin">
              <wp:posOffset>4240530</wp:posOffset>
            </wp:positionH>
            <wp:positionV relativeFrom="page">
              <wp:posOffset>650240</wp:posOffset>
            </wp:positionV>
            <wp:extent cx="1927860" cy="754380"/>
            <wp:effectExtent l="0" t="0" r="0" b="7620"/>
            <wp:wrapNone/>
            <wp:docPr id="9" name="officeArt object" descr="08a62885-d59d-4d9f-9521-6c06316e12e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08a62885-d59d-4d9f-9521-6c06316e12e0.jpeg" descr="08a62885-d59d-4d9f-9521-6c06316e12e0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754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0081">
        <w:rPr>
          <w:rFonts w:ascii="Century Gothic" w:hAnsi="Century Gothic" w:cs="Arial"/>
          <w:bCs/>
          <w:noProof/>
          <w:color w:val="000000"/>
        </w:rPr>
        <w:drawing>
          <wp:anchor distT="0" distB="0" distL="114300" distR="114300" simplePos="0" relativeHeight="251671552" behindDoc="1" locked="0" layoutInCell="1" allowOverlap="1" wp14:anchorId="1F1062F5" wp14:editId="52B10993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095500" cy="68873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48C" w:rsidRDefault="0057548C" w:rsidP="0057548C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</w:p>
    <w:p w:rsidR="0057548C" w:rsidRDefault="0057548C" w:rsidP="0057548C">
      <w:pPr>
        <w:pStyle w:val="NormalWeb"/>
        <w:spacing w:before="0" w:beforeAutospacing="0" w:after="0" w:afterAutospacing="0"/>
        <w:jc w:val="both"/>
        <w:rPr>
          <w:rFonts w:ascii="Century Gothic" w:hAnsi="Century Gothic"/>
          <w:bCs/>
        </w:rPr>
      </w:pPr>
    </w:p>
    <w:p w:rsidR="0057548C" w:rsidRDefault="0057548C" w:rsidP="0057548C">
      <w:pPr>
        <w:jc w:val="center"/>
        <w:rPr>
          <w:lang w:eastAsia="es-MX"/>
        </w:rPr>
      </w:pPr>
    </w:p>
    <w:p w:rsidR="00FF7FF5" w:rsidRDefault="0057548C" w:rsidP="000C0B59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0102491" wp14:editId="1657AF1D">
            <wp:simplePos x="0" y="0"/>
            <wp:positionH relativeFrom="column">
              <wp:posOffset>3112770</wp:posOffset>
            </wp:positionH>
            <wp:positionV relativeFrom="paragraph">
              <wp:posOffset>10795</wp:posOffset>
            </wp:positionV>
            <wp:extent cx="2179468" cy="1859280"/>
            <wp:effectExtent l="0" t="0" r="0" b="762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154" cy="1863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4822789" wp14:editId="2033A783">
            <wp:simplePos x="0" y="0"/>
            <wp:positionH relativeFrom="margin">
              <wp:posOffset>537210</wp:posOffset>
            </wp:positionH>
            <wp:positionV relativeFrom="paragraph">
              <wp:posOffset>48895</wp:posOffset>
            </wp:positionV>
            <wp:extent cx="2438400" cy="18288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FF5" w:rsidRDefault="00FF7FF5" w:rsidP="000C0B59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FF7FF5" w:rsidRDefault="00FF7FF5" w:rsidP="000C0B59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FF7FF5" w:rsidRDefault="00FF7FF5" w:rsidP="000C0B59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FF7FF5" w:rsidRDefault="00FF7FF5" w:rsidP="000C0B59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FF7FF5" w:rsidRDefault="00FF7FF5" w:rsidP="000C0B59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B12725" w:rsidRDefault="00B12725" w:rsidP="000C0B59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E1091C" w:rsidRDefault="00E1091C" w:rsidP="000C0B59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E1091C" w:rsidRDefault="00E1091C" w:rsidP="000C0B59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57548C" w:rsidRDefault="0057548C" w:rsidP="00D6748D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57548C" w:rsidRDefault="0057548C" w:rsidP="00D6748D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57548C" w:rsidRDefault="0057548C" w:rsidP="00D6748D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927853" w:rsidRDefault="000C0B59" w:rsidP="00D6748D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Explicó que la PREP (Profilaxis Pre Exposición) es una alternativa de prevención medicalizada que reduce la probabilidad de adquirir el VIH a través de las relaciones sexuales o el consumo de drogas inyectables.</w:t>
      </w:r>
      <w:r w:rsidRPr="000C0B59">
        <w:rPr>
          <w:rFonts w:asciiTheme="minorHAnsi" w:eastAsiaTheme="minorEastAsia" w:hAnsi="Tenorite" w:cstheme="minorBidi"/>
          <w:color w:val="FFFFFF" w:themeColor="background1"/>
          <w:kern w:val="24"/>
          <w:sz w:val="38"/>
          <w:szCs w:val="38"/>
        </w:rPr>
        <w:t xml:space="preserve"> </w:t>
      </w:r>
      <w:r w:rsidRPr="000C0B59">
        <w:rPr>
          <w:rFonts w:ascii="Century Gothic" w:hAnsi="Century Gothic" w:cs="Arial"/>
          <w:bCs/>
        </w:rPr>
        <w:t>Este tratamiento se toma previo al riesgo</w:t>
      </w:r>
      <w:r>
        <w:rPr>
          <w:rFonts w:ascii="Century Gothic" w:hAnsi="Century Gothic" w:cs="Arial"/>
          <w:bCs/>
        </w:rPr>
        <w:t>, es un tratamiento preventivo y</w:t>
      </w:r>
      <w:r w:rsidRPr="000C0B59">
        <w:rPr>
          <w:rFonts w:ascii="Century Gothic" w:hAnsi="Century Gothic" w:cs="Arial"/>
          <w:bCs/>
        </w:rPr>
        <w:t xml:space="preserve"> es únicamente para </w:t>
      </w:r>
      <w:r>
        <w:rPr>
          <w:rFonts w:ascii="Century Gothic" w:hAnsi="Century Gothic" w:cs="Arial"/>
          <w:bCs/>
        </w:rPr>
        <w:t>personas que no tienen el virus y que cuando se toma según las in</w:t>
      </w:r>
      <w:r w:rsidR="00B12725">
        <w:rPr>
          <w:rFonts w:ascii="Century Gothic" w:hAnsi="Century Gothic" w:cs="Arial"/>
          <w:bCs/>
        </w:rPr>
        <w:t xml:space="preserve">dicaciones, es altamente eficaz y </w:t>
      </w:r>
      <w:r w:rsidR="002B2B82">
        <w:rPr>
          <w:rFonts w:ascii="Century Gothic" w:hAnsi="Century Gothic" w:cs="Arial"/>
          <w:bCs/>
        </w:rPr>
        <w:t xml:space="preserve"> que los</w:t>
      </w:r>
      <w:r w:rsidR="00320B70">
        <w:rPr>
          <w:rFonts w:ascii="Century Gothic" w:hAnsi="Century Gothic" w:cs="Arial"/>
          <w:bCs/>
        </w:rPr>
        <w:t xml:space="preserve"> PEP (Profilaxis Post Exposición) son medicamentos contra el VIH, </w:t>
      </w:r>
      <w:r w:rsidR="002B2B82">
        <w:rPr>
          <w:rFonts w:ascii="Century Gothic" w:hAnsi="Century Gothic" w:cs="Arial"/>
          <w:bCs/>
        </w:rPr>
        <w:t xml:space="preserve">que se toman </w:t>
      </w:r>
      <w:r w:rsidR="00320B70">
        <w:rPr>
          <w:rFonts w:ascii="Century Gothic" w:hAnsi="Century Gothic" w:cs="Arial"/>
          <w:bCs/>
        </w:rPr>
        <w:t xml:space="preserve">después de una posible exposición al virus para prevenir adquirirlo. Estos </w:t>
      </w:r>
      <w:r w:rsidR="002B2B82">
        <w:rPr>
          <w:rFonts w:ascii="Century Gothic" w:hAnsi="Century Gothic" w:cs="Arial"/>
          <w:bCs/>
        </w:rPr>
        <w:t>medicamentos</w:t>
      </w:r>
      <w:r w:rsidR="00320B70">
        <w:rPr>
          <w:rFonts w:ascii="Century Gothic" w:hAnsi="Century Gothic" w:cs="Arial"/>
          <w:bCs/>
        </w:rPr>
        <w:t xml:space="preserve"> deben de </w:t>
      </w:r>
      <w:r w:rsidR="002B2B82">
        <w:rPr>
          <w:rFonts w:ascii="Century Gothic" w:hAnsi="Century Gothic" w:cs="Arial"/>
          <w:bCs/>
        </w:rPr>
        <w:t>iniciarse</w:t>
      </w:r>
      <w:r w:rsidR="00320B70">
        <w:rPr>
          <w:rFonts w:ascii="Century Gothic" w:hAnsi="Century Gothic" w:cs="Arial"/>
          <w:bCs/>
        </w:rPr>
        <w:t xml:space="preserve"> dentro de las </w:t>
      </w:r>
      <w:r w:rsidR="002B2B82">
        <w:rPr>
          <w:rFonts w:ascii="Century Gothic" w:hAnsi="Century Gothic" w:cs="Arial"/>
          <w:bCs/>
        </w:rPr>
        <w:t xml:space="preserve">primeras </w:t>
      </w:r>
      <w:r w:rsidR="00320B70">
        <w:rPr>
          <w:rFonts w:ascii="Century Gothic" w:hAnsi="Century Gothic" w:cs="Arial"/>
          <w:bCs/>
        </w:rPr>
        <w:t>72 horas</w:t>
      </w:r>
      <w:r w:rsidR="002B2B82">
        <w:rPr>
          <w:rFonts w:ascii="Century Gothic" w:hAnsi="Century Gothic" w:cs="Arial"/>
          <w:bCs/>
        </w:rPr>
        <w:t>.</w:t>
      </w:r>
      <w:r w:rsidR="005C0BA5">
        <w:rPr>
          <w:rFonts w:ascii="Century Gothic" w:hAnsi="Century Gothic" w:cs="Arial"/>
          <w:bCs/>
        </w:rPr>
        <w:t xml:space="preserve"> </w:t>
      </w:r>
    </w:p>
    <w:p w:rsidR="005C0BA5" w:rsidRDefault="005C0BA5" w:rsidP="00D6748D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8228DA" w:rsidRDefault="00FD4708" w:rsidP="008228DA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La Doctora Mariana Celeste López Méndez</w:t>
      </w:r>
      <w:r w:rsidR="009F5B2B">
        <w:rPr>
          <w:rFonts w:ascii="Century Gothic" w:hAnsi="Century Gothic" w:cs="Arial"/>
          <w:bCs/>
        </w:rPr>
        <w:t>,</w:t>
      </w:r>
      <w:r>
        <w:rPr>
          <w:rFonts w:ascii="Century Gothic" w:hAnsi="Century Gothic" w:cs="Arial"/>
          <w:bCs/>
        </w:rPr>
        <w:t xml:space="preserve"> jefa de salud municipal</w:t>
      </w:r>
      <w:r w:rsidR="009F5B2B">
        <w:rPr>
          <w:rFonts w:ascii="Century Gothic" w:hAnsi="Century Gothic" w:cs="Arial"/>
          <w:bCs/>
        </w:rPr>
        <w:t xml:space="preserve"> plantea</w:t>
      </w:r>
      <w:r>
        <w:rPr>
          <w:rFonts w:ascii="Century Gothic" w:hAnsi="Century Gothic" w:cs="Arial"/>
          <w:bCs/>
        </w:rPr>
        <w:t xml:space="preserve"> que e</w:t>
      </w:r>
      <w:r w:rsidR="005C0BA5">
        <w:rPr>
          <w:rFonts w:ascii="Century Gothic" w:hAnsi="Century Gothic" w:cs="Arial"/>
          <w:bCs/>
        </w:rPr>
        <w:t>l objetivo de este proyecto es: fortalecer los servicios de detección y prevención del VIH, mantener un control de los pacientes y retenerlos para qu</w:t>
      </w:r>
      <w:r w:rsidR="008228DA">
        <w:rPr>
          <w:rFonts w:ascii="Century Gothic" w:hAnsi="Century Gothic" w:cs="Arial"/>
          <w:bCs/>
        </w:rPr>
        <w:t>e no abandonen sus tratamientos, así como brindar a</w:t>
      </w:r>
      <w:r w:rsidR="008228DA" w:rsidRPr="008228DA">
        <w:rPr>
          <w:rFonts w:ascii="Century Gothic" w:hAnsi="Century Gothic" w:cs="Arial"/>
          <w:bCs/>
        </w:rPr>
        <w:t>cceso al tratamiento para las personas con VIH que no están cubiertos por regímenes de seguridad social.</w:t>
      </w:r>
      <w:r w:rsidR="0001613B">
        <w:rPr>
          <w:rFonts w:ascii="Century Gothic" w:hAnsi="Century Gothic" w:cs="Arial"/>
          <w:bCs/>
        </w:rPr>
        <w:t xml:space="preserve"> </w:t>
      </w:r>
    </w:p>
    <w:p w:rsidR="0001613B" w:rsidRDefault="0001613B" w:rsidP="008228DA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9A5BD4" w:rsidRDefault="0001613B" w:rsidP="00D6748D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 xml:space="preserve">Dentro de esta presentación se mostró que Jalisco cuenta con seis unidades de </w:t>
      </w:r>
      <w:r w:rsidRPr="00011D02">
        <w:rPr>
          <w:rFonts w:ascii="Century Gothic" w:hAnsi="Century Gothic" w:cs="Arial"/>
          <w:bCs/>
        </w:rPr>
        <w:t xml:space="preserve">atención para pacientes con VIH, siendo estas: el Hospital Civil Fray Antonio Alcalde con </w:t>
      </w:r>
      <w:r w:rsidR="00011D02" w:rsidRPr="00011D02">
        <w:rPr>
          <w:rFonts w:ascii="Century Gothic" w:hAnsi="Century Gothic" w:cs="Arial"/>
          <w:bCs/>
        </w:rPr>
        <w:t>50 pacientes pediátricos y 2,921 adultos,</w:t>
      </w:r>
      <w:r w:rsidR="00C46FE7">
        <w:rPr>
          <w:rFonts w:ascii="Century Gothic" w:hAnsi="Century Gothic" w:cs="Arial"/>
          <w:bCs/>
        </w:rPr>
        <w:t xml:space="preserve"> </w:t>
      </w:r>
      <w:r>
        <w:rPr>
          <w:rFonts w:ascii="Century Gothic" w:hAnsi="Century Gothic" w:cs="Arial"/>
          <w:bCs/>
        </w:rPr>
        <w:t xml:space="preserve">Hospital Civil Juan I Menchaca </w:t>
      </w:r>
      <w:r w:rsidR="00C46FE7">
        <w:rPr>
          <w:rFonts w:ascii="Century Gothic" w:hAnsi="Century Gothic" w:cs="Arial"/>
          <w:bCs/>
        </w:rPr>
        <w:t xml:space="preserve">con 41 pacientes pediátricos y 1,420 adultos, </w:t>
      </w:r>
      <w:r w:rsidRPr="00C46FE7">
        <w:rPr>
          <w:rFonts w:ascii="Century Gothic" w:hAnsi="Century Gothic" w:cs="Arial"/>
          <w:bCs/>
        </w:rPr>
        <w:t>Hospital General de Occidente</w:t>
      </w:r>
      <w:r w:rsidR="00C46FE7">
        <w:rPr>
          <w:rFonts w:ascii="Century Gothic" w:hAnsi="Century Gothic" w:cs="Arial"/>
          <w:bCs/>
        </w:rPr>
        <w:t xml:space="preserve"> con 121 pacientes pediátricos y 2,367 adultos, </w:t>
      </w:r>
      <w:r w:rsidR="004C167F" w:rsidRPr="00C46FE7">
        <w:rPr>
          <w:rFonts w:ascii="Century Gothic" w:hAnsi="Century Gothic" w:cs="Arial"/>
          <w:bCs/>
        </w:rPr>
        <w:t xml:space="preserve">CAPASITS Puerto Vallarta con </w:t>
      </w:r>
      <w:r w:rsidRPr="00C46FE7">
        <w:rPr>
          <w:rFonts w:ascii="Century Gothic" w:hAnsi="Century Gothic" w:cs="Arial"/>
          <w:bCs/>
        </w:rPr>
        <w:t xml:space="preserve"> </w:t>
      </w:r>
      <w:r w:rsidR="003A20E0" w:rsidRPr="00C46FE7">
        <w:rPr>
          <w:rFonts w:ascii="Century Gothic" w:hAnsi="Century Gothic" w:cs="Arial"/>
          <w:bCs/>
        </w:rPr>
        <w:t xml:space="preserve">1,285 </w:t>
      </w:r>
      <w:r w:rsidR="003A20E0">
        <w:rPr>
          <w:rFonts w:ascii="Century Gothic" w:hAnsi="Century Gothic" w:cs="Arial"/>
          <w:bCs/>
        </w:rPr>
        <w:t xml:space="preserve">pacientes y  523 pacientes privados de la libertad, CAE pendiente de información y </w:t>
      </w:r>
      <w:r w:rsidR="00406918">
        <w:rPr>
          <w:rFonts w:ascii="Century Gothic" w:hAnsi="Century Gothic" w:cs="Arial"/>
          <w:bCs/>
        </w:rPr>
        <w:t xml:space="preserve">el CAE </w:t>
      </w:r>
      <w:r w:rsidR="003A20E0">
        <w:rPr>
          <w:rFonts w:ascii="Century Gothic" w:hAnsi="Century Gothic" w:cs="Arial"/>
          <w:bCs/>
        </w:rPr>
        <w:t>Zapotlán el Grande vendría a sumar la séptima unidad de atención para las regiones V y</w:t>
      </w:r>
      <w:r w:rsidR="00181CEA">
        <w:rPr>
          <w:rFonts w:ascii="Century Gothic" w:hAnsi="Century Gothic" w:cs="Arial"/>
          <w:bCs/>
        </w:rPr>
        <w:t xml:space="preserve"> VI y tendrá como </w:t>
      </w:r>
      <w:r w:rsidR="00351587">
        <w:rPr>
          <w:rFonts w:ascii="Century Gothic" w:hAnsi="Century Gothic" w:cs="Arial"/>
          <w:bCs/>
        </w:rPr>
        <w:t>objetivos principales</w:t>
      </w:r>
      <w:r w:rsidR="00181CEA">
        <w:rPr>
          <w:rFonts w:ascii="Century Gothic" w:hAnsi="Century Gothic" w:cs="Arial"/>
          <w:bCs/>
        </w:rPr>
        <w:t xml:space="preserve">: </w:t>
      </w:r>
      <w:r w:rsidR="009A5BD4">
        <w:rPr>
          <w:rFonts w:ascii="Century Gothic" w:hAnsi="Century Gothic" w:cs="Arial"/>
          <w:bCs/>
        </w:rPr>
        <w:t>canalizar, atender, informar, tener control de pacientes para aumentar la calidad de vida así como sensibilizar y concientizar a la sociedad respecto a esta enfermedad.</w:t>
      </w:r>
    </w:p>
    <w:p w:rsidR="003B3603" w:rsidRDefault="003B3603" w:rsidP="00D6748D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57548C" w:rsidRDefault="0057548C" w:rsidP="00D6748D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57548C" w:rsidRDefault="0057548C" w:rsidP="00D6748D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57548C" w:rsidRDefault="00D17B82" w:rsidP="00D6748D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  <w:r w:rsidRPr="00230081">
        <w:rPr>
          <w:rFonts w:ascii="Century Gothic" w:hAnsi="Century Gothic" w:cs="Arial"/>
          <w:bCs/>
          <w:noProof/>
          <w:color w:val="000000"/>
        </w:rPr>
        <w:lastRenderedPageBreak/>
        <w:drawing>
          <wp:anchor distT="0" distB="0" distL="114300" distR="114300" simplePos="0" relativeHeight="251675648" behindDoc="1" locked="0" layoutInCell="1" allowOverlap="1" wp14:anchorId="18F7F4BF" wp14:editId="7B74F5F6">
            <wp:simplePos x="0" y="0"/>
            <wp:positionH relativeFrom="margin">
              <wp:posOffset>-3810</wp:posOffset>
            </wp:positionH>
            <wp:positionV relativeFrom="paragraph">
              <wp:posOffset>-201930</wp:posOffset>
            </wp:positionV>
            <wp:extent cx="2094313" cy="807720"/>
            <wp:effectExtent l="0" t="0" r="127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15" cy="80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48C" w:rsidRPr="00D172E4">
        <w:rPr>
          <w:rFonts w:ascii="Century Gothic" w:hAnsi="Century Gothic"/>
          <w:noProof/>
        </w:rPr>
        <w:drawing>
          <wp:anchor distT="152400" distB="152400" distL="152400" distR="152400" simplePos="0" relativeHeight="251677696" behindDoc="0" locked="0" layoutInCell="1" allowOverlap="1" wp14:anchorId="69C1CD73" wp14:editId="4AF3B01C">
            <wp:simplePos x="0" y="0"/>
            <wp:positionH relativeFrom="margin">
              <wp:posOffset>4343400</wp:posOffset>
            </wp:positionH>
            <wp:positionV relativeFrom="page">
              <wp:posOffset>513715</wp:posOffset>
            </wp:positionV>
            <wp:extent cx="1927860" cy="754380"/>
            <wp:effectExtent l="0" t="0" r="0" b="7620"/>
            <wp:wrapNone/>
            <wp:docPr id="11" name="officeArt object" descr="08a62885-d59d-4d9f-9521-6c06316e12e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08a62885-d59d-4d9f-9521-6c06316e12e0.jpeg" descr="08a62885-d59d-4d9f-9521-6c06316e12e0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754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48C" w:rsidRDefault="0057548C" w:rsidP="00D6748D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57548C" w:rsidRDefault="0057548C" w:rsidP="00D6748D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57548C" w:rsidRDefault="0057548C" w:rsidP="00D6748D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57548C" w:rsidRDefault="0057548C" w:rsidP="00D6748D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927853" w:rsidRDefault="000362A1" w:rsidP="00D6748D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Se planteó la necesidad de contar con los medicamentos PREP Y PEP y lo que se requiere para tener acceso a ellos, como es: infraestructura y recurso humano, medicamento y material.</w:t>
      </w:r>
      <w:r w:rsidR="00305EBC">
        <w:rPr>
          <w:rFonts w:ascii="Century Gothic" w:hAnsi="Century Gothic" w:cs="Arial"/>
          <w:bCs/>
        </w:rPr>
        <w:t xml:space="preserve"> En lo que refiere a la infraestructura, el Gobierno Municipal prevé adecuar este servicio en lo que será la clínica de primer contacto próxima aperturarse</w:t>
      </w:r>
      <w:r w:rsidR="00C436DD">
        <w:rPr>
          <w:rFonts w:ascii="Century Gothic" w:hAnsi="Century Gothic" w:cs="Arial"/>
          <w:bCs/>
        </w:rPr>
        <w:t xml:space="preserve"> y que estará ubicada entre las calles Ignacio Allende y Miguel Hidalgo</w:t>
      </w:r>
      <w:r w:rsidR="00086FCC">
        <w:rPr>
          <w:rFonts w:ascii="Century Gothic" w:hAnsi="Century Gothic" w:cs="Arial"/>
          <w:bCs/>
        </w:rPr>
        <w:t xml:space="preserve">. En cuanto a los </w:t>
      </w:r>
      <w:r w:rsidR="00305EBC">
        <w:rPr>
          <w:rFonts w:ascii="Century Gothic" w:hAnsi="Century Gothic" w:cs="Arial"/>
          <w:bCs/>
        </w:rPr>
        <w:t>medicamentos PREP y PEP se obtendrían por parte de la Secretaría de Salud del Estado de Jalisco.</w:t>
      </w:r>
    </w:p>
    <w:p w:rsidR="005C0BA5" w:rsidRDefault="005C0BA5" w:rsidP="00D6748D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174259" w:rsidRPr="00DF51AB" w:rsidRDefault="00174259" w:rsidP="00927853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  <w:color w:val="000000"/>
        </w:rPr>
      </w:pPr>
      <w:r>
        <w:rPr>
          <w:rFonts w:ascii="Century Gothic" w:hAnsi="Century Gothic" w:cs="Arial"/>
          <w:bCs/>
        </w:rPr>
        <w:t xml:space="preserve">Por su parte </w:t>
      </w:r>
      <w:r w:rsidR="00754437">
        <w:rPr>
          <w:rFonts w:ascii="Century Gothic" w:hAnsi="Century Gothic" w:cs="Arial"/>
          <w:bCs/>
        </w:rPr>
        <w:t>el Doctor</w:t>
      </w:r>
      <w:r w:rsidR="00754437" w:rsidRPr="00DF51AB">
        <w:rPr>
          <w:rFonts w:ascii="Century Gothic" w:hAnsi="Century Gothic" w:cs="Arial"/>
          <w:bCs/>
          <w:color w:val="000000"/>
        </w:rPr>
        <w:t xml:space="preserve"> Fernando</w:t>
      </w:r>
      <w:r w:rsidR="00927853" w:rsidRPr="00DF51AB">
        <w:rPr>
          <w:rFonts w:ascii="Century Gothic" w:hAnsi="Century Gothic" w:cs="Arial"/>
          <w:bCs/>
          <w:color w:val="000000"/>
        </w:rPr>
        <w:t xml:space="preserve"> </w:t>
      </w:r>
      <w:proofErr w:type="spellStart"/>
      <w:r w:rsidR="00927853" w:rsidRPr="00DF51AB">
        <w:rPr>
          <w:rFonts w:ascii="Century Gothic" w:hAnsi="Century Gothic" w:cs="Arial"/>
          <w:bCs/>
          <w:color w:val="000000"/>
        </w:rPr>
        <w:t>Petersen</w:t>
      </w:r>
      <w:proofErr w:type="spellEnd"/>
      <w:r w:rsidR="00927853" w:rsidRPr="00DF51AB">
        <w:rPr>
          <w:rFonts w:ascii="Century Gothic" w:hAnsi="Century Gothic" w:cs="Arial"/>
          <w:bCs/>
          <w:color w:val="000000"/>
        </w:rPr>
        <w:t xml:space="preserve"> Aranguren, Secretari</w:t>
      </w:r>
      <w:r w:rsidR="00927853">
        <w:rPr>
          <w:rFonts w:ascii="Century Gothic" w:hAnsi="Century Gothic" w:cs="Arial"/>
          <w:bCs/>
          <w:color w:val="000000"/>
        </w:rPr>
        <w:t>o de Salud del Estado</w:t>
      </w:r>
      <w:r w:rsidR="00754437">
        <w:rPr>
          <w:rFonts w:ascii="Century Gothic" w:hAnsi="Century Gothic" w:cs="Arial"/>
          <w:bCs/>
          <w:color w:val="000000"/>
        </w:rPr>
        <w:t xml:space="preserve"> felicita al municipio por ser propositivo y agradece la iniciativa de este proyecto</w:t>
      </w:r>
      <w:r w:rsidR="00543862">
        <w:rPr>
          <w:rFonts w:ascii="Century Gothic" w:hAnsi="Century Gothic" w:cs="Arial"/>
          <w:bCs/>
          <w:color w:val="000000"/>
        </w:rPr>
        <w:t xml:space="preserve">, </w:t>
      </w:r>
      <w:r w:rsidR="00451AAE">
        <w:rPr>
          <w:rFonts w:ascii="Century Gothic" w:hAnsi="Century Gothic" w:cs="Arial"/>
          <w:bCs/>
          <w:color w:val="000000"/>
        </w:rPr>
        <w:t xml:space="preserve">manifestando que se suma </w:t>
      </w:r>
      <w:r w:rsidR="00543862">
        <w:rPr>
          <w:rFonts w:ascii="Century Gothic" w:hAnsi="Century Gothic" w:cs="Arial"/>
          <w:bCs/>
          <w:color w:val="000000"/>
        </w:rPr>
        <w:t xml:space="preserve">a la propuesta planteada para que sea una realidad. </w:t>
      </w:r>
    </w:p>
    <w:p w:rsidR="00FC2449" w:rsidRDefault="00FC2449" w:rsidP="00D26D25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Cs/>
        </w:rPr>
      </w:pPr>
    </w:p>
    <w:p w:rsidR="00682184" w:rsidRDefault="00682184" w:rsidP="00682184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Cs/>
        </w:rPr>
        <w:t>Para concluir, el Presidente Municipal Mtro. Alejandro Barragán</w:t>
      </w:r>
      <w:r w:rsidR="00D17B82">
        <w:rPr>
          <w:rFonts w:ascii="Century Gothic" w:hAnsi="Century Gothic" w:cs="Arial"/>
          <w:bCs/>
        </w:rPr>
        <w:t xml:space="preserve"> Sánchez</w:t>
      </w:r>
      <w:r>
        <w:rPr>
          <w:rFonts w:ascii="Century Gothic" w:hAnsi="Century Gothic" w:cs="Arial"/>
          <w:bCs/>
        </w:rPr>
        <w:t xml:space="preserve"> felicita a las doctoras del departamento de salud por la iniciativa y celebra que este proyecto pueda ser una realidad en un futuro cercano.</w:t>
      </w:r>
      <w:r>
        <w:rPr>
          <w:rFonts w:ascii="Century Gothic" w:hAnsi="Century Gothic" w:cs="Arial"/>
        </w:rPr>
        <w:t xml:space="preserve"> </w:t>
      </w:r>
      <w:r w:rsidR="00ED68B7">
        <w:rPr>
          <w:rFonts w:ascii="Century Gothic" w:hAnsi="Century Gothic" w:cs="Arial"/>
        </w:rPr>
        <w:t>Clausura la reunión siendo las 14:05 hrs. del día jueves 15 de junio del 2023.</w:t>
      </w:r>
    </w:p>
    <w:p w:rsidR="005E7426" w:rsidRDefault="005E7426" w:rsidP="00682184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</w:rPr>
      </w:pPr>
    </w:p>
    <w:p w:rsidR="005E7426" w:rsidRDefault="005E7426" w:rsidP="00682184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</w:rPr>
      </w:pPr>
    </w:p>
    <w:p w:rsidR="00EB2297" w:rsidRDefault="00EB2297" w:rsidP="005E7426">
      <w:pPr>
        <w:pStyle w:val="NormalWeb"/>
        <w:spacing w:before="0" w:beforeAutospacing="0" w:after="0" w:afterAutospacing="0"/>
        <w:rPr>
          <w:rFonts w:ascii="Century Gothic" w:hAnsi="Century Gothic" w:cs="Arial"/>
          <w:b/>
        </w:rPr>
      </w:pPr>
    </w:p>
    <w:p w:rsidR="00EB2297" w:rsidRDefault="00EB2297" w:rsidP="005E7426">
      <w:pPr>
        <w:pStyle w:val="NormalWeb"/>
        <w:spacing w:before="0" w:beforeAutospacing="0" w:after="0" w:afterAutospacing="0"/>
        <w:rPr>
          <w:rFonts w:ascii="Century Gothic" w:hAnsi="Century Gothic" w:cs="Arial"/>
          <w:b/>
        </w:rPr>
      </w:pPr>
    </w:p>
    <w:p w:rsidR="005E7426" w:rsidRDefault="005E7426" w:rsidP="005E7426">
      <w:pPr>
        <w:pStyle w:val="NormalWeb"/>
        <w:spacing w:before="0" w:beforeAutospacing="0" w:after="0" w:afterAutospacing="0"/>
        <w:rPr>
          <w:rFonts w:ascii="Century Gothic" w:hAnsi="Century Gothic" w:cs="Arial"/>
          <w:b/>
        </w:rPr>
      </w:pPr>
      <w:r w:rsidRPr="005E7426">
        <w:rPr>
          <w:rFonts w:ascii="Century Gothic" w:hAnsi="Century Gothic" w:cs="Arial"/>
          <w:b/>
        </w:rPr>
        <w:t>ATENTAMENTE</w:t>
      </w:r>
    </w:p>
    <w:p w:rsidR="00EB2297" w:rsidRPr="005E7426" w:rsidRDefault="00EB2297" w:rsidP="005E7426">
      <w:pPr>
        <w:pStyle w:val="NormalWeb"/>
        <w:spacing w:before="0" w:beforeAutospacing="0" w:after="0" w:afterAutospacing="0"/>
        <w:rPr>
          <w:rFonts w:ascii="Century Gothic" w:hAnsi="Century Gothic" w:cs="Arial"/>
          <w:b/>
        </w:rPr>
      </w:pPr>
    </w:p>
    <w:p w:rsidR="00EB2297" w:rsidRDefault="00EB2297" w:rsidP="00EB2297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“2023, AÑO DEL 140 ANIVERSARIO DEL NATALICIO DE JOSÉ CLEMENTE OROZCO”</w:t>
      </w:r>
    </w:p>
    <w:p w:rsidR="00EB2297" w:rsidRDefault="00EB2297" w:rsidP="00EB2297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Ciudad Guzmán, Municipio de Zapotlán el Grande, Jalisco a 8 de agosto de 2023</w:t>
      </w:r>
    </w:p>
    <w:p w:rsidR="00EB2297" w:rsidRDefault="00EB2297" w:rsidP="00EB2297">
      <w:pPr>
        <w:jc w:val="center"/>
        <w:rPr>
          <w:rFonts w:ascii="Century Gothic" w:hAnsi="Century Gothic"/>
          <w:b/>
        </w:rPr>
      </w:pPr>
    </w:p>
    <w:p w:rsidR="00EB2297" w:rsidRDefault="00EB2297" w:rsidP="00EB2297">
      <w:pPr>
        <w:jc w:val="center"/>
        <w:rPr>
          <w:rFonts w:ascii="Century Gothic" w:hAnsi="Century Gothic"/>
          <w:b/>
        </w:rPr>
      </w:pPr>
    </w:p>
    <w:p w:rsidR="00EB2297" w:rsidRDefault="00EB2297" w:rsidP="00EB2297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DRA. MARIANA CELESTE LÓPEZ MÉNDEZ</w:t>
      </w:r>
    </w:p>
    <w:p w:rsidR="00EB2297" w:rsidRDefault="00EB2297" w:rsidP="00EB2297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Jefa de Salud Municipal</w:t>
      </w:r>
    </w:p>
    <w:p w:rsidR="00303094" w:rsidRDefault="00303094" w:rsidP="00EB2297">
      <w:pPr>
        <w:jc w:val="center"/>
        <w:rPr>
          <w:rFonts w:ascii="Century Gothic" w:hAnsi="Century Gothic"/>
          <w:b/>
        </w:rPr>
      </w:pPr>
    </w:p>
    <w:p w:rsidR="00303094" w:rsidRPr="00303094" w:rsidRDefault="00303094" w:rsidP="00303094">
      <w:pPr>
        <w:rPr>
          <w:rFonts w:ascii="Century Gothic" w:hAnsi="Century Gothic"/>
          <w:sz w:val="16"/>
          <w:szCs w:val="16"/>
        </w:rPr>
      </w:pPr>
      <w:proofErr w:type="spellStart"/>
      <w:r w:rsidRPr="00303094">
        <w:rPr>
          <w:rFonts w:ascii="Century Gothic" w:hAnsi="Century Gothic"/>
          <w:sz w:val="16"/>
          <w:szCs w:val="16"/>
        </w:rPr>
        <w:t>C.c.p</w:t>
      </w:r>
      <w:proofErr w:type="spellEnd"/>
      <w:r w:rsidRPr="00303094">
        <w:rPr>
          <w:rFonts w:ascii="Century Gothic" w:hAnsi="Century Gothic"/>
          <w:sz w:val="16"/>
          <w:szCs w:val="16"/>
        </w:rPr>
        <w:t>. Archivo</w:t>
      </w:r>
      <w:bookmarkStart w:id="0" w:name="_GoBack"/>
      <w:bookmarkEnd w:id="0"/>
    </w:p>
    <w:sectPr w:rsidR="00303094" w:rsidRPr="00303094" w:rsidSect="00D51853">
      <w:footerReference w:type="default" r:id="rId13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357E" w:rsidRDefault="00A3357E" w:rsidP="00E1091C">
      <w:pPr>
        <w:spacing w:after="0" w:line="240" w:lineRule="auto"/>
      </w:pPr>
      <w:r>
        <w:separator/>
      </w:r>
    </w:p>
  </w:endnote>
  <w:endnote w:type="continuationSeparator" w:id="0">
    <w:p w:rsidR="00A3357E" w:rsidRDefault="00A3357E" w:rsidP="00E10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norit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91C" w:rsidRPr="0057548C" w:rsidRDefault="00E1091C" w:rsidP="00E1091C">
    <w:pPr>
      <w:pStyle w:val="NormalWeb"/>
      <w:spacing w:before="0" w:beforeAutospacing="0" w:after="0" w:afterAutospacing="0"/>
      <w:jc w:val="both"/>
      <w:rPr>
        <w:rFonts w:ascii="Century Gothic" w:hAnsi="Century Gothic" w:cs="Arial"/>
        <w:bCs/>
        <w:color w:val="000000"/>
        <w:sz w:val="12"/>
        <w:szCs w:val="12"/>
      </w:rPr>
    </w:pPr>
    <w:r w:rsidRPr="0057548C">
      <w:rPr>
        <w:rFonts w:ascii="Century Gothic" w:hAnsi="Century Gothic"/>
        <w:sz w:val="12"/>
        <w:szCs w:val="12"/>
      </w:rPr>
      <w:t xml:space="preserve">Presentación del Proyecto </w:t>
    </w:r>
    <w:r w:rsidRPr="0057548C">
      <w:rPr>
        <w:rFonts w:ascii="Century Gothic" w:hAnsi="Century Gothic" w:cs="Arial"/>
        <w:bCs/>
        <w:color w:val="000000"/>
        <w:sz w:val="12"/>
        <w:szCs w:val="12"/>
      </w:rPr>
      <w:t>“Unidad de atención para la oferta de servicios de prevención combinada para el VIH” (medicamentos PREP Y PEP a grupos clave) y continuo de la atención a Personas que viven con VIH en las regiones sanitarias de Cd. Guzmán y Tamazula”</w:t>
    </w:r>
  </w:p>
  <w:p w:rsidR="00E1091C" w:rsidRDefault="00E1091C">
    <w:pPr>
      <w:pStyle w:val="Piedepgina"/>
    </w:pPr>
  </w:p>
  <w:p w:rsidR="00E1091C" w:rsidRDefault="00E1091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357E" w:rsidRDefault="00A3357E" w:rsidP="00E1091C">
      <w:pPr>
        <w:spacing w:after="0" w:line="240" w:lineRule="auto"/>
      </w:pPr>
      <w:r>
        <w:separator/>
      </w:r>
    </w:p>
  </w:footnote>
  <w:footnote w:type="continuationSeparator" w:id="0">
    <w:p w:rsidR="00A3357E" w:rsidRDefault="00A3357E" w:rsidP="00E109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F634F"/>
    <w:multiLevelType w:val="hybridMultilevel"/>
    <w:tmpl w:val="D06EC69E"/>
    <w:lvl w:ilvl="0" w:tplc="EB56D16C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C75"/>
    <w:rsid w:val="00000522"/>
    <w:rsid w:val="00011D02"/>
    <w:rsid w:val="0001613B"/>
    <w:rsid w:val="0002385D"/>
    <w:rsid w:val="000362A1"/>
    <w:rsid w:val="00086FCC"/>
    <w:rsid w:val="000972B5"/>
    <w:rsid w:val="000C0B19"/>
    <w:rsid w:val="000C0B59"/>
    <w:rsid w:val="000E0EAF"/>
    <w:rsid w:val="0014791F"/>
    <w:rsid w:val="00161901"/>
    <w:rsid w:val="00174259"/>
    <w:rsid w:val="00181CEA"/>
    <w:rsid w:val="001A0959"/>
    <w:rsid w:val="001E214D"/>
    <w:rsid w:val="00206EF1"/>
    <w:rsid w:val="00215B54"/>
    <w:rsid w:val="00271EAC"/>
    <w:rsid w:val="002B2B82"/>
    <w:rsid w:val="002E1970"/>
    <w:rsid w:val="002F7634"/>
    <w:rsid w:val="00303094"/>
    <w:rsid w:val="00305EBC"/>
    <w:rsid w:val="00320B70"/>
    <w:rsid w:val="00323140"/>
    <w:rsid w:val="00324D58"/>
    <w:rsid w:val="00351587"/>
    <w:rsid w:val="003A20E0"/>
    <w:rsid w:val="003B3603"/>
    <w:rsid w:val="003B607E"/>
    <w:rsid w:val="003E09EE"/>
    <w:rsid w:val="00400B04"/>
    <w:rsid w:val="00406918"/>
    <w:rsid w:val="00451AAE"/>
    <w:rsid w:val="004A4C75"/>
    <w:rsid w:val="004C167F"/>
    <w:rsid w:val="004C39AA"/>
    <w:rsid w:val="00520D21"/>
    <w:rsid w:val="00543862"/>
    <w:rsid w:val="0057548C"/>
    <w:rsid w:val="005A2CC2"/>
    <w:rsid w:val="005C0BA5"/>
    <w:rsid w:val="005E7426"/>
    <w:rsid w:val="006261F6"/>
    <w:rsid w:val="006437D2"/>
    <w:rsid w:val="00682184"/>
    <w:rsid w:val="006B690F"/>
    <w:rsid w:val="006D74BA"/>
    <w:rsid w:val="006E0A17"/>
    <w:rsid w:val="00726521"/>
    <w:rsid w:val="007309C3"/>
    <w:rsid w:val="00754437"/>
    <w:rsid w:val="00791992"/>
    <w:rsid w:val="007B0AA9"/>
    <w:rsid w:val="007C1883"/>
    <w:rsid w:val="008228DA"/>
    <w:rsid w:val="00864ACE"/>
    <w:rsid w:val="00880035"/>
    <w:rsid w:val="00927853"/>
    <w:rsid w:val="0093781A"/>
    <w:rsid w:val="00957C49"/>
    <w:rsid w:val="0099703C"/>
    <w:rsid w:val="009A5BD4"/>
    <w:rsid w:val="009C7AA8"/>
    <w:rsid w:val="009F5B2B"/>
    <w:rsid w:val="00A3357E"/>
    <w:rsid w:val="00A7105C"/>
    <w:rsid w:val="00A86808"/>
    <w:rsid w:val="00AB042A"/>
    <w:rsid w:val="00AE0B8C"/>
    <w:rsid w:val="00B12725"/>
    <w:rsid w:val="00B9659B"/>
    <w:rsid w:val="00BA4CF4"/>
    <w:rsid w:val="00C436DD"/>
    <w:rsid w:val="00C44468"/>
    <w:rsid w:val="00C46FE7"/>
    <w:rsid w:val="00C537D5"/>
    <w:rsid w:val="00C7502B"/>
    <w:rsid w:val="00CB7305"/>
    <w:rsid w:val="00D128A0"/>
    <w:rsid w:val="00D17B82"/>
    <w:rsid w:val="00D26D25"/>
    <w:rsid w:val="00D51853"/>
    <w:rsid w:val="00D6748D"/>
    <w:rsid w:val="00DA16D9"/>
    <w:rsid w:val="00DD2E3B"/>
    <w:rsid w:val="00DD70AD"/>
    <w:rsid w:val="00DF51AB"/>
    <w:rsid w:val="00E1091C"/>
    <w:rsid w:val="00EB2297"/>
    <w:rsid w:val="00ED6611"/>
    <w:rsid w:val="00ED68B7"/>
    <w:rsid w:val="00F9459E"/>
    <w:rsid w:val="00FA5AFC"/>
    <w:rsid w:val="00FC2449"/>
    <w:rsid w:val="00FD4708"/>
    <w:rsid w:val="00FF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E33D7E-742D-422F-9962-F07DB5E2C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A4C7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E109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091C"/>
  </w:style>
  <w:style w:type="paragraph" w:styleId="Piedepgina">
    <w:name w:val="footer"/>
    <w:basedOn w:val="Normal"/>
    <w:link w:val="PiedepginaCar"/>
    <w:uiPriority w:val="99"/>
    <w:unhideWhenUsed/>
    <w:rsid w:val="00E109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6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1</Pages>
  <Words>1090</Words>
  <Characters>6000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 Angélica Romero Vargas</dc:creator>
  <cp:keywords/>
  <dc:description/>
  <cp:lastModifiedBy>Ma. Angélica Romero Vargas</cp:lastModifiedBy>
  <cp:revision>85</cp:revision>
  <dcterms:created xsi:type="dcterms:W3CDTF">2023-07-27T17:26:00Z</dcterms:created>
  <dcterms:modified xsi:type="dcterms:W3CDTF">2023-08-09T18:26:00Z</dcterms:modified>
</cp:coreProperties>
</file>