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CD" w:rsidRDefault="006A56CD" w:rsidP="006A56C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6A56CD" w:rsidRDefault="006A56CD" w:rsidP="006A56CD">
      <w:pPr>
        <w:jc w:val="center"/>
        <w:rPr>
          <w:rFonts w:ascii="Arial" w:hAnsi="Arial" w:cs="Arial"/>
          <w:b/>
          <w:sz w:val="22"/>
          <w:szCs w:val="22"/>
        </w:rPr>
      </w:pPr>
    </w:p>
    <w:p w:rsidR="006A56CD" w:rsidRPr="00461483" w:rsidRDefault="006A56CD" w:rsidP="006A56CD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ACTA DE SESIÓN </w:t>
      </w:r>
      <w:r>
        <w:rPr>
          <w:rFonts w:ascii="Arial" w:hAnsi="Arial" w:cs="Arial"/>
          <w:b/>
          <w:sz w:val="22"/>
          <w:szCs w:val="22"/>
        </w:rPr>
        <w:t>26</w:t>
      </w:r>
      <w:r>
        <w:rPr>
          <w:rFonts w:ascii="Arial" w:hAnsi="Arial" w:cs="Arial"/>
          <w:b/>
          <w:sz w:val="22"/>
          <w:szCs w:val="22"/>
        </w:rPr>
        <w:br/>
      </w:r>
    </w:p>
    <w:p w:rsidR="006A56CD" w:rsidRPr="00461483" w:rsidRDefault="006A56CD" w:rsidP="006A56CD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 REUNIÓN DE TRABAJO </w:t>
      </w:r>
      <w:r>
        <w:rPr>
          <w:rFonts w:ascii="Arial" w:hAnsi="Arial" w:cs="Arial"/>
          <w:b/>
          <w:sz w:val="22"/>
          <w:szCs w:val="22"/>
        </w:rPr>
        <w:t>DE</w:t>
      </w:r>
      <w:r w:rsidRPr="00461483">
        <w:rPr>
          <w:rFonts w:ascii="Arial" w:hAnsi="Arial" w:cs="Arial"/>
          <w:b/>
          <w:sz w:val="22"/>
          <w:szCs w:val="22"/>
        </w:rPr>
        <w:t xml:space="preserve"> LA </w:t>
      </w:r>
    </w:p>
    <w:p w:rsidR="006A56CD" w:rsidRPr="00461483" w:rsidRDefault="006A56CD" w:rsidP="006A56CD">
      <w:pPr>
        <w:jc w:val="center"/>
        <w:rPr>
          <w:rFonts w:ascii="Arial" w:hAnsi="Arial" w:cs="Arial"/>
          <w:b/>
          <w:sz w:val="22"/>
          <w:szCs w:val="22"/>
        </w:rPr>
      </w:pPr>
      <w:r w:rsidRPr="00461483">
        <w:rPr>
          <w:rFonts w:ascii="Arial" w:hAnsi="Arial" w:cs="Arial"/>
          <w:b/>
          <w:sz w:val="22"/>
          <w:szCs w:val="22"/>
        </w:rPr>
        <w:t xml:space="preserve">COMISIÓN EDILICIA PERMANENTE DE REGLAMENTOS Y GOBERNACIÓN </w:t>
      </w:r>
    </w:p>
    <w:p w:rsidR="006A56CD" w:rsidRDefault="006A56CD" w:rsidP="006A56CD">
      <w:pPr>
        <w:jc w:val="both"/>
        <w:rPr>
          <w:rFonts w:ascii="Arial" w:hAnsi="Arial" w:cs="Arial"/>
          <w:sz w:val="22"/>
          <w:szCs w:val="22"/>
        </w:rPr>
      </w:pPr>
    </w:p>
    <w:p w:rsidR="006A56CD" w:rsidRDefault="006A56CD" w:rsidP="006A56CD">
      <w:pPr>
        <w:jc w:val="both"/>
        <w:rPr>
          <w:rFonts w:ascii="Arial" w:hAnsi="Arial" w:cs="Arial"/>
          <w:sz w:val="22"/>
          <w:szCs w:val="22"/>
        </w:rPr>
      </w:pPr>
    </w:p>
    <w:p w:rsidR="006A56CD" w:rsidRDefault="006A56CD" w:rsidP="006A56CD">
      <w:pPr>
        <w:jc w:val="both"/>
        <w:rPr>
          <w:rFonts w:ascii="Arial" w:hAnsi="Arial" w:cs="Arial"/>
          <w:sz w:val="22"/>
          <w:szCs w:val="22"/>
        </w:rPr>
      </w:pPr>
    </w:p>
    <w:p w:rsidR="006A56CD" w:rsidRDefault="006A56CD" w:rsidP="006A56CD">
      <w:pPr>
        <w:jc w:val="both"/>
        <w:rPr>
          <w:rFonts w:ascii="Arial" w:hAnsi="Arial" w:cs="Arial"/>
          <w:sz w:val="22"/>
          <w:szCs w:val="22"/>
        </w:rPr>
      </w:pPr>
      <w:r w:rsidRPr="00461483">
        <w:rPr>
          <w:rFonts w:ascii="Arial" w:hAnsi="Arial" w:cs="Arial"/>
          <w:sz w:val="22"/>
          <w:szCs w:val="22"/>
        </w:rPr>
        <w:t xml:space="preserve">En Ciudad Guzmán, Municipio de Zapotlán el Grande, Jalisco, siendo las </w:t>
      </w:r>
      <w:r>
        <w:rPr>
          <w:rFonts w:ascii="Arial" w:hAnsi="Arial" w:cs="Arial"/>
          <w:b/>
          <w:sz w:val="22"/>
          <w:szCs w:val="22"/>
        </w:rPr>
        <w:t>10:0</w:t>
      </w:r>
      <w:r w:rsidRPr="001D397E">
        <w:rPr>
          <w:rFonts w:ascii="Arial" w:hAnsi="Arial" w:cs="Arial"/>
          <w:b/>
          <w:sz w:val="22"/>
          <w:szCs w:val="22"/>
        </w:rPr>
        <w:t>0</w:t>
      </w:r>
      <w:r w:rsidRPr="00461483">
        <w:rPr>
          <w:rFonts w:ascii="Arial" w:hAnsi="Arial" w:cs="Arial"/>
          <w:sz w:val="22"/>
          <w:szCs w:val="22"/>
        </w:rPr>
        <w:t xml:space="preserve"> horas del día </w:t>
      </w:r>
      <w:r>
        <w:rPr>
          <w:rFonts w:ascii="Arial" w:hAnsi="Arial" w:cs="Arial"/>
          <w:b/>
          <w:sz w:val="22"/>
          <w:szCs w:val="22"/>
        </w:rPr>
        <w:t>06</w:t>
      </w:r>
      <w:r w:rsidRPr="00461483">
        <w:rPr>
          <w:rFonts w:ascii="Arial" w:hAnsi="Arial" w:cs="Arial"/>
          <w:sz w:val="22"/>
          <w:szCs w:val="22"/>
        </w:rPr>
        <w:t xml:space="preserve"> del mes de</w:t>
      </w:r>
      <w:r w:rsidRPr="00B921D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Noviembre</w:t>
      </w:r>
      <w:r w:rsidRPr="00461483">
        <w:rPr>
          <w:rFonts w:ascii="Arial" w:hAnsi="Arial" w:cs="Arial"/>
          <w:sz w:val="22"/>
          <w:szCs w:val="22"/>
        </w:rPr>
        <w:t xml:space="preserve"> del año 2017 dos mil diecisiete, </w:t>
      </w:r>
      <w:r>
        <w:rPr>
          <w:rFonts w:ascii="Arial" w:hAnsi="Arial" w:cs="Arial"/>
          <w:sz w:val="22"/>
          <w:szCs w:val="22"/>
        </w:rPr>
        <w:t>reunidos en sala María Elena Larios</w:t>
      </w:r>
      <w:r w:rsidRPr="00461483">
        <w:rPr>
          <w:rFonts w:ascii="Arial" w:hAnsi="Arial" w:cs="Arial"/>
          <w:sz w:val="22"/>
          <w:szCs w:val="22"/>
        </w:rPr>
        <w:t>, ubicada</w:t>
      </w:r>
      <w:r>
        <w:rPr>
          <w:rFonts w:ascii="Arial" w:hAnsi="Arial" w:cs="Arial"/>
          <w:sz w:val="22"/>
          <w:szCs w:val="22"/>
        </w:rPr>
        <w:t xml:space="preserve"> dentro </w:t>
      </w:r>
      <w:r w:rsidRPr="00461483">
        <w:rPr>
          <w:rFonts w:ascii="Arial" w:hAnsi="Arial" w:cs="Arial"/>
          <w:sz w:val="22"/>
          <w:szCs w:val="22"/>
        </w:rPr>
        <w:t>del</w:t>
      </w:r>
      <w:r>
        <w:rPr>
          <w:rFonts w:ascii="Arial" w:hAnsi="Arial" w:cs="Arial"/>
          <w:sz w:val="22"/>
          <w:szCs w:val="22"/>
        </w:rPr>
        <w:t xml:space="preserve"> Palacio M</w:t>
      </w:r>
      <w:r w:rsidRPr="00461483">
        <w:rPr>
          <w:rFonts w:ascii="Arial" w:hAnsi="Arial" w:cs="Arial"/>
          <w:sz w:val="22"/>
          <w:szCs w:val="22"/>
        </w:rPr>
        <w:t>unicipal, la suscrita Matilde Zepeda Bautista, en mi carácter de la Síndico Municipal y Regidora Presidenta de la Comisión Edilicia de Reglamentos y Gobernación  del  Ayuntamiento Constitucional de Zapotlán el Gran</w:t>
      </w:r>
      <w:r>
        <w:rPr>
          <w:rFonts w:ascii="Arial" w:hAnsi="Arial" w:cs="Arial"/>
          <w:sz w:val="22"/>
          <w:szCs w:val="22"/>
        </w:rPr>
        <w:t>de, Jalisco, h</w:t>
      </w:r>
      <w:r w:rsidRPr="00461483">
        <w:rPr>
          <w:rFonts w:ascii="Arial" w:hAnsi="Arial" w:cs="Arial"/>
          <w:sz w:val="22"/>
          <w:szCs w:val="22"/>
        </w:rPr>
        <w:t>ago constar la presencia</w:t>
      </w:r>
      <w:r>
        <w:rPr>
          <w:rFonts w:ascii="Arial" w:hAnsi="Arial" w:cs="Arial"/>
          <w:sz w:val="22"/>
          <w:szCs w:val="22"/>
        </w:rPr>
        <w:t xml:space="preserve"> de la mayoría de los regidores integrantes  de las Comisiones</w:t>
      </w:r>
      <w:r w:rsidRPr="00461483">
        <w:rPr>
          <w:rFonts w:ascii="Arial" w:hAnsi="Arial" w:cs="Arial"/>
          <w:sz w:val="22"/>
          <w:szCs w:val="22"/>
        </w:rPr>
        <w:t xml:space="preserve"> Edilicia</w:t>
      </w:r>
      <w:r>
        <w:rPr>
          <w:rFonts w:ascii="Arial" w:hAnsi="Arial" w:cs="Arial"/>
          <w:sz w:val="22"/>
          <w:szCs w:val="22"/>
        </w:rPr>
        <w:t xml:space="preserve">s de Reglamentos y Gobernación, y Hacienda Pública y Patrimonio Municipal, </w:t>
      </w:r>
      <w:r w:rsidRPr="00461483">
        <w:rPr>
          <w:rFonts w:ascii="Arial" w:hAnsi="Arial" w:cs="Arial"/>
          <w:sz w:val="22"/>
          <w:szCs w:val="22"/>
        </w:rPr>
        <w:t>quienes fueron convocad</w:t>
      </w:r>
      <w:r>
        <w:rPr>
          <w:rFonts w:ascii="Arial" w:hAnsi="Arial" w:cs="Arial"/>
          <w:sz w:val="22"/>
          <w:szCs w:val="22"/>
        </w:rPr>
        <w:t>o</w:t>
      </w:r>
      <w:r w:rsidRPr="00461483">
        <w:rPr>
          <w:rFonts w:ascii="Arial" w:hAnsi="Arial" w:cs="Arial"/>
          <w:sz w:val="22"/>
          <w:szCs w:val="22"/>
        </w:rPr>
        <w:t>s mediante</w:t>
      </w:r>
      <w:r>
        <w:rPr>
          <w:rFonts w:ascii="Arial" w:hAnsi="Arial" w:cs="Arial"/>
          <w:sz w:val="22"/>
          <w:szCs w:val="22"/>
        </w:rPr>
        <w:t xml:space="preserve"> oficio </w:t>
      </w:r>
      <w:r>
        <w:rPr>
          <w:rFonts w:ascii="Arial" w:hAnsi="Arial" w:cs="Arial"/>
          <w:b/>
          <w:sz w:val="22"/>
          <w:szCs w:val="22"/>
        </w:rPr>
        <w:t>514</w:t>
      </w:r>
      <w:r w:rsidRPr="00EE494F">
        <w:rPr>
          <w:rFonts w:ascii="Arial" w:hAnsi="Arial" w:cs="Arial"/>
          <w:b/>
          <w:sz w:val="22"/>
          <w:szCs w:val="22"/>
        </w:rPr>
        <w:t>/2017</w:t>
      </w:r>
      <w:r w:rsidRPr="001D397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en el carácter de Presidenta de la comisión</w:t>
      </w:r>
      <w:r w:rsidRPr="00461483">
        <w:rPr>
          <w:rFonts w:ascii="Arial" w:hAnsi="Arial" w:cs="Arial"/>
          <w:sz w:val="22"/>
          <w:szCs w:val="22"/>
        </w:rPr>
        <w:t xml:space="preserve"> convocante con </w:t>
      </w:r>
      <w:r>
        <w:rPr>
          <w:rFonts w:ascii="Arial" w:hAnsi="Arial" w:cs="Arial"/>
          <w:sz w:val="22"/>
          <w:szCs w:val="22"/>
        </w:rPr>
        <w:t>las facultades que señala e</w:t>
      </w:r>
      <w:r w:rsidRPr="00461483">
        <w:rPr>
          <w:rFonts w:ascii="Arial" w:hAnsi="Arial" w:cs="Arial"/>
          <w:sz w:val="22"/>
          <w:szCs w:val="22"/>
        </w:rPr>
        <w:t>l artículo 27  de la Ley del Gobierno y la Administración Pública Municipal del Estado de Jalisco, en relación con el artículo 40,</w:t>
      </w:r>
      <w:r>
        <w:rPr>
          <w:rFonts w:ascii="Arial" w:hAnsi="Arial" w:cs="Arial"/>
          <w:sz w:val="22"/>
          <w:szCs w:val="22"/>
        </w:rPr>
        <w:t xml:space="preserve"> </w:t>
      </w:r>
      <w:r w:rsidRPr="00461483">
        <w:rPr>
          <w:rFonts w:ascii="Arial" w:hAnsi="Arial" w:cs="Arial"/>
          <w:sz w:val="22"/>
          <w:szCs w:val="22"/>
        </w:rPr>
        <w:t>44, 47 Fracciones I,  II</w:t>
      </w:r>
      <w:r>
        <w:rPr>
          <w:rFonts w:ascii="Arial" w:hAnsi="Arial" w:cs="Arial"/>
          <w:sz w:val="22"/>
          <w:szCs w:val="22"/>
        </w:rPr>
        <w:t xml:space="preserve">, 48 </w:t>
      </w:r>
      <w:r w:rsidRPr="00461483">
        <w:rPr>
          <w:rFonts w:ascii="Arial" w:hAnsi="Arial" w:cs="Arial"/>
          <w:sz w:val="22"/>
          <w:szCs w:val="22"/>
        </w:rPr>
        <w:t>y demás relativos aplicables del Reglamento Interior del Ayuntamiento de Zapotlán el Grande, Jalisco.</w:t>
      </w:r>
      <w:r>
        <w:rPr>
          <w:rFonts w:ascii="Arial" w:hAnsi="Arial" w:cs="Arial"/>
          <w:sz w:val="22"/>
          <w:szCs w:val="22"/>
        </w:rPr>
        <w:t xml:space="preserve"> T</w:t>
      </w:r>
      <w:r w:rsidRPr="00461483">
        <w:rPr>
          <w:rFonts w:ascii="Arial" w:hAnsi="Arial" w:cs="Arial"/>
          <w:sz w:val="22"/>
          <w:szCs w:val="22"/>
        </w:rPr>
        <w:t>oda vez que existe Quórum legal p</w:t>
      </w:r>
      <w:r>
        <w:rPr>
          <w:rFonts w:ascii="Arial" w:hAnsi="Arial" w:cs="Arial"/>
          <w:sz w:val="22"/>
          <w:szCs w:val="22"/>
        </w:rPr>
        <w:t>ara llevar a cabo la sesión de estas</w:t>
      </w:r>
      <w:r w:rsidRPr="004614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comisiones</w:t>
      </w:r>
      <w:r w:rsidRPr="00461483">
        <w:rPr>
          <w:rFonts w:ascii="Arial" w:hAnsi="Arial" w:cs="Arial"/>
          <w:sz w:val="22"/>
          <w:szCs w:val="22"/>
        </w:rPr>
        <w:t xml:space="preserve"> edilicia</w:t>
      </w:r>
      <w:r>
        <w:rPr>
          <w:rFonts w:ascii="Arial" w:hAnsi="Arial" w:cs="Arial"/>
          <w:sz w:val="22"/>
          <w:szCs w:val="22"/>
        </w:rPr>
        <w:t>s</w:t>
      </w:r>
      <w:r w:rsidRPr="00461483">
        <w:rPr>
          <w:rFonts w:ascii="Arial" w:hAnsi="Arial" w:cs="Arial"/>
          <w:sz w:val="22"/>
          <w:szCs w:val="22"/>
        </w:rPr>
        <w:t>, procedo al desahogo de la misma bajo los siguientes puntos del orden del día:</w:t>
      </w:r>
    </w:p>
    <w:p w:rsidR="006A56CD" w:rsidRPr="00461483" w:rsidRDefault="006A56CD" w:rsidP="006A56CD">
      <w:pPr>
        <w:jc w:val="both"/>
        <w:rPr>
          <w:rFonts w:ascii="Arial" w:hAnsi="Arial" w:cs="Arial"/>
          <w:sz w:val="22"/>
          <w:szCs w:val="22"/>
        </w:rPr>
      </w:pPr>
    </w:p>
    <w:p w:rsidR="006A56CD" w:rsidRPr="00461483" w:rsidRDefault="006A56CD" w:rsidP="006A56C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6A56CD" w:rsidRPr="00E121BE" w:rsidTr="006534AC">
        <w:trPr>
          <w:trHeight w:val="123"/>
        </w:trPr>
        <w:tc>
          <w:tcPr>
            <w:tcW w:w="8799" w:type="dxa"/>
            <w:shd w:val="clear" w:color="auto" w:fill="A6A6A6"/>
          </w:tcPr>
          <w:p w:rsidR="006A56CD" w:rsidRPr="001D397E" w:rsidRDefault="006A56CD" w:rsidP="0065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D397E">
              <w:rPr>
                <w:rFonts w:ascii="Arial" w:hAnsi="Arial" w:cs="Arial"/>
                <w:b/>
                <w:sz w:val="22"/>
                <w:szCs w:val="22"/>
              </w:rPr>
              <w:t>ORDEN DEL DÍA:</w:t>
            </w:r>
          </w:p>
        </w:tc>
      </w:tr>
      <w:tr w:rsidR="006A56CD" w:rsidRPr="00E121BE" w:rsidTr="006534AC">
        <w:trPr>
          <w:trHeight w:val="748"/>
        </w:trPr>
        <w:tc>
          <w:tcPr>
            <w:tcW w:w="8799" w:type="dxa"/>
          </w:tcPr>
          <w:p w:rsidR="006A56CD" w:rsidRDefault="006A56CD" w:rsidP="006534AC">
            <w:pPr>
              <w:ind w:left="1416" w:firstLine="708"/>
              <w:rPr>
                <w:rFonts w:ascii="Arial" w:hAnsi="Arial" w:cs="Arial"/>
                <w:b/>
                <w:bCs/>
                <w:lang w:eastAsia="es-MX"/>
              </w:rPr>
            </w:pPr>
          </w:p>
          <w:p w:rsidR="006A56CD" w:rsidRDefault="006A56CD" w:rsidP="006534AC">
            <w:pPr>
              <w:ind w:left="1416" w:firstLine="708"/>
              <w:rPr>
                <w:rFonts w:ascii="Arial" w:hAnsi="Arial" w:cs="Arial"/>
                <w:b/>
                <w:bCs/>
                <w:lang w:eastAsia="es-MX"/>
              </w:rPr>
            </w:pPr>
          </w:p>
          <w:p w:rsidR="006A56CD" w:rsidRPr="004024C0" w:rsidRDefault="006A56CD" w:rsidP="006534AC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024C0">
              <w:rPr>
                <w:rFonts w:ascii="Arial" w:hAnsi="Arial" w:cs="Arial"/>
                <w:sz w:val="22"/>
                <w:szCs w:val="22"/>
                <w:lang w:eastAsia="es-MX"/>
              </w:rPr>
              <w:t>Lista de Asistencia y Declaración del Quórum Legal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>.</w:t>
            </w:r>
          </w:p>
          <w:p w:rsidR="006A56CD" w:rsidRPr="004024C0" w:rsidRDefault="006A56CD" w:rsidP="006534AC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024C0">
              <w:rPr>
                <w:rFonts w:ascii="Arial" w:hAnsi="Arial" w:cs="Arial"/>
                <w:sz w:val="22"/>
                <w:szCs w:val="22"/>
                <w:lang w:eastAsia="es-MX"/>
              </w:rPr>
              <w:t xml:space="preserve">Revisión de </w:t>
            </w: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propuesta de la creación del </w:t>
            </w:r>
            <w:r>
              <w:rPr>
                <w:rFonts w:ascii="Arial" w:hAnsi="Arial" w:cs="Arial"/>
                <w:b/>
                <w:sz w:val="22"/>
                <w:szCs w:val="22"/>
                <w:lang w:eastAsia="es-MX"/>
              </w:rPr>
              <w:t xml:space="preserve">Reglamento de Compras, Enajenaciones y Contratación de Servicios para el Municipio de Zapotlán el Grande, Jalisco. </w:t>
            </w:r>
          </w:p>
          <w:p w:rsidR="006A56CD" w:rsidRDefault="006A56CD" w:rsidP="006534AC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>
              <w:rPr>
                <w:rFonts w:ascii="Arial" w:hAnsi="Arial" w:cs="Arial"/>
                <w:sz w:val="22"/>
                <w:szCs w:val="22"/>
                <w:lang w:eastAsia="es-MX"/>
              </w:rPr>
              <w:t xml:space="preserve">Una vez aceptadas la propuesta de creación del Reglamento mencionado, se somete a votación la aprobación y firma del Dictamen que aprueba la creación del Reglamento. </w:t>
            </w:r>
          </w:p>
          <w:p w:rsidR="006A56CD" w:rsidRPr="00431EEA" w:rsidRDefault="006A56CD" w:rsidP="006534AC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31EEA">
              <w:rPr>
                <w:rFonts w:ascii="Arial" w:hAnsi="Arial" w:cs="Arial"/>
                <w:sz w:val="22"/>
                <w:szCs w:val="22"/>
                <w:lang w:eastAsia="es-MX"/>
              </w:rPr>
              <w:t>Asuntos varios</w:t>
            </w:r>
          </w:p>
          <w:p w:rsidR="006A56CD" w:rsidRPr="004024C0" w:rsidRDefault="006A56CD" w:rsidP="006534AC">
            <w:pPr>
              <w:numPr>
                <w:ilvl w:val="0"/>
                <w:numId w:val="4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  <w:lang w:eastAsia="es-MX"/>
              </w:rPr>
            </w:pPr>
            <w:r w:rsidRPr="004024C0">
              <w:rPr>
                <w:rFonts w:ascii="Arial" w:hAnsi="Arial" w:cs="Arial"/>
                <w:sz w:val="22"/>
                <w:szCs w:val="22"/>
                <w:lang w:eastAsia="es-MX"/>
              </w:rPr>
              <w:t>Clausura</w:t>
            </w:r>
          </w:p>
          <w:p w:rsidR="006A56CD" w:rsidRPr="001D397E" w:rsidRDefault="006A56CD" w:rsidP="006534AC">
            <w:pPr>
              <w:spacing w:before="100" w:beforeAutospacing="1" w:after="100" w:afterAutospacing="1"/>
              <w:ind w:left="720"/>
              <w:jc w:val="both"/>
              <w:rPr>
                <w:rFonts w:ascii="Arial" w:hAnsi="Arial" w:cs="Arial"/>
                <w:sz w:val="22"/>
                <w:szCs w:val="22"/>
                <w:lang w:val="es-MX" w:eastAsia="es-MX"/>
              </w:rPr>
            </w:pPr>
          </w:p>
        </w:tc>
      </w:tr>
    </w:tbl>
    <w:p w:rsidR="006A56CD" w:rsidRPr="00E121BE" w:rsidRDefault="006A56CD" w:rsidP="006A56CD">
      <w:pPr>
        <w:rPr>
          <w:rFonts w:ascii="Arial Narrow" w:hAnsi="Arial Narrow"/>
          <w:vanish/>
          <w:sz w:val="22"/>
          <w:szCs w:val="22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6A56CD" w:rsidRPr="00E121BE" w:rsidTr="006534AC">
        <w:trPr>
          <w:trHeight w:val="254"/>
        </w:trPr>
        <w:tc>
          <w:tcPr>
            <w:tcW w:w="9280" w:type="dxa"/>
            <w:shd w:val="clear" w:color="auto" w:fill="A6A6A6"/>
          </w:tcPr>
          <w:p w:rsidR="006A56CD" w:rsidRPr="001262FE" w:rsidRDefault="006A56CD" w:rsidP="006534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DESARROLLO DEL  ORDEN DEL DÍA Y ACUERDOS</w:t>
            </w:r>
          </w:p>
        </w:tc>
      </w:tr>
      <w:tr w:rsidR="006A56CD" w:rsidRPr="003F4B44" w:rsidTr="006534AC">
        <w:trPr>
          <w:trHeight w:val="3086"/>
        </w:trPr>
        <w:tc>
          <w:tcPr>
            <w:tcW w:w="9280" w:type="dxa"/>
          </w:tcPr>
          <w:p w:rsidR="006A56CD" w:rsidRPr="003F4B44" w:rsidRDefault="006A56CD" w:rsidP="006534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</w:t>
            </w:r>
          </w:p>
          <w:p w:rsidR="006A56CD" w:rsidRDefault="006A56CD" w:rsidP="006534A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>BIENVENIDA.</w:t>
            </w:r>
          </w:p>
          <w:p w:rsidR="006A56CD" w:rsidRPr="003F4B44" w:rsidRDefault="006A56CD" w:rsidP="006534AC">
            <w:pPr>
              <w:ind w:left="7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La Presidenta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4B44">
              <w:rPr>
                <w:rFonts w:ascii="Arial" w:hAnsi="Arial" w:cs="Arial"/>
                <w:sz w:val="22"/>
                <w:szCs w:val="22"/>
              </w:rPr>
              <w:t>de la Comisión Convocante da la bienvenida a los asistentes y agradece su asistencia a la presente convocatoria y expone los motivos de la reunión.</w:t>
            </w: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56CD" w:rsidRPr="003F4B44" w:rsidRDefault="006A56CD" w:rsidP="006534A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>VERIFICACIÓN DE QUÓRUM LEGAL.</w:t>
            </w: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En uso de la voz de la Regidora Presidenta de la Comisión Edilicia Convocante  se procede a tomar lista de asistencia, contando con la presencia de los regidores:</w:t>
            </w: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Comisión Edilicia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 xml:space="preserve"> de Reglamentos y Gobernación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A56CD" w:rsidRPr="003F4B44" w:rsidRDefault="006A56CD" w:rsidP="006534A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Matilde Zepeda Bautista</w:t>
            </w:r>
          </w:p>
          <w:p w:rsidR="006A56CD" w:rsidRPr="00EE494F" w:rsidRDefault="006A56CD" w:rsidP="006534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sz w:val="22"/>
                <w:szCs w:val="22"/>
                <w:lang w:val="es-MX"/>
              </w:rPr>
              <w:t>José Luis Villalvazo de la Cruz</w:t>
            </w:r>
          </w:p>
          <w:p w:rsidR="006A56CD" w:rsidRPr="003F4B44" w:rsidRDefault="006A56CD" w:rsidP="006534AC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sz w:val="22"/>
                <w:szCs w:val="22"/>
                <w:lang w:val="es-MX"/>
              </w:rPr>
              <w:t>Ernesto Domínguez López</w:t>
            </w:r>
          </w:p>
          <w:p w:rsidR="006A56CD" w:rsidRDefault="006A56CD" w:rsidP="006534AC">
            <w:pPr>
              <w:ind w:left="720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A56CD" w:rsidRPr="003F4B44" w:rsidRDefault="006A56CD" w:rsidP="006534AC">
            <w:pPr>
              <w:ind w:left="426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Comisión Edilicia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Hacienda Pública y Patrimonio Municipal.</w:t>
            </w:r>
          </w:p>
          <w:p w:rsidR="006A56CD" w:rsidRPr="000F50AF" w:rsidRDefault="006A56CD" w:rsidP="006534A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Matilde Zepeda Bautista</w:t>
            </w:r>
          </w:p>
          <w:p w:rsidR="006A56CD" w:rsidRPr="00EC444E" w:rsidRDefault="006A56CD" w:rsidP="006534A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Laura Elena Martinez Ruvalcaba</w:t>
            </w:r>
          </w:p>
          <w:p w:rsidR="006A56CD" w:rsidRPr="00B64D5E" w:rsidRDefault="006A56CD" w:rsidP="006534A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</w:rPr>
              <w:t>Adriana Esperanza Chávez</w:t>
            </w:r>
            <w:r w:rsidRPr="00B64D5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   Servidores Públicos Invitados</w:t>
            </w:r>
          </w:p>
          <w:p w:rsidR="006A56CD" w:rsidRDefault="006A56CD" w:rsidP="006534A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Ing. Héctor Antonio Toscano Barajas.</w:t>
            </w:r>
          </w:p>
          <w:p w:rsidR="006A56CD" w:rsidRDefault="006A56CD" w:rsidP="006534A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Mtro. Carlos Agustín de la Fuente Gutiérrez.</w:t>
            </w:r>
          </w:p>
          <w:p w:rsidR="006A56CD" w:rsidRPr="00CA65CD" w:rsidRDefault="006A56CD" w:rsidP="006534AC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Lic. Everardo Santana Aguilar  </w:t>
            </w: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4B44">
              <w:rPr>
                <w:rFonts w:ascii="Arial" w:hAnsi="Arial" w:cs="Arial"/>
                <w:sz w:val="22"/>
                <w:szCs w:val="22"/>
              </w:rPr>
              <w:t>Haciendo constar la presencia de la mayoría de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los regidores integrantes de la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comisiones Edilicias</w:t>
            </w:r>
            <w:r w:rsidRPr="003F4B44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convocada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s</w:t>
            </w:r>
            <w:r w:rsidRPr="003F4B44">
              <w:rPr>
                <w:rFonts w:ascii="Arial" w:hAnsi="Arial" w:cs="Arial"/>
                <w:sz w:val="22"/>
                <w:szCs w:val="22"/>
              </w:rPr>
              <w:t>, por lo que se declara la exis</w:t>
            </w:r>
            <w:r>
              <w:rPr>
                <w:rFonts w:ascii="Arial" w:hAnsi="Arial" w:cs="Arial"/>
                <w:sz w:val="22"/>
                <w:szCs w:val="22"/>
              </w:rPr>
              <w:t>tencia de quórum legal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para que se lleve a cabo la sesión, lo anterior de conformidad con el artículo 45 del Reglamento Interior del Ayuntamiento de Zapotlán el Grande, Jalisco.</w:t>
            </w:r>
          </w:p>
          <w:p w:rsidR="006A56CD" w:rsidRPr="003F4B44" w:rsidRDefault="006A56CD" w:rsidP="00653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6A56CD" w:rsidRPr="003F4B44" w:rsidRDefault="006A56CD" w:rsidP="00653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2042BE">
              <w:rPr>
                <w:rFonts w:ascii="Arial" w:hAnsi="Arial" w:cs="Arial"/>
                <w:sz w:val="22"/>
                <w:szCs w:val="22"/>
              </w:rPr>
              <w:t xml:space="preserve">Una vez leído y aprobado el orden del día en los términos propuestos </w:t>
            </w:r>
            <w:r w:rsidRPr="002042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por unanimidad de los asistentes, con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6 seis</w:t>
            </w:r>
            <w:r w:rsidRPr="002042BE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votos a favor</w:t>
            </w:r>
            <w:r w:rsidRPr="002042BE">
              <w:rPr>
                <w:rFonts w:ascii="Arial" w:hAnsi="Arial" w:cs="Arial"/>
                <w:sz w:val="22"/>
                <w:szCs w:val="22"/>
              </w:rPr>
              <w:t xml:space="preserve">, se procedió a lo siguiente: </w:t>
            </w:r>
          </w:p>
          <w:p w:rsidR="006A56CD" w:rsidRPr="003F4B44" w:rsidRDefault="006A56CD" w:rsidP="00653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56CD" w:rsidRPr="003F4B44" w:rsidRDefault="006A56CD" w:rsidP="00653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  <w:lang w:val="es-MX" w:eastAsia="es-MX"/>
              </w:rPr>
              <w:t xml:space="preserve">      3.- DESAHOGO DE LA REUNIÓN.</w:t>
            </w:r>
          </w:p>
          <w:p w:rsidR="006A56CD" w:rsidRPr="003F4B44" w:rsidRDefault="006A56CD" w:rsidP="006534A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6A56CD" w:rsidRDefault="006A56CD" w:rsidP="006534A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4D7F2C">
              <w:rPr>
                <w:rFonts w:ascii="Arial" w:hAnsi="Arial" w:cs="Arial"/>
                <w:sz w:val="22"/>
                <w:szCs w:val="22"/>
              </w:rPr>
              <w:t xml:space="preserve">En uso de la voz de la Presidenta de la Comisión convocante la Lic. Matilde Zepeda Bautista, hace del conocimiento que 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p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ara tratar el asunto turnado en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la Sesión de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Ayuntamiento Ordinaria número 19 de fecha 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05 de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octubre del 2017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,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en asuntos varios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, referente a la Iniciativa de ordenamiento munici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pal que se turna a comisiones la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>creación del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</w:t>
            </w:r>
            <w:r w:rsidRPr="004D7F2C">
              <w:rPr>
                <w:rFonts w:ascii="Arial" w:hAnsi="Arial" w:cs="Arial"/>
                <w:sz w:val="22"/>
                <w:szCs w:val="22"/>
              </w:rPr>
              <w:t xml:space="preserve">Reglamento </w:t>
            </w:r>
            <w:r>
              <w:rPr>
                <w:rFonts w:ascii="Arial" w:hAnsi="Arial" w:cs="Arial"/>
                <w:sz w:val="22"/>
                <w:szCs w:val="22"/>
              </w:rPr>
              <w:t>de Compras, Enajenaciones y Contratación de Servicios para el Municipio de Zapotlán el Grande, Jalisco, para estudio, análisis y</w:t>
            </w:r>
            <w:r w:rsidRPr="00436C4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dictaminar sobre el mismo.</w:t>
            </w:r>
            <w:r w:rsidRPr="00436C46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6A56CD" w:rsidRPr="005D79C4" w:rsidRDefault="006A56CD" w:rsidP="006534A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Por lo referente a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 la iniciativa de origen </w:t>
            </w:r>
            <w:r>
              <w:rPr>
                <w:rFonts w:ascii="Arial" w:hAnsi="Arial" w:cs="Arial"/>
                <w:sz w:val="22"/>
                <w:szCs w:val="22"/>
              </w:rPr>
              <w:t xml:space="preserve">se </w:t>
            </w:r>
            <w:r w:rsidRPr="005D79C4">
              <w:rPr>
                <w:rFonts w:ascii="Arial" w:hAnsi="Arial"/>
                <w:sz w:val="22"/>
                <w:szCs w:val="22"/>
              </w:rPr>
              <w:t xml:space="preserve">señala que </w:t>
            </w:r>
            <w:r>
              <w:rPr>
                <w:rFonts w:ascii="Arial" w:hAnsi="Arial" w:cs="Arial"/>
                <w:sz w:val="22"/>
                <w:szCs w:val="22"/>
              </w:rPr>
              <w:t>los parámetros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 seguir para la correcta creación y aplicación del Reglamento en cuestión es conforme a lo que se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establece en la Ley de Compras Gubernamentales, Enajenaciones y Contratación de Servicios del Estado de Jalisco así como en las demás disposiciones estatales y municipales los cuales </w:t>
            </w:r>
            <w:r w:rsidRPr="005D79C4">
              <w:rPr>
                <w:rFonts w:ascii="Arial" w:hAnsi="Arial" w:cs="Arial"/>
                <w:sz w:val="22"/>
                <w:szCs w:val="22"/>
              </w:rPr>
              <w:t xml:space="preserve">deben ser </w:t>
            </w:r>
            <w:r>
              <w:rPr>
                <w:rFonts w:ascii="Arial" w:hAnsi="Arial" w:cs="Arial"/>
                <w:sz w:val="22"/>
                <w:szCs w:val="22"/>
              </w:rPr>
              <w:t>analizados para poder cumplir con los parámetros que de los mismos se desprenden, para la correcta aplicación del presente Reglamento.</w:t>
            </w:r>
          </w:p>
          <w:p w:rsidR="006A56CD" w:rsidRPr="00D34FDD" w:rsidRDefault="006A56CD" w:rsidP="006534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  <w:p w:rsidR="006A56CD" w:rsidRDefault="006A56CD" w:rsidP="006534A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 w:rsidRPr="001F1B18">
              <w:rPr>
                <w:rFonts w:ascii="Arial" w:hAnsi="Arial" w:cs="Arial"/>
                <w:sz w:val="22"/>
                <w:szCs w:val="22"/>
              </w:rPr>
              <w:lastRenderedPageBreak/>
              <w:t>Así mismo se dio el uso de la voz a los Servidores Públicos Ing. Héctor Antonio Toscano Barajas: Coordinador del Departamento de Proveeduría, para que diera a conocer la propuesta del Reglamento citado para su análisis y observaciones</w:t>
            </w:r>
            <w:r>
              <w:rPr>
                <w:rFonts w:ascii="Arial" w:hAnsi="Arial" w:cs="Arial"/>
                <w:sz w:val="22"/>
                <w:szCs w:val="22"/>
              </w:rPr>
              <w:t xml:space="preserve">; </w:t>
            </w:r>
            <w:r w:rsidRPr="001F1B18">
              <w:rPr>
                <w:rFonts w:ascii="Arial" w:hAnsi="Arial" w:cs="Arial"/>
                <w:sz w:val="22"/>
                <w:szCs w:val="22"/>
              </w:rPr>
              <w:t>al Mtro. Carlos Agustín de la Fuente Gutiérrez: Encargado de la Hacienda Municipal; y al Lic. Everardo Santana Aguilar: Director de Egresos</w:t>
            </w:r>
            <w:r>
              <w:rPr>
                <w:rFonts w:ascii="Arial" w:hAnsi="Arial" w:cs="Arial"/>
                <w:sz w:val="22"/>
                <w:szCs w:val="22"/>
              </w:rPr>
              <w:t>, quienes en lo que respecta dieron a conocer sus observaciones y aportaciones para la correcta aplicación del presente Reglamento.</w:t>
            </w:r>
          </w:p>
          <w:p w:rsidR="006A56CD" w:rsidRPr="00911817" w:rsidRDefault="006A56CD" w:rsidP="006534AC">
            <w:pPr>
              <w:jc w:val="both"/>
              <w:rPr>
                <w:rFonts w:ascii="Arial" w:hAnsi="Arial" w:cs="Arial"/>
                <w:iCs/>
                <w:sz w:val="22"/>
                <w:szCs w:val="22"/>
                <w:lang w:val="es-MX"/>
              </w:rPr>
            </w:pPr>
          </w:p>
          <w:p w:rsidR="006A56CD" w:rsidRPr="003F4B4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56CD" w:rsidRDefault="006A56CD" w:rsidP="006534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F4B44">
              <w:rPr>
                <w:rFonts w:ascii="Arial" w:hAnsi="Arial" w:cs="Arial"/>
                <w:b/>
                <w:sz w:val="22"/>
                <w:szCs w:val="22"/>
              </w:rPr>
              <w:t xml:space="preserve">      4.- ACUERDOS.</w:t>
            </w:r>
          </w:p>
          <w:p w:rsidR="006A56CD" w:rsidRDefault="006A56CD" w:rsidP="006534A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56CD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0A07">
              <w:rPr>
                <w:rFonts w:ascii="Arial" w:hAnsi="Arial" w:cs="Arial"/>
                <w:sz w:val="22"/>
                <w:szCs w:val="22"/>
              </w:rPr>
              <w:t xml:space="preserve">Por las anteriores </w:t>
            </w:r>
            <w:r>
              <w:rPr>
                <w:rFonts w:ascii="Arial" w:hAnsi="Arial" w:cs="Arial"/>
                <w:sz w:val="22"/>
                <w:szCs w:val="22"/>
              </w:rPr>
              <w:t xml:space="preserve">motivaciones y consideraciones así como por el gran trabajo de análisis que demanda la creación del presente Reglamento, y por la gran carga de actividades que presentan los servidores públicos aquí reunidos, la Comisión Convocante acuerda por Unanimidad aprobar los siguientes acuerdos:  </w:t>
            </w:r>
          </w:p>
          <w:p w:rsidR="006A56CD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56CD" w:rsidRPr="00D67814" w:rsidRDefault="006A56CD" w:rsidP="006534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A56CD" w:rsidRPr="00911817" w:rsidRDefault="006A56CD" w:rsidP="006534A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ÚNICO</w:t>
            </w:r>
            <w:r w:rsidRPr="00D6781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678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iendo las 12:00 horas del día 06 de noviembre del 2017, s</w:t>
            </w:r>
            <w:r w:rsidRPr="00D6781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declara receso en la sesión que tiene a bien la</w:t>
            </w:r>
            <w:r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creación del</w:t>
            </w:r>
            <w:r w:rsidRPr="004D7F2C">
              <w:rPr>
                <w:rFonts w:ascii="Arial" w:eastAsia="Times New Roman" w:hAnsi="Arial" w:cs="Arial"/>
                <w:sz w:val="22"/>
                <w:szCs w:val="22"/>
                <w:lang w:eastAsia="es-MX"/>
              </w:rPr>
              <w:t xml:space="preserve"> </w:t>
            </w:r>
            <w:r w:rsidRPr="004D7F2C">
              <w:rPr>
                <w:rFonts w:ascii="Arial" w:hAnsi="Arial" w:cs="Arial"/>
                <w:sz w:val="22"/>
                <w:szCs w:val="22"/>
              </w:rPr>
              <w:t xml:space="preserve">Reglamento </w:t>
            </w:r>
            <w:r>
              <w:rPr>
                <w:rFonts w:ascii="Arial" w:hAnsi="Arial" w:cs="Arial"/>
                <w:sz w:val="22"/>
                <w:szCs w:val="22"/>
              </w:rPr>
              <w:t>de Compras, Enajenaciones y Contratación de Servicios para el Municipio de Zapotlán el Grande, Jalisco, para estudio, análisis y</w:t>
            </w:r>
            <w:r w:rsidRPr="00436C4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dictaminar sobre el mismo, acordando en este momento sin que medie oficio alguno a reunirse para continuar con la misma el día 07 de noviembre a la 13:00 horas, en la sala María Elena Larios.</w:t>
            </w:r>
          </w:p>
          <w:p w:rsidR="006A56CD" w:rsidRPr="00D30A07" w:rsidRDefault="006A56CD" w:rsidP="006534AC">
            <w:pPr>
              <w:spacing w:before="100" w:beforeAutospacing="1" w:after="100" w:afterAutospacing="1"/>
              <w:ind w:left="42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5.- </w:t>
            </w:r>
            <w:r w:rsidRPr="00D30A07">
              <w:rPr>
                <w:rFonts w:ascii="Arial" w:hAnsi="Arial" w:cs="Arial"/>
                <w:b/>
                <w:sz w:val="22"/>
                <w:szCs w:val="22"/>
              </w:rPr>
              <w:t>SENTIDO DEL VOTO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  <w:p w:rsidR="006A56CD" w:rsidRDefault="006A56CD" w:rsidP="006534A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30A07">
              <w:rPr>
                <w:rFonts w:ascii="Arial" w:hAnsi="Arial" w:cs="Arial"/>
              </w:rPr>
              <w:t xml:space="preserve">entido y resultado </w:t>
            </w:r>
            <w:r>
              <w:rPr>
                <w:rFonts w:ascii="Arial" w:hAnsi="Arial" w:cs="Arial"/>
              </w:rPr>
              <w:t xml:space="preserve">de las votaciones de la reunión: </w:t>
            </w:r>
          </w:p>
          <w:p w:rsidR="006A56CD" w:rsidRPr="00D30A07" w:rsidRDefault="006A56CD" w:rsidP="006534AC">
            <w:pPr>
              <w:rPr>
                <w:rFonts w:ascii="Arial" w:hAnsi="Arial" w:cs="Arial"/>
                <w:sz w:val="22"/>
                <w:szCs w:val="22"/>
              </w:rPr>
            </w:pPr>
          </w:p>
          <w:p w:rsidR="006A56CD" w:rsidRDefault="006A56CD" w:rsidP="00653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532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COMISIÓN EDILICIA DE  </w:t>
            </w:r>
            <w:r w:rsidRPr="00835323">
              <w:rPr>
                <w:rFonts w:ascii="Arial" w:hAnsi="Arial" w:cs="Arial"/>
                <w:b/>
                <w:sz w:val="20"/>
                <w:szCs w:val="20"/>
              </w:rPr>
              <w:t>REGLAMENTOS Y GOBERNACIÓN</w:t>
            </w:r>
          </w:p>
          <w:p w:rsidR="006A56CD" w:rsidRPr="00835323" w:rsidRDefault="006A56CD" w:rsidP="006534AC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6A56CD" w:rsidRPr="00835323" w:rsidTr="006534AC">
              <w:trPr>
                <w:trHeight w:val="424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REGIDORES</w:t>
                  </w: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ABSTENCIÓN</w:t>
                  </w:r>
                </w:p>
              </w:tc>
            </w:tr>
            <w:tr w:rsidR="006A56CD" w:rsidRPr="00835323" w:rsidTr="006534AC">
              <w:trPr>
                <w:trHeight w:val="577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MATILDE ZEPEDA BAUTISTA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A56CD" w:rsidRPr="00835323" w:rsidTr="006534AC">
              <w:trPr>
                <w:trHeight w:val="585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ALBERTO ESQUER GUTIÉRREZ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A56CD" w:rsidRPr="00835323" w:rsidTr="006534AC">
              <w:trPr>
                <w:trHeight w:val="585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JOSÉ LUIS VILLALVAZO DE LA CRUZ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A56CD" w:rsidRPr="00835323" w:rsidTr="006534AC">
              <w:trPr>
                <w:trHeight w:val="585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ERNESTO DOMÍNGUEZ </w:t>
                  </w: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LÓPEZ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6A56CD" w:rsidRDefault="006A56CD" w:rsidP="006534AC">
            <w:pPr>
              <w:ind w:left="426"/>
              <w:jc w:val="both"/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p w:rsidR="006A56CD" w:rsidRPr="00835323" w:rsidRDefault="006A56CD" w:rsidP="006534AC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6CD" w:rsidRDefault="006A56CD" w:rsidP="006534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5323">
              <w:rPr>
                <w:rFonts w:ascii="Arial" w:hAnsi="Arial" w:cs="Arial"/>
                <w:b/>
                <w:sz w:val="20"/>
                <w:szCs w:val="20"/>
                <w:lang w:eastAsia="es-MX"/>
              </w:rPr>
              <w:t xml:space="preserve">COMISIÓN EDILICIA DE  </w:t>
            </w:r>
            <w:r>
              <w:rPr>
                <w:rFonts w:ascii="Arial" w:hAnsi="Arial" w:cs="Arial"/>
                <w:b/>
                <w:sz w:val="20"/>
                <w:szCs w:val="20"/>
              </w:rPr>
              <w:t>HACIENDA PÚBLICA Y PATRIMONIO MUNICIPAL</w:t>
            </w:r>
          </w:p>
          <w:p w:rsidR="006A56CD" w:rsidRPr="00835323" w:rsidRDefault="006A56CD" w:rsidP="006534AC">
            <w:pPr>
              <w:rPr>
                <w:rFonts w:ascii="Arial" w:hAnsi="Arial" w:cs="Arial"/>
                <w:b/>
                <w:sz w:val="20"/>
                <w:szCs w:val="20"/>
                <w:lang w:eastAsia="es-MX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6A56CD" w:rsidRPr="00835323" w:rsidTr="006534AC">
              <w:trPr>
                <w:trHeight w:val="424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REGIDORES</w:t>
                  </w: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ABSTENCIÓN</w:t>
                  </w:r>
                </w:p>
              </w:tc>
            </w:tr>
            <w:tr w:rsidR="006A56CD" w:rsidRPr="00835323" w:rsidTr="006534AC">
              <w:trPr>
                <w:trHeight w:val="585"/>
              </w:trPr>
              <w:tc>
                <w:tcPr>
                  <w:tcW w:w="2093" w:type="dxa"/>
                </w:tcPr>
                <w:p w:rsidR="006A56CD" w:rsidRPr="00032B9C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Fonts w:ascii="Arial" w:hAnsi="Arial" w:cs="Arial"/>
                      <w:sz w:val="20"/>
                      <w:szCs w:val="22"/>
                      <w:lang w:val="es-MX"/>
                    </w:rPr>
                  </w:pPr>
                  <w:r w:rsidRPr="00032B9C">
                    <w:rPr>
                      <w:rFonts w:ascii="Arial" w:hAnsi="Arial" w:cs="Arial"/>
                      <w:sz w:val="20"/>
                      <w:szCs w:val="22"/>
                    </w:rPr>
                    <w:lastRenderedPageBreak/>
                    <w:t>LAURA ELENA MARTINEZ RUVALCABA</w:t>
                  </w:r>
                </w:p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A56CD" w:rsidRPr="00835323" w:rsidTr="006534AC">
              <w:trPr>
                <w:trHeight w:val="585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 xml:space="preserve">JOSÉ </w:t>
                  </w: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DE JESÚS GUERRERO ZÚÑIGA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A56CD" w:rsidRPr="00835323" w:rsidTr="006534AC">
              <w:trPr>
                <w:trHeight w:val="424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EDUARDO GONZÁLEZ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AUSENTE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A56CD" w:rsidRPr="00835323" w:rsidTr="006534AC">
              <w:trPr>
                <w:trHeight w:val="424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MATILDE ZEPEDA BAUTISTA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  <w:tr w:rsidR="006A56CD" w:rsidRPr="00835323" w:rsidTr="006534AC">
              <w:trPr>
                <w:trHeight w:val="424"/>
              </w:trPr>
              <w:tc>
                <w:tcPr>
                  <w:tcW w:w="2093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rStyle w:val="Textoennegrita"/>
                      <w:rFonts w:ascii="Arial" w:hAnsi="Arial" w:cs="Arial"/>
                      <w:b w:val="0"/>
                      <w:bCs w:val="0"/>
                      <w:sz w:val="20"/>
                      <w:szCs w:val="20"/>
                    </w:rPr>
                    <w:t>ADRIANA ESPERANZA CHÁVEZ ROMERO</w:t>
                  </w:r>
                </w:p>
              </w:tc>
              <w:tc>
                <w:tcPr>
                  <w:tcW w:w="2410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Style w:val="Textoennegrita"/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jc w:val="center"/>
                    <w:rPr>
                      <w:rStyle w:val="Textoennegrita"/>
                      <w:rFonts w:ascii="Arial" w:hAnsi="Arial" w:cs="Arial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:rsidR="006A56CD" w:rsidRDefault="006A56CD" w:rsidP="006534AC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A56CD" w:rsidRPr="00835323" w:rsidRDefault="006A56CD" w:rsidP="006534AC">
            <w:pPr>
              <w:tabs>
                <w:tab w:val="left" w:pos="8023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6A56CD" w:rsidRPr="00835323" w:rsidTr="006534AC">
              <w:trPr>
                <w:trHeight w:val="273"/>
              </w:trPr>
              <w:tc>
                <w:tcPr>
                  <w:tcW w:w="3386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 xml:space="preserve">A  Favor: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SEIS</w:t>
                  </w:r>
                </w:p>
              </w:tc>
            </w:tr>
            <w:tr w:rsidR="006A56CD" w:rsidRPr="00835323" w:rsidTr="006534AC">
              <w:trPr>
                <w:trHeight w:val="291"/>
              </w:trPr>
              <w:tc>
                <w:tcPr>
                  <w:tcW w:w="3386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>Abstenciones:  0</w:t>
                  </w:r>
                </w:p>
              </w:tc>
            </w:tr>
            <w:tr w:rsidR="006A56CD" w:rsidRPr="00835323" w:rsidTr="006534AC">
              <w:trPr>
                <w:trHeight w:val="291"/>
              </w:trPr>
              <w:tc>
                <w:tcPr>
                  <w:tcW w:w="3386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>En contra: 0</w:t>
                  </w:r>
                </w:p>
              </w:tc>
            </w:tr>
            <w:tr w:rsidR="006A56CD" w:rsidRPr="00835323" w:rsidTr="006534AC">
              <w:trPr>
                <w:trHeight w:val="85"/>
              </w:trPr>
              <w:tc>
                <w:tcPr>
                  <w:tcW w:w="3386" w:type="dxa"/>
                </w:tcPr>
                <w:p w:rsidR="006A56CD" w:rsidRPr="00835323" w:rsidRDefault="006A56CD" w:rsidP="00B429A9">
                  <w:pPr>
                    <w:framePr w:hSpace="141" w:wrap="around" w:vAnchor="text" w:hAnchor="margin" w:xAlign="center" w:y="18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35323">
                    <w:rPr>
                      <w:rFonts w:ascii="Arial" w:hAnsi="Arial" w:cs="Arial"/>
                      <w:sz w:val="20"/>
                      <w:szCs w:val="20"/>
                    </w:rPr>
                    <w:t xml:space="preserve">Total:      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SEIS </w:t>
                  </w:r>
                  <w:r w:rsidRPr="0083532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a favor</w:t>
                  </w:r>
                </w:p>
              </w:tc>
            </w:tr>
          </w:tbl>
          <w:p w:rsidR="006A56CD" w:rsidRDefault="006A56CD" w:rsidP="006534AC">
            <w:p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A56CD" w:rsidRDefault="006A56CD" w:rsidP="006534AC">
            <w:pPr>
              <w:spacing w:before="100" w:beforeAutospacing="1" w:after="100" w:afterAutospacing="1"/>
              <w:ind w:left="28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6.- </w:t>
            </w:r>
            <w:r w:rsidRPr="00D30A07">
              <w:rPr>
                <w:rFonts w:ascii="Arial" w:hAnsi="Arial" w:cs="Arial"/>
                <w:b/>
                <w:sz w:val="22"/>
                <w:szCs w:val="22"/>
              </w:rPr>
              <w:t>ASUNTOS VARIO</w:t>
            </w:r>
            <w:r>
              <w:rPr>
                <w:rFonts w:ascii="Arial" w:hAnsi="Arial" w:cs="Arial"/>
                <w:b/>
                <w:sz w:val="22"/>
                <w:szCs w:val="22"/>
              </w:rPr>
              <w:t>S.</w:t>
            </w:r>
          </w:p>
          <w:p w:rsidR="006A56CD" w:rsidRPr="00032B9C" w:rsidRDefault="006A56CD" w:rsidP="006534AC">
            <w:pPr>
              <w:pStyle w:val="Sinespaciad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Debido a que se declara el receso de la sesión, aprobado por unanimidad, el punto señalado  como “asuntos varios” no fue agotado en la presente reunión, por lo que queda abierto a discusión en la siguiente reunión que tendrá a bien a continuar el día 07 de noviembre a la 13:00 horas, en la sala María Elena Larios.</w:t>
            </w:r>
          </w:p>
          <w:p w:rsidR="006A56CD" w:rsidRPr="003F4B44" w:rsidRDefault="006A56CD" w:rsidP="006534AC">
            <w:pPr>
              <w:spacing w:before="100" w:beforeAutospacing="1" w:after="100" w:afterAutospacing="1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>.-  CLAUSURA.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Por lo anteriormente acordado 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se </w:t>
            </w:r>
            <w:r>
              <w:rPr>
                <w:rFonts w:ascii="Arial" w:hAnsi="Arial" w:cs="Arial"/>
                <w:sz w:val="22"/>
                <w:szCs w:val="22"/>
              </w:rPr>
              <w:t>declara receso de la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presente </w:t>
            </w:r>
            <w:r>
              <w:rPr>
                <w:rFonts w:ascii="Arial" w:hAnsi="Arial" w:cs="Arial"/>
                <w:sz w:val="22"/>
                <w:szCs w:val="22"/>
              </w:rPr>
              <w:t xml:space="preserve">sesión siendo 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las </w:t>
            </w:r>
            <w:r>
              <w:rPr>
                <w:rFonts w:ascii="Arial" w:hAnsi="Arial" w:cs="Arial"/>
                <w:sz w:val="22"/>
                <w:szCs w:val="22"/>
              </w:rPr>
              <w:t>12:00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horas levantando la presente acta que firman los que en ella intervienen en unión del que aquí suscribe,</w:t>
            </w:r>
            <w:r>
              <w:rPr>
                <w:rFonts w:ascii="Arial" w:hAnsi="Arial" w:cs="Arial"/>
                <w:sz w:val="22"/>
                <w:szCs w:val="22"/>
              </w:rPr>
              <w:t xml:space="preserve"> firmando al calce y margen para constancia afecto de validar los acuerdos. --------------------------------</w:t>
            </w:r>
            <w:r w:rsidRPr="003F4B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F4B44">
              <w:rPr>
                <w:rFonts w:ascii="Arial" w:hAnsi="Arial" w:cs="Arial"/>
                <w:b/>
                <w:sz w:val="22"/>
                <w:szCs w:val="22"/>
              </w:rPr>
              <w:t>CONSTE</w:t>
            </w:r>
          </w:p>
        </w:tc>
      </w:tr>
    </w:tbl>
    <w:p w:rsidR="006A56CD" w:rsidRPr="00DA71AA" w:rsidRDefault="006A56CD" w:rsidP="006A56CD">
      <w:pPr>
        <w:jc w:val="both"/>
        <w:rPr>
          <w:rFonts w:ascii="Arial" w:hAnsi="Arial" w:cs="Arial"/>
          <w:sz w:val="16"/>
          <w:szCs w:val="16"/>
          <w:lang w:val="es-MX" w:eastAsia="es-MX"/>
        </w:rPr>
      </w:pPr>
    </w:p>
    <w:p w:rsidR="006A56CD" w:rsidRDefault="006A56CD" w:rsidP="006A56CD">
      <w:pPr>
        <w:rPr>
          <w:rFonts w:ascii="Arial" w:hAnsi="Arial" w:cs="Arial"/>
          <w:b/>
          <w:sz w:val="22"/>
          <w:szCs w:val="22"/>
        </w:rPr>
      </w:pPr>
    </w:p>
    <w:p w:rsidR="006A56CD" w:rsidRPr="008D00B6" w:rsidRDefault="006A56CD" w:rsidP="006A56CD">
      <w:pPr>
        <w:jc w:val="center"/>
        <w:rPr>
          <w:rFonts w:ascii="Arial" w:hAnsi="Arial" w:cs="Arial"/>
          <w:szCs w:val="20"/>
        </w:rPr>
      </w:pPr>
      <w:r w:rsidRPr="008D00B6">
        <w:rPr>
          <w:rFonts w:ascii="Arial" w:hAnsi="Arial" w:cs="Arial"/>
          <w:szCs w:val="20"/>
        </w:rPr>
        <w:t>A T E N T A M E N T E</w:t>
      </w:r>
    </w:p>
    <w:p w:rsidR="007C3CFA" w:rsidRDefault="00660A07"/>
    <w:sectPr w:rsidR="007C3CFA" w:rsidSect="00E121BE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A07" w:rsidRDefault="00660A07">
      <w:r>
        <w:separator/>
      </w:r>
    </w:p>
  </w:endnote>
  <w:endnote w:type="continuationSeparator" w:id="0">
    <w:p w:rsidR="00660A07" w:rsidRDefault="0066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enirNext LT Pro Regular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33E" w:rsidRDefault="00660A07">
    <w:pPr>
      <w:pStyle w:val="Piedepgina"/>
      <w:jc w:val="right"/>
    </w:pPr>
  </w:p>
  <w:p w:rsidR="00B32858" w:rsidRDefault="00660A0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A07" w:rsidRDefault="00660A07">
      <w:r>
        <w:separator/>
      </w:r>
    </w:p>
  </w:footnote>
  <w:footnote w:type="continuationSeparator" w:id="0">
    <w:p w:rsidR="00660A07" w:rsidRDefault="00660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323" w:rsidRDefault="00660A07" w:rsidP="00E121BE">
    <w:pPr>
      <w:pStyle w:val="Encabezado"/>
      <w:rPr>
        <w:rFonts w:ascii="Arial" w:hAnsi="Arial" w:cs="Arial"/>
        <w:b/>
      </w:rPr>
    </w:pPr>
  </w:p>
  <w:p w:rsidR="00E121BE" w:rsidRDefault="006A56CD" w:rsidP="00E121BE">
    <w:pPr>
      <w:pStyle w:val="Encabezad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429A9">
      <w:rPr>
        <w:noProof/>
      </w:rPr>
      <w:t>1</w:t>
    </w:r>
    <w:r>
      <w:fldChar w:fldCharType="end"/>
    </w:r>
  </w:p>
  <w:p w:rsidR="00E121BE" w:rsidRPr="003131C0" w:rsidRDefault="006A56CD" w:rsidP="00E121BE">
    <w:pPr>
      <w:pStyle w:val="Piedepgina"/>
      <w:pBdr>
        <w:top w:val="thinThickSmallGap" w:sz="24" w:space="1" w:color="622423"/>
      </w:pBdr>
      <w:tabs>
        <w:tab w:val="right" w:pos="10466"/>
      </w:tabs>
      <w:rPr>
        <w:rFonts w:ascii="AvenirNext LT Pro Regular" w:hAnsi="AvenirNext LT Pro Regular"/>
        <w:sz w:val="18"/>
        <w:szCs w:val="18"/>
      </w:rPr>
    </w:pPr>
    <w:r>
      <w:rPr>
        <w:rFonts w:ascii="AvenirNext LT Pro Regular" w:hAnsi="AvenirNext LT Pro Regular"/>
        <w:sz w:val="18"/>
        <w:szCs w:val="18"/>
      </w:rPr>
      <w:t>Comisión Edilicia Permanente de Reglamentos y Gobernación.</w:t>
    </w:r>
  </w:p>
  <w:p w:rsidR="00C709CD" w:rsidRDefault="00660A07" w:rsidP="00C709CD">
    <w:pPr>
      <w:pStyle w:val="Encabezado"/>
    </w:pPr>
  </w:p>
  <w:p w:rsidR="00C709CD" w:rsidRPr="00C709CD" w:rsidRDefault="00660A07" w:rsidP="00C709CD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236CB"/>
    <w:multiLevelType w:val="hybridMultilevel"/>
    <w:tmpl w:val="893E9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CD"/>
    <w:rsid w:val="00660A07"/>
    <w:rsid w:val="006A56CD"/>
    <w:rsid w:val="008C7746"/>
    <w:rsid w:val="00B429A9"/>
    <w:rsid w:val="00E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6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56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6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A56CD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6A56CD"/>
    <w:pPr>
      <w:jc w:val="both"/>
    </w:pPr>
    <w:rPr>
      <w:rFonts w:ascii="Calibri" w:eastAsia="Calibri" w:hAnsi="Calibri"/>
      <w:sz w:val="20"/>
      <w:szCs w:val="20"/>
      <w:lang w:val="es-MX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56CD"/>
    <w:rPr>
      <w:rFonts w:ascii="Calibri" w:eastAsia="Calibri" w:hAnsi="Calibri" w:cs="Times New Roman"/>
      <w:sz w:val="20"/>
      <w:szCs w:val="20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56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56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A56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56C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6A56CD"/>
    <w:rPr>
      <w:b/>
      <w:bCs/>
    </w:rPr>
  </w:style>
  <w:style w:type="paragraph" w:styleId="Sinespaciado">
    <w:name w:val="No Spacing"/>
    <w:basedOn w:val="Normal"/>
    <w:link w:val="SinespaciadoCar"/>
    <w:uiPriority w:val="1"/>
    <w:qFormat/>
    <w:rsid w:val="006A56CD"/>
    <w:pPr>
      <w:jc w:val="both"/>
    </w:pPr>
    <w:rPr>
      <w:rFonts w:ascii="Calibri" w:eastAsia="Calibri" w:hAnsi="Calibri"/>
      <w:sz w:val="20"/>
      <w:szCs w:val="20"/>
      <w:lang w:val="es-MX" w:eastAsia="en-US" w:bidi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A56CD"/>
    <w:rPr>
      <w:rFonts w:ascii="Calibri" w:eastAsia="Calibri" w:hAnsi="Calibri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1037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Casillas Contreras</dc:creator>
  <cp:lastModifiedBy>Elizabeth de la Cruz Castro</cp:lastModifiedBy>
  <cp:revision>2</cp:revision>
  <dcterms:created xsi:type="dcterms:W3CDTF">2018-08-22T17:21:00Z</dcterms:created>
  <dcterms:modified xsi:type="dcterms:W3CDTF">2018-08-22T17:21:00Z</dcterms:modified>
</cp:coreProperties>
</file>