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1F8B5D6F" w:rsidR="002F3C4E" w:rsidRPr="006B7B14" w:rsidRDefault="002F3C4E" w:rsidP="002F3C4E">
      <w:pPr>
        <w:spacing w:after="0" w:line="240" w:lineRule="auto"/>
        <w:jc w:val="right"/>
        <w:rPr>
          <w:rFonts w:eastAsia="Times New Roman" w:cs="Arial"/>
          <w:b/>
          <w:bCs/>
          <w:iCs/>
          <w:sz w:val="16"/>
          <w:szCs w:val="16"/>
          <w:lang w:eastAsia="es-ES"/>
        </w:rPr>
      </w:pPr>
      <w:r w:rsidRPr="006B7B14">
        <w:rPr>
          <w:rFonts w:eastAsia="Times New Roman" w:cs="Arial"/>
          <w:b/>
          <w:bCs/>
          <w:sz w:val="16"/>
          <w:szCs w:val="16"/>
          <w:lang w:val="es-ES" w:eastAsia="es-ES"/>
        </w:rPr>
        <w:t xml:space="preserve">CONTRATO No.: </w:t>
      </w:r>
      <w:r w:rsidR="00680E75" w:rsidRPr="006B7B14">
        <w:rPr>
          <w:rFonts w:eastAsia="Times New Roman" w:cs="Arial"/>
          <w:b/>
          <w:bCs/>
          <w:i/>
          <w:iCs/>
          <w:sz w:val="16"/>
          <w:szCs w:val="16"/>
          <w:lang w:eastAsia="es-ES"/>
        </w:rPr>
        <w:t>DOP/RAMO33-03-2019/03</w:t>
      </w:r>
    </w:p>
    <w:p w14:paraId="31F9F3B1" w14:textId="2496E3A0" w:rsidR="002F3C4E" w:rsidRPr="006B7B14" w:rsidRDefault="002F3C4E" w:rsidP="002F3C4E">
      <w:pPr>
        <w:spacing w:after="0" w:line="240" w:lineRule="auto"/>
        <w:jc w:val="right"/>
        <w:rPr>
          <w:rFonts w:eastAsia="Calibri" w:cs="Times New Roman"/>
          <w:b/>
          <w:sz w:val="16"/>
          <w:szCs w:val="16"/>
        </w:rPr>
      </w:pPr>
      <w:r w:rsidRPr="006B7B14">
        <w:rPr>
          <w:rFonts w:eastAsia="Times New Roman" w:cs="Arial"/>
          <w:b/>
          <w:noProof/>
          <w:sz w:val="16"/>
          <w:szCs w:val="16"/>
          <w:lang w:eastAsia="es-ES"/>
        </w:rPr>
        <w:t>RECURSO:</w:t>
      </w:r>
      <w:r w:rsidRPr="006B7B14">
        <w:rPr>
          <w:rFonts w:ascii="Cambria" w:eastAsia="Calibri" w:hAnsi="Cambria" w:cs="Times New Roman"/>
          <w:b/>
          <w:sz w:val="16"/>
          <w:szCs w:val="16"/>
          <w:lang w:val="es-AR"/>
        </w:rPr>
        <w:t xml:space="preserve"> </w:t>
      </w:r>
      <w:r w:rsidR="00DF685A" w:rsidRPr="006B7B14">
        <w:rPr>
          <w:rFonts w:eastAsia="Times New Roman" w:cs="Arial"/>
          <w:b/>
          <w:noProof/>
          <w:sz w:val="16"/>
          <w:szCs w:val="16"/>
          <w:lang w:eastAsia="es-ES"/>
        </w:rPr>
        <w:t>“</w:t>
      </w:r>
      <w:r w:rsidR="00A751F9" w:rsidRPr="006B7B14">
        <w:rPr>
          <w:rFonts w:cstheme="minorHAnsi"/>
          <w:bCs/>
          <w:iCs/>
          <w:sz w:val="16"/>
          <w:szCs w:val="16"/>
          <w:lang w:val="es-ES_tradnl"/>
        </w:rPr>
        <w:t>RAMO 33, Fondo de Aportaciones para la Infraestructura Social Municipal de la Secretaria de Bienestar</w:t>
      </w:r>
      <w:r w:rsidR="00DF685A" w:rsidRPr="006B7B14">
        <w:rPr>
          <w:rFonts w:eastAsia="Times New Roman" w:cs="Arial"/>
          <w:b/>
          <w:noProof/>
          <w:sz w:val="16"/>
          <w:szCs w:val="16"/>
          <w:lang w:eastAsia="es-ES"/>
        </w:rPr>
        <w:t>”</w:t>
      </w:r>
    </w:p>
    <w:p w14:paraId="6DDE3CB5" w14:textId="77777777" w:rsidR="00680E75" w:rsidRPr="006B7B14" w:rsidRDefault="002F3C4E" w:rsidP="002F3C4E">
      <w:pPr>
        <w:spacing w:after="0" w:line="240" w:lineRule="auto"/>
        <w:jc w:val="right"/>
        <w:rPr>
          <w:rFonts w:eastAsia="Times New Roman" w:cs="Arial"/>
          <w:b/>
          <w:noProof/>
          <w:sz w:val="16"/>
          <w:szCs w:val="16"/>
          <w:lang w:eastAsia="es-ES"/>
        </w:rPr>
      </w:pPr>
      <w:r w:rsidRPr="006B7B14">
        <w:rPr>
          <w:rFonts w:eastAsia="Times New Roman" w:cs="Arial"/>
          <w:b/>
          <w:noProof/>
          <w:sz w:val="16"/>
          <w:szCs w:val="16"/>
          <w:lang w:eastAsia="es-ES"/>
        </w:rPr>
        <w:t xml:space="preserve">OBRA: </w:t>
      </w:r>
      <w:r w:rsidR="00680E75" w:rsidRPr="006B7B14">
        <w:rPr>
          <w:rFonts w:cs="Arial"/>
          <w:bCs/>
          <w:iCs/>
          <w:color w:val="000000"/>
          <w:sz w:val="16"/>
          <w:szCs w:val="16"/>
          <w:lang w:eastAsia="es-MX"/>
        </w:rPr>
        <w:t>“CONSTRUCCIÓN DE BANQUETAS Y MACHUELOS EN CALLES DE LA COLONIA VALLE DEL SUR MUNICIPIO DE ZAPOTLÁN EL GRANDE, JALISCO. 15% COMPLEMENTARIO ZAP 1402300010810”</w:t>
      </w:r>
      <w:r w:rsidR="00680E75" w:rsidRPr="006B7B14">
        <w:rPr>
          <w:rFonts w:cs="Calibri"/>
          <w:sz w:val="16"/>
          <w:szCs w:val="16"/>
        </w:rPr>
        <w:t>,</w:t>
      </w:r>
      <w:r w:rsidR="00680E75" w:rsidRPr="006B7B14">
        <w:rPr>
          <w:rFonts w:cs="Calibri"/>
          <w:b/>
          <w:sz w:val="16"/>
          <w:szCs w:val="16"/>
        </w:rPr>
        <w:t xml:space="preserve"> </w:t>
      </w:r>
    </w:p>
    <w:p w14:paraId="67D92579" w14:textId="1BCD41D1" w:rsidR="002F3C4E" w:rsidRPr="006B7B14" w:rsidRDefault="002F3C4E" w:rsidP="002F3C4E">
      <w:pPr>
        <w:spacing w:after="0" w:line="240" w:lineRule="auto"/>
        <w:jc w:val="right"/>
        <w:rPr>
          <w:rFonts w:eastAsia="Times New Roman" w:cs="Arial"/>
          <w:sz w:val="16"/>
          <w:szCs w:val="16"/>
          <w:lang w:val="es-ES" w:eastAsia="es-ES"/>
        </w:rPr>
      </w:pPr>
      <w:r w:rsidRPr="006B7B14">
        <w:rPr>
          <w:rFonts w:eastAsia="Times New Roman" w:cs="Arial"/>
          <w:b/>
          <w:noProof/>
          <w:sz w:val="16"/>
          <w:szCs w:val="16"/>
          <w:lang w:eastAsia="es-ES"/>
        </w:rPr>
        <w:t>UBICADO:</w:t>
      </w:r>
      <w:r w:rsidR="00A751F9" w:rsidRPr="006B7B14">
        <w:rPr>
          <w:rFonts w:cs="Arial"/>
          <w:sz w:val="16"/>
          <w:szCs w:val="16"/>
        </w:rPr>
        <w:t xml:space="preserve"> </w:t>
      </w:r>
      <w:r w:rsidR="00680E75" w:rsidRPr="006B7B14">
        <w:rPr>
          <w:rFonts w:cs="Arial"/>
          <w:sz w:val="16"/>
          <w:szCs w:val="16"/>
        </w:rPr>
        <w:t>Calle Galeana cruce con la calle Cedros en la Colonia  Valle del Sur</w:t>
      </w:r>
      <w:r w:rsidR="00680E75" w:rsidRPr="006B7B14">
        <w:rPr>
          <w:rFonts w:eastAsia="Times New Roman" w:cs="Arial"/>
          <w:iCs/>
          <w:noProof/>
          <w:sz w:val="16"/>
          <w:szCs w:val="16"/>
          <w:lang w:eastAsia="es-ES"/>
        </w:rPr>
        <w:t xml:space="preserve"> </w:t>
      </w:r>
      <w:r w:rsidR="00A751F9" w:rsidRPr="006B7B14">
        <w:rPr>
          <w:rFonts w:eastAsia="Times New Roman" w:cs="Arial"/>
          <w:iCs/>
          <w:noProof/>
          <w:sz w:val="16"/>
          <w:szCs w:val="16"/>
          <w:lang w:eastAsia="es-ES"/>
        </w:rPr>
        <w:t xml:space="preserve">en el Municipio de </w:t>
      </w:r>
      <w:r w:rsidR="00264F2B" w:rsidRPr="006B7B14">
        <w:rPr>
          <w:rFonts w:eastAsia="Times New Roman" w:cs="Arial"/>
          <w:noProof/>
          <w:sz w:val="16"/>
          <w:szCs w:val="16"/>
          <w:lang w:eastAsia="es-ES"/>
        </w:rPr>
        <w:t>Zapotlán el Grande</w:t>
      </w:r>
      <w:r w:rsidR="00264F2B" w:rsidRPr="006B7B14">
        <w:rPr>
          <w:rFonts w:eastAsia="Times New Roman" w:cs="Arial"/>
          <w:noProof/>
          <w:sz w:val="16"/>
          <w:szCs w:val="16"/>
          <w:lang w:val="es-ES_tradnl" w:eastAsia="es-ES"/>
        </w:rPr>
        <w:t>, Jalisco</w:t>
      </w:r>
      <w:r w:rsidRPr="006B7B14">
        <w:rPr>
          <w:rFonts w:eastAsia="Times New Roman" w:cs="Arial"/>
          <w:sz w:val="16"/>
          <w:szCs w:val="16"/>
          <w:lang w:val="es-ES" w:eastAsia="es-ES"/>
        </w:rPr>
        <w:t xml:space="preserve"> </w:t>
      </w:r>
    </w:p>
    <w:p w14:paraId="4495F8AA" w14:textId="77777777" w:rsidR="00AC45A3" w:rsidRPr="006B7B14" w:rsidRDefault="00AC45A3" w:rsidP="002F3C4E">
      <w:pPr>
        <w:spacing w:after="0" w:line="240" w:lineRule="auto"/>
        <w:jc w:val="center"/>
        <w:rPr>
          <w:rFonts w:eastAsia="Times New Roman" w:cs="Arial"/>
          <w:b/>
          <w:bCs/>
          <w:sz w:val="16"/>
          <w:szCs w:val="16"/>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14C9BF1F"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00141B93" w:rsidRPr="00141B93">
        <w:rPr>
          <w:rFonts w:eastAsia="Times New Roman" w:cs="Arial"/>
          <w:b/>
          <w:bCs/>
          <w:sz w:val="24"/>
          <w:szCs w:val="24"/>
          <w:lang w:val="es-ES" w:eastAsia="es-ES"/>
        </w:rPr>
        <w:t>MAESTRO TEOFILO DE LA CRUZ MORAN</w:t>
      </w:r>
      <w:r w:rsidR="00141B93">
        <w:rPr>
          <w:rFonts w:eastAsia="Times New Roman" w:cs="Arial"/>
          <w:b/>
          <w:bCs/>
          <w:sz w:val="24"/>
          <w:szCs w:val="24"/>
          <w:lang w:val="es-ES" w:eastAsia="es-ES"/>
        </w:rPr>
        <w:t xml:space="preserve"> </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3F7D6F" w:rsidRPr="00264F2B">
        <w:rPr>
          <w:rFonts w:eastAsia="Times New Roman" w:cs="Arial"/>
          <w:bCs/>
          <w:sz w:val="24"/>
          <w:szCs w:val="24"/>
          <w:lang w:val="es-ES" w:eastAsia="es-ES"/>
        </w:rPr>
        <w:t>JURÍDICA</w:t>
      </w:r>
      <w:r w:rsidR="008B0F1A" w:rsidRPr="00264F2B">
        <w:rPr>
          <w:rFonts w:eastAsia="Times New Roman" w:cs="Arial"/>
          <w:bCs/>
          <w:sz w:val="24"/>
          <w:szCs w:val="24"/>
          <w:lang w:val="es-ES" w:eastAsia="es-ES"/>
        </w:rPr>
        <w:t xml:space="preserve">, </w:t>
      </w:r>
      <w:r w:rsidR="00B775EA">
        <w:rPr>
          <w:rFonts w:eastAsia="Times New Roman" w:cs="Arial"/>
          <w:bCs/>
          <w:sz w:val="24"/>
          <w:szCs w:val="24"/>
          <w:lang w:val="es-ES" w:eastAsia="es-ES"/>
        </w:rPr>
        <w:t>“</w:t>
      </w:r>
      <w:r w:rsidR="00B775EA" w:rsidRPr="008C64CB">
        <w:rPr>
          <w:rFonts w:eastAsia="Times New Roman" w:cs="Arial"/>
          <w:b/>
          <w:bCs/>
          <w:sz w:val="24"/>
          <w:szCs w:val="24"/>
          <w:lang w:eastAsia="es-ES"/>
        </w:rPr>
        <w:t>CONSTRUCTORA Y EDIFICADORA DEL SUR DE TECA</w:t>
      </w:r>
      <w:r w:rsidR="00B775EA">
        <w:rPr>
          <w:rFonts w:eastAsia="Times New Roman" w:cs="Arial"/>
          <w:b/>
          <w:bCs/>
          <w:sz w:val="24"/>
          <w:szCs w:val="24"/>
          <w:lang w:eastAsia="es-ES"/>
        </w:rPr>
        <w:t>”</w:t>
      </w:r>
      <w:r w:rsidR="00B775EA" w:rsidRPr="008C64CB">
        <w:rPr>
          <w:rFonts w:eastAsia="Times New Roman" w:cs="Arial"/>
          <w:b/>
          <w:bCs/>
          <w:sz w:val="24"/>
          <w:szCs w:val="24"/>
          <w:lang w:eastAsia="es-ES"/>
        </w:rPr>
        <w:t xml:space="preserve"> S.A. DE C.V</w:t>
      </w:r>
      <w:r w:rsidR="006C2867">
        <w:rPr>
          <w:rFonts w:eastAsia="Times New Roman" w:cs="Arial"/>
          <w:b/>
          <w:bCs/>
          <w:sz w:val="24"/>
          <w:szCs w:val="24"/>
          <w:lang w:eastAsia="es-ES"/>
        </w:rPr>
        <w:t>”</w:t>
      </w:r>
      <w:r w:rsidR="00B775EA">
        <w:rPr>
          <w:rFonts w:eastAsia="Times New Roman" w:cs="Arial"/>
          <w:b/>
          <w:bCs/>
          <w:sz w:val="24"/>
          <w:szCs w:val="24"/>
          <w:lang w:val="es-ES" w:eastAsia="es-ES"/>
        </w:rPr>
        <w:t xml:space="preserve">, </w:t>
      </w:r>
      <w:r w:rsidR="00B775EA">
        <w:rPr>
          <w:rFonts w:eastAsia="Times New Roman" w:cs="Arial"/>
          <w:bCs/>
          <w:sz w:val="24"/>
          <w:szCs w:val="24"/>
          <w:lang w:val="es-ES" w:eastAsia="es-ES"/>
        </w:rPr>
        <w:t xml:space="preserve"> representada por </w:t>
      </w:r>
      <w:r w:rsidR="00B775EA">
        <w:rPr>
          <w:rFonts w:eastAsia="Times New Roman" w:cs="Arial"/>
          <w:b/>
          <w:bCs/>
          <w:sz w:val="24"/>
          <w:szCs w:val="24"/>
          <w:lang w:eastAsia="es-ES"/>
        </w:rPr>
        <w:t>JORGE RIGOBERTO CÁRDENAS MACÍ</w:t>
      </w:r>
      <w:r w:rsidR="00B775EA" w:rsidRPr="008C64CB">
        <w:rPr>
          <w:rFonts w:eastAsia="Times New Roman" w:cs="Arial"/>
          <w:b/>
          <w:bCs/>
          <w:sz w:val="24"/>
          <w:szCs w:val="24"/>
          <w:lang w:eastAsia="es-ES"/>
        </w:rPr>
        <w:t>AS</w:t>
      </w:r>
      <w:r w:rsidR="00F35986" w:rsidRPr="00264F2B">
        <w:rPr>
          <w:rFonts w:eastAsia="Times New Roman" w:cs="Arial"/>
          <w:bCs/>
          <w:sz w:val="24"/>
          <w:szCs w:val="24"/>
          <w:lang w:val="es-ES" w:eastAsia="es-ES"/>
        </w:rPr>
        <w:t>,</w:t>
      </w:r>
      <w:r w:rsidR="008B0F1A" w:rsidRPr="00264F2B">
        <w:rPr>
          <w:rFonts w:eastAsia="Times New Roman" w:cs="Arial"/>
          <w:bCs/>
          <w:sz w:val="24"/>
          <w:szCs w:val="24"/>
          <w:lang w:val="es-ES" w:eastAsia="es-ES"/>
        </w:rPr>
        <w:t xml:space="preserve"> a quién en el trascurso de este instrumento se le denominará como “</w:t>
      </w:r>
      <w:r w:rsidR="008B0F1A" w:rsidRPr="00264F2B">
        <w:rPr>
          <w:rFonts w:eastAsia="Times New Roman" w:cs="Arial"/>
          <w:b/>
          <w:bCs/>
          <w:sz w:val="24"/>
          <w:szCs w:val="24"/>
          <w:lang w:val="es-ES" w:eastAsia="es-ES"/>
        </w:rPr>
        <w:t>EL CONTRATISTA”</w:t>
      </w:r>
      <w:r w:rsidR="008B0F1A" w:rsidRPr="00264F2B">
        <w:rPr>
          <w:rFonts w:eastAsia="Times New Roman" w:cs="Arial"/>
          <w:bCs/>
          <w:sz w:val="24"/>
          <w:szCs w:val="24"/>
          <w:lang w:val="es-ES" w:eastAsia="es-ES"/>
        </w:rPr>
        <w:t>; y cuando se haga</w:t>
      </w:r>
      <w:r w:rsidR="008B0F1A" w:rsidRPr="003A699B">
        <w:rPr>
          <w:rFonts w:eastAsia="Times New Roman" w:cs="Arial"/>
          <w:bCs/>
          <w:sz w:val="24"/>
          <w:szCs w:val="24"/>
          <w:lang w:val="es-ES" w:eastAsia="es-ES"/>
        </w:rPr>
        <w:t xml:space="preserve">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680E75">
        <w:rPr>
          <w:rFonts w:eastAsia="Times New Roman" w:cs="Arial"/>
          <w:b/>
          <w:bCs/>
          <w:sz w:val="24"/>
          <w:szCs w:val="24"/>
          <w:lang w:val="es-ES" w:eastAsia="es-ES"/>
        </w:rPr>
        <w:t>“EL MUNICIPIO”</w:t>
      </w:r>
      <w:r w:rsidR="002F3C4E" w:rsidRPr="00680E75">
        <w:rPr>
          <w:rFonts w:eastAsia="Times New Roman" w:cs="Arial"/>
          <w:b/>
          <w:sz w:val="24"/>
          <w:szCs w:val="24"/>
          <w:lang w:val="es-ES" w:eastAsia="es-ES"/>
        </w:rPr>
        <w:t>,</w:t>
      </w:r>
      <w:r w:rsidR="002F3C4E" w:rsidRPr="003A699B">
        <w:rPr>
          <w:rFonts w:eastAsia="Times New Roman" w:cs="Arial"/>
          <w:sz w:val="24"/>
          <w:szCs w:val="24"/>
          <w:lang w:val="es-ES" w:eastAsia="es-ES"/>
        </w:rPr>
        <w:t xml:space="preserve">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11BF2F94" w14:textId="78625234" w:rsidR="00A751F9" w:rsidRPr="00A751F9" w:rsidRDefault="002F3C4E" w:rsidP="00A751F9">
      <w:pPr>
        <w:numPr>
          <w:ilvl w:val="1"/>
          <w:numId w:val="1"/>
        </w:numPr>
        <w:spacing w:after="0" w:line="240" w:lineRule="auto"/>
        <w:jc w:val="both"/>
        <w:rPr>
          <w:rFonts w:eastAsia="Calibri" w:cs="Times New Roman"/>
          <w:b/>
          <w:sz w:val="24"/>
          <w:szCs w:val="24"/>
        </w:rPr>
      </w:pPr>
      <w:r w:rsidRPr="00CE6306">
        <w:rPr>
          <w:rFonts w:eastAsia="Times New Roman" w:cs="Arial"/>
          <w:bCs/>
          <w:sz w:val="24"/>
          <w:szCs w:val="24"/>
          <w:lang w:val="es-ES" w:eastAsia="es-ES"/>
        </w:rPr>
        <w:t xml:space="preserve">Tiene personalidad jurídica para suscribir el presente </w:t>
      </w:r>
      <w:r w:rsidRPr="00CE6306">
        <w:rPr>
          <w:rFonts w:eastAsia="Times New Roman" w:cs="Arial"/>
          <w:sz w:val="24"/>
          <w:szCs w:val="24"/>
          <w:lang w:val="es-ES" w:eastAsia="es-ES"/>
        </w:rPr>
        <w:t>contrato</w:t>
      </w:r>
      <w:r w:rsidRPr="00CE6306">
        <w:rPr>
          <w:rFonts w:eastAsia="Times New Roman" w:cs="Arial"/>
          <w:bCs/>
          <w:sz w:val="24"/>
          <w:szCs w:val="24"/>
          <w:lang w:val="es-ES" w:eastAsia="es-ES"/>
        </w:rPr>
        <w:t>, de conformidad con lo previsto en los artículos</w:t>
      </w:r>
      <w:r w:rsidR="00EF0371" w:rsidRPr="00CE6306">
        <w:rPr>
          <w:rFonts w:eastAsia="Times New Roman" w:cs="Arial"/>
          <w:bCs/>
          <w:sz w:val="24"/>
          <w:szCs w:val="24"/>
          <w:lang w:val="es-ES" w:eastAsia="es-ES"/>
        </w:rPr>
        <w:t xml:space="preserve"> 115 de la Constitución Política de los Estados Unidos Mexicanos;</w:t>
      </w:r>
      <w:r w:rsidRPr="00CE6306">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CE6306">
        <w:rPr>
          <w:rFonts w:eastAsia="Times New Roman" w:cs="Arial"/>
          <w:bCs/>
          <w:sz w:val="24"/>
          <w:szCs w:val="24"/>
          <w:lang w:val="es-ES" w:eastAsia="es-ES"/>
        </w:rPr>
        <w:t xml:space="preserve"> 4,</w:t>
      </w:r>
      <w:r w:rsidRPr="00CE6306">
        <w:rPr>
          <w:rFonts w:eastAsia="Times New Roman" w:cs="Arial"/>
          <w:bCs/>
          <w:sz w:val="24"/>
          <w:szCs w:val="24"/>
          <w:lang w:val="es-ES" w:eastAsia="es-ES"/>
        </w:rPr>
        <w:t xml:space="preserve"> 37 fracción II, 38 fracción II, 47 fracciones I y XI, 52 fracciones I y II, </w:t>
      </w:r>
      <w:r w:rsidR="00EF0371" w:rsidRPr="00CE6306">
        <w:rPr>
          <w:rFonts w:eastAsia="Times New Roman" w:cs="Arial"/>
          <w:bCs/>
          <w:sz w:val="24"/>
          <w:szCs w:val="24"/>
          <w:lang w:val="es-ES" w:eastAsia="es-ES"/>
        </w:rPr>
        <w:t xml:space="preserve">64, </w:t>
      </w:r>
      <w:r w:rsidRPr="00CE6306">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CE6306">
        <w:rPr>
          <w:rFonts w:eastAsia="Times New Roman" w:cs="Arial"/>
          <w:bCs/>
          <w:sz w:val="24"/>
          <w:szCs w:val="24"/>
          <w:lang w:eastAsia="es-ES"/>
        </w:rPr>
        <w:t>artículos 1 fracción VI, 3, 19, 24,</w:t>
      </w:r>
      <w:r w:rsidR="002F18F1" w:rsidRPr="00CE6306">
        <w:rPr>
          <w:rFonts w:eastAsia="Times New Roman" w:cs="Arial"/>
          <w:bCs/>
          <w:sz w:val="24"/>
          <w:szCs w:val="24"/>
          <w:lang w:eastAsia="es-ES"/>
        </w:rPr>
        <w:t xml:space="preserve"> 26 fracción I, 27 fracción II</w:t>
      </w:r>
      <w:r w:rsidRPr="00CE6306">
        <w:rPr>
          <w:rFonts w:eastAsia="Times New Roman" w:cs="Arial"/>
          <w:bCs/>
          <w:sz w:val="24"/>
          <w:szCs w:val="24"/>
          <w:lang w:eastAsia="es-ES"/>
        </w:rPr>
        <w:t>, 43, 44, 45 fracción I, 46, 47 y demás</w:t>
      </w:r>
      <w:r w:rsidRPr="00CE6306">
        <w:rPr>
          <w:rFonts w:eastAsia="Calibri" w:cs="Times New Roman"/>
          <w:b/>
          <w:sz w:val="24"/>
          <w:szCs w:val="24"/>
        </w:rPr>
        <w:t xml:space="preserve"> </w:t>
      </w:r>
      <w:r w:rsidRPr="00CE6306">
        <w:rPr>
          <w:rFonts w:eastAsia="Times New Roman" w:cs="Arial"/>
          <w:bCs/>
          <w:sz w:val="24"/>
          <w:szCs w:val="24"/>
          <w:lang w:eastAsia="es-ES"/>
        </w:rPr>
        <w:lastRenderedPageBreak/>
        <w:t>relativos de la Ley de Obras Públicas y Servicios Relacionados con las mismas</w:t>
      </w:r>
      <w:r w:rsidRPr="00CE6306">
        <w:rPr>
          <w:rFonts w:eastAsia="Calibri" w:cs="Times New Roman"/>
          <w:b/>
          <w:sz w:val="24"/>
          <w:szCs w:val="24"/>
        </w:rPr>
        <w:t xml:space="preserve">, </w:t>
      </w:r>
      <w:r w:rsidRPr="00CE6306">
        <w:rPr>
          <w:rFonts w:eastAsia="Times New Roman" w:cs="Arial"/>
          <w:bCs/>
          <w:sz w:val="24"/>
          <w:szCs w:val="24"/>
          <w:lang w:val="es-ES" w:eastAsia="es-ES"/>
        </w:rPr>
        <w:t>y de conformidad con lo establecido en el Presupuesto de Egresos de la Federaci</w:t>
      </w:r>
      <w:r w:rsidR="00A751F9">
        <w:rPr>
          <w:rFonts w:eastAsia="Times New Roman" w:cs="Arial"/>
          <w:bCs/>
          <w:sz w:val="24"/>
          <w:szCs w:val="24"/>
          <w:lang w:val="es-ES" w:eastAsia="es-ES"/>
        </w:rPr>
        <w:t>ón para el Ejercicio Fiscal 2019</w:t>
      </w:r>
      <w:r w:rsidRPr="00CE6306">
        <w:rPr>
          <w:rFonts w:eastAsia="Times New Roman" w:cs="Arial"/>
          <w:bCs/>
          <w:sz w:val="24"/>
          <w:szCs w:val="24"/>
          <w:lang w:val="es-ES" w:eastAsia="es-ES"/>
        </w:rPr>
        <w:t>, publicado en el Diario Oficia</w:t>
      </w:r>
      <w:r w:rsidR="00A751F9">
        <w:rPr>
          <w:rFonts w:eastAsia="Times New Roman" w:cs="Arial"/>
          <w:bCs/>
          <w:sz w:val="24"/>
          <w:szCs w:val="24"/>
          <w:lang w:val="es-ES" w:eastAsia="es-ES"/>
        </w:rPr>
        <w:t>l de la Federación con fecha 28</w:t>
      </w:r>
      <w:r w:rsidR="002F18F1" w:rsidRPr="00CE6306">
        <w:rPr>
          <w:rFonts w:eastAsia="Times New Roman" w:cs="Arial"/>
          <w:bCs/>
          <w:sz w:val="24"/>
          <w:szCs w:val="24"/>
          <w:lang w:val="es-ES" w:eastAsia="es-ES"/>
        </w:rPr>
        <w:t xml:space="preserve"> </w:t>
      </w:r>
      <w:r w:rsidR="00A751F9">
        <w:rPr>
          <w:rFonts w:eastAsia="Times New Roman" w:cs="Arial"/>
          <w:bCs/>
          <w:sz w:val="24"/>
          <w:szCs w:val="24"/>
          <w:lang w:val="es-ES" w:eastAsia="es-ES"/>
        </w:rPr>
        <w:t>de Diciem</w:t>
      </w:r>
      <w:r w:rsidRPr="00CE6306">
        <w:rPr>
          <w:rFonts w:eastAsia="Times New Roman" w:cs="Arial"/>
          <w:bCs/>
          <w:sz w:val="24"/>
          <w:szCs w:val="24"/>
          <w:lang w:val="es-ES" w:eastAsia="es-ES"/>
        </w:rPr>
        <w:t>bre del año 201</w:t>
      </w:r>
      <w:r w:rsidR="00A751F9">
        <w:rPr>
          <w:rFonts w:eastAsia="Times New Roman" w:cs="Arial"/>
          <w:bCs/>
          <w:sz w:val="24"/>
          <w:szCs w:val="24"/>
          <w:lang w:val="es-ES" w:eastAsia="es-ES"/>
        </w:rPr>
        <w:t>8</w:t>
      </w:r>
      <w:r w:rsidRPr="00CE6306">
        <w:rPr>
          <w:rFonts w:eastAsia="Times New Roman" w:cs="Arial"/>
          <w:bCs/>
          <w:sz w:val="24"/>
          <w:szCs w:val="24"/>
          <w:lang w:val="es-ES" w:eastAsia="es-ES"/>
        </w:rPr>
        <w:t>, así como a lo estipulado en los lineamientos de operación del</w:t>
      </w:r>
      <w:r w:rsidRPr="00CE6306">
        <w:t xml:space="preserve"> </w:t>
      </w:r>
      <w:r w:rsidR="00A751F9" w:rsidRPr="00A751F9">
        <w:rPr>
          <w:rFonts w:cstheme="minorHAnsi"/>
          <w:b/>
          <w:bCs/>
          <w:iCs/>
          <w:sz w:val="24"/>
          <w:szCs w:val="24"/>
          <w:lang w:val="es-ES_tradnl"/>
        </w:rPr>
        <w:t>RAMO 33, Fondo de Aportaciones para la Infraestructura Social Municipal de la Secretaria de Bienestar, aprobados en el Presupuesto de Egresos de la Federación</w:t>
      </w:r>
      <w:r w:rsidR="00A751F9" w:rsidRPr="00A751F9">
        <w:rPr>
          <w:rFonts w:eastAsia="Times New Roman" w:cstheme="minorHAnsi"/>
          <w:b/>
          <w:bCs/>
          <w:iCs/>
          <w:sz w:val="24"/>
          <w:szCs w:val="24"/>
          <w:lang w:val="es-ES_tradnl" w:eastAsia="es-ES"/>
        </w:rPr>
        <w:t xml:space="preserve"> para el ejercicio Fiscal 2019</w:t>
      </w:r>
      <w:r w:rsidR="00A751F9" w:rsidRPr="00A751F9">
        <w:rPr>
          <w:rFonts w:eastAsia="Times New Roman" w:cstheme="minorHAnsi"/>
          <w:bCs/>
          <w:sz w:val="24"/>
          <w:szCs w:val="24"/>
          <w:lang w:eastAsia="es-ES"/>
        </w:rPr>
        <w:t xml:space="preserve">. </w:t>
      </w:r>
    </w:p>
    <w:p w14:paraId="6E90E8A0" w14:textId="77777777" w:rsidR="00A751F9" w:rsidRPr="006B01AD" w:rsidRDefault="00A751F9" w:rsidP="00A751F9">
      <w:pPr>
        <w:spacing w:after="0" w:line="240" w:lineRule="auto"/>
        <w:jc w:val="both"/>
        <w:rPr>
          <w:rFonts w:eastAsia="Times New Roman" w:cs="Arial"/>
          <w:bCs/>
          <w:sz w:val="24"/>
          <w:szCs w:val="24"/>
          <w:lang w:val="es-ES" w:eastAsia="es-ES"/>
        </w:rPr>
      </w:pPr>
    </w:p>
    <w:p w14:paraId="32556ABA" w14:textId="77777777" w:rsidR="00CE6306" w:rsidRPr="00A751F9" w:rsidRDefault="00CE6306" w:rsidP="00CE6306">
      <w:pPr>
        <w:spacing w:after="0" w:line="240" w:lineRule="auto"/>
        <w:ind w:left="360"/>
        <w:jc w:val="both"/>
        <w:rPr>
          <w:rFonts w:eastAsia="Calibri" w:cs="Times New Roman"/>
          <w:b/>
          <w:sz w:val="24"/>
          <w:szCs w:val="24"/>
          <w:lang w:val="es-ES"/>
        </w:rPr>
      </w:pPr>
    </w:p>
    <w:p w14:paraId="6BD04CA1" w14:textId="3A1CBAE7" w:rsidR="00C55783" w:rsidRPr="00CA5FBD" w:rsidRDefault="00CA5FBD" w:rsidP="00CA5FBD">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006B7B14">
        <w:rPr>
          <w:rFonts w:eastAsia="Calibri" w:cs="Times New Roman"/>
          <w:sz w:val="24"/>
          <w:szCs w:val="24"/>
        </w:rPr>
        <w:t>sesión Extraordinaria de A</w:t>
      </w:r>
      <w:r w:rsidRPr="00181D08">
        <w:rPr>
          <w:rFonts w:eastAsia="Calibri" w:cs="Times New Roman"/>
          <w:sz w:val="24"/>
          <w:szCs w:val="24"/>
        </w:rPr>
        <w:t>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3C58B2">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w:t>
      </w:r>
      <w:r w:rsidR="00CA3EFA">
        <w:rPr>
          <w:rFonts w:eastAsia="Calibri" w:cs="Times New Roman"/>
          <w:sz w:val="24"/>
          <w:szCs w:val="24"/>
        </w:rPr>
        <w:t>de fecha 01 de Enero del 2019</w:t>
      </w:r>
      <w:r w:rsidR="00C55783" w:rsidRPr="00CA5FBD">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79F30D42" w14:textId="77777777" w:rsidR="00E14B9D" w:rsidRPr="00FB44B2" w:rsidRDefault="00E14B9D" w:rsidP="00E14B9D">
      <w:pPr>
        <w:numPr>
          <w:ilvl w:val="1"/>
          <w:numId w:val="1"/>
        </w:numPr>
        <w:spacing w:after="0" w:line="240" w:lineRule="auto"/>
        <w:jc w:val="both"/>
        <w:rPr>
          <w:rFonts w:eastAsia="Times New Roman" w:cs="Arial"/>
          <w:bCs/>
          <w:sz w:val="24"/>
          <w:szCs w:val="24"/>
          <w:lang w:eastAsia="es-ES"/>
        </w:rPr>
      </w:pPr>
      <w:r w:rsidRPr="00FB44B2">
        <w:rPr>
          <w:rFonts w:eastAsia="Times New Roman" w:cs="Arial"/>
          <w:bCs/>
          <w:sz w:val="24"/>
          <w:szCs w:val="24"/>
          <w:lang w:eastAsia="es-ES"/>
        </w:rPr>
        <w:t xml:space="preserve">El proyecto de Obra fue aprobado dentro de la Sesión Publica </w:t>
      </w:r>
      <w:r>
        <w:rPr>
          <w:rFonts w:eastAsia="Times New Roman" w:cs="Arial"/>
          <w:bCs/>
          <w:sz w:val="24"/>
          <w:szCs w:val="24"/>
          <w:lang w:eastAsia="es-ES"/>
        </w:rPr>
        <w:t>E</w:t>
      </w:r>
      <w:r w:rsidRPr="00FB44B2">
        <w:rPr>
          <w:rFonts w:eastAsia="Times New Roman" w:cs="Arial"/>
          <w:bCs/>
          <w:sz w:val="24"/>
          <w:szCs w:val="24"/>
          <w:lang w:eastAsia="es-ES"/>
        </w:rPr>
        <w:t>xtraordinaria de Ayuntamiento número 15 quince, celebrada el día 05 cinco de Abril del 2019 dos mil diecinueve, en el punto 3 tres del orden del día.</w:t>
      </w:r>
    </w:p>
    <w:p w14:paraId="137DFD67" w14:textId="77777777" w:rsidR="00E81948" w:rsidRPr="00E14B9D" w:rsidRDefault="00E81948" w:rsidP="00E625C3">
      <w:pPr>
        <w:spacing w:after="0" w:line="240" w:lineRule="auto"/>
        <w:jc w:val="both"/>
        <w:rPr>
          <w:rFonts w:eastAsia="Times New Roman" w:cs="Arial"/>
          <w:bCs/>
          <w:sz w:val="24"/>
          <w:szCs w:val="24"/>
          <w:lang w:eastAsia="es-ES"/>
        </w:rPr>
      </w:pPr>
    </w:p>
    <w:p w14:paraId="4F90C8FB" w14:textId="1BC60EBC"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CE6306">
        <w:rPr>
          <w:rFonts w:eastAsia="Times New Roman" w:cs="Arial"/>
          <w:bCs/>
          <w:sz w:val="24"/>
          <w:szCs w:val="24"/>
          <w:lang w:eastAsia="es-ES"/>
        </w:rPr>
        <w:t xml:space="preserve">concurso </w:t>
      </w:r>
      <w:r w:rsidR="00680E75" w:rsidRPr="00275403">
        <w:rPr>
          <w:rFonts w:cs="Arial"/>
          <w:b/>
          <w:i/>
        </w:rPr>
        <w:t>IO-814023985-E3-2019</w:t>
      </w:r>
      <w:r w:rsidRPr="00CE6306">
        <w:rPr>
          <w:rFonts w:eastAsia="Times New Roman" w:cs="Arial"/>
          <w:bCs/>
          <w:sz w:val="24"/>
          <w:szCs w:val="24"/>
          <w:lang w:eastAsia="es-ES"/>
        </w:rPr>
        <w:t>;</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Pr="00CE6306">
        <w:rPr>
          <w:rFonts w:eastAsia="Times New Roman" w:cs="Arial"/>
          <w:bCs/>
          <w:sz w:val="24"/>
          <w:szCs w:val="24"/>
          <w:lang w:eastAsia="es-ES"/>
        </w:rPr>
        <w:t xml:space="preserve">el </w:t>
      </w:r>
      <w:r w:rsidR="00C55783"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17 diecisiete de Mayo</w:t>
      </w:r>
      <w:r w:rsidR="00CE6306" w:rsidRPr="00CE6306">
        <w:rPr>
          <w:rFonts w:eastAsia="Times New Roman" w:cs="Arial"/>
          <w:bCs/>
          <w:sz w:val="24"/>
          <w:szCs w:val="24"/>
          <w:lang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CE6306">
        <w:rPr>
          <w:rFonts w:eastAsia="Times New Roman" w:cs="Arial"/>
          <w:bCs/>
          <w:sz w:val="24"/>
          <w:szCs w:val="24"/>
          <w:lang w:eastAsia="es-ES"/>
        </w:rPr>
        <w:t>, así mismo se realizó una visita</w:t>
      </w:r>
      <w:r w:rsidRPr="00230B5E">
        <w:rPr>
          <w:rFonts w:eastAsia="Times New Roman" w:cs="Arial"/>
          <w:bCs/>
          <w:sz w:val="24"/>
          <w:szCs w:val="24"/>
          <w:lang w:eastAsia="es-ES"/>
        </w:rPr>
        <w:t xml:space="preserve"> al lugar de</w:t>
      </w:r>
      <w:r>
        <w:rPr>
          <w:rFonts w:eastAsia="Times New Roman" w:cs="Arial"/>
          <w:bCs/>
          <w:sz w:val="24"/>
          <w:szCs w:val="24"/>
          <w:lang w:eastAsia="es-ES"/>
        </w:rPr>
        <w:t xml:space="preserve"> la obra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454A9A">
        <w:rPr>
          <w:rFonts w:eastAsia="Times New Roman" w:cs="Arial"/>
          <w:bCs/>
          <w:sz w:val="24"/>
          <w:szCs w:val="24"/>
          <w:lang w:eastAsia="es-ES"/>
        </w:rPr>
        <w:t>nueve</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w:t>
      </w:r>
      <w:r w:rsidR="00827FBE"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00C55783" w:rsidRPr="00CE6306">
        <w:rPr>
          <w:rFonts w:eastAsia="Times New Roman" w:cs="Arial"/>
          <w:bCs/>
          <w:sz w:val="24"/>
          <w:szCs w:val="24"/>
          <w:lang w:eastAsia="es-ES"/>
        </w:rPr>
        <w:t>del</w:t>
      </w:r>
      <w:r w:rsidR="00C55783">
        <w:rPr>
          <w:rFonts w:eastAsia="Times New Roman" w:cs="Arial"/>
          <w:bCs/>
          <w:sz w:val="24"/>
          <w:szCs w:val="24"/>
          <w:lang w:eastAsia="es-ES"/>
        </w:rPr>
        <w:t xml:space="preserve"> </w:t>
      </w:r>
      <w:r w:rsidR="00680E75">
        <w:rPr>
          <w:rFonts w:eastAsia="Times New Roman" w:cs="Arial"/>
          <w:bCs/>
          <w:sz w:val="24"/>
          <w:szCs w:val="24"/>
          <w:lang w:eastAsia="es-ES"/>
        </w:rPr>
        <w:t>presente año, por el</w:t>
      </w:r>
      <w:r w:rsidRPr="006A01BE">
        <w:rPr>
          <w:rFonts w:eastAsia="Times New Roman" w:cs="Arial"/>
          <w:bCs/>
          <w:sz w:val="24"/>
          <w:szCs w:val="24"/>
          <w:lang w:eastAsia="es-ES"/>
        </w:rPr>
        <w:t xml:space="preserve"> </w:t>
      </w:r>
      <w:r w:rsidR="00680E75">
        <w:rPr>
          <w:rFonts w:eastAsia="Times New Roman" w:cs="Arial"/>
          <w:b/>
          <w:bCs/>
          <w:sz w:val="24"/>
          <w:szCs w:val="24"/>
          <w:lang w:eastAsia="es-ES"/>
        </w:rPr>
        <w:t xml:space="preserve">C. </w:t>
      </w:r>
      <w:r w:rsidRPr="006A01BE">
        <w:rPr>
          <w:rFonts w:eastAsia="Times New Roman" w:cs="Arial"/>
          <w:b/>
          <w:bCs/>
          <w:sz w:val="24"/>
          <w:szCs w:val="24"/>
          <w:lang w:eastAsia="es-ES"/>
        </w:rPr>
        <w:t xml:space="preserve">EL </w:t>
      </w:r>
      <w:r w:rsidRPr="006A01BE">
        <w:rPr>
          <w:rFonts w:eastAsia="Times New Roman" w:cs="Arial"/>
          <w:b/>
          <w:bCs/>
          <w:sz w:val="24"/>
          <w:szCs w:val="24"/>
          <w:lang w:eastAsia="es-ES"/>
        </w:rPr>
        <w:lastRenderedPageBreak/>
        <w:t xml:space="preserve">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de conformidad con la invitación correspondiente y con el capítulo II, de las bases de concurso</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y</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en términos de los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artículos 34 segundo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párrafo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y 35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de la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Ley de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28 Veintiocho de Mayo</w:t>
      </w:r>
      <w:r w:rsidR="00CE6306" w:rsidRPr="00CE6306">
        <w:rPr>
          <w:rFonts w:eastAsia="Times New Roman" w:cs="Arial"/>
          <w:bCs/>
          <w:sz w:val="24"/>
          <w:szCs w:val="24"/>
          <w:lang w:val="es-ES_tradnl" w:eastAsia="es-ES"/>
        </w:rPr>
        <w:t xml:space="preserve"> del a</w:t>
      </w:r>
      <w:r w:rsidR="00CE6306">
        <w:rPr>
          <w:rFonts w:eastAsia="Times New Roman" w:cs="Arial"/>
          <w:bCs/>
          <w:sz w:val="24"/>
          <w:szCs w:val="24"/>
          <w:lang w:val="es-ES_tradnl" w:eastAsia="es-ES"/>
        </w:rPr>
        <w:t xml:space="preserve">ño </w:t>
      </w:r>
      <w:r w:rsidRPr="00230B5E">
        <w:rPr>
          <w:rFonts w:eastAsia="Times New Roman" w:cs="Arial"/>
          <w:bCs/>
          <w:sz w:val="24"/>
          <w:szCs w:val="24"/>
          <w:lang w:eastAsia="es-ES"/>
        </w:rPr>
        <w:t>201</w:t>
      </w:r>
      <w:r w:rsidR="00454A9A">
        <w:rPr>
          <w:rFonts w:eastAsia="Times New Roman" w:cs="Arial"/>
          <w:bCs/>
          <w:sz w:val="24"/>
          <w:szCs w:val="24"/>
          <w:lang w:eastAsia="es-ES"/>
        </w:rPr>
        <w:t>9</w:t>
      </w:r>
      <w:r w:rsidRPr="00230B5E">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230B5E">
        <w:rPr>
          <w:rFonts w:eastAsia="Times New Roman" w:cs="Arial"/>
          <w:bCs/>
          <w:sz w:val="24"/>
          <w:szCs w:val="24"/>
          <w:lang w:val="es-ES" w:eastAsia="es-ES"/>
        </w:rPr>
        <w:t>, y n</w:t>
      </w:r>
      <w:r w:rsidR="00C55783">
        <w:rPr>
          <w:rFonts w:eastAsia="Times New Roman" w:cs="Arial"/>
          <w:bCs/>
          <w:sz w:val="24"/>
          <w:szCs w:val="24"/>
          <w:lang w:val="es-ES" w:eastAsia="es-ES"/>
        </w:rPr>
        <w:t xml:space="preserve">otificándoles el fallo el día </w:t>
      </w:r>
      <w:r w:rsidR="00454A9A">
        <w:rPr>
          <w:rFonts w:eastAsia="Times New Roman" w:cs="Arial"/>
          <w:bCs/>
          <w:sz w:val="24"/>
          <w:szCs w:val="24"/>
          <w:lang w:val="es-ES" w:eastAsia="es-ES"/>
        </w:rPr>
        <w:t>28 veintiocho de Junio</w:t>
      </w:r>
      <w:r w:rsidR="00CE6306">
        <w:rPr>
          <w:rFonts w:eastAsia="Times New Roman" w:cs="Arial"/>
          <w:bCs/>
          <w:sz w:val="24"/>
          <w:szCs w:val="24"/>
          <w:lang w:val="es-ES" w:eastAsia="es-ES"/>
        </w:rPr>
        <w:t xml:space="preserve"> </w:t>
      </w:r>
      <w:r w:rsidRPr="00230B5E">
        <w:rPr>
          <w:rFonts w:eastAsia="Times New Roman" w:cs="Arial"/>
          <w:bCs/>
          <w:sz w:val="24"/>
          <w:szCs w:val="24"/>
          <w:lang w:val="es-ES" w:eastAsia="es-ES"/>
        </w:rPr>
        <w:t>del año 201</w:t>
      </w:r>
      <w:r w:rsidR="00454A9A">
        <w:rPr>
          <w:rFonts w:eastAsia="Times New Roman" w:cs="Arial"/>
          <w:bCs/>
          <w:sz w:val="24"/>
          <w:szCs w:val="24"/>
          <w:lang w:val="es-ES" w:eastAsia="es-ES"/>
        </w:rPr>
        <w:t>9 dos mil diecinueve</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36529883"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sidRPr="00CE6306">
        <w:rPr>
          <w:rFonts w:eastAsia="Times New Roman" w:cs="Arial"/>
          <w:sz w:val="24"/>
          <w:szCs w:val="24"/>
          <w:lang w:val="es-ES" w:eastAsia="es-ES"/>
        </w:rPr>
        <w:t xml:space="preserve">Sesión </w:t>
      </w:r>
      <w:r w:rsidR="00CE6306" w:rsidRPr="00CE6306">
        <w:rPr>
          <w:rFonts w:eastAsia="Times New Roman" w:cs="Arial"/>
          <w:sz w:val="24"/>
          <w:szCs w:val="24"/>
          <w:lang w:val="es-ES" w:eastAsia="es-ES"/>
        </w:rPr>
        <w:t>Extrao</w:t>
      </w:r>
      <w:r w:rsidR="00C55783" w:rsidRPr="00CE6306">
        <w:rPr>
          <w:rFonts w:eastAsia="Times New Roman" w:cs="Arial"/>
          <w:sz w:val="24"/>
          <w:szCs w:val="24"/>
          <w:lang w:val="es-ES" w:eastAsia="es-ES"/>
        </w:rPr>
        <w:t>rdinaria</w:t>
      </w:r>
      <w:r w:rsidRPr="00CE6306">
        <w:rPr>
          <w:rFonts w:eastAsia="Times New Roman" w:cs="Arial"/>
          <w:sz w:val="24"/>
          <w:szCs w:val="24"/>
          <w:lang w:val="es-ES" w:eastAsia="es-ES"/>
        </w:rPr>
        <w:t xml:space="preserve"> del Comité </w:t>
      </w:r>
      <w:r w:rsidR="00C55783" w:rsidRPr="00CE6306">
        <w:rPr>
          <w:rFonts w:eastAsia="Times New Roman" w:cs="Arial"/>
          <w:sz w:val="24"/>
          <w:szCs w:val="24"/>
          <w:lang w:val="es-ES" w:eastAsia="es-ES"/>
        </w:rPr>
        <w:t>de Obra</w:t>
      </w:r>
      <w:r w:rsidR="00F85AB2">
        <w:rPr>
          <w:rFonts w:eastAsia="Times New Roman" w:cs="Arial"/>
          <w:sz w:val="24"/>
          <w:szCs w:val="24"/>
          <w:lang w:val="es-ES" w:eastAsia="es-ES"/>
        </w:rPr>
        <w:t xml:space="preserve"> Pública del</w:t>
      </w:r>
      <w:r w:rsidR="00C55783">
        <w:rPr>
          <w:rFonts w:eastAsia="Times New Roman" w:cs="Arial"/>
          <w:sz w:val="24"/>
          <w:szCs w:val="24"/>
          <w:lang w:val="es-ES" w:eastAsia="es-ES"/>
        </w:rPr>
        <w:t xml:space="preserve"> Gobierno Municipal </w:t>
      </w:r>
      <w:r w:rsidRPr="00C72BB0">
        <w:rPr>
          <w:rFonts w:eastAsia="Times New Roman" w:cs="Arial"/>
          <w:sz w:val="24"/>
          <w:szCs w:val="24"/>
          <w:lang w:val="es-ES" w:eastAsia="es-ES"/>
        </w:rPr>
        <w:t>de Zapotlán el Gran</w:t>
      </w:r>
      <w:r w:rsidR="00870886">
        <w:rPr>
          <w:rFonts w:eastAsia="Times New Roman" w:cs="Arial"/>
          <w:sz w:val="24"/>
          <w:szCs w:val="24"/>
          <w:lang w:val="es-ES" w:eastAsia="es-ES"/>
        </w:rPr>
        <w:t xml:space="preserve">de, Jalisco, celebrada el día </w:t>
      </w:r>
      <w:r w:rsidR="00F37B89">
        <w:rPr>
          <w:rFonts w:eastAsia="Times New Roman" w:cs="Arial"/>
          <w:sz w:val="24"/>
          <w:szCs w:val="24"/>
          <w:lang w:val="es-ES" w:eastAsia="es-ES"/>
        </w:rPr>
        <w:t>20 veinte de Junio</w:t>
      </w:r>
      <w:r w:rsidR="00C55783">
        <w:rPr>
          <w:rFonts w:eastAsia="Times New Roman" w:cs="Arial"/>
          <w:sz w:val="24"/>
          <w:szCs w:val="24"/>
          <w:lang w:val="es-ES" w:eastAsia="es-ES"/>
        </w:rPr>
        <w:t xml:space="preserve"> del </w:t>
      </w:r>
      <w:r w:rsidR="00F37B89">
        <w:rPr>
          <w:rFonts w:eastAsia="Times New Roman" w:cs="Arial"/>
          <w:sz w:val="24"/>
          <w:szCs w:val="24"/>
          <w:lang w:val="es-ES" w:eastAsia="es-ES"/>
        </w:rPr>
        <w:t>año 2019</w:t>
      </w:r>
      <w:r w:rsidRPr="00C72BB0">
        <w:rPr>
          <w:rFonts w:eastAsia="Times New Roman" w:cs="Arial"/>
          <w:sz w:val="24"/>
          <w:szCs w:val="24"/>
          <w:lang w:val="es-ES" w:eastAsia="es-ES"/>
        </w:rPr>
        <w:t xml:space="preserve"> dos mil dieci</w:t>
      </w:r>
      <w:r w:rsidR="00F37B89">
        <w:rPr>
          <w:rFonts w:eastAsia="Times New Roman" w:cs="Arial"/>
          <w:sz w:val="24"/>
          <w:szCs w:val="24"/>
          <w:lang w:val="es-ES" w:eastAsia="es-ES"/>
        </w:rPr>
        <w:t>nueve</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w:t>
      </w:r>
      <w:r w:rsidR="00F37B89">
        <w:rPr>
          <w:rFonts w:eastAsia="Times New Roman" w:cs="Arial"/>
          <w:bCs/>
          <w:sz w:val="24"/>
          <w:szCs w:val="24"/>
          <w:lang w:val="es-ES" w:eastAsia="es-ES"/>
        </w:rPr>
        <w:t>Sesión Pública O</w:t>
      </w:r>
      <w:r w:rsidR="00F37B89" w:rsidRPr="007F67F1">
        <w:rPr>
          <w:rFonts w:eastAsia="Times New Roman" w:cs="Arial"/>
          <w:bCs/>
          <w:sz w:val="24"/>
          <w:szCs w:val="24"/>
          <w:lang w:val="es-ES" w:eastAsia="es-ES"/>
        </w:rPr>
        <w:t>rd</w:t>
      </w:r>
      <w:r w:rsidR="00F37B89">
        <w:rPr>
          <w:rFonts w:eastAsia="Times New Roman" w:cs="Arial"/>
          <w:bCs/>
          <w:sz w:val="24"/>
          <w:szCs w:val="24"/>
          <w:lang w:val="es-ES" w:eastAsia="es-ES"/>
        </w:rPr>
        <w:t>inaria de Ayuntamiento número  07 siete</w:t>
      </w:r>
      <w:r w:rsidR="00F37B89" w:rsidRPr="007F67F1">
        <w:rPr>
          <w:rFonts w:eastAsia="Times New Roman" w:cs="Arial"/>
          <w:bCs/>
          <w:sz w:val="24"/>
          <w:szCs w:val="24"/>
          <w:lang w:val="es-ES" w:eastAsia="es-ES"/>
        </w:rPr>
        <w:t xml:space="preserve"> de fecha </w:t>
      </w:r>
      <w:r w:rsidR="00F37B89">
        <w:rPr>
          <w:rFonts w:eastAsia="Times New Roman" w:cs="Arial"/>
          <w:bCs/>
          <w:sz w:val="24"/>
          <w:szCs w:val="24"/>
          <w:lang w:val="es-ES" w:eastAsia="es-ES"/>
        </w:rPr>
        <w:t xml:space="preserve"> Jueves 27</w:t>
      </w:r>
      <w:r w:rsidR="00F37B89" w:rsidRPr="007F67F1">
        <w:rPr>
          <w:rFonts w:eastAsia="Times New Roman" w:cs="Arial"/>
          <w:bCs/>
          <w:sz w:val="24"/>
          <w:szCs w:val="24"/>
          <w:lang w:val="es-ES" w:eastAsia="es-ES"/>
        </w:rPr>
        <w:t xml:space="preserve"> </w:t>
      </w:r>
      <w:r w:rsidR="00F37B89">
        <w:rPr>
          <w:rFonts w:eastAsia="Times New Roman" w:cs="Arial"/>
          <w:bCs/>
          <w:sz w:val="24"/>
          <w:szCs w:val="24"/>
          <w:lang w:val="es-ES" w:eastAsia="es-ES"/>
        </w:rPr>
        <w:t>veintisiete de Junio del año 2019 dos mil diecinueve, en el  punto número 19 diecinueve</w:t>
      </w:r>
      <w:r w:rsidR="00F37B89" w:rsidRPr="007F67F1">
        <w:rPr>
          <w:rFonts w:eastAsia="Times New Roman" w:cs="Arial"/>
          <w:bCs/>
          <w:sz w:val="24"/>
          <w:szCs w:val="24"/>
          <w:lang w:val="es-ES" w:eastAsia="es-ES"/>
        </w:rPr>
        <w:t xml:space="preserve"> del orden del día</w:t>
      </w:r>
      <w:r w:rsidR="00F37B89" w:rsidRPr="00FB75FD">
        <w:rPr>
          <w:rFonts w:eastAsia="Times New Roman" w:cs="Arial"/>
          <w:bCs/>
          <w:sz w:val="24"/>
          <w:szCs w:val="24"/>
          <w:lang w:val="es-ES" w:eastAsia="es-ES"/>
        </w:rPr>
        <w:t>; así como la autorización</w:t>
      </w:r>
      <w:r w:rsidR="00F37B89" w:rsidRPr="00012C4B">
        <w:rPr>
          <w:rFonts w:eastAsia="Times New Roman" w:cs="Arial"/>
          <w:bCs/>
          <w:sz w:val="24"/>
          <w:szCs w:val="24"/>
          <w:lang w:val="es-ES" w:eastAsia="es-ES"/>
        </w:rPr>
        <w:t xml:space="preserve">  y asig</w:t>
      </w:r>
      <w:r w:rsidR="001256C1">
        <w:rPr>
          <w:rFonts w:eastAsia="Times New Roman" w:cs="Arial"/>
          <w:bCs/>
          <w:sz w:val="24"/>
          <w:szCs w:val="24"/>
          <w:lang w:val="es-ES" w:eastAsia="es-ES"/>
        </w:rPr>
        <w:t>nación  de la obra referida</w:t>
      </w:r>
      <w:r w:rsidRPr="00C72BB0">
        <w:rPr>
          <w:rFonts w:eastAsia="Times New Roman" w:cs="Arial"/>
          <w:bCs/>
          <w:sz w:val="24"/>
          <w:szCs w:val="24"/>
          <w:lang w:val="es-ES" w:eastAsia="es-ES"/>
        </w:rPr>
        <w:t xml:space="preserve">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FA292EC" w14:textId="18A66AE4" w:rsidR="00B775EA" w:rsidRPr="00B46596" w:rsidRDefault="00B775EA" w:rsidP="00B775EA">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Pr>
          <w:rFonts w:eastAsia="Times New Roman" w:cs="Arial"/>
          <w:b/>
          <w:bCs/>
          <w:sz w:val="24"/>
          <w:szCs w:val="24"/>
          <w:lang w:val="es-ES" w:eastAsia="es-ES"/>
        </w:rPr>
        <w:t>CONSTRUCTORA Y EDIFICADORA DEL SUR DE TECA</w:t>
      </w:r>
      <w:r w:rsidRPr="00B46596">
        <w:rPr>
          <w:rFonts w:eastAsia="Times New Roman" w:cs="Arial"/>
          <w:b/>
          <w:bCs/>
          <w:sz w:val="24"/>
          <w:szCs w:val="24"/>
          <w:lang w:val="es-ES" w:eastAsia="es-ES"/>
        </w:rPr>
        <w:t>” Sociedad Anónima de Capital Variable,</w:t>
      </w:r>
      <w:r w:rsidRPr="00B46596">
        <w:rPr>
          <w:rFonts w:eastAsia="Times New Roman" w:cs="Arial"/>
          <w:sz w:val="24"/>
          <w:szCs w:val="24"/>
          <w:lang w:val="es-ES" w:eastAsia="es-ES"/>
        </w:rPr>
        <w:t xml:space="preserve"> protocolizada en escritura pública número </w:t>
      </w:r>
      <w:r>
        <w:rPr>
          <w:rFonts w:eastAsia="Times New Roman" w:cs="Arial"/>
          <w:sz w:val="24"/>
          <w:szCs w:val="24"/>
          <w:lang w:val="es-ES" w:eastAsia="es-ES"/>
        </w:rPr>
        <w:t>25,698</w:t>
      </w:r>
      <w:r w:rsidRPr="00B46596">
        <w:rPr>
          <w:rFonts w:eastAsia="Times New Roman" w:cs="Arial"/>
          <w:sz w:val="24"/>
          <w:szCs w:val="24"/>
          <w:lang w:val="es-ES" w:eastAsia="es-ES"/>
        </w:rPr>
        <w:t xml:space="preserve"> veinti</w:t>
      </w:r>
      <w:r>
        <w:rPr>
          <w:rFonts w:eastAsia="Times New Roman" w:cs="Arial"/>
          <w:sz w:val="24"/>
          <w:szCs w:val="24"/>
          <w:lang w:val="es-ES" w:eastAsia="es-ES"/>
        </w:rPr>
        <w:t>cinco mil seis cientos noventa y ocho</w:t>
      </w:r>
      <w:r w:rsidRPr="00B46596">
        <w:rPr>
          <w:rFonts w:eastAsia="Times New Roman" w:cs="Arial"/>
          <w:sz w:val="24"/>
          <w:szCs w:val="24"/>
          <w:lang w:val="es-ES" w:eastAsia="es-ES"/>
        </w:rPr>
        <w:t xml:space="preserve">, otorgada el </w:t>
      </w:r>
      <w:r>
        <w:rPr>
          <w:rFonts w:eastAsia="Times New Roman" w:cs="Arial"/>
          <w:sz w:val="24"/>
          <w:szCs w:val="24"/>
          <w:lang w:val="es-ES" w:eastAsia="es-ES"/>
        </w:rPr>
        <w:t>día 22 veintidós de Noviembre de 2006</w:t>
      </w:r>
      <w:r w:rsidRPr="00B46596">
        <w:rPr>
          <w:rFonts w:eastAsia="Times New Roman" w:cs="Arial"/>
          <w:sz w:val="24"/>
          <w:szCs w:val="24"/>
          <w:lang w:val="es-ES" w:eastAsia="es-ES"/>
        </w:rPr>
        <w:t>, ant</w:t>
      </w:r>
      <w:r>
        <w:rPr>
          <w:rFonts w:eastAsia="Times New Roman" w:cs="Arial"/>
          <w:sz w:val="24"/>
          <w:szCs w:val="24"/>
          <w:lang w:val="es-ES" w:eastAsia="es-ES"/>
        </w:rPr>
        <w:t xml:space="preserve">e el Notario Público No. 1 uno </w:t>
      </w:r>
      <w:r w:rsidRPr="00B46596">
        <w:rPr>
          <w:rFonts w:eastAsia="Times New Roman" w:cs="Arial"/>
          <w:sz w:val="24"/>
          <w:szCs w:val="24"/>
          <w:lang w:val="es-ES" w:eastAsia="es-ES"/>
        </w:rPr>
        <w:t xml:space="preserve">Licenciado </w:t>
      </w:r>
      <w:r>
        <w:rPr>
          <w:rFonts w:eastAsia="Times New Roman" w:cs="Arial"/>
          <w:sz w:val="24"/>
          <w:szCs w:val="24"/>
          <w:lang w:val="es-ES" w:eastAsia="es-ES"/>
        </w:rPr>
        <w:t xml:space="preserve">Odilón Campos Navarro </w:t>
      </w:r>
      <w:r w:rsidRPr="00B46596">
        <w:rPr>
          <w:rFonts w:eastAsia="Times New Roman" w:cs="Arial"/>
          <w:sz w:val="24"/>
          <w:szCs w:val="24"/>
          <w:lang w:val="es-ES" w:eastAsia="es-ES"/>
        </w:rPr>
        <w:t xml:space="preserve">de </w:t>
      </w:r>
      <w:r>
        <w:rPr>
          <w:rFonts w:eastAsia="Times New Roman" w:cs="Arial"/>
          <w:sz w:val="24"/>
          <w:szCs w:val="24"/>
          <w:lang w:val="es-ES" w:eastAsia="es-ES"/>
        </w:rPr>
        <w:t>Tuxpan,</w:t>
      </w:r>
      <w:r w:rsidRPr="00B46596">
        <w:rPr>
          <w:rFonts w:eastAsia="Times New Roman" w:cs="Arial"/>
          <w:sz w:val="24"/>
          <w:szCs w:val="24"/>
          <w:lang w:val="es-ES" w:eastAsia="es-ES"/>
        </w:rPr>
        <w:t xml:space="preserve">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w:t>
      </w:r>
      <w:r>
        <w:rPr>
          <w:rFonts w:eastAsia="Times New Roman" w:cs="Arial"/>
          <w:sz w:val="24"/>
          <w:szCs w:val="24"/>
          <w:lang w:val="es-ES" w:eastAsia="es-ES"/>
        </w:rPr>
        <w:t xml:space="preserve">24500*6 ante </w:t>
      </w:r>
      <w:r w:rsidRPr="00B46596">
        <w:rPr>
          <w:rFonts w:eastAsia="Times New Roman" w:cs="Arial"/>
          <w:sz w:val="24"/>
          <w:szCs w:val="24"/>
          <w:lang w:val="es-ES" w:eastAsia="es-ES"/>
        </w:rPr>
        <w:t xml:space="preserve">la oficina registral foránea 06 seis del Registro Público de la Propiedad y del Comercio, con sede en Ciudad Guzmán, Municipio de Zapotlán el Grande, y compareciendo </w:t>
      </w:r>
      <w:r w:rsidRPr="00845398">
        <w:rPr>
          <w:rFonts w:eastAsia="Times New Roman" w:cs="Arial"/>
          <w:sz w:val="24"/>
          <w:szCs w:val="24"/>
          <w:lang w:val="es-ES" w:eastAsia="es-ES"/>
        </w:rPr>
        <w:t>en dicho acto a través</w:t>
      </w:r>
      <w:r w:rsidR="00184CC6">
        <w:rPr>
          <w:rFonts w:eastAsia="Times New Roman" w:cs="Arial"/>
          <w:sz w:val="24"/>
          <w:szCs w:val="24"/>
          <w:lang w:val="es-ES" w:eastAsia="es-ES"/>
        </w:rPr>
        <w:t xml:space="preserve"> de su Administrador General Único </w:t>
      </w:r>
      <w:r w:rsidRPr="00845398">
        <w:rPr>
          <w:rFonts w:eastAsia="Times New Roman" w:cs="Arial"/>
          <w:sz w:val="24"/>
          <w:szCs w:val="24"/>
          <w:lang w:val="es-ES" w:eastAsia="es-ES"/>
        </w:rPr>
        <w:t>e</w:t>
      </w:r>
      <w:r>
        <w:rPr>
          <w:rFonts w:eastAsia="Times New Roman" w:cs="Arial"/>
          <w:sz w:val="24"/>
          <w:szCs w:val="24"/>
          <w:lang w:val="es-ES" w:eastAsia="es-ES"/>
        </w:rPr>
        <w:t xml:space="preserve">l C. </w:t>
      </w:r>
      <w:r w:rsidRPr="006F6446">
        <w:rPr>
          <w:rFonts w:eastAsia="Times New Roman" w:cs="Arial"/>
          <w:b/>
          <w:sz w:val="24"/>
          <w:szCs w:val="24"/>
          <w:lang w:val="es-ES" w:eastAsia="es-ES"/>
        </w:rPr>
        <w:t xml:space="preserve">JORGE RIGOBERTO CÁRDENAS </w:t>
      </w:r>
      <w:r w:rsidRPr="006F6446">
        <w:rPr>
          <w:rFonts w:eastAsia="Times New Roman" w:cs="Arial"/>
          <w:b/>
          <w:sz w:val="24"/>
          <w:szCs w:val="24"/>
          <w:lang w:val="es-ES" w:eastAsia="es-ES"/>
        </w:rPr>
        <w:lastRenderedPageBreak/>
        <w:t>MACÍAS,</w:t>
      </w:r>
      <w:r>
        <w:rPr>
          <w:rFonts w:eastAsia="Times New Roman" w:cs="Arial"/>
          <w:sz w:val="24"/>
          <w:szCs w:val="24"/>
          <w:lang w:val="es-ES" w:eastAsia="es-ES"/>
        </w:rPr>
        <w:t xml:space="preserve"> </w:t>
      </w:r>
      <w:r w:rsidRPr="00845398">
        <w:rPr>
          <w:rFonts w:eastAsia="Times New Roman" w:cs="Arial"/>
          <w:sz w:val="24"/>
          <w:szCs w:val="24"/>
          <w:lang w:val="es-ES" w:eastAsia="es-ES"/>
        </w:rPr>
        <w:t>con el c</w:t>
      </w:r>
      <w:r>
        <w:rPr>
          <w:rFonts w:eastAsia="Times New Roman" w:cs="Arial"/>
          <w:sz w:val="24"/>
          <w:szCs w:val="24"/>
          <w:lang w:val="es-ES" w:eastAsia="es-ES"/>
        </w:rPr>
        <w:t>arácter rec</w:t>
      </w:r>
      <w:r w:rsidR="00ED5D99">
        <w:rPr>
          <w:rFonts w:eastAsia="Times New Roman" w:cs="Arial"/>
          <w:sz w:val="24"/>
          <w:szCs w:val="24"/>
          <w:lang w:val="es-ES" w:eastAsia="es-ES"/>
        </w:rPr>
        <w:t>onocido dentro de la cláusula</w:t>
      </w:r>
      <w:r w:rsidR="00184CC6">
        <w:rPr>
          <w:rFonts w:eastAsia="Times New Roman" w:cs="Arial"/>
          <w:sz w:val="24"/>
          <w:szCs w:val="24"/>
          <w:lang w:val="es-ES" w:eastAsia="es-ES"/>
        </w:rPr>
        <w:t xml:space="preserve"> </w:t>
      </w:r>
      <w:r w:rsidR="00ED5D99">
        <w:rPr>
          <w:rFonts w:eastAsia="Times New Roman" w:cs="Arial"/>
          <w:sz w:val="24"/>
          <w:szCs w:val="24"/>
          <w:lang w:val="es-ES" w:eastAsia="es-ES"/>
        </w:rPr>
        <w:t xml:space="preserve">segunda de la escritura número </w:t>
      </w:r>
      <w:r w:rsidR="00184CC6">
        <w:rPr>
          <w:rFonts w:eastAsia="Times New Roman" w:cs="Arial"/>
          <w:sz w:val="24"/>
          <w:szCs w:val="24"/>
          <w:lang w:val="es-ES" w:eastAsia="es-ES"/>
        </w:rPr>
        <w:t xml:space="preserve">4,313 de fecha 10 de Julio del 2018 dos mil </w:t>
      </w:r>
      <w:r w:rsidR="00ED5D99">
        <w:rPr>
          <w:rFonts w:eastAsia="Times New Roman" w:cs="Arial"/>
          <w:sz w:val="24"/>
          <w:szCs w:val="24"/>
          <w:lang w:val="es-ES" w:eastAsia="es-ES"/>
        </w:rPr>
        <w:t>dieciocho</w:t>
      </w:r>
      <w:r w:rsidR="00184CC6">
        <w:rPr>
          <w:rFonts w:eastAsia="Times New Roman" w:cs="Arial"/>
          <w:sz w:val="24"/>
          <w:szCs w:val="24"/>
          <w:lang w:val="es-ES" w:eastAsia="es-ES"/>
        </w:rPr>
        <w:t xml:space="preserve"> ante el Notario número 1 de esta Municipalidad el Lic. Guillermo Rentería Gil, con las facultades </w:t>
      </w:r>
      <w:r w:rsidRPr="00845398">
        <w:rPr>
          <w:rFonts w:eastAsia="Times New Roman" w:cs="Arial"/>
          <w:sz w:val="24"/>
          <w:szCs w:val="24"/>
          <w:lang w:val="es-ES" w:eastAsia="es-ES"/>
        </w:rPr>
        <w:t xml:space="preserve"> que se describen en las cláusulas</w:t>
      </w:r>
      <w:r>
        <w:rPr>
          <w:rFonts w:eastAsia="Times New Roman" w:cs="Arial"/>
          <w:sz w:val="24"/>
          <w:szCs w:val="24"/>
          <w:lang w:val="es-ES" w:eastAsia="es-ES"/>
        </w:rPr>
        <w:t xml:space="preserve"> V</w:t>
      </w:r>
      <w:r w:rsidRPr="00B46596">
        <w:rPr>
          <w:rFonts w:eastAsia="Times New Roman" w:cs="Arial"/>
          <w:sz w:val="24"/>
          <w:szCs w:val="24"/>
          <w:lang w:val="es-ES" w:eastAsia="es-ES"/>
        </w:rPr>
        <w:t xml:space="preserve">igésima </w:t>
      </w:r>
      <w:r w:rsidR="00184CC6">
        <w:rPr>
          <w:rFonts w:eastAsia="Times New Roman" w:cs="Arial"/>
          <w:sz w:val="24"/>
          <w:szCs w:val="24"/>
          <w:lang w:val="es-ES" w:eastAsia="es-ES"/>
        </w:rPr>
        <w:t>Tercera</w:t>
      </w:r>
      <w:r>
        <w:rPr>
          <w:rFonts w:eastAsia="Times New Roman" w:cs="Arial"/>
          <w:sz w:val="24"/>
          <w:szCs w:val="24"/>
          <w:lang w:val="es-ES" w:eastAsia="es-ES"/>
        </w:rPr>
        <w:t xml:space="preserve"> </w:t>
      </w:r>
      <w:r w:rsidRPr="00B46596">
        <w:rPr>
          <w:rFonts w:eastAsia="Times New Roman" w:cs="Arial"/>
          <w:sz w:val="24"/>
          <w:szCs w:val="24"/>
          <w:lang w:val="es-ES" w:eastAsia="es-ES"/>
        </w:rPr>
        <w:t>y demás relativas de los estatutos</w:t>
      </w:r>
      <w:r w:rsidR="00184CC6">
        <w:rPr>
          <w:rFonts w:eastAsia="Times New Roman" w:cs="Arial"/>
          <w:sz w:val="24"/>
          <w:szCs w:val="24"/>
          <w:lang w:val="es-ES" w:eastAsia="es-ES"/>
        </w:rPr>
        <w:t xml:space="preserve"> sociales</w:t>
      </w:r>
      <w:r w:rsidRPr="00B46596">
        <w:rPr>
          <w:rFonts w:eastAsia="Times New Roman" w:cs="Arial"/>
          <w:sz w:val="24"/>
          <w:szCs w:val="24"/>
          <w:lang w:val="es-ES" w:eastAsia="es-ES"/>
        </w:rPr>
        <w:t xml:space="preserve"> que se describen en la protocolización del</w:t>
      </w:r>
      <w:r w:rsidR="00184CC6">
        <w:rPr>
          <w:rFonts w:eastAsia="Times New Roman" w:cs="Arial"/>
          <w:sz w:val="24"/>
          <w:szCs w:val="24"/>
          <w:lang w:val="es-ES" w:eastAsia="es-ES"/>
        </w:rPr>
        <w:t xml:space="preserve"> </w:t>
      </w:r>
      <w:r w:rsidRPr="00B46596">
        <w:rPr>
          <w:rFonts w:eastAsia="Times New Roman" w:cs="Arial"/>
          <w:sz w:val="24"/>
          <w:szCs w:val="24"/>
          <w:lang w:val="es-ES" w:eastAsia="es-ES"/>
        </w:rPr>
        <w:t xml:space="preserve">acta constitutiva de la sociedad antes mencionada. </w:t>
      </w:r>
    </w:p>
    <w:p w14:paraId="4AEB6DC8" w14:textId="77777777" w:rsidR="00B775EA" w:rsidRPr="00484860" w:rsidRDefault="00B775EA" w:rsidP="00B775EA">
      <w:pPr>
        <w:spacing w:after="0" w:line="240" w:lineRule="auto"/>
        <w:jc w:val="both"/>
        <w:rPr>
          <w:rFonts w:eastAsia="Times New Roman" w:cs="Arial"/>
          <w:b/>
          <w:sz w:val="24"/>
          <w:szCs w:val="24"/>
          <w:lang w:val="es-ES" w:eastAsia="es-ES"/>
        </w:rPr>
      </w:pPr>
      <w:r w:rsidRPr="00484860">
        <w:rPr>
          <w:rFonts w:eastAsia="Times New Roman" w:cs="Arial"/>
          <w:b/>
          <w:sz w:val="24"/>
          <w:szCs w:val="24"/>
          <w:lang w:val="es-ES" w:eastAsia="es-ES"/>
        </w:rPr>
        <w:t xml:space="preserve">2.2. </w:t>
      </w:r>
      <w:r w:rsidRPr="00484860">
        <w:rPr>
          <w:rFonts w:eastAsia="Times New Roman" w:cs="Arial"/>
          <w:sz w:val="24"/>
          <w:szCs w:val="24"/>
          <w:lang w:val="es-ES" w:eastAsia="es-ES"/>
        </w:rPr>
        <w:t xml:space="preserve">Se identifica con Credencial para votar expedido por el Instituto Nacional Electoral con clave de elector número </w:t>
      </w:r>
      <w:r w:rsidRPr="002F02FE">
        <w:rPr>
          <w:rFonts w:eastAsia="Times New Roman" w:cs="Arial"/>
          <w:b/>
          <w:color w:val="FFFFFF" w:themeColor="background1"/>
          <w:sz w:val="24"/>
          <w:szCs w:val="24"/>
          <w:lang w:val="es-ES" w:eastAsia="es-ES"/>
        </w:rPr>
        <w:t>CRMCJR68051014H600.</w:t>
      </w:r>
    </w:p>
    <w:p w14:paraId="44DF69D9" w14:textId="77777777" w:rsidR="00B775EA" w:rsidRPr="007C74EB" w:rsidRDefault="00B775EA" w:rsidP="00B775EA">
      <w:pPr>
        <w:spacing w:after="0" w:line="240" w:lineRule="auto"/>
        <w:jc w:val="both"/>
        <w:rPr>
          <w:rFonts w:eastAsia="Times New Roman" w:cs="Arial"/>
          <w:sz w:val="24"/>
          <w:szCs w:val="24"/>
          <w:highlight w:val="yellow"/>
          <w:lang w:val="es-ES" w:eastAsia="es-ES"/>
        </w:rPr>
      </w:pPr>
      <w:bookmarkStart w:id="0" w:name="_GoBack"/>
      <w:bookmarkEnd w:id="0"/>
    </w:p>
    <w:p w14:paraId="49EC7BA7" w14:textId="5A5270B7" w:rsidR="00B775EA" w:rsidRPr="00484860" w:rsidRDefault="00B775EA" w:rsidP="00B775EA">
      <w:pPr>
        <w:spacing w:after="0" w:line="240" w:lineRule="auto"/>
        <w:jc w:val="both"/>
        <w:rPr>
          <w:rFonts w:eastAsia="Times New Roman" w:cs="Arial"/>
          <w:b/>
          <w:noProof/>
          <w:sz w:val="24"/>
          <w:szCs w:val="24"/>
          <w:lang w:val="es-ES" w:eastAsia="es-ES"/>
        </w:rPr>
      </w:pPr>
      <w:r w:rsidRPr="00484860">
        <w:rPr>
          <w:rFonts w:eastAsia="Times New Roman" w:cs="Arial"/>
          <w:b/>
          <w:sz w:val="24"/>
          <w:szCs w:val="24"/>
          <w:lang w:val="es-ES" w:eastAsia="es-ES"/>
        </w:rPr>
        <w:t>2.3</w:t>
      </w:r>
      <w:r w:rsidRPr="00484860">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84860">
        <w:rPr>
          <w:rFonts w:eastAsia="Times New Roman" w:cs="Arial"/>
          <w:b/>
          <w:noProof/>
          <w:sz w:val="24"/>
          <w:szCs w:val="24"/>
          <w:lang w:val="es-ES" w:eastAsia="es-ES"/>
        </w:rPr>
        <w:t>DOP 072</w:t>
      </w:r>
      <w:r w:rsidRPr="00484860">
        <w:rPr>
          <w:rFonts w:eastAsia="Times New Roman" w:cs="Arial"/>
          <w:sz w:val="24"/>
          <w:szCs w:val="24"/>
          <w:lang w:val="es-ES" w:eastAsia="es-ES"/>
        </w:rPr>
        <w:t xml:space="preserve"> y ante la </w:t>
      </w:r>
      <w:r w:rsidRPr="00484860">
        <w:rPr>
          <w:rFonts w:eastAsia="Times New Roman" w:cs="Arial"/>
          <w:bCs/>
          <w:sz w:val="24"/>
          <w:szCs w:val="24"/>
          <w:lang w:val="es-ES" w:eastAsia="es-ES"/>
        </w:rPr>
        <w:t>Secretaría de Infraestructura y Obra Pública del Estado de Jalisco</w:t>
      </w:r>
      <w:r w:rsidRPr="00484860">
        <w:rPr>
          <w:rFonts w:eastAsia="Times New Roman" w:cs="Arial"/>
          <w:b/>
          <w:bCs/>
          <w:sz w:val="24"/>
          <w:szCs w:val="24"/>
          <w:lang w:val="es-ES" w:eastAsia="es-ES"/>
        </w:rPr>
        <w:t xml:space="preserve"> (SIOP)</w:t>
      </w:r>
      <w:r w:rsidRPr="00484860">
        <w:rPr>
          <w:rFonts w:eastAsia="Times New Roman" w:cs="Arial"/>
          <w:bCs/>
          <w:sz w:val="24"/>
          <w:szCs w:val="24"/>
          <w:lang w:val="es-ES" w:eastAsia="es-ES"/>
        </w:rPr>
        <w:t xml:space="preserve">, con número </w:t>
      </w:r>
      <w:r w:rsidR="001F232D">
        <w:rPr>
          <w:rFonts w:eastAsia="Times New Roman" w:cs="Arial"/>
          <w:b/>
          <w:bCs/>
          <w:noProof/>
          <w:sz w:val="24"/>
          <w:szCs w:val="24"/>
          <w:lang w:val="es-ES" w:eastAsia="es-ES"/>
        </w:rPr>
        <w:t xml:space="preserve">C- 0524  antes  3598 </w:t>
      </w:r>
      <w:r w:rsidRPr="00484860">
        <w:rPr>
          <w:rFonts w:eastAsia="Times New Roman" w:cs="Arial"/>
          <w:sz w:val="24"/>
          <w:szCs w:val="24"/>
          <w:lang w:val="es-ES" w:eastAsia="es-ES"/>
        </w:rPr>
        <w:t>y el correspondiente registro ante la Secretaria de Hacienda y Crédito Público con Registro Federal de Contribuyentes, clave</w:t>
      </w:r>
      <w:r w:rsidRPr="00484860">
        <w:rPr>
          <w:rFonts w:eastAsia="Times New Roman" w:cs="Arial"/>
          <w:b/>
          <w:sz w:val="24"/>
          <w:szCs w:val="24"/>
          <w:lang w:val="es-ES" w:eastAsia="es-ES"/>
        </w:rPr>
        <w:t>: CES061127734</w:t>
      </w:r>
    </w:p>
    <w:p w14:paraId="10509CFF" w14:textId="77777777" w:rsidR="00B775EA" w:rsidRPr="00484860" w:rsidRDefault="00B775EA" w:rsidP="00B775EA">
      <w:pPr>
        <w:spacing w:after="0" w:line="240" w:lineRule="auto"/>
        <w:jc w:val="both"/>
        <w:rPr>
          <w:rFonts w:eastAsia="Times New Roman" w:cs="Arial"/>
          <w:sz w:val="24"/>
          <w:szCs w:val="24"/>
          <w:lang w:val="es-ES" w:eastAsia="es-ES"/>
        </w:rPr>
      </w:pPr>
    </w:p>
    <w:p w14:paraId="7FA3A89E" w14:textId="77777777" w:rsidR="00B775EA" w:rsidRPr="00484860" w:rsidRDefault="00B775EA" w:rsidP="00B775EA">
      <w:pPr>
        <w:spacing w:after="0" w:line="240" w:lineRule="auto"/>
        <w:jc w:val="both"/>
        <w:rPr>
          <w:rFonts w:eastAsia="Times New Roman" w:cs="Arial"/>
          <w:sz w:val="24"/>
          <w:szCs w:val="24"/>
          <w:lang w:val="es-ES" w:eastAsia="es-ES"/>
        </w:rPr>
      </w:pPr>
      <w:r w:rsidRPr="00484860">
        <w:rPr>
          <w:rFonts w:eastAsia="Times New Roman" w:cs="Arial"/>
          <w:b/>
          <w:sz w:val="24"/>
          <w:szCs w:val="24"/>
          <w:lang w:val="es-ES" w:eastAsia="es-ES"/>
        </w:rPr>
        <w:t>2.4</w:t>
      </w:r>
      <w:r w:rsidRPr="00484860">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4488A843" w14:textId="77777777" w:rsidR="00B775EA" w:rsidRPr="00484860" w:rsidRDefault="00B775EA" w:rsidP="00B775EA">
      <w:pPr>
        <w:spacing w:after="0" w:line="240" w:lineRule="auto"/>
        <w:jc w:val="both"/>
        <w:rPr>
          <w:rFonts w:eastAsia="Times New Roman" w:cs="Arial"/>
          <w:sz w:val="24"/>
          <w:szCs w:val="24"/>
          <w:lang w:val="es-ES" w:eastAsia="es-ES"/>
        </w:rPr>
      </w:pPr>
    </w:p>
    <w:p w14:paraId="49ABFDB6" w14:textId="77777777" w:rsidR="00B775EA" w:rsidRPr="00484860" w:rsidRDefault="00B775EA" w:rsidP="00B775EA">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2.5.</w:t>
      </w:r>
      <w:r w:rsidRPr="00484860">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6631141E" w14:textId="77777777" w:rsidR="00B775EA" w:rsidRPr="00484860" w:rsidRDefault="00B775EA" w:rsidP="00B775EA">
      <w:pPr>
        <w:spacing w:after="0" w:line="240" w:lineRule="auto"/>
        <w:jc w:val="both"/>
        <w:rPr>
          <w:rFonts w:eastAsia="Times New Roman" w:cs="Arial"/>
          <w:sz w:val="24"/>
          <w:szCs w:val="24"/>
          <w:lang w:val="es-ES" w:eastAsia="es-ES"/>
        </w:rPr>
      </w:pPr>
    </w:p>
    <w:p w14:paraId="03DDBD69" w14:textId="77777777" w:rsidR="00B775EA" w:rsidRPr="00484860" w:rsidRDefault="00B775EA" w:rsidP="00B775EA">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2.6.</w:t>
      </w:r>
      <w:r w:rsidRPr="00484860">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CB817F2" w14:textId="77777777" w:rsidR="00B775EA" w:rsidRPr="00484860" w:rsidRDefault="00B775EA" w:rsidP="00B775EA">
      <w:pPr>
        <w:spacing w:after="0" w:line="240" w:lineRule="auto"/>
        <w:jc w:val="both"/>
        <w:rPr>
          <w:rFonts w:eastAsia="Times New Roman" w:cs="Arial"/>
          <w:sz w:val="24"/>
          <w:szCs w:val="24"/>
          <w:lang w:val="es-ES" w:eastAsia="es-ES"/>
        </w:rPr>
      </w:pPr>
    </w:p>
    <w:p w14:paraId="6D7B7E98" w14:textId="77777777" w:rsidR="00B775EA" w:rsidRPr="00BE1A4F" w:rsidRDefault="00B775EA" w:rsidP="00B775EA">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2.7.</w:t>
      </w:r>
      <w:r w:rsidRPr="00484860">
        <w:rPr>
          <w:rFonts w:eastAsia="Times New Roman" w:cs="Arial"/>
          <w:sz w:val="24"/>
          <w:szCs w:val="24"/>
          <w:lang w:val="es-ES" w:eastAsia="es-ES"/>
        </w:rPr>
        <w:t xml:space="preserve"> Señala como domicilio en la calle</w:t>
      </w:r>
      <w:r w:rsidRPr="00484860">
        <w:rPr>
          <w:rFonts w:eastAsia="Times New Roman" w:cs="Arial"/>
          <w:b/>
          <w:sz w:val="24"/>
          <w:szCs w:val="24"/>
          <w:lang w:val="es-ES" w:eastAsia="es-ES"/>
        </w:rPr>
        <w:t xml:space="preserve"> Abasolo # 61, </w:t>
      </w:r>
      <w:proofErr w:type="spellStart"/>
      <w:r w:rsidRPr="00484860">
        <w:rPr>
          <w:rFonts w:eastAsia="Times New Roman" w:cs="Arial"/>
          <w:b/>
          <w:sz w:val="24"/>
          <w:szCs w:val="24"/>
          <w:lang w:val="es-ES" w:eastAsia="es-ES"/>
        </w:rPr>
        <w:t>Tecalitl</w:t>
      </w:r>
      <w:r>
        <w:rPr>
          <w:rFonts w:eastAsia="Times New Roman" w:cs="Arial"/>
          <w:b/>
          <w:sz w:val="24"/>
          <w:szCs w:val="24"/>
          <w:lang w:val="es-ES" w:eastAsia="es-ES"/>
        </w:rPr>
        <w:t>á</w:t>
      </w:r>
      <w:r w:rsidRPr="00484860">
        <w:rPr>
          <w:rFonts w:eastAsia="Times New Roman" w:cs="Arial"/>
          <w:b/>
          <w:sz w:val="24"/>
          <w:szCs w:val="24"/>
          <w:lang w:val="es-ES" w:eastAsia="es-ES"/>
        </w:rPr>
        <w:t>n</w:t>
      </w:r>
      <w:proofErr w:type="spellEnd"/>
      <w:r w:rsidRPr="00484860">
        <w:rPr>
          <w:rFonts w:eastAsia="Times New Roman" w:cs="Arial"/>
          <w:b/>
          <w:sz w:val="24"/>
          <w:szCs w:val="24"/>
          <w:lang w:val="es-ES" w:eastAsia="es-ES"/>
        </w:rPr>
        <w:t>, Jalisco</w:t>
      </w:r>
      <w:r w:rsidRPr="00484860">
        <w:rPr>
          <w:rFonts w:eastAsia="Times New Roman" w:cs="Arial"/>
          <w:sz w:val="24"/>
          <w:szCs w:val="24"/>
          <w:lang w:val="es-ES" w:eastAsia="es-ES"/>
        </w:rPr>
        <w:t>, para los efectos de este contrato. Confirmar domicilio fiscal.</w:t>
      </w:r>
      <w:r>
        <w:rPr>
          <w:rFonts w:eastAsia="Times New Roman" w:cs="Arial"/>
          <w:sz w:val="24"/>
          <w:szCs w:val="24"/>
          <w:lang w:val="es-ES" w:eastAsia="es-ES"/>
        </w:rPr>
        <w:t xml:space="preserve"> </w:t>
      </w:r>
    </w:p>
    <w:p w14:paraId="770297B4" w14:textId="77777777" w:rsidR="00AC45A3" w:rsidRDefault="00AC45A3" w:rsidP="00E64D4F">
      <w:pPr>
        <w:spacing w:after="0" w:line="240" w:lineRule="auto"/>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3C6FCDF" w14:textId="13BA78FB" w:rsidR="00E625C3" w:rsidRPr="00A165DE" w:rsidRDefault="00E625C3" w:rsidP="00E625C3">
      <w:pPr>
        <w:jc w:val="both"/>
        <w:rPr>
          <w:rFonts w:eastAsia="Times New Roman" w:cstheme="minorHAnsi"/>
          <w:b/>
          <w:bCs/>
          <w:iCs/>
          <w:sz w:val="24"/>
          <w:szCs w:val="24"/>
          <w:lang w:eastAsia="es-ES"/>
        </w:rPr>
      </w:pPr>
      <w:r w:rsidRPr="00A165DE">
        <w:rPr>
          <w:rFonts w:eastAsia="Times New Roman" w:cstheme="minorHAnsi"/>
          <w:b/>
          <w:sz w:val="24"/>
          <w:szCs w:val="24"/>
          <w:u w:val="single"/>
          <w:lang w:val="es-ES" w:eastAsia="es-ES"/>
        </w:rPr>
        <w:t>PRIMERA</w:t>
      </w:r>
      <w:r w:rsidRPr="00A165DE">
        <w:rPr>
          <w:rFonts w:eastAsia="Times New Roman" w:cstheme="minorHAnsi"/>
          <w:b/>
          <w:sz w:val="24"/>
          <w:szCs w:val="24"/>
          <w:lang w:val="es-ES" w:eastAsia="es-ES"/>
        </w:rPr>
        <w:t>.-:</w:t>
      </w:r>
      <w:r w:rsidRPr="00A165DE">
        <w:rPr>
          <w:rFonts w:eastAsia="Times New Roman" w:cstheme="minorHAnsi"/>
          <w:sz w:val="24"/>
          <w:szCs w:val="24"/>
          <w:lang w:val="es-ES" w:eastAsia="es-ES"/>
        </w:rPr>
        <w:t xml:space="preserve"> </w:t>
      </w:r>
      <w:r w:rsidR="007D50A4" w:rsidRPr="00A165DE">
        <w:rPr>
          <w:rFonts w:eastAsia="Times New Roman" w:cstheme="minorHAnsi"/>
          <w:b/>
          <w:sz w:val="24"/>
          <w:szCs w:val="24"/>
          <w:lang w:val="es-ES" w:eastAsia="es-ES"/>
        </w:rPr>
        <w:t>“EL MUNICIPIO”</w:t>
      </w:r>
      <w:r w:rsidRPr="00A165DE">
        <w:rPr>
          <w:rFonts w:eastAsia="Times New Roman" w:cstheme="minorHAnsi"/>
          <w:sz w:val="24"/>
          <w:szCs w:val="24"/>
          <w:lang w:val="es-ES" w:eastAsia="es-ES"/>
        </w:rPr>
        <w:t xml:space="preserve"> encomienda a “</w:t>
      </w:r>
      <w:r w:rsidRPr="00A165DE">
        <w:rPr>
          <w:rFonts w:eastAsia="Times New Roman" w:cstheme="minorHAnsi"/>
          <w:b/>
          <w:sz w:val="24"/>
          <w:szCs w:val="24"/>
          <w:lang w:val="es-ES" w:eastAsia="es-ES"/>
        </w:rPr>
        <w:t>EL CONTRATISTA</w:t>
      </w:r>
      <w:r w:rsidRPr="00A165DE">
        <w:rPr>
          <w:rFonts w:eastAsia="Times New Roman" w:cstheme="minorHAnsi"/>
          <w:sz w:val="24"/>
          <w:szCs w:val="24"/>
          <w:lang w:val="es-ES" w:eastAsia="es-ES"/>
        </w:rPr>
        <w:t>” la realización de la obra:</w:t>
      </w:r>
      <w:r w:rsidR="00E64D4F" w:rsidRPr="00A165DE">
        <w:rPr>
          <w:rFonts w:eastAsia="Times New Roman" w:cstheme="minorHAnsi"/>
          <w:sz w:val="24"/>
          <w:szCs w:val="24"/>
          <w:lang w:val="es-ES" w:eastAsia="es-ES"/>
        </w:rPr>
        <w:t xml:space="preserve"> </w:t>
      </w:r>
      <w:r w:rsidR="008D46B2" w:rsidRPr="008D46B2">
        <w:rPr>
          <w:rFonts w:cs="Arial"/>
          <w:b/>
          <w:bCs/>
          <w:iCs/>
          <w:color w:val="000000"/>
          <w:sz w:val="24"/>
          <w:szCs w:val="24"/>
          <w:lang w:eastAsia="es-MX"/>
        </w:rPr>
        <w:t xml:space="preserve">“CONSTRUCCIÓN DE BANQUETAS Y MACHUELOS EN CALLES DE LA COLONIA VALLE DEL SUR MUNICIPIO DE ZAPOTLÁN EL GRANDE, JALISCO. 15% COMPLEMENTARIO ZAP </w:t>
      </w:r>
      <w:r w:rsidR="008D46B2" w:rsidRPr="008D46B2">
        <w:rPr>
          <w:rFonts w:cs="Arial"/>
          <w:b/>
          <w:bCs/>
          <w:iCs/>
          <w:color w:val="000000"/>
          <w:sz w:val="24"/>
          <w:szCs w:val="24"/>
          <w:lang w:eastAsia="es-MX"/>
        </w:rPr>
        <w:lastRenderedPageBreak/>
        <w:t>1402300010810</w:t>
      </w:r>
      <w:r w:rsidR="00E64D4F" w:rsidRPr="008D46B2">
        <w:rPr>
          <w:rFonts w:cstheme="minorHAnsi"/>
          <w:b/>
          <w:bCs/>
          <w:iCs/>
          <w:color w:val="000000"/>
          <w:sz w:val="24"/>
          <w:szCs w:val="24"/>
          <w:lang w:eastAsia="es-MX"/>
        </w:rPr>
        <w:t>”</w:t>
      </w:r>
      <w:r w:rsidR="00A165DE" w:rsidRPr="008D46B2">
        <w:rPr>
          <w:rFonts w:eastAsia="Times New Roman" w:cstheme="minorHAnsi"/>
          <w:b/>
          <w:iCs/>
          <w:sz w:val="24"/>
          <w:szCs w:val="24"/>
          <w:lang w:val="es-ES_tradnl" w:eastAsia="es-ES"/>
        </w:rPr>
        <w:t>,</w:t>
      </w:r>
      <w:r w:rsidR="00A165DE" w:rsidRPr="00A165DE">
        <w:rPr>
          <w:rFonts w:eastAsia="Times New Roman" w:cstheme="minorHAnsi"/>
          <w:b/>
          <w:iCs/>
          <w:sz w:val="24"/>
          <w:szCs w:val="24"/>
          <w:lang w:val="es-ES_tradnl" w:eastAsia="es-ES"/>
        </w:rPr>
        <w:t xml:space="preserve"> </w:t>
      </w:r>
      <w:r w:rsidR="00A165DE" w:rsidRPr="008D46B2">
        <w:rPr>
          <w:rFonts w:cstheme="minorHAnsi"/>
          <w:sz w:val="24"/>
          <w:szCs w:val="24"/>
        </w:rPr>
        <w:t xml:space="preserve">ubicada en </w:t>
      </w:r>
      <w:r w:rsidR="008D46B2" w:rsidRPr="008D46B2">
        <w:rPr>
          <w:rFonts w:cs="Arial"/>
          <w:sz w:val="24"/>
          <w:szCs w:val="24"/>
        </w:rPr>
        <w:t>Calle Galeana cruce con la calle Cedros en la Colonia  Valle del Sur</w:t>
      </w:r>
      <w:r w:rsidR="008D46B2" w:rsidRPr="008D46B2">
        <w:rPr>
          <w:rFonts w:eastAsia="Times New Roman" w:cs="Arial"/>
          <w:iCs/>
          <w:noProof/>
          <w:sz w:val="24"/>
          <w:szCs w:val="24"/>
          <w:lang w:eastAsia="es-ES"/>
        </w:rPr>
        <w:t xml:space="preserve"> en</w:t>
      </w:r>
      <w:r w:rsidR="00A165DE" w:rsidRPr="008D46B2">
        <w:rPr>
          <w:rFonts w:cstheme="minorHAnsi"/>
          <w:sz w:val="24"/>
          <w:szCs w:val="24"/>
        </w:rPr>
        <w:t>, en Ciudad Guzmán, Municipio de  Zapotlán el Grande Jalisco</w:t>
      </w:r>
      <w:r w:rsidRPr="008D46B2">
        <w:rPr>
          <w:rFonts w:eastAsia="Times New Roman" w:cstheme="minorHAnsi"/>
          <w:b/>
          <w:sz w:val="24"/>
          <w:szCs w:val="24"/>
          <w:lang w:eastAsia="es-ES"/>
        </w:rPr>
        <w:t>; bajo</w:t>
      </w:r>
      <w:r w:rsidRPr="00A165DE">
        <w:rPr>
          <w:rFonts w:eastAsia="Times New Roman" w:cstheme="minorHAnsi"/>
          <w:b/>
          <w:sz w:val="24"/>
          <w:szCs w:val="24"/>
          <w:lang w:eastAsia="es-ES"/>
        </w:rPr>
        <w:t xml:space="preserve"> el Número de Obra:</w:t>
      </w:r>
      <w:r w:rsidRPr="00A165DE">
        <w:rPr>
          <w:rFonts w:eastAsia="Calibri" w:cstheme="minorHAnsi"/>
          <w:b/>
          <w:i/>
          <w:sz w:val="24"/>
          <w:szCs w:val="24"/>
        </w:rPr>
        <w:t xml:space="preserve"> </w:t>
      </w:r>
      <w:r w:rsidR="008D46B2" w:rsidRPr="008D46B2">
        <w:rPr>
          <w:b/>
          <w:i/>
          <w:sz w:val="24"/>
          <w:szCs w:val="24"/>
        </w:rPr>
        <w:t>DOP/RAMO33-03-2019</w:t>
      </w:r>
      <w:r w:rsidRPr="008D46B2">
        <w:rPr>
          <w:rFonts w:eastAsia="Times New Roman" w:cstheme="minorHAnsi"/>
          <w:b/>
          <w:i/>
          <w:sz w:val="24"/>
          <w:szCs w:val="24"/>
          <w:lang w:eastAsia="es-ES"/>
        </w:rPr>
        <w:t>,</w:t>
      </w:r>
      <w:r w:rsidRPr="00A165DE">
        <w:rPr>
          <w:rFonts w:eastAsia="Times New Roman" w:cstheme="minorHAnsi"/>
          <w:b/>
          <w:sz w:val="24"/>
          <w:szCs w:val="24"/>
          <w:lang w:eastAsia="es-ES"/>
        </w:rPr>
        <w:t xml:space="preserve"> con Número de Obra en </w:t>
      </w:r>
      <w:proofErr w:type="spellStart"/>
      <w:r w:rsidRPr="00A165DE">
        <w:rPr>
          <w:rFonts w:eastAsia="Times New Roman" w:cstheme="minorHAnsi"/>
          <w:b/>
          <w:sz w:val="24"/>
          <w:szCs w:val="24"/>
          <w:lang w:eastAsia="es-ES"/>
        </w:rPr>
        <w:t>Compranet</w:t>
      </w:r>
      <w:proofErr w:type="spellEnd"/>
      <w:r w:rsidRPr="00A165DE">
        <w:rPr>
          <w:rFonts w:eastAsia="Times New Roman" w:cstheme="minorHAnsi"/>
          <w:b/>
          <w:sz w:val="24"/>
          <w:szCs w:val="24"/>
          <w:lang w:eastAsia="es-ES"/>
        </w:rPr>
        <w:t xml:space="preserve"> </w:t>
      </w:r>
      <w:r w:rsidR="008D46B2">
        <w:rPr>
          <w:rFonts w:cstheme="minorHAnsi"/>
          <w:b/>
          <w:i/>
          <w:sz w:val="24"/>
          <w:szCs w:val="24"/>
        </w:rPr>
        <w:t>IO-814023985-E3</w:t>
      </w:r>
      <w:r w:rsidR="00A165DE" w:rsidRPr="00A165DE">
        <w:rPr>
          <w:rFonts w:cstheme="minorHAnsi"/>
          <w:b/>
          <w:i/>
          <w:sz w:val="24"/>
          <w:szCs w:val="24"/>
        </w:rPr>
        <w:t xml:space="preserve">-2019  </w:t>
      </w:r>
      <w:r w:rsidRPr="00A165DE">
        <w:rPr>
          <w:rFonts w:eastAsia="Times New Roman" w:cstheme="minorHAnsi"/>
          <w:b/>
          <w:sz w:val="24"/>
          <w:szCs w:val="24"/>
          <w:lang w:eastAsia="es-ES"/>
        </w:rPr>
        <w:t xml:space="preserve">de recursos federales del  </w:t>
      </w:r>
      <w:r w:rsidR="00141B93" w:rsidRPr="00A165DE">
        <w:rPr>
          <w:rFonts w:eastAsia="Times New Roman" w:cstheme="minorHAnsi"/>
          <w:b/>
          <w:bCs/>
          <w:iCs/>
          <w:sz w:val="24"/>
          <w:szCs w:val="24"/>
          <w:lang w:eastAsia="es-ES"/>
        </w:rPr>
        <w:t>“</w:t>
      </w:r>
      <w:r w:rsidR="00A165DE" w:rsidRPr="00A165DE">
        <w:rPr>
          <w:rFonts w:cstheme="minorHAnsi"/>
          <w:b/>
          <w:bCs/>
          <w:iCs/>
          <w:sz w:val="24"/>
          <w:szCs w:val="24"/>
          <w:lang w:val="es-ES_tradnl"/>
        </w:rPr>
        <w:t xml:space="preserve">RAMO 33, Fondo de Aportaciones para la Infraestructura Social Municipal de la Secretaria de Bienestar, </w:t>
      </w:r>
      <w:r w:rsidR="00A165DE" w:rsidRPr="00A165DE">
        <w:rPr>
          <w:rFonts w:cstheme="minorHAnsi"/>
          <w:bCs/>
          <w:iCs/>
          <w:sz w:val="24"/>
          <w:szCs w:val="24"/>
          <w:lang w:val="es-ES_tradnl"/>
        </w:rPr>
        <w:t>aprobados en el Presupuesto de Egresos de la Federación</w:t>
      </w:r>
      <w:r w:rsidR="00A165DE" w:rsidRPr="00A165DE">
        <w:rPr>
          <w:rFonts w:eastAsia="Times New Roman" w:cstheme="minorHAnsi"/>
          <w:bCs/>
          <w:iCs/>
          <w:sz w:val="24"/>
          <w:szCs w:val="24"/>
          <w:lang w:val="es-ES_tradnl" w:eastAsia="es-ES"/>
        </w:rPr>
        <w:t xml:space="preserve"> para el ejercicio Fiscal 2019</w:t>
      </w:r>
      <w:r w:rsidR="00A165DE" w:rsidRPr="00A165DE">
        <w:rPr>
          <w:rFonts w:eastAsia="Times New Roman" w:cstheme="minorHAnsi"/>
          <w:sz w:val="24"/>
          <w:szCs w:val="24"/>
          <w:lang w:val="es-ES" w:eastAsia="es-ES"/>
        </w:rPr>
        <w:t>.</w:t>
      </w:r>
      <w:r w:rsidR="00CE6306" w:rsidRPr="00A165DE">
        <w:rPr>
          <w:rFonts w:eastAsia="Times New Roman" w:cstheme="minorHAnsi"/>
          <w:b/>
          <w:sz w:val="24"/>
          <w:szCs w:val="24"/>
          <w:lang w:val="es-ES" w:eastAsia="es-ES"/>
        </w:rPr>
        <w:t xml:space="preserve"> </w:t>
      </w:r>
      <w:r w:rsidRPr="00A165DE">
        <w:rPr>
          <w:rFonts w:eastAsia="Times New Roman" w:cstheme="minorHAnsi"/>
          <w:sz w:val="24"/>
          <w:szCs w:val="24"/>
          <w:lang w:val="es-ES" w:eastAsia="es-ES"/>
        </w:rPr>
        <w:t>“</w:t>
      </w:r>
      <w:r w:rsidRPr="00A165DE">
        <w:rPr>
          <w:rFonts w:eastAsia="Times New Roman" w:cstheme="minorHAnsi"/>
          <w:b/>
          <w:sz w:val="24"/>
          <w:szCs w:val="24"/>
          <w:lang w:val="es-ES" w:eastAsia="es-ES"/>
        </w:rPr>
        <w:t>EL CONTRATISTA</w:t>
      </w:r>
      <w:r w:rsidRPr="00A165DE">
        <w:rPr>
          <w:rFonts w:eastAsia="Times New Roman" w:cstheme="minorHAnsi"/>
          <w:sz w:val="24"/>
          <w:szCs w:val="24"/>
          <w:lang w:val="es-ES" w:eastAsia="es-ES"/>
        </w:rPr>
        <w:t>” se obliga a ejecutar la obra bajo su propia dirección y</w:t>
      </w:r>
      <w:r w:rsidRPr="006A01BE">
        <w:rPr>
          <w:rFonts w:eastAsia="Times New Roman" w:cs="Arial"/>
          <w:sz w:val="24"/>
          <w:szCs w:val="24"/>
          <w:lang w:val="es-ES" w:eastAsia="es-ES"/>
        </w:rPr>
        <w:t xml:space="preserve">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0925388" w14:textId="2B09C5E8" w:rsidR="00A165DE" w:rsidRPr="003A1802" w:rsidRDefault="00E625C3" w:rsidP="00A165DE">
      <w:pPr>
        <w:spacing w:after="0" w:line="240" w:lineRule="auto"/>
        <w:jc w:val="both"/>
        <w:rPr>
          <w:rFonts w:eastAsia="Times New Roman" w:cs="Arial"/>
          <w:bCs/>
          <w:iCs/>
          <w:sz w:val="24"/>
          <w:szCs w:val="24"/>
          <w:lang w:val="es-ES_tradnl" w:eastAsia="es-ES"/>
        </w:rPr>
      </w:pPr>
      <w:r w:rsidRPr="00A165DE">
        <w:rPr>
          <w:rFonts w:eastAsia="Times New Roman" w:cs="Arial"/>
          <w:b/>
          <w:sz w:val="24"/>
          <w:szCs w:val="24"/>
          <w:u w:val="single"/>
          <w:lang w:val="es-ES" w:eastAsia="es-ES"/>
        </w:rPr>
        <w:t>SEGUNDA</w:t>
      </w:r>
      <w:r w:rsidRPr="00A165DE">
        <w:rPr>
          <w:rFonts w:eastAsia="Times New Roman" w:cs="Arial"/>
          <w:sz w:val="24"/>
          <w:szCs w:val="24"/>
          <w:lang w:val="es-ES" w:eastAsia="es-ES"/>
        </w:rPr>
        <w:t xml:space="preserve">.- </w:t>
      </w:r>
      <w:r w:rsidRPr="00A165DE">
        <w:rPr>
          <w:rFonts w:eastAsia="Times New Roman" w:cs="Arial"/>
          <w:bCs/>
          <w:sz w:val="24"/>
          <w:szCs w:val="24"/>
          <w:lang w:val="es-ES" w:eastAsia="es-ES"/>
        </w:rPr>
        <w:t xml:space="preserve"> El monto establecido para ejecutar la obra objeto del presente contrato, es valioso por la cantidad de: </w:t>
      </w:r>
      <w:r w:rsidR="00A165DE" w:rsidRPr="00A165DE">
        <w:rPr>
          <w:rFonts w:cs="Cambria"/>
          <w:b/>
          <w:bCs/>
          <w:sz w:val="24"/>
          <w:szCs w:val="24"/>
          <w:lang w:val="es-ES"/>
        </w:rPr>
        <w:t>$</w:t>
      </w:r>
      <w:r w:rsidR="008D46B2">
        <w:rPr>
          <w:rFonts w:cs="Calibri"/>
          <w:b/>
          <w:bCs/>
          <w:color w:val="000000"/>
          <w:sz w:val="24"/>
          <w:szCs w:val="24"/>
          <w:lang w:eastAsia="es-MX"/>
        </w:rPr>
        <w:t>1'442,215.62</w:t>
      </w:r>
      <w:r w:rsidR="00A165DE" w:rsidRPr="00A165DE">
        <w:rPr>
          <w:rFonts w:cs="Cambria"/>
          <w:b/>
          <w:bCs/>
          <w:sz w:val="24"/>
          <w:szCs w:val="24"/>
          <w:lang w:val="es-ES"/>
        </w:rPr>
        <w:t xml:space="preserve"> (</w:t>
      </w:r>
      <w:r w:rsidR="008D46B2" w:rsidRPr="00A165DE">
        <w:rPr>
          <w:rFonts w:cs="Cambria"/>
          <w:b/>
          <w:bCs/>
          <w:sz w:val="24"/>
          <w:szCs w:val="24"/>
          <w:lang w:val="es-ES"/>
        </w:rPr>
        <w:t>UN MI</w:t>
      </w:r>
      <w:r w:rsidR="008D46B2">
        <w:rPr>
          <w:rFonts w:cs="Cambria"/>
          <w:b/>
          <w:bCs/>
          <w:sz w:val="24"/>
          <w:szCs w:val="24"/>
          <w:lang w:val="es-ES"/>
        </w:rPr>
        <w:t>LLON CUATROCIENTOS CUARENTA Y DOS</w:t>
      </w:r>
      <w:r w:rsidR="008D46B2" w:rsidRPr="00A165DE">
        <w:rPr>
          <w:rFonts w:cs="Cambria"/>
          <w:b/>
          <w:bCs/>
          <w:sz w:val="24"/>
          <w:szCs w:val="24"/>
          <w:lang w:val="es-ES"/>
        </w:rPr>
        <w:t xml:space="preserve"> MIL </w:t>
      </w:r>
      <w:r w:rsidR="008D46B2">
        <w:rPr>
          <w:rFonts w:cs="Cambria"/>
          <w:b/>
          <w:bCs/>
          <w:sz w:val="24"/>
          <w:szCs w:val="24"/>
          <w:lang w:val="es-ES"/>
        </w:rPr>
        <w:t>DOSCIENTOS QUINCE PESOS 6</w:t>
      </w:r>
      <w:r w:rsidR="008D46B2" w:rsidRPr="00A165DE">
        <w:rPr>
          <w:rFonts w:cs="Cambria"/>
          <w:b/>
          <w:bCs/>
          <w:sz w:val="24"/>
          <w:szCs w:val="24"/>
          <w:lang w:val="es-ES"/>
        </w:rPr>
        <w:t>2</w:t>
      </w:r>
      <w:r w:rsidR="008D46B2">
        <w:rPr>
          <w:rFonts w:cs="Cambria"/>
          <w:b/>
          <w:bCs/>
          <w:sz w:val="24"/>
          <w:szCs w:val="24"/>
          <w:lang w:val="es-ES"/>
        </w:rPr>
        <w:t>/100 M</w:t>
      </w:r>
      <w:r w:rsidR="00A165DE">
        <w:rPr>
          <w:rFonts w:cs="Cambria"/>
          <w:b/>
          <w:bCs/>
          <w:sz w:val="24"/>
          <w:szCs w:val="24"/>
          <w:lang w:val="es-ES"/>
        </w:rPr>
        <w:t xml:space="preserve">.N.) </w:t>
      </w:r>
      <w:r w:rsidRPr="00A165DE">
        <w:rPr>
          <w:rFonts w:eastAsia="Times New Roman" w:cs="Arial"/>
          <w:b/>
          <w:bCs/>
          <w:sz w:val="24"/>
          <w:szCs w:val="24"/>
          <w:u w:val="single"/>
          <w:lang w:val="es-ES" w:eastAsia="es-ES"/>
        </w:rPr>
        <w:t>incluye el impuesto</w:t>
      </w:r>
      <w:r w:rsidRPr="00A165DE">
        <w:rPr>
          <w:rFonts w:eastAsia="Times New Roman" w:cs="Arial"/>
          <w:b/>
          <w:bCs/>
          <w:i/>
          <w:sz w:val="24"/>
          <w:szCs w:val="24"/>
          <w:u w:val="single"/>
          <w:lang w:val="es-ES" w:eastAsia="es-ES"/>
        </w:rPr>
        <w:t xml:space="preserve"> al </w:t>
      </w:r>
      <w:r w:rsidRPr="00A165DE">
        <w:rPr>
          <w:rFonts w:eastAsia="Times New Roman" w:cs="Arial"/>
          <w:b/>
          <w:i/>
          <w:sz w:val="24"/>
          <w:szCs w:val="24"/>
          <w:u w:val="single"/>
          <w:lang w:val="es-ES" w:eastAsia="es-ES"/>
        </w:rPr>
        <w:t>v</w:t>
      </w:r>
      <w:r w:rsidRPr="00A165DE">
        <w:rPr>
          <w:rFonts w:eastAsia="Times New Roman" w:cs="Arial"/>
          <w:b/>
          <w:bCs/>
          <w:i/>
          <w:sz w:val="24"/>
          <w:szCs w:val="24"/>
          <w:u w:val="single"/>
          <w:lang w:val="es-ES" w:eastAsia="es-ES"/>
        </w:rPr>
        <w:t xml:space="preserve">alor </w:t>
      </w:r>
      <w:r w:rsidRPr="00A165DE">
        <w:rPr>
          <w:rFonts w:eastAsia="Times New Roman" w:cs="Arial"/>
          <w:b/>
          <w:i/>
          <w:sz w:val="24"/>
          <w:szCs w:val="24"/>
          <w:u w:val="single"/>
          <w:lang w:val="es-ES" w:eastAsia="es-ES"/>
        </w:rPr>
        <w:t>a</w:t>
      </w:r>
      <w:r w:rsidRPr="00A165DE">
        <w:rPr>
          <w:rFonts w:eastAsia="Times New Roman" w:cs="Arial"/>
          <w:b/>
          <w:bCs/>
          <w:i/>
          <w:sz w:val="24"/>
          <w:szCs w:val="24"/>
          <w:u w:val="single"/>
          <w:lang w:val="es-ES" w:eastAsia="es-ES"/>
        </w:rPr>
        <w:t>gregado</w:t>
      </w:r>
      <w:r w:rsidRPr="00A165DE">
        <w:rPr>
          <w:rFonts w:eastAsia="Times New Roman" w:cs="Arial"/>
          <w:b/>
          <w:bCs/>
          <w:sz w:val="24"/>
          <w:szCs w:val="24"/>
          <w:lang w:val="es-ES" w:eastAsia="es-ES"/>
        </w:rPr>
        <w:t>,</w:t>
      </w:r>
      <w:r w:rsidRPr="00A165DE">
        <w:rPr>
          <w:rFonts w:eastAsia="Times New Roman" w:cs="Arial"/>
          <w:sz w:val="24"/>
          <w:szCs w:val="24"/>
          <w:lang w:val="es-ES" w:eastAsia="es-ES"/>
        </w:rPr>
        <w:t xml:space="preserve"> con cargo a la partida municipal</w:t>
      </w:r>
      <w:r w:rsidR="006127A3" w:rsidRPr="00A165DE">
        <w:rPr>
          <w:rFonts w:eastAsia="Times New Roman" w:cs="Arial"/>
          <w:sz w:val="24"/>
          <w:szCs w:val="24"/>
          <w:lang w:val="es-ES" w:eastAsia="es-ES"/>
        </w:rPr>
        <w:t xml:space="preserve"> </w:t>
      </w:r>
      <w:r w:rsidR="0010096C" w:rsidRPr="00A165DE">
        <w:rPr>
          <w:rFonts w:eastAsia="Times New Roman" w:cs="Arial"/>
          <w:sz w:val="24"/>
          <w:szCs w:val="24"/>
          <w:lang w:val="es-ES" w:eastAsia="es-ES"/>
        </w:rPr>
        <w:t>número 614 denominada División de Terrenos y Construcción de Obras de Urbanización</w:t>
      </w:r>
      <w:r w:rsidR="00A165DE">
        <w:rPr>
          <w:rFonts w:eastAsia="Times New Roman" w:cs="Arial"/>
          <w:sz w:val="24"/>
          <w:szCs w:val="24"/>
          <w:lang w:val="es-ES" w:eastAsia="es-ES"/>
        </w:rPr>
        <w:t xml:space="preserve"> del Ayuntamiento </w:t>
      </w:r>
      <w:r w:rsidRPr="006A01BE">
        <w:rPr>
          <w:rFonts w:eastAsia="Times New Roman" w:cs="Arial"/>
          <w:sz w:val="24"/>
          <w:szCs w:val="24"/>
          <w:lang w:eastAsia="es-ES"/>
        </w:rPr>
        <w:t xml:space="preserve">para </w:t>
      </w:r>
      <w:r w:rsidR="008D46B2">
        <w:rPr>
          <w:rFonts w:eastAsia="Times New Roman" w:cs="Arial"/>
          <w:sz w:val="24"/>
          <w:szCs w:val="24"/>
          <w:lang w:eastAsia="es-ES"/>
        </w:rPr>
        <w:t xml:space="preserve">la ejecución de la Obra Pública, </w:t>
      </w:r>
      <w:r w:rsidRPr="006A01BE">
        <w:rPr>
          <w:rFonts w:eastAsia="Times New Roman" w:cs="Arial"/>
          <w:sz w:val="24"/>
          <w:szCs w:val="24"/>
          <w:lang w:eastAsia="es-ES"/>
        </w:rPr>
        <w:t>contemplado en las reglas de operación de recursos federales del</w:t>
      </w:r>
      <w:bookmarkStart w:id="1" w:name="_Hlk531533879"/>
      <w:r w:rsidR="00A165DE">
        <w:rPr>
          <w:rFonts w:eastAsia="Times New Roman" w:cs="Arial"/>
          <w:sz w:val="24"/>
          <w:szCs w:val="24"/>
          <w:lang w:eastAsia="es-ES"/>
        </w:rPr>
        <w:t xml:space="preserve"> </w:t>
      </w:r>
      <w:r w:rsidR="00A165DE" w:rsidRPr="005B4E86">
        <w:rPr>
          <w:rFonts w:eastAsia="Times New Roman" w:cs="Arial"/>
          <w:sz w:val="24"/>
          <w:szCs w:val="24"/>
          <w:lang w:eastAsia="es-ES"/>
        </w:rPr>
        <w:t xml:space="preserve">programa </w:t>
      </w:r>
      <w:r w:rsidR="00A165DE" w:rsidRPr="004E12D2">
        <w:rPr>
          <w:rFonts w:cstheme="minorHAnsi"/>
          <w:b/>
          <w:bCs/>
          <w:iCs/>
          <w:sz w:val="24"/>
          <w:szCs w:val="24"/>
          <w:lang w:val="es-ES_tradnl"/>
        </w:rPr>
        <w:t>RAMO 33, Fondo de Aportaciones para la Infraestructura Social Municipal de la Secretaria de Bienestar</w:t>
      </w:r>
      <w:r w:rsidR="00A165DE">
        <w:rPr>
          <w:rFonts w:eastAsia="Times New Roman" w:cs="Arial"/>
          <w:bCs/>
          <w:iCs/>
          <w:sz w:val="24"/>
          <w:szCs w:val="24"/>
          <w:lang w:val="es-ES_tradnl" w:eastAsia="es-ES"/>
        </w:rPr>
        <w:t xml:space="preserve">, </w:t>
      </w:r>
      <w:r w:rsidR="00A165DE" w:rsidRPr="005B4E86">
        <w:rPr>
          <w:rFonts w:eastAsia="Times New Roman" w:cs="Arial"/>
          <w:bCs/>
          <w:iCs/>
          <w:sz w:val="24"/>
          <w:szCs w:val="24"/>
          <w:lang w:val="es-ES_tradnl" w:eastAsia="es-ES"/>
        </w:rPr>
        <w:t>aprobados en el Presupuesto de Egresos de la Federaci</w:t>
      </w:r>
      <w:r w:rsidR="00A165DE">
        <w:rPr>
          <w:rFonts w:eastAsia="Times New Roman" w:cs="Arial"/>
          <w:bCs/>
          <w:iCs/>
          <w:sz w:val="24"/>
          <w:szCs w:val="24"/>
          <w:lang w:val="es-ES_tradnl" w:eastAsia="es-ES"/>
        </w:rPr>
        <w:t>ón para el ejercicio Fiscal 2019</w:t>
      </w:r>
      <w:r w:rsidR="00A165DE" w:rsidRPr="005B4E86">
        <w:rPr>
          <w:rFonts w:eastAsia="Times New Roman" w:cs="Arial"/>
          <w:bCs/>
          <w:sz w:val="24"/>
          <w:szCs w:val="24"/>
          <w:lang w:val="es-ES" w:eastAsia="es-ES"/>
        </w:rPr>
        <w:t>; aprobado mediante Sesión</w:t>
      </w:r>
      <w:r w:rsidR="00A165DE">
        <w:rPr>
          <w:rFonts w:eastAsia="Times New Roman" w:cs="Arial"/>
          <w:bCs/>
          <w:sz w:val="24"/>
          <w:szCs w:val="24"/>
          <w:lang w:val="es-ES" w:eastAsia="es-ES"/>
        </w:rPr>
        <w:t xml:space="preserve"> del Comité </w:t>
      </w:r>
      <w:r w:rsidR="00A165DE" w:rsidRPr="00261926">
        <w:rPr>
          <w:rFonts w:eastAsia="Times New Roman" w:cs="Arial"/>
          <w:bCs/>
          <w:sz w:val="24"/>
          <w:szCs w:val="24"/>
          <w:lang w:val="es-ES" w:eastAsia="es-ES"/>
        </w:rPr>
        <w:t xml:space="preserve">de Obra Pública </w:t>
      </w:r>
      <w:r w:rsidR="00A165DE">
        <w:rPr>
          <w:rFonts w:eastAsia="Times New Roman" w:cs="Arial"/>
          <w:bCs/>
          <w:sz w:val="24"/>
          <w:szCs w:val="24"/>
          <w:lang w:val="es-ES" w:eastAsia="es-ES"/>
        </w:rPr>
        <w:t xml:space="preserve">del Gobierno Municipal </w:t>
      </w:r>
      <w:r w:rsidR="00A165DE" w:rsidRPr="00261926">
        <w:rPr>
          <w:rFonts w:eastAsia="Times New Roman" w:cs="Arial"/>
          <w:bCs/>
          <w:sz w:val="24"/>
          <w:szCs w:val="24"/>
          <w:lang w:val="es-ES" w:eastAsia="es-ES"/>
        </w:rPr>
        <w:t xml:space="preserve">de </w:t>
      </w:r>
      <w:r w:rsidR="00A165DE">
        <w:rPr>
          <w:rFonts w:eastAsia="Times New Roman" w:cs="Arial"/>
          <w:bCs/>
          <w:sz w:val="24"/>
          <w:szCs w:val="24"/>
          <w:lang w:val="es-ES" w:eastAsia="es-ES"/>
        </w:rPr>
        <w:t xml:space="preserve">Zapotlán el Grande, Jalisco, </w:t>
      </w:r>
      <w:r w:rsidR="00A165DE" w:rsidRPr="005B4E86">
        <w:rPr>
          <w:rFonts w:eastAsia="Times New Roman" w:cs="Arial"/>
          <w:bCs/>
          <w:sz w:val="24"/>
          <w:szCs w:val="24"/>
          <w:lang w:val="es-ES" w:eastAsia="es-ES"/>
        </w:rPr>
        <w:t xml:space="preserve">celebrada el día </w:t>
      </w:r>
      <w:r w:rsidR="008D46B2">
        <w:rPr>
          <w:rFonts w:eastAsia="Times New Roman" w:cs="Arial"/>
          <w:bCs/>
          <w:sz w:val="24"/>
          <w:szCs w:val="24"/>
          <w:lang w:val="es-ES" w:eastAsia="es-ES"/>
        </w:rPr>
        <w:t>20 veinte de Junio</w:t>
      </w:r>
      <w:r w:rsidR="00A165DE" w:rsidRPr="005B4E86">
        <w:rPr>
          <w:rFonts w:eastAsia="Times New Roman" w:cs="Arial"/>
          <w:bCs/>
          <w:sz w:val="24"/>
          <w:szCs w:val="24"/>
          <w:lang w:val="es-ES" w:eastAsia="es-ES"/>
        </w:rPr>
        <w:t xml:space="preserve"> del </w:t>
      </w:r>
      <w:r w:rsidR="00A165DE">
        <w:rPr>
          <w:rFonts w:eastAsia="Times New Roman" w:cs="Arial"/>
          <w:bCs/>
          <w:sz w:val="24"/>
          <w:szCs w:val="24"/>
          <w:lang w:val="es-ES" w:eastAsia="es-ES"/>
        </w:rPr>
        <w:t>2019 dos mil diecinueve</w:t>
      </w:r>
      <w:r w:rsidR="00A165DE" w:rsidRPr="005B4E86">
        <w:rPr>
          <w:rFonts w:eastAsia="Times New Roman" w:cs="Arial"/>
          <w:bCs/>
          <w:sz w:val="24"/>
          <w:szCs w:val="24"/>
          <w:lang w:val="es-ES" w:eastAsia="es-ES"/>
        </w:rPr>
        <w:t xml:space="preserve"> y de conformidad con la </w:t>
      </w:r>
      <w:r w:rsidR="00A165DE">
        <w:rPr>
          <w:rFonts w:eastAsia="Times New Roman" w:cs="Arial"/>
          <w:bCs/>
          <w:sz w:val="24"/>
          <w:szCs w:val="24"/>
          <w:lang w:val="es-ES" w:eastAsia="es-ES"/>
        </w:rPr>
        <w:t>Sesión Pública O</w:t>
      </w:r>
      <w:r w:rsidR="00A165DE" w:rsidRPr="007F67F1">
        <w:rPr>
          <w:rFonts w:eastAsia="Times New Roman" w:cs="Arial"/>
          <w:bCs/>
          <w:sz w:val="24"/>
          <w:szCs w:val="24"/>
          <w:lang w:val="es-ES" w:eastAsia="es-ES"/>
        </w:rPr>
        <w:t xml:space="preserve">rdinaria de Ayuntamiento número </w:t>
      </w:r>
      <w:r w:rsidR="00A165DE">
        <w:rPr>
          <w:rFonts w:eastAsia="Times New Roman" w:cs="Arial"/>
          <w:bCs/>
          <w:sz w:val="24"/>
          <w:szCs w:val="24"/>
          <w:lang w:val="es-ES" w:eastAsia="es-ES"/>
        </w:rPr>
        <w:t>07 Siete de fecha 27 veintisiete de Junio del año 2019 dos mil diecinueve</w:t>
      </w:r>
      <w:r w:rsidR="00A165DE" w:rsidRPr="007F67F1">
        <w:rPr>
          <w:rFonts w:eastAsia="Times New Roman" w:cs="Arial"/>
          <w:bCs/>
          <w:sz w:val="24"/>
          <w:szCs w:val="24"/>
          <w:lang w:val="es-ES" w:eastAsia="es-ES"/>
        </w:rPr>
        <w:t xml:space="preserve">, </w:t>
      </w:r>
      <w:r w:rsidR="00A165DE">
        <w:rPr>
          <w:rFonts w:eastAsia="Times New Roman" w:cs="Arial"/>
          <w:bCs/>
          <w:sz w:val="24"/>
          <w:szCs w:val="24"/>
          <w:lang w:val="es-ES" w:eastAsia="es-ES"/>
        </w:rPr>
        <w:t>en el  punto número 19 diecinueve</w:t>
      </w:r>
      <w:r w:rsidR="00A165DE" w:rsidRPr="007F67F1">
        <w:rPr>
          <w:rFonts w:eastAsia="Times New Roman" w:cs="Arial"/>
          <w:bCs/>
          <w:sz w:val="24"/>
          <w:szCs w:val="24"/>
          <w:lang w:val="es-ES" w:eastAsia="es-ES"/>
        </w:rPr>
        <w:t xml:space="preserve"> del orden del día</w:t>
      </w:r>
      <w:r w:rsidR="00A165DE" w:rsidRPr="00F93DB4">
        <w:rPr>
          <w:rFonts w:eastAsia="Times New Roman" w:cs="Arial"/>
          <w:bCs/>
          <w:sz w:val="24"/>
          <w:szCs w:val="24"/>
          <w:lang w:val="es-ES" w:eastAsia="es-ES"/>
        </w:rPr>
        <w:t xml:space="preserve">, así como  la autorización y asignación  de la obra </w:t>
      </w:r>
      <w:r w:rsidR="00A165DE" w:rsidRPr="00B205A1">
        <w:rPr>
          <w:rFonts w:eastAsia="Times New Roman" w:cs="Arial"/>
          <w:bCs/>
          <w:sz w:val="24"/>
          <w:szCs w:val="24"/>
          <w:lang w:val="es-ES" w:eastAsia="es-ES"/>
        </w:rPr>
        <w:t>referida para</w:t>
      </w:r>
      <w:r w:rsidR="00A165DE" w:rsidRPr="00B205A1">
        <w:rPr>
          <w:rFonts w:eastAsia="Times New Roman" w:cs="Arial"/>
          <w:b/>
          <w:bCs/>
          <w:sz w:val="24"/>
          <w:szCs w:val="24"/>
          <w:lang w:val="es-ES" w:eastAsia="es-ES"/>
        </w:rPr>
        <w:t xml:space="preserve"> “EL CONTRATISTA</w:t>
      </w:r>
      <w:r w:rsidR="00A165DE" w:rsidRPr="00B205A1">
        <w:rPr>
          <w:rFonts w:eastAsia="Times New Roman" w:cs="Arial"/>
          <w:bCs/>
          <w:sz w:val="24"/>
          <w:szCs w:val="24"/>
          <w:lang w:val="es-ES" w:eastAsia="es-ES"/>
        </w:rPr>
        <w:t>”.</w:t>
      </w:r>
    </w:p>
    <w:bookmarkEnd w:id="1"/>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por concepto de materiales, equipo, herramientas, transporte de materiales, mano de obra, limpieza de obra, dirección, administración, impuestos, materias primas, seguros y en general todos </w:t>
      </w:r>
      <w:r w:rsidRPr="006A01BE">
        <w:rPr>
          <w:rFonts w:eastAsia="Times New Roman" w:cs="Arial"/>
          <w:sz w:val="24"/>
          <w:szCs w:val="24"/>
          <w:lang w:val="es-ES" w:eastAsia="es-ES"/>
        </w:rPr>
        <w:lastRenderedPageBreak/>
        <w:t>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05E89209"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300F18">
        <w:rPr>
          <w:rFonts w:eastAsia="Times New Roman" w:cs="Arial"/>
          <w:sz w:val="24"/>
          <w:szCs w:val="24"/>
          <w:lang w:val="es-ES" w:eastAsia="es-ES"/>
        </w:rPr>
        <w:t xml:space="preserve">de </w:t>
      </w:r>
      <w:r w:rsidRPr="00300F18">
        <w:rPr>
          <w:rFonts w:eastAsia="Times New Roman" w:cs="Arial"/>
          <w:b/>
          <w:sz w:val="24"/>
          <w:szCs w:val="24"/>
          <w:lang w:val="es-ES" w:eastAsia="es-ES"/>
        </w:rPr>
        <w:t>$</w:t>
      </w:r>
      <w:r w:rsidR="0022703F">
        <w:rPr>
          <w:rFonts w:eastAsia="Times New Roman" w:cs="Arial"/>
          <w:b/>
          <w:sz w:val="24"/>
          <w:szCs w:val="24"/>
          <w:lang w:val="es-ES" w:eastAsia="es-ES"/>
        </w:rPr>
        <w:t>360,553.91</w:t>
      </w:r>
      <w:r w:rsidRPr="00300F18">
        <w:rPr>
          <w:rFonts w:eastAsia="Times New Roman" w:cs="Arial"/>
          <w:sz w:val="24"/>
          <w:szCs w:val="24"/>
          <w:lang w:val="es-ES" w:eastAsia="es-ES"/>
        </w:rPr>
        <w:t xml:space="preserve"> (</w:t>
      </w:r>
      <w:r w:rsidR="00954BAB">
        <w:rPr>
          <w:rFonts w:eastAsia="Times New Roman" w:cs="Arial"/>
          <w:sz w:val="24"/>
          <w:szCs w:val="24"/>
          <w:lang w:val="es-ES" w:eastAsia="es-ES"/>
        </w:rPr>
        <w:t>Trecientos sesenta Mil Quin</w:t>
      </w:r>
      <w:r w:rsidR="0022703F">
        <w:rPr>
          <w:rFonts w:eastAsia="Times New Roman" w:cs="Arial"/>
          <w:sz w:val="24"/>
          <w:szCs w:val="24"/>
          <w:lang w:val="es-ES" w:eastAsia="es-ES"/>
        </w:rPr>
        <w:t>ientos cincuenta y tres pesos 91</w:t>
      </w:r>
      <w:r w:rsidRPr="00300F18">
        <w:rPr>
          <w:rFonts w:eastAsia="Times New Roman" w:cs="Arial"/>
          <w:sz w:val="24"/>
          <w:szCs w:val="24"/>
          <w:lang w:val="es-ES" w:eastAsia="es-ES"/>
        </w:rPr>
        <w:t>/100 M.N.</w:t>
      </w:r>
      <w:r w:rsidR="00D01544" w:rsidRPr="00300F18">
        <w:rPr>
          <w:rFonts w:eastAsia="Times New Roman" w:cs="Arial"/>
          <w:sz w:val="24"/>
          <w:szCs w:val="24"/>
          <w:lang w:val="es-ES" w:eastAsia="es-ES"/>
        </w:rPr>
        <w:t>)</w:t>
      </w:r>
      <w:r w:rsidRPr="00300F18">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Para elaborar los números generadores, se deberá emplear una hoja distinta para cada concepto de obra, especificando a que plano y/o documento del diseño se refieren, se </w:t>
      </w:r>
      <w:r w:rsidRPr="006A01BE">
        <w:rPr>
          <w:rFonts w:eastAsia="Times New Roman" w:cs="Arial"/>
          <w:sz w:val="24"/>
          <w:szCs w:val="24"/>
          <w:lang w:val="es-ES" w:eastAsia="es-ES"/>
        </w:rPr>
        <w:lastRenderedPageBreak/>
        <w:t>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41855C40" w14:textId="77777777" w:rsidR="00B205A1" w:rsidRDefault="00B205A1" w:rsidP="007D50A4">
      <w:pPr>
        <w:spacing w:after="0" w:line="240" w:lineRule="auto"/>
        <w:jc w:val="center"/>
        <w:rPr>
          <w:rFonts w:eastAsia="Times New Roman" w:cs="Arial"/>
          <w:b/>
          <w:bCs/>
          <w:sz w:val="24"/>
          <w:szCs w:val="24"/>
          <w:u w:val="single"/>
          <w:lang w:val="es-ES" w:eastAsia="es-ES"/>
        </w:rPr>
      </w:pPr>
    </w:p>
    <w:p w14:paraId="58B56234" w14:textId="77777777" w:rsidR="00B205A1" w:rsidRPr="006B01AD" w:rsidRDefault="00E625C3" w:rsidP="00B205A1">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00B205A1" w:rsidRPr="00F93DB4">
        <w:rPr>
          <w:rFonts w:eastAsia="Times New Roman" w:cs="Arial"/>
          <w:sz w:val="24"/>
          <w:szCs w:val="24"/>
          <w:lang w:val="es-ES" w:eastAsia="es-ES"/>
        </w:rPr>
        <w:t xml:space="preserve">se obliga a iniciar la obra objeto de este contrato </w:t>
      </w:r>
      <w:r w:rsidR="00B205A1" w:rsidRPr="00A00958">
        <w:rPr>
          <w:rFonts w:eastAsia="Times New Roman" w:cs="Arial"/>
          <w:sz w:val="24"/>
          <w:szCs w:val="24"/>
          <w:lang w:val="es-ES" w:eastAsia="es-ES"/>
        </w:rPr>
        <w:t>el día 01 Primero de Julio del 2019 dos mil diecinueve y a concluirla el día 28 de Septiembre  del 2019 dos mil diecinueve, siendo un término de 90 noventa días naturales</w:t>
      </w:r>
      <w:r w:rsidR="00B205A1" w:rsidRPr="00A00958">
        <w:rPr>
          <w:rFonts w:eastAsia="Times New Roman" w:cs="Arial"/>
          <w:b/>
          <w:sz w:val="24"/>
          <w:szCs w:val="24"/>
          <w:lang w:val="es-ES" w:eastAsia="es-ES"/>
        </w:rPr>
        <w:t>,</w:t>
      </w:r>
      <w:r w:rsidR="00B205A1" w:rsidRPr="00A00958">
        <w:rPr>
          <w:rFonts w:eastAsia="Times New Roman" w:cs="Arial"/>
          <w:sz w:val="24"/>
          <w:szCs w:val="24"/>
          <w:lang w:val="es-ES" w:eastAsia="es-ES"/>
        </w:rPr>
        <w:t xml:space="preserve"> para la ejecución de la obra determinada.</w:t>
      </w:r>
    </w:p>
    <w:p w14:paraId="6644393B" w14:textId="74FE3E9F" w:rsidR="00E625C3" w:rsidRDefault="00B95629" w:rsidP="00B205A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3430EAA7" w14:textId="77777777" w:rsidR="00B205A1" w:rsidRPr="006A01BE" w:rsidRDefault="00B205A1" w:rsidP="00B205A1">
      <w:pPr>
        <w:spacing w:after="0" w:line="240" w:lineRule="auto"/>
        <w:jc w:val="center"/>
        <w:rPr>
          <w:rFonts w:eastAsia="Times New Roman" w:cs="Arial"/>
          <w:sz w:val="24"/>
          <w:szCs w:val="24"/>
          <w:lang w:val="es-ES" w:eastAsia="es-ES"/>
        </w:rPr>
      </w:pP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37319F83"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001A351C">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lastRenderedPageBreak/>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lastRenderedPageBreak/>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xml:space="preserve">, el procedimiento de ejecución será el previsto en los artículos 279 al 282 de la citada Ley, </w:t>
      </w:r>
      <w:r w:rsidRPr="006A01BE">
        <w:rPr>
          <w:sz w:val="24"/>
          <w:szCs w:val="24"/>
        </w:rPr>
        <w:lastRenderedPageBreak/>
        <w:t>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lastRenderedPageBreak/>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w:t>
      </w:r>
      <w:r w:rsidRPr="006A01BE">
        <w:rPr>
          <w:rFonts w:eastAsia="Times New Roman" w:cs="Arial"/>
          <w:sz w:val="24"/>
          <w:szCs w:val="24"/>
          <w:lang w:val="es-ES" w:eastAsia="es-ES"/>
        </w:rPr>
        <w:lastRenderedPageBreak/>
        <w:t xml:space="preserve">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w:t>
      </w:r>
      <w:r w:rsidRPr="006A01BE">
        <w:rPr>
          <w:rFonts w:eastAsia="Times New Roman" w:cs="Arial"/>
          <w:sz w:val="24"/>
          <w:szCs w:val="24"/>
          <w:lang w:val="es-ES" w:eastAsia="es-ES"/>
        </w:rPr>
        <w:lastRenderedPageBreak/>
        <w:t>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2A4C5CAC" w14:textId="77777777" w:rsidR="00D01544" w:rsidRDefault="00D01544" w:rsidP="007D50A4">
      <w:pPr>
        <w:spacing w:after="0" w:line="240" w:lineRule="auto"/>
        <w:jc w:val="center"/>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Default="00E625C3" w:rsidP="00E625C3">
      <w:pPr>
        <w:spacing w:after="0" w:line="240" w:lineRule="auto"/>
        <w:jc w:val="both"/>
        <w:rPr>
          <w:rFonts w:eastAsia="Times New Roman" w:cs="Arial"/>
          <w:sz w:val="24"/>
          <w:szCs w:val="24"/>
          <w:lang w:val="es-ES" w:eastAsia="es-ES"/>
        </w:rPr>
      </w:pPr>
    </w:p>
    <w:p w14:paraId="6B455543" w14:textId="5BA02CA9" w:rsidR="00B205A1" w:rsidRDefault="00B205A1" w:rsidP="00B205A1">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Para efectos de garantizar que se cumpla con esta Obligación, </w:t>
      </w:r>
      <w:r w:rsidR="00090D15">
        <w:rPr>
          <w:rFonts w:eastAsia="Times New Roman" w:cs="Arial"/>
          <w:b/>
          <w:sz w:val="24"/>
          <w:szCs w:val="24"/>
          <w:lang w:val="es-ES" w:eastAsia="es-ES"/>
        </w:rPr>
        <w:t>“El MUNICIPIO</w:t>
      </w:r>
      <w:r w:rsidRPr="005F474A">
        <w:rPr>
          <w:rFonts w:eastAsia="Times New Roman" w:cs="Arial"/>
          <w:b/>
          <w:sz w:val="24"/>
          <w:szCs w:val="24"/>
          <w:lang w:val="es-ES" w:eastAsia="es-ES"/>
        </w:rPr>
        <w:t>”</w:t>
      </w:r>
      <w:r>
        <w:rPr>
          <w:rFonts w:eastAsia="Times New Roman" w:cs="Arial"/>
          <w:sz w:val="24"/>
          <w:szCs w:val="24"/>
          <w:lang w:val="es-ES" w:eastAsia="es-ES"/>
        </w:rPr>
        <w:t xml:space="preserve"> se reserva el derecho de no liquidar la primera estimación de la Obra, hasta tanto no se cumpla con el registro de la obra ante las autoridades competentes.</w:t>
      </w:r>
    </w:p>
    <w:p w14:paraId="2AC539C0" w14:textId="77777777" w:rsidR="00B205A1" w:rsidRPr="006A01BE" w:rsidRDefault="00B205A1"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w:t>
      </w:r>
      <w:r w:rsidRPr="006A01BE">
        <w:rPr>
          <w:rFonts w:eastAsia="Times New Roman" w:cs="Arial"/>
          <w:sz w:val="24"/>
          <w:szCs w:val="24"/>
          <w:lang w:val="es-ES" w:eastAsia="es-ES"/>
        </w:rPr>
        <w:lastRenderedPageBreak/>
        <w:t xml:space="preserve">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48B1FF0D" w14:textId="77777777" w:rsidR="00524AC9" w:rsidRDefault="00524AC9" w:rsidP="00E625C3">
      <w:pPr>
        <w:spacing w:after="0" w:line="240" w:lineRule="auto"/>
        <w:jc w:val="both"/>
        <w:rPr>
          <w:rFonts w:eastAsia="Times New Roman" w:cs="Arial"/>
          <w:b/>
          <w:bCs/>
          <w:sz w:val="24"/>
          <w:szCs w:val="24"/>
          <w:lang w:val="es-ES" w:eastAsia="es-ES"/>
        </w:rPr>
      </w:pPr>
    </w:p>
    <w:p w14:paraId="6F92794D" w14:textId="77777777" w:rsidR="00524AC9" w:rsidRDefault="00524AC9"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lastRenderedPageBreak/>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64D6F0B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00E741BF">
        <w:rPr>
          <w:rFonts w:eastAsia="Times New Roman" w:cs="Arial"/>
          <w:b/>
          <w:sz w:val="24"/>
          <w:szCs w:val="24"/>
          <w:lang w:val="es-ES" w:eastAsia="es-ES"/>
        </w:rPr>
        <w:t xml:space="preserve"> “EL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w:t>
      </w:r>
      <w:r w:rsidRPr="006A01BE">
        <w:rPr>
          <w:rFonts w:eastAsia="Times New Roman" w:cs="Arial"/>
          <w:sz w:val="24"/>
          <w:szCs w:val="24"/>
          <w:lang w:val="es-ES" w:eastAsia="es-MX"/>
        </w:rPr>
        <w:lastRenderedPageBreak/>
        <w:t xml:space="preserve">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designará a los Servidores Públicos que estarán facultados para  ordenar la suspensión y determinar, en su caso, la temporalidad de ésta, la que no podrá prorrogarse o ser indefinida. </w:t>
      </w:r>
      <w:r w:rsidRPr="006A01BE">
        <w:rPr>
          <w:rFonts w:eastAsia="Times New Roman" w:cs="Arial"/>
          <w:sz w:val="24"/>
          <w:szCs w:val="24"/>
          <w:lang w:val="es-ES" w:eastAsia="es-ES"/>
        </w:rPr>
        <w:lastRenderedPageBreak/>
        <w:t>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lastRenderedPageBreak/>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lastRenderedPageBreak/>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lastRenderedPageBreak/>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lastRenderedPageBreak/>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Default="00E625C3" w:rsidP="00E625C3">
      <w:pPr>
        <w:spacing w:after="0" w:line="240" w:lineRule="auto"/>
        <w:jc w:val="both"/>
        <w:rPr>
          <w:rFonts w:eastAsia="Times New Roman" w:cs="Arial"/>
          <w:b/>
          <w:bCs/>
          <w:sz w:val="24"/>
          <w:szCs w:val="24"/>
          <w:u w:val="single"/>
          <w:lang w:val="es-ES" w:eastAsia="es-ES"/>
        </w:rPr>
      </w:pPr>
    </w:p>
    <w:p w14:paraId="6144682C" w14:textId="77777777" w:rsidR="00524AC9" w:rsidRDefault="00524AC9" w:rsidP="00E625C3">
      <w:pPr>
        <w:spacing w:after="0" w:line="240" w:lineRule="auto"/>
        <w:jc w:val="both"/>
        <w:rPr>
          <w:rFonts w:eastAsia="Times New Roman" w:cs="Arial"/>
          <w:b/>
          <w:bCs/>
          <w:sz w:val="24"/>
          <w:szCs w:val="24"/>
          <w:u w:val="single"/>
          <w:lang w:val="es-ES" w:eastAsia="es-ES"/>
        </w:rPr>
      </w:pPr>
    </w:p>
    <w:p w14:paraId="185D3ABA" w14:textId="77777777" w:rsidR="00524AC9" w:rsidRPr="006A01BE" w:rsidRDefault="00524AC9"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C806B7C"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w:t>
      </w:r>
      <w:r w:rsidRPr="006A01BE">
        <w:rPr>
          <w:rFonts w:eastAsia="Times New Roman" w:cs="Arial"/>
          <w:bCs/>
          <w:sz w:val="24"/>
          <w:szCs w:val="24"/>
          <w:lang w:val="es-ES" w:eastAsia="es-MX"/>
        </w:rPr>
        <w:lastRenderedPageBreak/>
        <w:t xml:space="preserve">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524AC9">
        <w:rPr>
          <w:rFonts w:eastAsia="Times New Roman" w:cs="Arial"/>
          <w:bCs/>
          <w:sz w:val="24"/>
          <w:szCs w:val="24"/>
          <w:lang w:val="es-ES" w:eastAsia="es-MX"/>
        </w:rPr>
        <w:t>28 veintiocho de Junio</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524AC9">
        <w:rPr>
          <w:rFonts w:eastAsia="Times New Roman" w:cs="Arial"/>
          <w:bCs/>
          <w:sz w:val="24"/>
          <w:szCs w:val="24"/>
          <w:lang w:val="es-ES" w:eastAsia="es-MX"/>
        </w:rPr>
        <w:t>9</w:t>
      </w:r>
      <w:r w:rsidRPr="008979A8">
        <w:rPr>
          <w:rFonts w:eastAsia="Times New Roman" w:cs="Arial"/>
          <w:bCs/>
          <w:sz w:val="24"/>
          <w:szCs w:val="24"/>
          <w:lang w:val="es-ES" w:eastAsia="es-MX"/>
        </w:rPr>
        <w:t xml:space="preserve"> dos mil dieci</w:t>
      </w:r>
      <w:r w:rsidR="00524AC9">
        <w:rPr>
          <w:rFonts w:eastAsia="Times New Roman" w:cs="Arial"/>
          <w:bCs/>
          <w:sz w:val="24"/>
          <w:szCs w:val="24"/>
          <w:lang w:val="es-ES" w:eastAsia="es-MX"/>
        </w:rPr>
        <w:t>nueve</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249"/>
        <w:tblW w:w="0" w:type="auto"/>
        <w:tblLook w:val="01E0" w:firstRow="1" w:lastRow="1" w:firstColumn="1" w:lastColumn="1" w:noHBand="0" w:noVBand="0"/>
      </w:tblPr>
      <w:tblGrid>
        <w:gridCol w:w="5595"/>
      </w:tblGrid>
      <w:tr w:rsidR="002F594F" w:rsidRPr="00F52FBB" w14:paraId="1897B152" w14:textId="77777777" w:rsidTr="002F594F">
        <w:trPr>
          <w:trHeight w:val="953"/>
        </w:trPr>
        <w:tc>
          <w:tcPr>
            <w:tcW w:w="5595" w:type="dxa"/>
          </w:tcPr>
          <w:p w14:paraId="0AA885F2" w14:textId="77777777" w:rsidR="002F594F" w:rsidRDefault="002F594F" w:rsidP="002F594F">
            <w:pPr>
              <w:spacing w:after="0" w:line="240" w:lineRule="auto"/>
              <w:rPr>
                <w:rFonts w:eastAsia="Times New Roman" w:cs="Arial"/>
                <w:b/>
                <w:sz w:val="24"/>
                <w:szCs w:val="24"/>
                <w:lang w:val="es-ES" w:eastAsia="es-ES"/>
              </w:rPr>
            </w:pPr>
          </w:p>
          <w:p w14:paraId="7E274337" w14:textId="77777777" w:rsidR="002F594F" w:rsidRDefault="002F594F" w:rsidP="002F594F">
            <w:pPr>
              <w:spacing w:after="0" w:line="240" w:lineRule="auto"/>
              <w:jc w:val="center"/>
              <w:rPr>
                <w:rFonts w:eastAsia="Times New Roman" w:cs="Arial"/>
                <w:b/>
                <w:sz w:val="24"/>
                <w:szCs w:val="24"/>
                <w:lang w:val="es-ES" w:eastAsia="es-ES"/>
              </w:rPr>
            </w:pPr>
          </w:p>
          <w:p w14:paraId="434A9EEC" w14:textId="77777777" w:rsidR="002F594F" w:rsidRPr="00F52FBB" w:rsidRDefault="002F594F" w:rsidP="002F594F">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Pr="00F52FBB">
              <w:rPr>
                <w:rFonts w:eastAsia="Times New Roman" w:cs="Arial"/>
                <w:b/>
                <w:sz w:val="24"/>
                <w:szCs w:val="24"/>
                <w:lang w:val="es-ES" w:eastAsia="es-ES"/>
              </w:rPr>
              <w:t>______________________________________</w:t>
            </w:r>
          </w:p>
          <w:p w14:paraId="20BFAD03" w14:textId="77777777" w:rsidR="002F594F" w:rsidRDefault="002F594F" w:rsidP="002F594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45D076E" w14:textId="77777777" w:rsidR="002F594F" w:rsidRPr="00F52FBB" w:rsidRDefault="002F594F" w:rsidP="002F594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2FF301C5" w14:textId="77777777" w:rsidR="002F594F" w:rsidRPr="00F52FBB" w:rsidRDefault="002F594F" w:rsidP="002F594F">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tbl>
      <w:tblPr>
        <w:tblpPr w:leftFromText="141" w:rightFromText="141" w:vertAnchor="text" w:horzAnchor="margin" w:tblpXSpec="center" w:tblpY="2393"/>
        <w:tblW w:w="0" w:type="auto"/>
        <w:tblLook w:val="01E0" w:firstRow="1" w:lastRow="1" w:firstColumn="1" w:lastColumn="1" w:noHBand="0" w:noVBand="0"/>
      </w:tblPr>
      <w:tblGrid>
        <w:gridCol w:w="5285"/>
      </w:tblGrid>
      <w:tr w:rsidR="002F594F" w:rsidRPr="002F594F" w14:paraId="0518DD7C" w14:textId="77777777" w:rsidTr="002F594F">
        <w:trPr>
          <w:trHeight w:val="2836"/>
        </w:trPr>
        <w:tc>
          <w:tcPr>
            <w:tcW w:w="5285" w:type="dxa"/>
          </w:tcPr>
          <w:p w14:paraId="23AD6E10" w14:textId="77777777" w:rsidR="002F594F" w:rsidRPr="002F594F" w:rsidRDefault="002F594F" w:rsidP="002F594F">
            <w:pPr>
              <w:spacing w:after="0" w:line="240" w:lineRule="auto"/>
              <w:jc w:val="center"/>
              <w:rPr>
                <w:rFonts w:eastAsia="Times New Roman" w:cs="Arial"/>
                <w:b/>
                <w:bCs/>
                <w:sz w:val="24"/>
                <w:szCs w:val="24"/>
                <w:lang w:val="es-ES" w:eastAsia="es-ES"/>
              </w:rPr>
            </w:pPr>
          </w:p>
          <w:p w14:paraId="4F641355" w14:textId="77777777" w:rsidR="002F594F" w:rsidRPr="002F594F" w:rsidRDefault="002F594F" w:rsidP="002F594F">
            <w:pPr>
              <w:spacing w:after="0" w:line="240" w:lineRule="auto"/>
              <w:jc w:val="center"/>
              <w:rPr>
                <w:rFonts w:eastAsia="Times New Roman" w:cs="Arial"/>
                <w:b/>
                <w:bCs/>
                <w:sz w:val="24"/>
                <w:szCs w:val="24"/>
                <w:lang w:val="es-ES" w:eastAsia="es-ES"/>
              </w:rPr>
            </w:pPr>
            <w:r w:rsidRPr="002F594F">
              <w:rPr>
                <w:rFonts w:eastAsia="Times New Roman" w:cs="Arial"/>
                <w:b/>
                <w:bCs/>
                <w:sz w:val="24"/>
                <w:szCs w:val="24"/>
                <w:lang w:val="es-ES" w:eastAsia="es-ES"/>
              </w:rPr>
              <w:t>“EL CONTRATISTA”</w:t>
            </w:r>
          </w:p>
          <w:p w14:paraId="4D469492" w14:textId="77777777" w:rsidR="002F594F" w:rsidRPr="002F594F" w:rsidRDefault="002F594F" w:rsidP="002F594F">
            <w:pPr>
              <w:spacing w:after="0" w:line="240" w:lineRule="auto"/>
              <w:jc w:val="center"/>
              <w:rPr>
                <w:rFonts w:eastAsia="Times New Roman" w:cs="Arial"/>
                <w:b/>
                <w:bCs/>
                <w:sz w:val="24"/>
                <w:szCs w:val="24"/>
                <w:lang w:val="es-ES" w:eastAsia="es-ES"/>
              </w:rPr>
            </w:pPr>
          </w:p>
          <w:p w14:paraId="27BE8613" w14:textId="77777777" w:rsidR="002F594F" w:rsidRPr="002F594F" w:rsidRDefault="002F594F" w:rsidP="002F594F">
            <w:pPr>
              <w:spacing w:after="0" w:line="240" w:lineRule="auto"/>
              <w:jc w:val="center"/>
              <w:rPr>
                <w:rFonts w:eastAsia="Times New Roman" w:cs="Arial"/>
                <w:b/>
                <w:sz w:val="24"/>
                <w:szCs w:val="24"/>
                <w:lang w:val="es-ES" w:eastAsia="es-ES"/>
              </w:rPr>
            </w:pPr>
          </w:p>
          <w:p w14:paraId="532A42FE" w14:textId="77777777" w:rsidR="002F594F" w:rsidRPr="002F594F" w:rsidRDefault="002F594F" w:rsidP="002F594F">
            <w:pPr>
              <w:spacing w:after="0" w:line="240" w:lineRule="auto"/>
              <w:jc w:val="center"/>
              <w:rPr>
                <w:rFonts w:eastAsia="Times New Roman" w:cs="Arial"/>
                <w:b/>
                <w:sz w:val="24"/>
                <w:szCs w:val="24"/>
                <w:lang w:val="es-ES" w:eastAsia="es-ES"/>
              </w:rPr>
            </w:pPr>
          </w:p>
          <w:p w14:paraId="1758FE0A" w14:textId="77777777" w:rsidR="002F594F" w:rsidRPr="002F594F" w:rsidRDefault="002F594F" w:rsidP="002F594F">
            <w:pPr>
              <w:spacing w:after="0" w:line="240" w:lineRule="auto"/>
              <w:jc w:val="center"/>
              <w:rPr>
                <w:rFonts w:eastAsia="Times New Roman" w:cs="Arial"/>
                <w:b/>
                <w:sz w:val="24"/>
                <w:szCs w:val="24"/>
                <w:lang w:val="es-ES" w:eastAsia="es-ES"/>
              </w:rPr>
            </w:pPr>
            <w:r w:rsidRPr="002F594F">
              <w:rPr>
                <w:rFonts w:eastAsia="Times New Roman" w:cs="Arial"/>
                <w:b/>
                <w:sz w:val="24"/>
                <w:szCs w:val="24"/>
                <w:lang w:val="es-ES" w:eastAsia="es-ES"/>
              </w:rPr>
              <w:t>__________________________________</w:t>
            </w:r>
          </w:p>
          <w:p w14:paraId="4C169176" w14:textId="77777777" w:rsidR="002F594F" w:rsidRPr="002F594F" w:rsidRDefault="002F594F" w:rsidP="002F594F">
            <w:pPr>
              <w:spacing w:after="0" w:line="240" w:lineRule="auto"/>
              <w:jc w:val="center"/>
              <w:rPr>
                <w:rFonts w:eastAsia="Times New Roman" w:cs="Times New Roman"/>
                <w:b/>
                <w:bCs/>
                <w:noProof/>
                <w:sz w:val="24"/>
                <w:szCs w:val="24"/>
                <w:lang w:val="es-ES" w:eastAsia="es-ES"/>
              </w:rPr>
            </w:pPr>
            <w:r w:rsidRPr="002F594F">
              <w:rPr>
                <w:rFonts w:eastAsia="Times New Roman" w:cs="Times New Roman"/>
                <w:b/>
                <w:bCs/>
                <w:noProof/>
                <w:sz w:val="24"/>
                <w:szCs w:val="24"/>
                <w:lang w:eastAsia="es-ES"/>
              </w:rPr>
              <w:t>CONSTRUCTORA Y EDIFICADORA  DEL SUR DE TECA S.A. DE C.V.”</w:t>
            </w:r>
          </w:p>
          <w:p w14:paraId="18D72ED1" w14:textId="77777777" w:rsidR="002F594F" w:rsidRPr="002F594F" w:rsidRDefault="002F594F" w:rsidP="002F594F">
            <w:pPr>
              <w:spacing w:after="0" w:line="240" w:lineRule="auto"/>
              <w:rPr>
                <w:rFonts w:eastAsia="Times New Roman" w:cs="Times New Roman"/>
                <w:b/>
                <w:noProof/>
                <w:sz w:val="24"/>
                <w:szCs w:val="24"/>
                <w:lang w:val="es-ES" w:eastAsia="es-ES"/>
              </w:rPr>
            </w:pPr>
            <w:r w:rsidRPr="002F594F">
              <w:rPr>
                <w:rFonts w:eastAsia="Times New Roman" w:cs="Times New Roman"/>
                <w:b/>
                <w:bCs/>
                <w:noProof/>
                <w:sz w:val="24"/>
                <w:szCs w:val="24"/>
                <w:lang w:eastAsia="es-ES"/>
              </w:rPr>
              <w:t xml:space="preserve">          JORGE RIGOBERTO CÁRDENAS MACÍAS </w:t>
            </w:r>
            <w:r w:rsidRPr="002F594F">
              <w:rPr>
                <w:rFonts w:eastAsia="Times New Roman" w:cs="Times New Roman"/>
                <w:b/>
                <w:noProof/>
                <w:sz w:val="24"/>
                <w:szCs w:val="24"/>
                <w:lang w:val="es-ES" w:eastAsia="es-ES"/>
              </w:rPr>
              <w:t xml:space="preserve"> </w:t>
            </w:r>
          </w:p>
          <w:p w14:paraId="122BBE54" w14:textId="7B55E1CC" w:rsidR="002F594F" w:rsidRPr="002F594F" w:rsidRDefault="00C17B45" w:rsidP="002F594F">
            <w:pPr>
              <w:spacing w:after="0" w:line="240" w:lineRule="auto"/>
              <w:jc w:val="center"/>
              <w:rPr>
                <w:sz w:val="24"/>
                <w:szCs w:val="24"/>
              </w:rPr>
            </w:pPr>
            <w:r>
              <w:rPr>
                <w:rFonts w:eastAsia="Times New Roman" w:cs="Times New Roman"/>
                <w:noProof/>
                <w:sz w:val="24"/>
                <w:szCs w:val="24"/>
                <w:lang w:val="es-ES" w:eastAsia="es-ES"/>
              </w:rPr>
              <w:t xml:space="preserve">Administrador General Único </w:t>
            </w:r>
            <w:r w:rsidR="002F594F" w:rsidRPr="002F594F">
              <w:rPr>
                <w:rFonts w:eastAsia="Times New Roman" w:cs="Times New Roman"/>
                <w:noProof/>
                <w:sz w:val="24"/>
                <w:szCs w:val="24"/>
                <w:lang w:val="es-ES" w:eastAsia="es-ES"/>
              </w:rPr>
              <w:t xml:space="preserve">  </w:t>
            </w:r>
          </w:p>
          <w:p w14:paraId="33314B0C" w14:textId="77777777" w:rsidR="002F594F" w:rsidRPr="002F594F" w:rsidRDefault="002F594F" w:rsidP="002F594F">
            <w:pPr>
              <w:spacing w:after="0" w:line="240" w:lineRule="auto"/>
              <w:jc w:val="center"/>
              <w:rPr>
                <w:rFonts w:eastAsia="Times New Roman" w:cs="Times New Roman"/>
                <w:bCs/>
                <w:noProof/>
                <w:sz w:val="24"/>
                <w:szCs w:val="24"/>
                <w:lang w:eastAsia="es-ES"/>
              </w:rPr>
            </w:pPr>
          </w:p>
        </w:tc>
      </w:tr>
    </w:tbl>
    <w:p w14:paraId="4533B0DA" w14:textId="77777777" w:rsidR="00B10012" w:rsidRPr="002F594F" w:rsidRDefault="00B10012" w:rsidP="008979A8">
      <w:pPr>
        <w:rPr>
          <w:sz w:val="24"/>
          <w:szCs w:val="24"/>
        </w:rPr>
      </w:pPr>
    </w:p>
    <w:p w14:paraId="51E50141" w14:textId="5CFCE676" w:rsidR="007D50A4" w:rsidRDefault="007D50A4" w:rsidP="00D01544">
      <w:pPr>
        <w:tabs>
          <w:tab w:val="left" w:pos="5295"/>
        </w:tabs>
      </w:pPr>
    </w:p>
    <w:sectPr w:rsidR="007D50A4"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76F2A" w14:textId="77777777" w:rsidR="00B83769" w:rsidRDefault="00B83769" w:rsidP="00B55686">
      <w:pPr>
        <w:spacing w:after="0" w:line="240" w:lineRule="auto"/>
      </w:pPr>
      <w:r>
        <w:separator/>
      </w:r>
    </w:p>
  </w:endnote>
  <w:endnote w:type="continuationSeparator" w:id="0">
    <w:p w14:paraId="79266F29" w14:textId="77777777" w:rsidR="00B83769" w:rsidRDefault="00B83769"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5C709541" w14:textId="77777777" w:rsidR="00680E75" w:rsidRPr="006B7B14" w:rsidRDefault="00680E75" w:rsidP="00680E75">
    <w:pPr>
      <w:spacing w:after="0" w:line="240" w:lineRule="auto"/>
      <w:jc w:val="center"/>
      <w:rPr>
        <w:rFonts w:eastAsia="Times New Roman" w:cs="Arial"/>
        <w:b/>
        <w:bCs/>
        <w:iCs/>
        <w:sz w:val="16"/>
        <w:szCs w:val="16"/>
        <w:lang w:eastAsia="es-ES"/>
      </w:rPr>
    </w:pPr>
    <w:r w:rsidRPr="006B7B14">
      <w:rPr>
        <w:rFonts w:eastAsia="Times New Roman" w:cs="Arial"/>
        <w:b/>
        <w:bCs/>
        <w:sz w:val="16"/>
        <w:szCs w:val="16"/>
        <w:lang w:val="es-ES" w:eastAsia="es-ES"/>
      </w:rPr>
      <w:t xml:space="preserve">CONTRATO No.: </w:t>
    </w:r>
    <w:r w:rsidRPr="006B7B14">
      <w:rPr>
        <w:rFonts w:eastAsia="Times New Roman" w:cs="Arial"/>
        <w:b/>
        <w:bCs/>
        <w:i/>
        <w:iCs/>
        <w:sz w:val="16"/>
        <w:szCs w:val="16"/>
        <w:lang w:eastAsia="es-ES"/>
      </w:rPr>
      <w:t>DOP/RAMO33-03-2019/03</w:t>
    </w:r>
  </w:p>
  <w:p w14:paraId="661AC470" w14:textId="77777777" w:rsidR="00680E75" w:rsidRPr="006B7B14" w:rsidRDefault="00680E75" w:rsidP="00680E75">
    <w:pPr>
      <w:spacing w:after="0" w:line="240" w:lineRule="auto"/>
      <w:jc w:val="center"/>
      <w:rPr>
        <w:rFonts w:eastAsia="Calibri" w:cs="Times New Roman"/>
        <w:b/>
        <w:sz w:val="16"/>
        <w:szCs w:val="16"/>
      </w:rPr>
    </w:pPr>
    <w:r w:rsidRPr="006B7B14">
      <w:rPr>
        <w:rFonts w:eastAsia="Times New Roman" w:cs="Arial"/>
        <w:b/>
        <w:noProof/>
        <w:sz w:val="16"/>
        <w:szCs w:val="16"/>
        <w:lang w:eastAsia="es-ES"/>
      </w:rPr>
      <w:t>RECURSO:</w:t>
    </w:r>
    <w:r w:rsidRPr="006B7B14">
      <w:rPr>
        <w:rFonts w:ascii="Cambria" w:eastAsia="Calibri" w:hAnsi="Cambria" w:cs="Times New Roman"/>
        <w:b/>
        <w:sz w:val="16"/>
        <w:szCs w:val="16"/>
        <w:lang w:val="es-AR"/>
      </w:rPr>
      <w:t xml:space="preserve"> </w:t>
    </w:r>
    <w:r w:rsidRPr="006B7B14">
      <w:rPr>
        <w:rFonts w:eastAsia="Times New Roman" w:cs="Arial"/>
        <w:b/>
        <w:noProof/>
        <w:sz w:val="16"/>
        <w:szCs w:val="16"/>
        <w:lang w:eastAsia="es-ES"/>
      </w:rPr>
      <w:t>“</w:t>
    </w:r>
    <w:r w:rsidRPr="006B7B14">
      <w:rPr>
        <w:rFonts w:cstheme="minorHAnsi"/>
        <w:bCs/>
        <w:iCs/>
        <w:sz w:val="16"/>
        <w:szCs w:val="16"/>
        <w:lang w:val="es-ES_tradnl"/>
      </w:rPr>
      <w:t>RAMO 33, Fondo de Aportaciones para la Infraestructura Social Municipal de la Secretaria de Bienestar</w:t>
    </w:r>
    <w:r w:rsidRPr="006B7B14">
      <w:rPr>
        <w:rFonts w:eastAsia="Times New Roman" w:cs="Arial"/>
        <w:b/>
        <w:noProof/>
        <w:sz w:val="16"/>
        <w:szCs w:val="16"/>
        <w:lang w:eastAsia="es-ES"/>
      </w:rPr>
      <w:t>”</w:t>
    </w:r>
  </w:p>
  <w:p w14:paraId="2BEEF71F" w14:textId="3C1B964F" w:rsidR="00680E75" w:rsidRPr="006B7B14" w:rsidRDefault="00680E75" w:rsidP="00680E75">
    <w:pPr>
      <w:spacing w:after="0" w:line="240" w:lineRule="auto"/>
      <w:jc w:val="center"/>
      <w:rPr>
        <w:rFonts w:eastAsia="Times New Roman" w:cs="Arial"/>
        <w:b/>
        <w:noProof/>
        <w:sz w:val="16"/>
        <w:szCs w:val="16"/>
        <w:lang w:eastAsia="es-ES"/>
      </w:rPr>
    </w:pPr>
    <w:r w:rsidRPr="006B7B14">
      <w:rPr>
        <w:rFonts w:eastAsia="Times New Roman" w:cs="Arial"/>
        <w:b/>
        <w:noProof/>
        <w:sz w:val="16"/>
        <w:szCs w:val="16"/>
        <w:lang w:eastAsia="es-ES"/>
      </w:rPr>
      <w:t xml:space="preserve">OBRA: </w:t>
    </w:r>
    <w:r w:rsidRPr="006B7B14">
      <w:rPr>
        <w:rFonts w:cs="Arial"/>
        <w:bCs/>
        <w:iCs/>
        <w:color w:val="000000"/>
        <w:sz w:val="16"/>
        <w:szCs w:val="16"/>
        <w:lang w:eastAsia="es-MX"/>
      </w:rPr>
      <w:t>“CONSTRUCCIÓN DE BANQUETAS Y MACHUELOS EN CALLES DE LA COLONIA VALLE DEL SUR MUNICIPIO DE ZAPOTLÁN EL GRANDE, JALISCO. 15% COMPLEMENTARIO ZAP 1402300010810”</w:t>
    </w:r>
    <w:r w:rsidRPr="006B7B14">
      <w:rPr>
        <w:rFonts w:cs="Calibri"/>
        <w:sz w:val="16"/>
        <w:szCs w:val="16"/>
      </w:rPr>
      <w:t>,</w:t>
    </w:r>
  </w:p>
  <w:p w14:paraId="098B3276" w14:textId="09622C72" w:rsidR="00680E75" w:rsidRPr="006B7B14" w:rsidRDefault="00680E75" w:rsidP="00680E75">
    <w:pPr>
      <w:spacing w:after="0" w:line="240" w:lineRule="auto"/>
      <w:jc w:val="center"/>
      <w:rPr>
        <w:rFonts w:eastAsia="Times New Roman" w:cs="Arial"/>
        <w:sz w:val="16"/>
        <w:szCs w:val="16"/>
        <w:lang w:val="es-ES" w:eastAsia="es-ES"/>
      </w:rPr>
    </w:pPr>
    <w:r w:rsidRPr="006B7B14">
      <w:rPr>
        <w:rFonts w:eastAsia="Times New Roman" w:cs="Arial"/>
        <w:b/>
        <w:noProof/>
        <w:sz w:val="16"/>
        <w:szCs w:val="16"/>
        <w:lang w:eastAsia="es-ES"/>
      </w:rPr>
      <w:t>UBICADO:</w:t>
    </w:r>
    <w:r w:rsidRPr="006B7B14">
      <w:rPr>
        <w:rFonts w:cs="Arial"/>
        <w:sz w:val="16"/>
        <w:szCs w:val="16"/>
      </w:rPr>
      <w:t xml:space="preserve"> Calle Galeana cruce con la calle Cedros en la Colonia  Valle del Sur</w:t>
    </w:r>
    <w:r w:rsidRPr="006B7B14">
      <w:rPr>
        <w:rFonts w:eastAsia="Times New Roman" w:cs="Arial"/>
        <w:iCs/>
        <w:noProof/>
        <w:sz w:val="16"/>
        <w:szCs w:val="16"/>
        <w:lang w:eastAsia="es-ES"/>
      </w:rPr>
      <w:t xml:space="preserve"> en el Municipio de </w:t>
    </w:r>
    <w:r w:rsidRPr="006B7B14">
      <w:rPr>
        <w:rFonts w:eastAsia="Times New Roman" w:cs="Arial"/>
        <w:noProof/>
        <w:sz w:val="16"/>
        <w:szCs w:val="16"/>
        <w:lang w:eastAsia="es-ES"/>
      </w:rPr>
      <w:t>Zapotlán el Grande</w:t>
    </w:r>
    <w:r w:rsidRPr="006B7B14">
      <w:rPr>
        <w:rFonts w:eastAsia="Times New Roman" w:cs="Arial"/>
        <w:noProof/>
        <w:sz w:val="16"/>
        <w:szCs w:val="16"/>
        <w:lang w:val="es-ES_tradnl" w:eastAsia="es-ES"/>
      </w:rPr>
      <w:t>, Jalisco</w:t>
    </w:r>
  </w:p>
  <w:p w14:paraId="0A3890AB" w14:textId="77777777" w:rsidR="00E64D4F" w:rsidRPr="006B7B14" w:rsidRDefault="00E64D4F" w:rsidP="00E64D4F">
    <w:pPr>
      <w:spacing w:after="0" w:line="240" w:lineRule="auto"/>
      <w:jc w:val="center"/>
      <w:rPr>
        <w:rFonts w:eastAsia="Times New Roman" w:cs="Arial"/>
        <w:b/>
        <w:bCs/>
        <w:sz w:val="16"/>
        <w:szCs w:val="16"/>
        <w:u w:val="single"/>
        <w:lang w:val="es-ES" w:eastAsia="es-ES"/>
      </w:rPr>
    </w:pPr>
  </w:p>
  <w:p w14:paraId="60006934" w14:textId="77777777" w:rsidR="007D50A4" w:rsidRPr="007E7585" w:rsidRDefault="007D50A4" w:rsidP="00AC45A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DB5F93">
      <w:rPr>
        <w:rFonts w:ascii="Trebuchet MS" w:hAnsi="Trebuchet MS"/>
        <w:b/>
        <w:noProof/>
        <w:sz w:val="18"/>
        <w:szCs w:val="18"/>
      </w:rPr>
      <w:t>3</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DB5F93">
      <w:rPr>
        <w:rFonts w:ascii="Trebuchet MS" w:hAnsi="Trebuchet MS"/>
        <w:b/>
        <w:noProof/>
        <w:sz w:val="18"/>
        <w:szCs w:val="18"/>
      </w:rPr>
      <w:t>31</w:t>
    </w:r>
    <w:r w:rsidRPr="007E7585">
      <w:rPr>
        <w:rFonts w:ascii="Trebuchet MS" w:hAnsi="Trebuchet MS"/>
        <w:b/>
        <w:sz w:val="18"/>
        <w:szCs w:val="18"/>
      </w:rPr>
      <w:fldChar w:fldCharType="end"/>
    </w:r>
  </w:p>
  <w:p w14:paraId="0AD0D220" w14:textId="77777777"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B2405" w14:textId="77777777" w:rsidR="00B83769" w:rsidRDefault="00B83769" w:rsidP="00B55686">
      <w:pPr>
        <w:spacing w:after="0" w:line="240" w:lineRule="auto"/>
      </w:pPr>
      <w:r>
        <w:separator/>
      </w:r>
    </w:p>
  </w:footnote>
  <w:footnote w:type="continuationSeparator" w:id="0">
    <w:p w14:paraId="6E24B564" w14:textId="77777777" w:rsidR="00B83769" w:rsidRDefault="00B83769"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B5BFB" w14:textId="77777777" w:rsidR="00107FFA" w:rsidRPr="00181F7D" w:rsidRDefault="00107FFA" w:rsidP="00107FFA">
    <w:pPr>
      <w:pStyle w:val="Encabezado"/>
      <w:jc w:val="center"/>
      <w:rPr>
        <w:rFonts w:cstheme="minorHAnsi"/>
        <w:b/>
        <w:sz w:val="36"/>
      </w:rPr>
    </w:pPr>
    <w:r>
      <w:rPr>
        <w:noProof/>
        <w:lang w:eastAsia="es-MX"/>
      </w:rPr>
      <mc:AlternateContent>
        <mc:Choice Requires="wps">
          <w:drawing>
            <wp:anchor distT="0" distB="0" distL="114300" distR="114300" simplePos="0" relativeHeight="251660288" behindDoc="0" locked="0" layoutInCell="1" allowOverlap="1" wp14:anchorId="32948BDE" wp14:editId="07C69BC5">
              <wp:simplePos x="0" y="0"/>
              <wp:positionH relativeFrom="column">
                <wp:posOffset>0</wp:posOffset>
              </wp:positionH>
              <wp:positionV relativeFrom="paragraph">
                <wp:posOffset>39370</wp:posOffset>
              </wp:positionV>
              <wp:extent cx="297815" cy="377190"/>
              <wp:effectExtent l="0" t="0" r="1905" b="3810"/>
              <wp:wrapNone/>
              <wp:docPr id="1"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FCB7" w14:textId="77777777" w:rsidR="00107FFA" w:rsidRDefault="00107FFA" w:rsidP="00107FF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0;margin-top:3.1pt;width:23.45pt;height:29.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" stroked="f">
              <v:textbox style="mso-fit-shape-to-text:t">
                <w:txbxContent>
                  <w:p w14:paraId="006EFCB7" w14:textId="77777777" w:rsidR="00107FFA" w:rsidRDefault="00107FFA" w:rsidP="00107FFA"/>
                </w:txbxContent>
              </v:textbox>
            </v:shape>
          </w:pict>
        </mc:Fallback>
      </mc:AlternateContent>
    </w:r>
    <w:r w:rsidRPr="00181F7D">
      <w:rPr>
        <w:rFonts w:cstheme="minorHAnsi"/>
        <w:b/>
        <w:sz w:val="36"/>
      </w:rPr>
      <w:t>VERSIÓN PÚBLICA</w:t>
    </w:r>
  </w:p>
  <w:p w14:paraId="3F47D368" w14:textId="77777777" w:rsidR="007D50A4" w:rsidRDefault="007D50A4" w:rsidP="007D50A4">
    <w:pPr>
      <w:pStyle w:val="Encabezado"/>
    </w:pPr>
    <w:r>
      <w:rPr>
        <w:noProof/>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661DC"/>
    <w:rsid w:val="00090D15"/>
    <w:rsid w:val="000E6C76"/>
    <w:rsid w:val="000F1CBB"/>
    <w:rsid w:val="0010096C"/>
    <w:rsid w:val="00107FFA"/>
    <w:rsid w:val="001256C1"/>
    <w:rsid w:val="00141B93"/>
    <w:rsid w:val="00143779"/>
    <w:rsid w:val="0017772D"/>
    <w:rsid w:val="00184CC6"/>
    <w:rsid w:val="001A351C"/>
    <w:rsid w:val="001C5043"/>
    <w:rsid w:val="001C7AA7"/>
    <w:rsid w:val="001F232D"/>
    <w:rsid w:val="0022703F"/>
    <w:rsid w:val="00230B5E"/>
    <w:rsid w:val="00264F2B"/>
    <w:rsid w:val="00283A80"/>
    <w:rsid w:val="002A541A"/>
    <w:rsid w:val="002C69A9"/>
    <w:rsid w:val="002E3F45"/>
    <w:rsid w:val="002E5D4F"/>
    <w:rsid w:val="002F02FE"/>
    <w:rsid w:val="002F1412"/>
    <w:rsid w:val="002F18F1"/>
    <w:rsid w:val="002F3C4E"/>
    <w:rsid w:val="002F594F"/>
    <w:rsid w:val="00300F18"/>
    <w:rsid w:val="00347C35"/>
    <w:rsid w:val="00355B31"/>
    <w:rsid w:val="003719DC"/>
    <w:rsid w:val="00386ADE"/>
    <w:rsid w:val="003A23E1"/>
    <w:rsid w:val="003A3974"/>
    <w:rsid w:val="003A699B"/>
    <w:rsid w:val="003B20A7"/>
    <w:rsid w:val="003C0DDD"/>
    <w:rsid w:val="003C58B2"/>
    <w:rsid w:val="003F598F"/>
    <w:rsid w:val="003F6369"/>
    <w:rsid w:val="003F7213"/>
    <w:rsid w:val="003F7D6F"/>
    <w:rsid w:val="00454A9A"/>
    <w:rsid w:val="00457306"/>
    <w:rsid w:val="004611E1"/>
    <w:rsid w:val="004936B9"/>
    <w:rsid w:val="004B476D"/>
    <w:rsid w:val="00513DA6"/>
    <w:rsid w:val="00524AC9"/>
    <w:rsid w:val="005768E0"/>
    <w:rsid w:val="005A4927"/>
    <w:rsid w:val="005F3BFA"/>
    <w:rsid w:val="00610FD7"/>
    <w:rsid w:val="006127A3"/>
    <w:rsid w:val="00640059"/>
    <w:rsid w:val="00665F28"/>
    <w:rsid w:val="00680E75"/>
    <w:rsid w:val="006B7B14"/>
    <w:rsid w:val="006C2867"/>
    <w:rsid w:val="006C5002"/>
    <w:rsid w:val="006D10E6"/>
    <w:rsid w:val="00722E2A"/>
    <w:rsid w:val="007450AF"/>
    <w:rsid w:val="007809FC"/>
    <w:rsid w:val="007C554D"/>
    <w:rsid w:val="007D50A4"/>
    <w:rsid w:val="00827FBE"/>
    <w:rsid w:val="00834048"/>
    <w:rsid w:val="00844743"/>
    <w:rsid w:val="00870886"/>
    <w:rsid w:val="00896F9B"/>
    <w:rsid w:val="008979A8"/>
    <w:rsid w:val="008B0F1A"/>
    <w:rsid w:val="008D3D94"/>
    <w:rsid w:val="008D46B2"/>
    <w:rsid w:val="009216DF"/>
    <w:rsid w:val="00954BAB"/>
    <w:rsid w:val="00976F9A"/>
    <w:rsid w:val="00980908"/>
    <w:rsid w:val="0098750B"/>
    <w:rsid w:val="009C1257"/>
    <w:rsid w:val="009C47C2"/>
    <w:rsid w:val="00A165DE"/>
    <w:rsid w:val="00A61069"/>
    <w:rsid w:val="00A7088B"/>
    <w:rsid w:val="00A751F9"/>
    <w:rsid w:val="00A82DCF"/>
    <w:rsid w:val="00AC45A3"/>
    <w:rsid w:val="00AC78D2"/>
    <w:rsid w:val="00B10012"/>
    <w:rsid w:val="00B205A1"/>
    <w:rsid w:val="00B55686"/>
    <w:rsid w:val="00B775EA"/>
    <w:rsid w:val="00B83769"/>
    <w:rsid w:val="00B95629"/>
    <w:rsid w:val="00BB1F1C"/>
    <w:rsid w:val="00C11294"/>
    <w:rsid w:val="00C17B45"/>
    <w:rsid w:val="00C31A5E"/>
    <w:rsid w:val="00C373F3"/>
    <w:rsid w:val="00C55783"/>
    <w:rsid w:val="00CA3EFA"/>
    <w:rsid w:val="00CA5FBD"/>
    <w:rsid w:val="00CC0C27"/>
    <w:rsid w:val="00CC317E"/>
    <w:rsid w:val="00CD3743"/>
    <w:rsid w:val="00CE6306"/>
    <w:rsid w:val="00D01544"/>
    <w:rsid w:val="00D379FF"/>
    <w:rsid w:val="00D52B60"/>
    <w:rsid w:val="00DA74C4"/>
    <w:rsid w:val="00DB5F93"/>
    <w:rsid w:val="00DF3D95"/>
    <w:rsid w:val="00DF685A"/>
    <w:rsid w:val="00E04A2E"/>
    <w:rsid w:val="00E14B9D"/>
    <w:rsid w:val="00E33DEA"/>
    <w:rsid w:val="00E4628D"/>
    <w:rsid w:val="00E527EF"/>
    <w:rsid w:val="00E625C3"/>
    <w:rsid w:val="00E64D4F"/>
    <w:rsid w:val="00E73042"/>
    <w:rsid w:val="00E741BF"/>
    <w:rsid w:val="00E81948"/>
    <w:rsid w:val="00E86541"/>
    <w:rsid w:val="00E86C03"/>
    <w:rsid w:val="00EA4955"/>
    <w:rsid w:val="00ED5D99"/>
    <w:rsid w:val="00EF0371"/>
    <w:rsid w:val="00EF7817"/>
    <w:rsid w:val="00F132F6"/>
    <w:rsid w:val="00F35986"/>
    <w:rsid w:val="00F37B89"/>
    <w:rsid w:val="00F65D05"/>
    <w:rsid w:val="00F85204"/>
    <w:rsid w:val="00F85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601061">
      <w:bodyDiv w:val="1"/>
      <w:marLeft w:val="0"/>
      <w:marRight w:val="0"/>
      <w:marTop w:val="0"/>
      <w:marBottom w:val="0"/>
      <w:divBdr>
        <w:top w:val="none" w:sz="0" w:space="0" w:color="auto"/>
        <w:left w:val="none" w:sz="0" w:space="0" w:color="auto"/>
        <w:bottom w:val="none" w:sz="0" w:space="0" w:color="auto"/>
        <w:right w:val="none" w:sz="0" w:space="0" w:color="auto"/>
      </w:divBdr>
    </w:div>
    <w:div w:id="169017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10273</Words>
  <Characters>56507</Characters>
  <Application>Microsoft Office Word</Application>
  <DocSecurity>0</DocSecurity>
  <Lines>470</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Elizabeth de la Cruz Castro</cp:lastModifiedBy>
  <cp:revision>4</cp:revision>
  <cp:lastPrinted>2019-07-19T17:15:00Z</cp:lastPrinted>
  <dcterms:created xsi:type="dcterms:W3CDTF">2019-07-19T17:12:00Z</dcterms:created>
  <dcterms:modified xsi:type="dcterms:W3CDTF">2019-07-19T17:15:00Z</dcterms:modified>
</cp:coreProperties>
</file>