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90" w:rsidRPr="00915863" w:rsidRDefault="00E2348E" w:rsidP="00883197">
      <w:pPr>
        <w:spacing w:after="0" w:line="240" w:lineRule="auto"/>
        <w:jc w:val="both"/>
        <w:rPr>
          <w:sz w:val="24"/>
          <w:szCs w:val="24"/>
        </w:rPr>
      </w:pPr>
      <w:r w:rsidRPr="00915863">
        <w:rPr>
          <w:noProof/>
          <w:sz w:val="24"/>
          <w:szCs w:val="24"/>
        </w:rPr>
        <w:drawing>
          <wp:anchor distT="0" distB="0" distL="114300" distR="114300" simplePos="0" relativeHeight="251657216" behindDoc="0" locked="0" layoutInCell="1" allowOverlap="1">
            <wp:simplePos x="0" y="0"/>
            <wp:positionH relativeFrom="column">
              <wp:posOffset>-323850</wp:posOffset>
            </wp:positionH>
            <wp:positionV relativeFrom="paragraph">
              <wp:posOffset>-459740</wp:posOffset>
            </wp:positionV>
            <wp:extent cx="1286510" cy="11398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139825"/>
                    </a:xfrm>
                    <a:prstGeom prst="rect">
                      <a:avLst/>
                    </a:prstGeom>
                    <a:noFill/>
                  </pic:spPr>
                </pic:pic>
              </a:graphicData>
            </a:graphic>
          </wp:anchor>
        </w:drawing>
      </w:r>
    </w:p>
    <w:p w:rsidR="00983787" w:rsidRDefault="00983787" w:rsidP="00E2348E">
      <w:pPr>
        <w:pStyle w:val="Encabezado"/>
        <w:jc w:val="right"/>
        <w:rPr>
          <w:rFonts w:ascii="Book Antiqua" w:hAnsi="Book Antiqua" w:cstheme="minorHAnsi"/>
          <w:sz w:val="24"/>
          <w:szCs w:val="24"/>
        </w:rPr>
      </w:pPr>
    </w:p>
    <w:p w:rsidR="00983787" w:rsidRDefault="00983787" w:rsidP="00E2348E">
      <w:pPr>
        <w:pStyle w:val="Encabezado"/>
        <w:jc w:val="right"/>
        <w:rPr>
          <w:rFonts w:ascii="Book Antiqua" w:hAnsi="Book Antiqua" w:cstheme="minorHAnsi"/>
          <w:sz w:val="24"/>
          <w:szCs w:val="24"/>
        </w:rPr>
      </w:pPr>
    </w:p>
    <w:p w:rsidR="00983787" w:rsidRDefault="00983787" w:rsidP="00E2348E">
      <w:pPr>
        <w:pStyle w:val="Encabezado"/>
        <w:jc w:val="right"/>
        <w:rPr>
          <w:rFonts w:ascii="Book Antiqua" w:hAnsi="Book Antiqua" w:cstheme="minorHAnsi"/>
          <w:sz w:val="24"/>
          <w:szCs w:val="24"/>
        </w:rPr>
      </w:pPr>
    </w:p>
    <w:p w:rsidR="00E2348E" w:rsidRPr="00FB536D" w:rsidRDefault="00E2348E" w:rsidP="00E2348E">
      <w:pPr>
        <w:pStyle w:val="Encabezado"/>
        <w:jc w:val="right"/>
        <w:rPr>
          <w:rFonts w:ascii="Book Antiqua" w:hAnsi="Book Antiqua" w:cstheme="minorHAnsi"/>
          <w:sz w:val="24"/>
          <w:szCs w:val="24"/>
        </w:rPr>
      </w:pPr>
      <w:r w:rsidRPr="00FB536D">
        <w:rPr>
          <w:rFonts w:ascii="Book Antiqua" w:hAnsi="Book Antiqua" w:cstheme="minorHAnsi"/>
          <w:sz w:val="24"/>
          <w:szCs w:val="24"/>
        </w:rPr>
        <w:t xml:space="preserve">DICTAMEN DE PRESTACION DE SERVCIOS </w:t>
      </w:r>
    </w:p>
    <w:p w:rsidR="00E2348E" w:rsidRPr="00D235F4" w:rsidRDefault="00E2348E" w:rsidP="00D235F4">
      <w:pPr>
        <w:pStyle w:val="Encabezado"/>
        <w:jc w:val="right"/>
        <w:rPr>
          <w:rFonts w:ascii="Book Antiqua" w:hAnsi="Book Antiqua" w:cstheme="minorHAnsi"/>
          <w:sz w:val="24"/>
          <w:szCs w:val="24"/>
        </w:rPr>
      </w:pPr>
      <w:r w:rsidRPr="00FB536D">
        <w:rPr>
          <w:rFonts w:ascii="Book Antiqua" w:hAnsi="Book Antiqua" w:cstheme="minorHAnsi"/>
          <w:sz w:val="24"/>
          <w:szCs w:val="24"/>
        </w:rPr>
        <w:t xml:space="preserve"> POR ADJUDICACION DIRECTA</w:t>
      </w:r>
      <w:r w:rsidR="00AA4669">
        <w:rPr>
          <w:rFonts w:ascii="Book Antiqua" w:hAnsi="Book Antiqua" w:cstheme="minorHAnsi"/>
          <w:sz w:val="24"/>
          <w:szCs w:val="24"/>
        </w:rPr>
        <w:t xml:space="preserve">   PARA LA ELABORACIÓN DE </w:t>
      </w:r>
      <w:r w:rsidR="00AA4669" w:rsidRPr="00AA4669">
        <w:rPr>
          <w:rFonts w:ascii="Book Antiqua" w:hAnsi="Book Antiqua" w:cstheme="minorHAnsi"/>
          <w:sz w:val="24"/>
          <w:szCs w:val="24"/>
        </w:rPr>
        <w:t xml:space="preserve">UN </w:t>
      </w:r>
      <w:r w:rsidR="00AA4669" w:rsidRPr="00AA4669">
        <w:rPr>
          <w:rFonts w:ascii="Book Antiqua" w:hAnsi="Book Antiqua"/>
          <w:sz w:val="24"/>
          <w:szCs w:val="24"/>
        </w:rPr>
        <w:t>ESTUDIO</w:t>
      </w:r>
      <w:r w:rsidR="00AA4669" w:rsidRPr="00AA4669">
        <w:rPr>
          <w:rFonts w:ascii="Book Antiqua" w:eastAsia="Times New Roman" w:hAnsi="Book Antiqua" w:cs="Arial"/>
        </w:rPr>
        <w:t xml:space="preserve"> DE DAÑO AMBIENTAL Y ATENCIÓN LEGAL</w:t>
      </w:r>
    </w:p>
    <w:p w:rsidR="00E2348E" w:rsidRPr="00FB536D" w:rsidRDefault="00E2348E" w:rsidP="00883197">
      <w:pPr>
        <w:spacing w:after="0" w:line="240" w:lineRule="auto"/>
        <w:jc w:val="both"/>
        <w:rPr>
          <w:rFonts w:ascii="Book Antiqua" w:hAnsi="Book Antiqua"/>
          <w:sz w:val="24"/>
          <w:szCs w:val="24"/>
        </w:rPr>
      </w:pPr>
    </w:p>
    <w:p w:rsidR="00E2348E" w:rsidRPr="00FB536D" w:rsidRDefault="00E2348E" w:rsidP="00883197">
      <w:pPr>
        <w:spacing w:after="0" w:line="240" w:lineRule="auto"/>
        <w:jc w:val="both"/>
        <w:rPr>
          <w:rFonts w:ascii="Book Antiqua" w:hAnsi="Book Antiqua"/>
          <w:sz w:val="24"/>
          <w:szCs w:val="24"/>
        </w:rPr>
      </w:pPr>
    </w:p>
    <w:p w:rsidR="00B853B7" w:rsidRPr="00FB536D" w:rsidRDefault="00A12711" w:rsidP="005E3BB2">
      <w:pPr>
        <w:pStyle w:val="Encabezado"/>
        <w:jc w:val="both"/>
        <w:rPr>
          <w:rFonts w:ascii="Book Antiqua" w:hAnsi="Book Antiqua"/>
          <w:sz w:val="24"/>
          <w:szCs w:val="24"/>
        </w:rPr>
      </w:pPr>
      <w:r w:rsidRPr="00FB536D">
        <w:rPr>
          <w:rFonts w:ascii="Book Antiqua" w:hAnsi="Book Antiqua"/>
          <w:sz w:val="24"/>
          <w:szCs w:val="24"/>
        </w:rPr>
        <w:t xml:space="preserve">En Ciudad Guzmán, Municipio de Zapotlán el Grande, Jalisco, a los </w:t>
      </w:r>
      <w:r w:rsidR="00EC07CF" w:rsidRPr="00FB536D">
        <w:rPr>
          <w:rFonts w:ascii="Book Antiqua" w:hAnsi="Book Antiqua"/>
          <w:sz w:val="24"/>
          <w:szCs w:val="24"/>
        </w:rPr>
        <w:t>31</w:t>
      </w:r>
      <w:r w:rsidR="003561C2" w:rsidRPr="00FB536D">
        <w:rPr>
          <w:rFonts w:ascii="Book Antiqua" w:hAnsi="Book Antiqua"/>
          <w:sz w:val="24"/>
          <w:szCs w:val="24"/>
        </w:rPr>
        <w:t xml:space="preserve">(treinta y un) </w:t>
      </w:r>
      <w:r w:rsidRPr="00FB536D">
        <w:rPr>
          <w:rFonts w:ascii="Book Antiqua" w:hAnsi="Book Antiqua"/>
          <w:sz w:val="24"/>
          <w:szCs w:val="24"/>
        </w:rPr>
        <w:t>días del</w:t>
      </w:r>
      <w:r w:rsidR="00E829F5" w:rsidRPr="00FB536D">
        <w:rPr>
          <w:rFonts w:ascii="Book Antiqua" w:hAnsi="Book Antiqua"/>
          <w:sz w:val="24"/>
          <w:szCs w:val="24"/>
        </w:rPr>
        <w:t xml:space="preserve"> mes de </w:t>
      </w:r>
      <w:r w:rsidR="00EC07CF" w:rsidRPr="00FB536D">
        <w:rPr>
          <w:rFonts w:ascii="Book Antiqua" w:hAnsi="Book Antiqua"/>
          <w:sz w:val="24"/>
          <w:szCs w:val="24"/>
        </w:rPr>
        <w:t xml:space="preserve">mayo </w:t>
      </w:r>
      <w:r w:rsidR="00AA17BD" w:rsidRPr="00FB536D">
        <w:rPr>
          <w:rFonts w:ascii="Book Antiqua" w:hAnsi="Book Antiqua"/>
          <w:sz w:val="24"/>
          <w:szCs w:val="24"/>
        </w:rPr>
        <w:t xml:space="preserve"> </w:t>
      </w:r>
      <w:r w:rsidR="005E3BB2" w:rsidRPr="00FB536D">
        <w:rPr>
          <w:rFonts w:ascii="Book Antiqua" w:hAnsi="Book Antiqua"/>
          <w:sz w:val="24"/>
          <w:szCs w:val="24"/>
        </w:rPr>
        <w:t xml:space="preserve"> </w:t>
      </w:r>
      <w:r w:rsidR="00E829F5" w:rsidRPr="00FB536D">
        <w:rPr>
          <w:rFonts w:ascii="Book Antiqua" w:hAnsi="Book Antiqua"/>
          <w:sz w:val="24"/>
          <w:szCs w:val="24"/>
        </w:rPr>
        <w:t>del año 201</w:t>
      </w:r>
      <w:r w:rsidR="003561C2" w:rsidRPr="00FB536D">
        <w:rPr>
          <w:rFonts w:ascii="Book Antiqua" w:hAnsi="Book Antiqua"/>
          <w:sz w:val="24"/>
          <w:szCs w:val="24"/>
        </w:rPr>
        <w:t>9</w:t>
      </w:r>
      <w:r w:rsidR="00E829F5" w:rsidRPr="00FB536D">
        <w:rPr>
          <w:rFonts w:ascii="Book Antiqua" w:hAnsi="Book Antiqua"/>
          <w:sz w:val="24"/>
          <w:szCs w:val="24"/>
        </w:rPr>
        <w:t>,</w:t>
      </w:r>
      <w:r w:rsidR="003561C2" w:rsidRPr="00FB536D">
        <w:rPr>
          <w:rFonts w:ascii="Book Antiqua" w:hAnsi="Book Antiqua"/>
          <w:sz w:val="24"/>
          <w:szCs w:val="24"/>
        </w:rPr>
        <w:t xml:space="preserve"> (dos mil diecinueve)</w:t>
      </w:r>
      <w:r w:rsidR="00E829F5" w:rsidRPr="00FB536D">
        <w:rPr>
          <w:rFonts w:ascii="Book Antiqua" w:hAnsi="Book Antiqua"/>
          <w:sz w:val="24"/>
          <w:szCs w:val="24"/>
        </w:rPr>
        <w:t xml:space="preserve"> el </w:t>
      </w:r>
      <w:r w:rsidR="006977BF" w:rsidRPr="00FB536D">
        <w:rPr>
          <w:rFonts w:ascii="Book Antiqua" w:hAnsi="Book Antiqua"/>
          <w:sz w:val="24"/>
          <w:szCs w:val="24"/>
        </w:rPr>
        <w:t xml:space="preserve">que suscribe </w:t>
      </w:r>
      <w:r w:rsidR="003561C2" w:rsidRPr="00FB536D">
        <w:rPr>
          <w:rFonts w:ascii="Book Antiqua" w:hAnsi="Book Antiqua"/>
          <w:sz w:val="24"/>
          <w:szCs w:val="24"/>
        </w:rPr>
        <w:t>Ingeniero Héctor Antonio Toscano Barajas,</w:t>
      </w:r>
      <w:r w:rsidR="003561C2" w:rsidRPr="00FB536D">
        <w:rPr>
          <w:rFonts w:ascii="Book Antiqua" w:hAnsi="Book Antiqua"/>
        </w:rPr>
        <w:t xml:space="preserve"> en mi carácter de Coordinador del departamento de proveeduría Municipal   del H. Ayuntamiento de Zapotlán el Grande, Jalisco</w:t>
      </w:r>
      <w:r w:rsidR="00E829F5" w:rsidRPr="00FB536D">
        <w:rPr>
          <w:rFonts w:ascii="Book Antiqua" w:hAnsi="Book Antiqua"/>
          <w:sz w:val="24"/>
          <w:szCs w:val="24"/>
        </w:rPr>
        <w:t>, t</w:t>
      </w:r>
      <w:r w:rsidR="00B853B7" w:rsidRPr="00FB536D">
        <w:rPr>
          <w:rFonts w:ascii="Book Antiqua" w:hAnsi="Book Antiqua"/>
          <w:sz w:val="24"/>
          <w:szCs w:val="24"/>
        </w:rPr>
        <w:t xml:space="preserve">engo a </w:t>
      </w:r>
      <w:r w:rsidR="00EC07CF" w:rsidRPr="00FB536D">
        <w:rPr>
          <w:rFonts w:ascii="Book Antiqua" w:hAnsi="Book Antiqua"/>
          <w:sz w:val="24"/>
          <w:szCs w:val="24"/>
        </w:rPr>
        <w:t>bien emitir</w:t>
      </w:r>
      <w:r w:rsidR="00E829F5" w:rsidRPr="00FB536D">
        <w:rPr>
          <w:rFonts w:ascii="Book Antiqua" w:hAnsi="Book Antiqua"/>
          <w:sz w:val="24"/>
          <w:szCs w:val="24"/>
        </w:rPr>
        <w:t xml:space="preserve"> </w:t>
      </w:r>
      <w:r w:rsidR="00B853B7" w:rsidRPr="00FB536D">
        <w:rPr>
          <w:rFonts w:ascii="Book Antiqua" w:hAnsi="Book Antiqua"/>
          <w:sz w:val="24"/>
          <w:szCs w:val="24"/>
        </w:rPr>
        <w:t xml:space="preserve">el presente </w:t>
      </w:r>
      <w:r w:rsidR="00E829F5" w:rsidRPr="00FB536D">
        <w:rPr>
          <w:rFonts w:ascii="Book Antiqua" w:hAnsi="Book Antiqua"/>
          <w:sz w:val="24"/>
          <w:szCs w:val="24"/>
        </w:rPr>
        <w:t xml:space="preserve">DICTAMEN DE EXCEPCIÓN </w:t>
      </w:r>
      <w:r w:rsidR="00E2348E" w:rsidRPr="00FB536D">
        <w:rPr>
          <w:rFonts w:ascii="Book Antiqua" w:hAnsi="Book Antiqua"/>
          <w:sz w:val="24"/>
          <w:szCs w:val="24"/>
        </w:rPr>
        <w:t>A LA LICITACION PUBLICA</w:t>
      </w:r>
      <w:r w:rsidR="002C2D9F" w:rsidRPr="00FB536D">
        <w:rPr>
          <w:rFonts w:ascii="Book Antiqua" w:hAnsi="Book Antiqua"/>
          <w:sz w:val="24"/>
          <w:szCs w:val="24"/>
        </w:rPr>
        <w:t>,</w:t>
      </w:r>
      <w:r w:rsidR="00B853B7" w:rsidRPr="00FB536D">
        <w:rPr>
          <w:rFonts w:ascii="Book Antiqua" w:hAnsi="Book Antiqua"/>
          <w:sz w:val="24"/>
          <w:szCs w:val="24"/>
        </w:rPr>
        <w:t xml:space="preserve"> OPTANDO POR EL PROCEDIMIENTO DE ADJUDICACIÓN DIRECTA</w:t>
      </w:r>
      <w:r w:rsidR="00B155D2" w:rsidRPr="00FB536D">
        <w:rPr>
          <w:rFonts w:ascii="Book Antiqua" w:hAnsi="Book Antiqua"/>
          <w:sz w:val="24"/>
          <w:szCs w:val="24"/>
        </w:rPr>
        <w:t xml:space="preserve"> </w:t>
      </w:r>
      <w:r w:rsidR="005E3BB2" w:rsidRPr="00FB536D">
        <w:rPr>
          <w:rFonts w:ascii="Book Antiqua" w:hAnsi="Book Antiqua"/>
          <w:sz w:val="24"/>
          <w:szCs w:val="24"/>
        </w:rPr>
        <w:t xml:space="preserve">para la </w:t>
      </w:r>
      <w:r w:rsidR="002C2D9F" w:rsidRPr="00FB536D">
        <w:rPr>
          <w:rFonts w:ascii="Book Antiqua" w:hAnsi="Book Antiqua"/>
          <w:sz w:val="24"/>
          <w:szCs w:val="24"/>
        </w:rPr>
        <w:t>“</w:t>
      </w:r>
      <w:r w:rsidR="00AA17BD" w:rsidRPr="00FB536D">
        <w:rPr>
          <w:rFonts w:ascii="Book Antiqua" w:hAnsi="Book Antiqua"/>
          <w:sz w:val="24"/>
          <w:szCs w:val="24"/>
        </w:rPr>
        <w:t xml:space="preserve">LA CONTRATACIÓN DE </w:t>
      </w:r>
      <w:r w:rsidR="00EC07CF" w:rsidRPr="00FB536D">
        <w:rPr>
          <w:rFonts w:ascii="Book Antiqua" w:hAnsi="Book Antiqua"/>
          <w:sz w:val="24"/>
          <w:szCs w:val="24"/>
        </w:rPr>
        <w:t>SERVICIOS DE</w:t>
      </w:r>
      <w:r w:rsidR="005F49AC" w:rsidRPr="00FB536D">
        <w:rPr>
          <w:rFonts w:ascii="Book Antiqua" w:hAnsi="Book Antiqua"/>
          <w:sz w:val="24"/>
          <w:szCs w:val="24"/>
        </w:rPr>
        <w:t xml:space="preserve"> </w:t>
      </w:r>
      <w:r w:rsidR="00EC07CF" w:rsidRPr="00FB536D">
        <w:rPr>
          <w:rFonts w:ascii="Book Antiqua" w:hAnsi="Book Antiqua"/>
          <w:sz w:val="24"/>
          <w:szCs w:val="24"/>
        </w:rPr>
        <w:t xml:space="preserve">UN </w:t>
      </w:r>
      <w:r w:rsidR="00EC07CF" w:rsidRPr="00FB536D">
        <w:rPr>
          <w:rFonts w:ascii="Book Antiqua" w:hAnsi="Book Antiqua"/>
          <w:b/>
          <w:sz w:val="24"/>
          <w:szCs w:val="24"/>
        </w:rPr>
        <w:t>ESTUDIO</w:t>
      </w:r>
      <w:r w:rsidR="00EC07CF" w:rsidRPr="00FB536D">
        <w:rPr>
          <w:rFonts w:ascii="Book Antiqua" w:eastAsia="Times New Roman" w:hAnsi="Book Antiqua" w:cs="Arial"/>
          <w:b/>
        </w:rPr>
        <w:t xml:space="preserve"> DE DAÑO AMBIENTAL Y ATENCIÓN LEGAL</w:t>
      </w:r>
      <w:r w:rsidR="00B853B7" w:rsidRPr="00FB536D">
        <w:rPr>
          <w:rFonts w:ascii="Book Antiqua" w:hAnsi="Book Antiqua"/>
          <w:b/>
          <w:sz w:val="24"/>
          <w:szCs w:val="24"/>
        </w:rPr>
        <w:t xml:space="preserve"> </w:t>
      </w:r>
      <w:r w:rsidR="00B853B7" w:rsidRPr="00FB536D">
        <w:rPr>
          <w:rFonts w:ascii="Book Antiqua" w:hAnsi="Book Antiqua"/>
          <w:sz w:val="24"/>
          <w:szCs w:val="24"/>
        </w:rPr>
        <w:t>en términos de lo que dispone</w:t>
      </w:r>
      <w:r w:rsidR="007D5C97" w:rsidRPr="00FB536D">
        <w:rPr>
          <w:rFonts w:ascii="Book Antiqua" w:hAnsi="Book Antiqua"/>
          <w:sz w:val="24"/>
          <w:szCs w:val="24"/>
        </w:rPr>
        <w:t xml:space="preserve"> </w:t>
      </w:r>
      <w:r w:rsidR="00EC07CF" w:rsidRPr="00FB536D">
        <w:rPr>
          <w:rFonts w:ascii="Book Antiqua" w:hAnsi="Book Antiqua" w:cs="Arial"/>
          <w:sz w:val="24"/>
          <w:szCs w:val="24"/>
        </w:rPr>
        <w:t xml:space="preserve">Reglamento  de compras gubernamentales, contratación de servicios, arrendamientos y enajenaciones, para el Municipio de Zapotlán el Grande. </w:t>
      </w:r>
      <w:r w:rsidR="00A04B24" w:rsidRPr="00FB536D">
        <w:rPr>
          <w:rFonts w:ascii="Book Antiqua" w:hAnsi="Book Antiqua" w:cs="Arial"/>
          <w:sz w:val="24"/>
          <w:szCs w:val="24"/>
        </w:rPr>
        <w:t xml:space="preserve"> </w:t>
      </w:r>
      <w:r w:rsidR="00B853B7" w:rsidRPr="00FB536D">
        <w:rPr>
          <w:rFonts w:ascii="Book Antiqua" w:hAnsi="Book Antiqua" w:cs="Arial"/>
          <w:sz w:val="24"/>
          <w:szCs w:val="24"/>
        </w:rPr>
        <w:t xml:space="preserve"> </w:t>
      </w:r>
      <w:r w:rsidR="00EC07CF" w:rsidRPr="00FB536D">
        <w:rPr>
          <w:rFonts w:ascii="Book Antiqua" w:hAnsi="Book Antiqua" w:cs="Arial"/>
          <w:sz w:val="24"/>
          <w:szCs w:val="24"/>
        </w:rPr>
        <w:t>El</w:t>
      </w:r>
      <w:r w:rsidR="00D0607D" w:rsidRPr="00FB536D">
        <w:rPr>
          <w:rFonts w:ascii="Book Antiqua" w:hAnsi="Book Antiqua" w:cs="Arial"/>
          <w:sz w:val="24"/>
          <w:szCs w:val="24"/>
        </w:rPr>
        <w:t xml:space="preserve"> que </w:t>
      </w:r>
      <w:r w:rsidR="004F6F06" w:rsidRPr="00FB536D">
        <w:rPr>
          <w:rFonts w:ascii="Book Antiqua" w:hAnsi="Book Antiqua" w:cs="Arial"/>
          <w:sz w:val="24"/>
          <w:szCs w:val="24"/>
        </w:rPr>
        <w:t>fundó</w:t>
      </w:r>
      <w:r w:rsidR="00D0607D" w:rsidRPr="00FB536D">
        <w:rPr>
          <w:rFonts w:ascii="Book Antiqua" w:hAnsi="Book Antiqua" w:cs="Arial"/>
          <w:sz w:val="24"/>
          <w:szCs w:val="24"/>
        </w:rPr>
        <w:t xml:space="preserve"> y motivo baj</w:t>
      </w:r>
      <w:r w:rsidR="00277FC3" w:rsidRPr="00FB536D">
        <w:rPr>
          <w:rFonts w:ascii="Book Antiqua" w:hAnsi="Book Antiqua" w:cs="Arial"/>
          <w:sz w:val="24"/>
          <w:szCs w:val="24"/>
        </w:rPr>
        <w:t>o los siguientes</w:t>
      </w:r>
      <w:r w:rsidR="00D0607D" w:rsidRPr="00FB536D">
        <w:rPr>
          <w:rFonts w:ascii="Book Antiqua" w:hAnsi="Book Antiqua" w:cs="Arial"/>
          <w:sz w:val="24"/>
          <w:szCs w:val="24"/>
        </w:rPr>
        <w:t>:</w:t>
      </w:r>
    </w:p>
    <w:p w:rsidR="00A002D9" w:rsidRPr="00FB536D" w:rsidRDefault="00A002D9" w:rsidP="00C326B9">
      <w:pPr>
        <w:spacing w:line="240" w:lineRule="auto"/>
        <w:jc w:val="both"/>
        <w:rPr>
          <w:rFonts w:ascii="Book Antiqua" w:hAnsi="Book Antiqua"/>
          <w:sz w:val="24"/>
          <w:szCs w:val="24"/>
        </w:rPr>
      </w:pPr>
    </w:p>
    <w:p w:rsidR="00D0607D" w:rsidRPr="00FB536D" w:rsidRDefault="00B853B7" w:rsidP="006A47CF">
      <w:pPr>
        <w:spacing w:line="240" w:lineRule="auto"/>
        <w:jc w:val="center"/>
        <w:rPr>
          <w:rFonts w:ascii="Book Antiqua" w:hAnsi="Book Antiqua"/>
          <w:b/>
          <w:sz w:val="24"/>
          <w:szCs w:val="24"/>
        </w:rPr>
      </w:pPr>
      <w:r w:rsidRPr="00FB536D">
        <w:rPr>
          <w:rFonts w:ascii="Book Antiqua" w:hAnsi="Book Antiqua"/>
          <w:b/>
          <w:sz w:val="24"/>
          <w:szCs w:val="24"/>
        </w:rPr>
        <w:t>A N T E C E D E N T E S</w:t>
      </w:r>
    </w:p>
    <w:p w:rsidR="00F71A16" w:rsidRPr="00FB536D" w:rsidRDefault="00F71A16" w:rsidP="00C326B9">
      <w:pPr>
        <w:pStyle w:val="Prrafodelista"/>
        <w:spacing w:after="120" w:line="240" w:lineRule="auto"/>
        <w:ind w:left="0"/>
        <w:jc w:val="both"/>
        <w:rPr>
          <w:rFonts w:ascii="Book Antiqua" w:hAnsi="Book Antiqua" w:cs="Arial"/>
          <w:b/>
          <w:sz w:val="24"/>
          <w:szCs w:val="24"/>
        </w:rPr>
      </w:pPr>
    </w:p>
    <w:p w:rsidR="000A4E3C" w:rsidRPr="00FB536D" w:rsidRDefault="00A17D19" w:rsidP="000A4E3C">
      <w:pPr>
        <w:pStyle w:val="Prrafodelista"/>
        <w:numPr>
          <w:ilvl w:val="0"/>
          <w:numId w:val="4"/>
        </w:numPr>
        <w:spacing w:after="120" w:line="240" w:lineRule="auto"/>
        <w:ind w:left="0"/>
        <w:jc w:val="both"/>
        <w:rPr>
          <w:rFonts w:ascii="Book Antiqua" w:hAnsi="Book Antiqua" w:cs="Arial"/>
          <w:sz w:val="24"/>
          <w:szCs w:val="24"/>
        </w:rPr>
      </w:pPr>
      <w:r w:rsidRPr="00FB536D">
        <w:rPr>
          <w:rFonts w:ascii="Book Antiqua" w:hAnsi="Book Antiqua" w:cs="Arial"/>
          <w:sz w:val="24"/>
          <w:szCs w:val="24"/>
        </w:rPr>
        <w:t xml:space="preserve">Con fecha </w:t>
      </w:r>
      <w:r w:rsidR="004554D9" w:rsidRPr="00FB536D">
        <w:rPr>
          <w:rFonts w:ascii="Book Antiqua" w:hAnsi="Book Antiqua" w:cs="Arial"/>
          <w:sz w:val="24"/>
          <w:szCs w:val="24"/>
        </w:rPr>
        <w:t xml:space="preserve">23 (veintitrés) de mayo </w:t>
      </w:r>
      <w:r w:rsidR="005F49AC" w:rsidRPr="00FB536D">
        <w:rPr>
          <w:rFonts w:ascii="Book Antiqua" w:hAnsi="Book Antiqua" w:cs="Arial"/>
          <w:sz w:val="24"/>
          <w:szCs w:val="24"/>
        </w:rPr>
        <w:t xml:space="preserve"> </w:t>
      </w:r>
      <w:r w:rsidRPr="00FB536D">
        <w:rPr>
          <w:rFonts w:ascii="Book Antiqua" w:hAnsi="Book Antiqua" w:cs="Arial"/>
          <w:sz w:val="24"/>
          <w:szCs w:val="24"/>
        </w:rPr>
        <w:t xml:space="preserve"> del año en curso,</w:t>
      </w:r>
      <w:r w:rsidR="005E3BB2" w:rsidRPr="00FB536D">
        <w:rPr>
          <w:rFonts w:ascii="Book Antiqua" w:hAnsi="Book Antiqua" w:cs="Arial"/>
          <w:sz w:val="24"/>
          <w:szCs w:val="24"/>
        </w:rPr>
        <w:t xml:space="preserve"> recibí </w:t>
      </w:r>
      <w:r w:rsidR="00EA75C6" w:rsidRPr="00FB536D">
        <w:rPr>
          <w:rFonts w:ascii="Book Antiqua" w:hAnsi="Book Antiqua" w:cs="Arial"/>
          <w:sz w:val="24"/>
          <w:szCs w:val="24"/>
        </w:rPr>
        <w:t xml:space="preserve">un </w:t>
      </w:r>
      <w:r w:rsidR="004554D9" w:rsidRPr="00FB536D">
        <w:rPr>
          <w:rFonts w:ascii="Book Antiqua" w:hAnsi="Book Antiqua" w:cs="Arial"/>
          <w:sz w:val="24"/>
          <w:szCs w:val="24"/>
        </w:rPr>
        <w:t xml:space="preserve">oficio </w:t>
      </w:r>
      <w:r w:rsidR="007C5058" w:rsidRPr="00FB536D">
        <w:rPr>
          <w:rFonts w:ascii="Book Antiqua" w:hAnsi="Book Antiqua" w:cs="Arial"/>
          <w:sz w:val="24"/>
          <w:szCs w:val="24"/>
        </w:rPr>
        <w:t xml:space="preserve">con número </w:t>
      </w:r>
      <w:r w:rsidR="007C5058" w:rsidRPr="00FB536D">
        <w:rPr>
          <w:rFonts w:ascii="Book Antiqua" w:eastAsia="Calibri" w:hAnsi="Book Antiqua" w:cs="Times New Roman"/>
          <w:sz w:val="16"/>
          <w:szCs w:val="20"/>
        </w:rPr>
        <w:t>285/2019</w:t>
      </w:r>
      <w:r w:rsidR="007C5058" w:rsidRPr="00FB536D">
        <w:rPr>
          <w:rFonts w:ascii="Book Antiqua" w:hAnsi="Book Antiqua" w:cs="Arial"/>
          <w:sz w:val="24"/>
          <w:szCs w:val="24"/>
        </w:rPr>
        <w:t xml:space="preserve"> </w:t>
      </w:r>
      <w:r w:rsidR="004554D9" w:rsidRPr="00FB536D">
        <w:rPr>
          <w:rFonts w:ascii="Book Antiqua" w:hAnsi="Book Antiqua" w:cs="Arial"/>
          <w:sz w:val="24"/>
          <w:szCs w:val="24"/>
        </w:rPr>
        <w:t>de</w:t>
      </w:r>
      <w:r w:rsidR="008A586B" w:rsidRPr="00FB536D">
        <w:rPr>
          <w:rFonts w:ascii="Book Antiqua" w:hAnsi="Book Antiqua" w:cs="Arial"/>
          <w:sz w:val="24"/>
          <w:szCs w:val="24"/>
        </w:rPr>
        <w:t xml:space="preserve"> </w:t>
      </w:r>
      <w:r w:rsidR="00B5554E" w:rsidRPr="00FB536D">
        <w:rPr>
          <w:rFonts w:ascii="Book Antiqua" w:hAnsi="Book Antiqua" w:cs="Arial"/>
          <w:sz w:val="24"/>
          <w:szCs w:val="24"/>
        </w:rPr>
        <w:t>l</w:t>
      </w:r>
      <w:r w:rsidR="008A586B" w:rsidRPr="00FB536D">
        <w:rPr>
          <w:rFonts w:ascii="Book Antiqua" w:hAnsi="Book Antiqua" w:cs="Arial"/>
          <w:sz w:val="24"/>
          <w:szCs w:val="24"/>
        </w:rPr>
        <w:t>a</w:t>
      </w:r>
      <w:r w:rsidR="00B5554E" w:rsidRPr="00FB536D">
        <w:rPr>
          <w:rFonts w:ascii="Book Antiqua" w:hAnsi="Book Antiqua" w:cs="Arial"/>
          <w:sz w:val="24"/>
          <w:szCs w:val="24"/>
        </w:rPr>
        <w:t xml:space="preserve"> </w:t>
      </w:r>
      <w:r w:rsidR="004554D9" w:rsidRPr="00FB536D">
        <w:rPr>
          <w:rFonts w:ascii="Book Antiqua" w:hAnsi="Book Antiqua" w:cs="Arial"/>
          <w:sz w:val="24"/>
          <w:szCs w:val="24"/>
        </w:rPr>
        <w:t>Mtra. Cindy Estefany García Orozco en</w:t>
      </w:r>
      <w:r w:rsidR="00AA17BD" w:rsidRPr="00FB536D">
        <w:rPr>
          <w:rFonts w:ascii="Book Antiqua" w:hAnsi="Book Antiqua" w:cs="Arial"/>
          <w:sz w:val="24"/>
          <w:szCs w:val="24"/>
        </w:rPr>
        <w:t xml:space="preserve"> su carácter de </w:t>
      </w:r>
      <w:r w:rsidR="004554D9" w:rsidRPr="00FB536D">
        <w:rPr>
          <w:rFonts w:ascii="Book Antiqua" w:hAnsi="Book Antiqua" w:cs="Arial"/>
          <w:sz w:val="24"/>
          <w:szCs w:val="24"/>
        </w:rPr>
        <w:t xml:space="preserve">Síndico Municipal; </w:t>
      </w:r>
      <w:r w:rsidR="00AA17BD" w:rsidRPr="00FB536D">
        <w:rPr>
          <w:rFonts w:ascii="Book Antiqua" w:hAnsi="Book Antiqua" w:cs="Arial"/>
          <w:sz w:val="24"/>
          <w:szCs w:val="24"/>
        </w:rPr>
        <w:t xml:space="preserve">donde </w:t>
      </w:r>
      <w:r w:rsidR="004E44F9" w:rsidRPr="00FB536D">
        <w:rPr>
          <w:rFonts w:ascii="Book Antiqua" w:hAnsi="Book Antiqua" w:cs="Arial"/>
          <w:sz w:val="24"/>
          <w:szCs w:val="24"/>
        </w:rPr>
        <w:t xml:space="preserve">me </w:t>
      </w:r>
      <w:r w:rsidR="004554D9" w:rsidRPr="00FB536D">
        <w:rPr>
          <w:rFonts w:ascii="Book Antiqua" w:hAnsi="Book Antiqua" w:cs="Arial"/>
          <w:sz w:val="24"/>
          <w:szCs w:val="24"/>
        </w:rPr>
        <w:t>solicita tenga</w:t>
      </w:r>
      <w:r w:rsidR="004E44F9" w:rsidRPr="00FB536D">
        <w:rPr>
          <w:rFonts w:ascii="Book Antiqua" w:hAnsi="Book Antiqua" w:cs="Arial"/>
          <w:sz w:val="24"/>
          <w:szCs w:val="24"/>
        </w:rPr>
        <w:t xml:space="preserve"> a bien contratar los servicios de </w:t>
      </w:r>
      <w:r w:rsidR="009125BB" w:rsidRPr="00FB536D">
        <w:rPr>
          <w:rFonts w:ascii="Book Antiqua" w:hAnsi="Book Antiqua" w:cs="Arial"/>
          <w:sz w:val="24"/>
          <w:szCs w:val="24"/>
        </w:rPr>
        <w:t>la</w:t>
      </w:r>
      <w:r w:rsidR="000A4E3C" w:rsidRPr="00FB536D">
        <w:rPr>
          <w:rFonts w:ascii="Book Antiqua" w:hAnsi="Book Antiqua" w:cs="Arial"/>
          <w:sz w:val="24"/>
          <w:szCs w:val="24"/>
        </w:rPr>
        <w:t xml:space="preserve"> empresa GRETAMEX AGUA, S.A DE C.V. </w:t>
      </w:r>
      <w:r w:rsidR="009125BB" w:rsidRPr="00FB536D">
        <w:rPr>
          <w:rFonts w:ascii="Book Antiqua" w:hAnsi="Book Antiqua" w:cs="Arial"/>
          <w:sz w:val="24"/>
          <w:szCs w:val="24"/>
        </w:rPr>
        <w:t xml:space="preserve"> para la elaboración DEL </w:t>
      </w:r>
      <w:r w:rsidR="000A4E3C" w:rsidRPr="00FB536D">
        <w:rPr>
          <w:rFonts w:ascii="Book Antiqua" w:hAnsi="Book Antiqua"/>
          <w:b/>
          <w:sz w:val="24"/>
          <w:szCs w:val="24"/>
        </w:rPr>
        <w:t>ESTUDIO</w:t>
      </w:r>
      <w:r w:rsidR="000A4E3C" w:rsidRPr="00FB536D">
        <w:rPr>
          <w:rFonts w:ascii="Book Antiqua" w:eastAsia="Times New Roman" w:hAnsi="Book Antiqua" w:cs="Arial"/>
          <w:b/>
        </w:rPr>
        <w:t xml:space="preserve"> DE DAÑO AMBIENTAL Y ATENCIÓN LEGAL</w:t>
      </w:r>
      <w:r w:rsidR="000A4E3C" w:rsidRPr="00FB536D">
        <w:rPr>
          <w:rFonts w:ascii="Book Antiqua" w:hAnsi="Book Antiqua"/>
          <w:b/>
          <w:sz w:val="24"/>
          <w:szCs w:val="24"/>
        </w:rPr>
        <w:t xml:space="preserve"> para </w:t>
      </w:r>
      <w:r w:rsidR="000A4E3C" w:rsidRPr="00FB536D">
        <w:rPr>
          <w:rFonts w:ascii="Book Antiqua" w:eastAsia="Times New Roman" w:hAnsi="Book Antiqua" w:cs="Arial"/>
        </w:rPr>
        <w:t xml:space="preserve">llevar a cabo la regularización ambiental del proyecto </w:t>
      </w:r>
      <w:r w:rsidR="000A4E3C" w:rsidRPr="00FB536D">
        <w:rPr>
          <w:rFonts w:ascii="Book Antiqua" w:eastAsia="Times New Roman" w:hAnsi="Book Antiqua" w:cs="Arial"/>
          <w:b/>
        </w:rPr>
        <w:t>Rastro tipo inspección federal</w:t>
      </w:r>
      <w:r w:rsidR="004E44F9" w:rsidRPr="00FB536D">
        <w:rPr>
          <w:rFonts w:ascii="Book Antiqua" w:hAnsi="Book Antiqua" w:cs="Arial"/>
          <w:sz w:val="24"/>
          <w:szCs w:val="24"/>
        </w:rPr>
        <w:t xml:space="preserve">. </w:t>
      </w:r>
    </w:p>
    <w:p w:rsidR="000A4E3C" w:rsidRPr="00FB536D" w:rsidRDefault="000A4E3C" w:rsidP="000A4E3C">
      <w:pPr>
        <w:spacing w:after="120" w:line="240" w:lineRule="auto"/>
        <w:jc w:val="both"/>
        <w:rPr>
          <w:rFonts w:ascii="Book Antiqua" w:hAnsi="Book Antiqua" w:cs="Arial"/>
          <w:sz w:val="24"/>
          <w:szCs w:val="24"/>
        </w:rPr>
      </w:pPr>
    </w:p>
    <w:p w:rsidR="000A4E3C" w:rsidRPr="00FB536D" w:rsidRDefault="000A4E3C" w:rsidP="000A4E3C">
      <w:pPr>
        <w:pStyle w:val="Prrafodelista"/>
        <w:numPr>
          <w:ilvl w:val="0"/>
          <w:numId w:val="4"/>
        </w:numPr>
        <w:spacing w:after="120" w:line="240" w:lineRule="auto"/>
        <w:ind w:left="0"/>
        <w:jc w:val="both"/>
        <w:rPr>
          <w:rFonts w:ascii="Book Antiqua" w:hAnsi="Book Antiqua" w:cs="Arial"/>
          <w:sz w:val="24"/>
          <w:szCs w:val="24"/>
        </w:rPr>
      </w:pPr>
      <w:r w:rsidRPr="00FB536D">
        <w:rPr>
          <w:rFonts w:ascii="Book Antiqua" w:eastAsia="Times New Roman" w:hAnsi="Book Antiqua" w:cs="Arial"/>
          <w:sz w:val="24"/>
          <w:szCs w:val="24"/>
        </w:rPr>
        <w:t xml:space="preserve"> Así mismo informa, que en su  calidad de Síndico Municipal y Representante Legal del Municipio de Zapotlán el Grande, Jalisco, fue notificada el día 16 de mayo del año 2019, por parte de la Procuraduría Estatal de Protección al Ambiente, de un expediente administrativo número 0134/2016, derivado de un procedimiento administrativo en contra del Ayuntamiento de Zapotlán el Grande, Jalisco, en su carácter de responsable del proyecto de Construcción de un Rastro tipo inspección federal, ubicado en el parque industrial 2000, sobre la carretera número 429 Ciudad Guzmán- El Grullo, por las posibles violaciones a las disposiciones de la Ley Estatal del Equilibrio Ecológico y la Protección al ambiente, Reglamento de la Ley Estatal del Equilibrio Ecológico y la Protección al Ambiente en materia de impacto ambiental, explotación de bancos de material geológico, yacimiento pétreos y de prevención y control de la contaminación a la atmósfera generada por fuentes fijas en el Estado de Jalisco. </w:t>
      </w:r>
    </w:p>
    <w:p w:rsidR="00342BBB" w:rsidRPr="00FB536D" w:rsidRDefault="00342BBB" w:rsidP="004E44F9">
      <w:pPr>
        <w:pStyle w:val="Prrafodelista"/>
        <w:spacing w:after="120" w:line="240" w:lineRule="auto"/>
        <w:ind w:left="0"/>
        <w:jc w:val="both"/>
        <w:rPr>
          <w:rFonts w:ascii="Book Antiqua" w:hAnsi="Book Antiqua" w:cs="Arial"/>
          <w:b/>
          <w:sz w:val="24"/>
          <w:szCs w:val="24"/>
        </w:rPr>
      </w:pPr>
      <w:r w:rsidRPr="00FB536D">
        <w:rPr>
          <w:rFonts w:ascii="Book Antiqua" w:hAnsi="Book Antiqua" w:cs="Arial"/>
          <w:b/>
          <w:sz w:val="24"/>
          <w:szCs w:val="24"/>
        </w:rPr>
        <w:t xml:space="preserve">   </w:t>
      </w:r>
    </w:p>
    <w:p w:rsidR="0079773B" w:rsidRPr="00FB536D" w:rsidRDefault="00C0753B" w:rsidP="0079773B">
      <w:pPr>
        <w:pStyle w:val="Prrafodelista"/>
        <w:numPr>
          <w:ilvl w:val="0"/>
          <w:numId w:val="4"/>
        </w:numPr>
        <w:spacing w:after="120" w:line="240" w:lineRule="auto"/>
        <w:ind w:left="0"/>
        <w:jc w:val="both"/>
        <w:rPr>
          <w:rFonts w:ascii="Book Antiqua" w:hAnsi="Book Antiqua" w:cs="Arial"/>
          <w:b/>
          <w:sz w:val="24"/>
          <w:szCs w:val="24"/>
        </w:rPr>
      </w:pPr>
      <w:r w:rsidRPr="00FB536D">
        <w:rPr>
          <w:rFonts w:ascii="Book Antiqua" w:hAnsi="Book Antiqua" w:cs="Arial"/>
          <w:sz w:val="24"/>
          <w:szCs w:val="24"/>
        </w:rPr>
        <w:t>Debido a lo anterior</w:t>
      </w:r>
      <w:r w:rsidR="00A06DB9" w:rsidRPr="00FB536D">
        <w:rPr>
          <w:rFonts w:ascii="Book Antiqua" w:hAnsi="Book Antiqua" w:cs="Arial"/>
          <w:sz w:val="24"/>
          <w:szCs w:val="24"/>
        </w:rPr>
        <w:t>, se</w:t>
      </w:r>
      <w:r w:rsidR="00AA17BD" w:rsidRPr="00FB536D">
        <w:rPr>
          <w:rFonts w:ascii="Book Antiqua" w:hAnsi="Book Antiqua" w:cs="Arial"/>
          <w:sz w:val="24"/>
          <w:szCs w:val="24"/>
        </w:rPr>
        <w:t xml:space="preserve"> propone que a la brevedad posible se contrate a través de </w:t>
      </w:r>
      <w:r w:rsidR="00A06DB9" w:rsidRPr="00FB536D">
        <w:rPr>
          <w:rFonts w:ascii="Book Antiqua" w:hAnsi="Book Antiqua" w:cs="Arial"/>
          <w:sz w:val="24"/>
          <w:szCs w:val="24"/>
        </w:rPr>
        <w:t>la Coordinación de proveeduría M</w:t>
      </w:r>
      <w:r w:rsidR="00AA17BD" w:rsidRPr="00FB536D">
        <w:rPr>
          <w:rFonts w:ascii="Book Antiqua" w:hAnsi="Book Antiqua" w:cs="Arial"/>
          <w:sz w:val="24"/>
          <w:szCs w:val="24"/>
        </w:rPr>
        <w:t xml:space="preserve">unicipal el servicio profesional de </w:t>
      </w:r>
      <w:r w:rsidR="00A06DB9" w:rsidRPr="00FB536D">
        <w:rPr>
          <w:rFonts w:ascii="Book Antiqua" w:hAnsi="Book Antiqua" w:cs="Arial"/>
          <w:sz w:val="24"/>
          <w:szCs w:val="24"/>
        </w:rPr>
        <w:t>la empresa experta en daño ambiental y atención legal que</w:t>
      </w:r>
      <w:r w:rsidR="00AA17BD" w:rsidRPr="00FB536D">
        <w:rPr>
          <w:rFonts w:ascii="Book Antiqua" w:hAnsi="Book Antiqua" w:cs="Arial"/>
          <w:sz w:val="24"/>
          <w:szCs w:val="24"/>
        </w:rPr>
        <w:t xml:space="preserve"> genere la documentación solicitada. </w:t>
      </w:r>
    </w:p>
    <w:p w:rsidR="00AC1556" w:rsidRPr="00FB536D" w:rsidRDefault="00AC1556" w:rsidP="00AE1263">
      <w:pPr>
        <w:pStyle w:val="Prrafodelista"/>
        <w:spacing w:after="120" w:line="240" w:lineRule="auto"/>
        <w:ind w:left="0"/>
        <w:jc w:val="both"/>
        <w:rPr>
          <w:rFonts w:ascii="Book Antiqua" w:hAnsi="Book Antiqua" w:cs="Arial"/>
          <w:b/>
          <w:sz w:val="24"/>
          <w:szCs w:val="24"/>
        </w:rPr>
      </w:pPr>
    </w:p>
    <w:p w:rsidR="00A06DB9" w:rsidRPr="00FB536D" w:rsidRDefault="00E05A11" w:rsidP="00A06DB9">
      <w:pPr>
        <w:pStyle w:val="Textoindependiente"/>
        <w:spacing w:after="120" w:line="240" w:lineRule="auto"/>
        <w:jc w:val="center"/>
        <w:rPr>
          <w:rFonts w:ascii="Book Antiqua" w:hAnsi="Book Antiqua"/>
          <w:b/>
          <w:sz w:val="24"/>
        </w:rPr>
      </w:pPr>
      <w:r w:rsidRPr="00FB536D">
        <w:rPr>
          <w:rFonts w:ascii="Book Antiqua" w:hAnsi="Book Antiqua"/>
          <w:b/>
          <w:sz w:val="24"/>
        </w:rPr>
        <w:t>CONSIDERACIONES</w:t>
      </w:r>
      <w:r w:rsidR="00F2579E" w:rsidRPr="00FB536D">
        <w:rPr>
          <w:rFonts w:ascii="Book Antiqua" w:hAnsi="Book Antiqua"/>
          <w:b/>
          <w:sz w:val="24"/>
        </w:rPr>
        <w:t>:</w:t>
      </w:r>
    </w:p>
    <w:p w:rsidR="00A06DB9" w:rsidRPr="00FB536D" w:rsidRDefault="00A06DB9" w:rsidP="00A06DB9">
      <w:pPr>
        <w:jc w:val="both"/>
        <w:rPr>
          <w:rFonts w:ascii="Book Antiqua" w:eastAsia="Times New Roman" w:hAnsi="Book Antiqua" w:cs="Arial"/>
          <w:i/>
        </w:rPr>
      </w:pPr>
      <w:r w:rsidRPr="00FB536D">
        <w:rPr>
          <w:rFonts w:ascii="Book Antiqua" w:eastAsia="Times New Roman" w:hAnsi="Book Antiqua" w:cs="Arial"/>
          <w:b/>
          <w:i/>
        </w:rPr>
        <w:t xml:space="preserve">“…… Primero.- </w:t>
      </w:r>
      <w:r w:rsidRPr="00FB536D">
        <w:rPr>
          <w:rFonts w:ascii="Book Antiqua" w:eastAsia="Times New Roman" w:hAnsi="Book Antiqua" w:cs="Arial"/>
          <w:i/>
        </w:rPr>
        <w:t xml:space="preserve">Con fundamento en el artículo 146 fracción II, de la Ley Estatal del Equilibrio Ecológico y la Protección al Ambiente, que establece que las violaciones a los preceptos de esta Ley y las disposiciones que de ella emanen constituyen infracción y serán sancionados administrativamente por el Gobierno del Estado, a través de la Procuraduría Estatal de Protección al Ambiente, como órgano desconcentrado de la Secretaria de Medio Ambiente y Desarrollo Territorial, en asuntos de su competencia, con multa por el equivalente de treinta y cinco a treinta y cinco mil Unidades de Medida y Actualización al momento de </w:t>
      </w:r>
    </w:p>
    <w:p w:rsidR="00A06DB9" w:rsidRPr="00FB536D" w:rsidRDefault="00A06DB9" w:rsidP="00A06DB9">
      <w:pPr>
        <w:jc w:val="both"/>
        <w:rPr>
          <w:rFonts w:ascii="Book Antiqua" w:eastAsia="Times New Roman" w:hAnsi="Book Antiqua" w:cs="Arial"/>
          <w:i/>
        </w:rPr>
      </w:pPr>
      <w:r w:rsidRPr="00FB536D">
        <w:rPr>
          <w:rFonts w:ascii="Book Antiqua" w:eastAsia="Times New Roman" w:hAnsi="Book Antiqua" w:cs="Arial"/>
          <w:i/>
        </w:rPr>
        <w:lastRenderedPageBreak/>
        <w:t xml:space="preserve">cometerse la infracción, atendiendo a lo establecido en los considerandos IV, V y VI, de la presente resolución, por violación a los artículos 6, fracción VIII, 26, 28, </w:t>
      </w:r>
      <w:r w:rsidR="005E798E" w:rsidRPr="00FB536D">
        <w:rPr>
          <w:rFonts w:ascii="Book Antiqua" w:eastAsia="Times New Roman" w:hAnsi="Book Antiqua" w:cs="Arial"/>
          <w:i/>
        </w:rPr>
        <w:t>fracciones</w:t>
      </w:r>
      <w:r w:rsidRPr="00FB536D">
        <w:rPr>
          <w:rFonts w:ascii="Book Antiqua" w:eastAsia="Times New Roman" w:hAnsi="Book Antiqua" w:cs="Arial"/>
          <w:i/>
        </w:rPr>
        <w:t xml:space="preserve"> I y</w:t>
      </w:r>
      <w:r w:rsidRPr="00FB536D">
        <w:rPr>
          <w:rFonts w:ascii="Book Antiqua" w:eastAsia="Times New Roman" w:hAnsi="Book Antiqua" w:cs="Arial"/>
          <w:b/>
          <w:i/>
        </w:rPr>
        <w:t xml:space="preserve">  </w:t>
      </w:r>
      <w:r w:rsidRPr="00FB536D">
        <w:rPr>
          <w:rFonts w:ascii="Book Antiqua" w:eastAsia="Times New Roman" w:hAnsi="Book Antiqua" w:cs="Arial"/>
          <w:i/>
        </w:rPr>
        <w:t xml:space="preserve">VI y 31, fracción III, de la Ley Estatal del Equilibrio Ecológico y la Protección al Ambiente en relación con los numerales 5, fracción I, 20, fracción II y 66, del Reglamento de la Ley Estatal del Equilibrio Ecológico y la Protección al Ambiente en Materia de Impacto Ambiental, Explotación de Bancos de Material Geológico, Yacimientos Pétreos y de Prevención y Control de la Contaminación a </w:t>
      </w:r>
    </w:p>
    <w:p w:rsidR="00A06DB9" w:rsidRPr="00FB536D" w:rsidRDefault="00A06DB9" w:rsidP="00A06DB9">
      <w:pPr>
        <w:jc w:val="both"/>
        <w:rPr>
          <w:rFonts w:ascii="Book Antiqua" w:eastAsia="Times New Roman" w:hAnsi="Book Antiqua" w:cs="Arial"/>
          <w:i/>
        </w:rPr>
      </w:pPr>
      <w:r w:rsidRPr="00FB536D">
        <w:rPr>
          <w:rFonts w:ascii="Book Antiqua" w:eastAsia="Times New Roman" w:hAnsi="Book Antiqua" w:cs="Arial"/>
          <w:i/>
        </w:rPr>
        <w:t xml:space="preserve">la Atmósfera Generada por Fuentes Fijas en el Estado de Jalisco, por haber iniciado la construcción del proyecto de rastro tipo inspección federal sin contar con la autorización condicional en materia de impacto ambiental por parte de la Secretaría de Medio Ambiente y Desarrollo Territorial ubicado en el Parque Industrial 2000, sobre la carretera número 429 cuatrocientos veintinueve, Ciudad Guzmán – El Grullo, coordenadas UTM zona 13 Q 657143 </w:t>
      </w:r>
      <w:proofErr w:type="spellStart"/>
      <w:r w:rsidRPr="00FB536D">
        <w:rPr>
          <w:rFonts w:ascii="Book Antiqua" w:eastAsia="Times New Roman" w:hAnsi="Book Antiqua" w:cs="Arial"/>
          <w:i/>
        </w:rPr>
        <w:t>mE</w:t>
      </w:r>
      <w:proofErr w:type="spellEnd"/>
      <w:r w:rsidRPr="00FB536D">
        <w:rPr>
          <w:rFonts w:ascii="Book Antiqua" w:eastAsia="Times New Roman" w:hAnsi="Book Antiqua" w:cs="Arial"/>
          <w:i/>
        </w:rPr>
        <w:t xml:space="preserve">; 2173596 </w:t>
      </w:r>
      <w:proofErr w:type="spellStart"/>
      <w:r w:rsidRPr="00FB536D">
        <w:rPr>
          <w:rFonts w:ascii="Book Antiqua" w:eastAsia="Times New Roman" w:hAnsi="Book Antiqua" w:cs="Arial"/>
          <w:i/>
        </w:rPr>
        <w:t>mN</w:t>
      </w:r>
      <w:proofErr w:type="spellEnd"/>
      <w:r w:rsidRPr="00FB536D">
        <w:rPr>
          <w:rFonts w:ascii="Book Antiqua" w:eastAsia="Times New Roman" w:hAnsi="Book Antiqua" w:cs="Arial"/>
          <w:i/>
        </w:rPr>
        <w:t xml:space="preserve">, en el Municipio de Zapotlán el Grande, Jalisco, se impone al </w:t>
      </w:r>
      <w:r w:rsidRPr="00FB536D">
        <w:rPr>
          <w:rFonts w:ascii="Book Antiqua" w:eastAsia="Times New Roman" w:hAnsi="Book Antiqua" w:cs="Arial"/>
          <w:b/>
          <w:i/>
        </w:rPr>
        <w:t xml:space="preserve">H. Ayuntamiento Constitucional de Zapotlán el Grande, Jalisco, </w:t>
      </w:r>
      <w:r w:rsidRPr="00FB536D">
        <w:rPr>
          <w:rFonts w:ascii="Book Antiqua" w:eastAsia="Times New Roman" w:hAnsi="Book Antiqua" w:cs="Arial"/>
          <w:i/>
        </w:rPr>
        <w:t>sanción consistente en multa por la cantidad de $36,520.00 (treinta y seis mil quinientos veinte pesos 00/100 moneda nacional), equivalente a 500 quinientas Unidades de Medida y Actualización cuyo valor unitario era de $73.04 (setenta y tres pesos 04/100) publicado por el Director Adjunto de Índices de precios del Instituto Nacional de Estadística y Geografía en el Diario Oficial de la Federación del 28 veintiocho de enero de 2016 dos mil dieciséis, resulto de la operación aritmética de multiplicación de 73.04 setenta y tres punto cero cuatro por 500 quinientos</w:t>
      </w:r>
    </w:p>
    <w:p w:rsidR="00A06DB9" w:rsidRPr="00FB536D" w:rsidRDefault="00A06DB9" w:rsidP="00A06DB9">
      <w:pPr>
        <w:jc w:val="both"/>
        <w:rPr>
          <w:rFonts w:ascii="Book Antiqua" w:eastAsia="Times New Roman" w:hAnsi="Book Antiqua" w:cs="Arial"/>
          <w:b/>
          <w:i/>
        </w:rPr>
      </w:pPr>
      <w:r w:rsidRPr="00FB536D">
        <w:rPr>
          <w:rFonts w:ascii="Book Antiqua" w:eastAsia="Times New Roman" w:hAnsi="Book Antiqua" w:cs="Arial"/>
          <w:b/>
          <w:i/>
        </w:rPr>
        <w:t xml:space="preserve">Segundo.- </w:t>
      </w:r>
      <w:r w:rsidRPr="00FB536D">
        <w:rPr>
          <w:rFonts w:ascii="Book Antiqua" w:eastAsia="Times New Roman" w:hAnsi="Book Antiqua" w:cs="Arial"/>
          <w:i/>
        </w:rPr>
        <w:t xml:space="preserve">Se requiere al </w:t>
      </w:r>
      <w:r w:rsidRPr="00FB536D">
        <w:rPr>
          <w:rFonts w:ascii="Book Antiqua" w:eastAsia="Times New Roman" w:hAnsi="Book Antiqua" w:cs="Arial"/>
          <w:b/>
          <w:i/>
        </w:rPr>
        <w:t>H. Ayuntamiento Constitucional de Zapotlán el Grande, Jalisco,</w:t>
      </w:r>
      <w:r w:rsidRPr="00FB536D">
        <w:rPr>
          <w:rFonts w:ascii="Book Antiqua" w:eastAsia="Times New Roman" w:hAnsi="Book Antiqua" w:cs="Arial"/>
          <w:i/>
        </w:rPr>
        <w:t xml:space="preserve"> para que en el plazo de 05 cinco días hábiles contados a partir de que surta efectos la notificación del presente proveído acredite el cumplimiento de las medidas correctivas 01 uno, 02 dos y 03 tres que se determinaron incumplidas, impuesta a través del acta de inspección DIVA-076/2016 de 22 veintidós de abril de 2016 dos mil dieciséis y del acuerdo de emplazamiento PROEPA 1406/1330/2016 de 23 veintitrés de Junio de 2016 dos mil dieciséis, apercibido que de lo contrario se le aplicara lo dispuesto en el segundo párrafo del artículo 146 de la Ley Estatal del Equilibrio Ecológico y la Protección al Ambiente acredite haber cubierto las multas impuestas, mismas que podrán pagarse en la Recaudadora ubicada en avenida Prolongación Alcalde número 1,351 mil trescientos cincuenta y uno, Edificio A, colonia Miraflores, en el municipio de Guadalajara, Jalisco, en el entendido que de no hacerlo se remitirá copia certificada de la misma a la Secretaría de la Hacienda Pública del Gobierno del Estado de Jalisco para que proceda a hacer efectivas las sanciones económicas impuestas, y una vez ejecutadas se sirva comunicarlo a ésta Procuraduría Estatal de Protección al Ambiente…….. “</w:t>
      </w:r>
    </w:p>
    <w:p w:rsidR="00A06DB9" w:rsidRPr="00FB536D" w:rsidRDefault="00A06DB9" w:rsidP="00A06DB9">
      <w:pPr>
        <w:jc w:val="both"/>
        <w:rPr>
          <w:rFonts w:ascii="Book Antiqua" w:eastAsia="Times New Roman" w:hAnsi="Book Antiqua" w:cs="Arial"/>
          <w:b/>
        </w:rPr>
      </w:pPr>
      <w:r w:rsidRPr="00FB536D">
        <w:rPr>
          <w:rFonts w:ascii="Book Antiqua" w:eastAsia="Times New Roman" w:hAnsi="Book Antiqua" w:cs="Arial"/>
          <w:b/>
        </w:rPr>
        <w:t>Así mismo como Medida Correctiva Adicional, se impuso:</w:t>
      </w:r>
    </w:p>
    <w:p w:rsidR="00A06DB9" w:rsidRPr="00FB536D" w:rsidRDefault="00A06DB9" w:rsidP="00A06DB9">
      <w:pPr>
        <w:jc w:val="both"/>
        <w:rPr>
          <w:rFonts w:ascii="Book Antiqua" w:eastAsia="Times New Roman" w:hAnsi="Book Antiqua" w:cs="Arial"/>
          <w:i/>
        </w:rPr>
      </w:pPr>
      <w:r w:rsidRPr="00FB536D">
        <w:rPr>
          <w:rFonts w:ascii="Book Antiqua" w:eastAsia="Times New Roman" w:hAnsi="Book Antiqua" w:cs="Arial"/>
          <w:b/>
          <w:i/>
        </w:rPr>
        <w:t xml:space="preserve">“……. Única. </w:t>
      </w:r>
      <w:r w:rsidRPr="00FB536D">
        <w:rPr>
          <w:rFonts w:ascii="Book Antiqua" w:eastAsia="Times New Roman" w:hAnsi="Book Antiqua" w:cs="Arial"/>
          <w:i/>
        </w:rPr>
        <w:t xml:space="preserve">Se gire al </w:t>
      </w:r>
      <w:r w:rsidRPr="00FB536D">
        <w:rPr>
          <w:rFonts w:ascii="Book Antiqua" w:eastAsia="Times New Roman" w:hAnsi="Book Antiqua" w:cs="Arial"/>
          <w:b/>
          <w:i/>
        </w:rPr>
        <w:t xml:space="preserve">H. Ayuntamiento Constitucional de Zapotlán el Grande, Jalisco, </w:t>
      </w:r>
      <w:r w:rsidRPr="00FB536D">
        <w:rPr>
          <w:rFonts w:ascii="Book Antiqua" w:eastAsia="Times New Roman" w:hAnsi="Book Antiqua" w:cs="Arial"/>
          <w:i/>
        </w:rPr>
        <w:t xml:space="preserve">para que en el plazo de 10 diez días hábiles contados a partir de que surta efectos la notificación del presente </w:t>
      </w:r>
      <w:r w:rsidR="005E798E" w:rsidRPr="00FB536D">
        <w:rPr>
          <w:rFonts w:ascii="Book Antiqua" w:eastAsia="Times New Roman" w:hAnsi="Book Antiqua" w:cs="Arial"/>
          <w:i/>
        </w:rPr>
        <w:t>proveído</w:t>
      </w:r>
      <w:r w:rsidRPr="00FB536D">
        <w:rPr>
          <w:rFonts w:ascii="Book Antiqua" w:eastAsia="Times New Roman" w:hAnsi="Book Antiqua" w:cs="Arial"/>
          <w:i/>
        </w:rPr>
        <w:t xml:space="preserve"> presente antes ésta Procuraduría Estatal de Protección al Ambiente, la regularización ambiental de su proyecto a través de un dictamen de daños, mismo que deberá solicitarlo a la Secretaría de Medio Ambiente y Desarrollo Territorial</w:t>
      </w:r>
    </w:p>
    <w:p w:rsidR="00A06DB9" w:rsidRPr="00FB536D" w:rsidRDefault="00A06DB9" w:rsidP="00FB536D">
      <w:pPr>
        <w:jc w:val="both"/>
        <w:rPr>
          <w:rFonts w:ascii="Book Antiqua" w:eastAsia="Times New Roman" w:hAnsi="Book Antiqua" w:cs="Arial"/>
          <w:i/>
        </w:rPr>
      </w:pPr>
      <w:r w:rsidRPr="00FB536D">
        <w:rPr>
          <w:rFonts w:ascii="Book Antiqua" w:eastAsia="Times New Roman" w:hAnsi="Book Antiqua" w:cs="Arial"/>
          <w:i/>
        </w:rPr>
        <w:t xml:space="preserve">En caso de no contar con la autorización señalada en la medida anterior, deberá solicitar a la Secretaría de Medio Ambiente y Desarrollo Territorial, la regularización ambiental de su proyecto rastro tipo inspección federal a través de la presentación del </w:t>
      </w:r>
      <w:r w:rsidRPr="00FB536D">
        <w:rPr>
          <w:rFonts w:ascii="Book Antiqua" w:eastAsia="Times New Roman" w:hAnsi="Book Antiqua" w:cs="Arial"/>
          <w:b/>
          <w:i/>
          <w:u w:val="single"/>
        </w:rPr>
        <w:t>estudio de daños ambientales</w:t>
      </w:r>
      <w:r w:rsidRPr="00FB536D">
        <w:rPr>
          <w:rFonts w:ascii="Book Antiqua" w:eastAsia="Times New Roman" w:hAnsi="Book Antiqua" w:cs="Arial"/>
          <w:i/>
        </w:rPr>
        <w:t xml:space="preserve">, junto con demás requisitos de dicha autoridad le solicite. </w:t>
      </w:r>
      <w:r w:rsidRPr="00FB536D">
        <w:rPr>
          <w:rFonts w:ascii="Book Antiqua" w:eastAsia="Times New Roman" w:hAnsi="Book Antiqua" w:cs="Arial"/>
          <w:b/>
          <w:i/>
        </w:rPr>
        <w:t xml:space="preserve">Plazo de cumplimiento: </w:t>
      </w:r>
      <w:r w:rsidRPr="00FB536D">
        <w:rPr>
          <w:rFonts w:ascii="Book Antiqua" w:eastAsia="Times New Roman" w:hAnsi="Book Antiqua" w:cs="Arial"/>
          <w:i/>
        </w:rPr>
        <w:t xml:space="preserve">dentro de 15 quince días hábiles contados a partir de la notificación del presente proveído… “ </w:t>
      </w:r>
    </w:p>
    <w:p w:rsidR="00A06DB9" w:rsidRPr="00FB536D" w:rsidRDefault="00A06DB9" w:rsidP="00A06DB9">
      <w:pPr>
        <w:jc w:val="both"/>
        <w:rPr>
          <w:rFonts w:ascii="Book Antiqua" w:eastAsia="Times New Roman" w:hAnsi="Book Antiqua" w:cs="Arial"/>
        </w:rPr>
      </w:pPr>
      <w:r w:rsidRPr="00FB536D">
        <w:rPr>
          <w:rFonts w:ascii="Book Antiqua" w:eastAsia="Times New Roman" w:hAnsi="Book Antiqua" w:cs="Arial"/>
        </w:rPr>
        <w:t xml:space="preserve">Siendo así, por lo anteriormente mencionado, y para estar en posibilidades de llevar a cabo la regularización ambiental del proyecto </w:t>
      </w:r>
      <w:r w:rsidRPr="00FB536D">
        <w:rPr>
          <w:rFonts w:ascii="Book Antiqua" w:eastAsia="Times New Roman" w:hAnsi="Book Antiqua" w:cs="Arial"/>
          <w:b/>
        </w:rPr>
        <w:t>Rastro tipo inspección federal</w:t>
      </w:r>
      <w:r w:rsidRPr="00FB536D">
        <w:rPr>
          <w:rFonts w:ascii="Book Antiqua" w:eastAsia="Times New Roman" w:hAnsi="Book Antiqua" w:cs="Arial"/>
        </w:rPr>
        <w:t>, así como el cumplimiento de la multa impuesta por $36,520.00 pesos, por la construcción del proyecto de rastro sin contar con la autorización condicionada en materia de impacto ambiental;</w:t>
      </w:r>
    </w:p>
    <w:p w:rsidR="00E50990" w:rsidRPr="00FB536D" w:rsidRDefault="008D664F" w:rsidP="00FF0776">
      <w:pPr>
        <w:jc w:val="both"/>
        <w:rPr>
          <w:rFonts w:ascii="Book Antiqua" w:hAnsi="Book Antiqua"/>
          <w:i/>
          <w:sz w:val="24"/>
          <w:szCs w:val="24"/>
        </w:rPr>
      </w:pPr>
      <w:r w:rsidRPr="00FB536D">
        <w:rPr>
          <w:rFonts w:ascii="Book Antiqua" w:hAnsi="Book Antiqua"/>
          <w:sz w:val="24"/>
          <w:szCs w:val="24"/>
        </w:rPr>
        <w:t xml:space="preserve">Que  toda vez que </w:t>
      </w:r>
      <w:r w:rsidR="00AE505B" w:rsidRPr="00FB536D">
        <w:rPr>
          <w:rFonts w:ascii="Book Antiqua" w:hAnsi="Book Antiqua"/>
          <w:sz w:val="24"/>
          <w:szCs w:val="24"/>
        </w:rPr>
        <w:t xml:space="preserve">la </w:t>
      </w:r>
      <w:r w:rsidR="0079773B" w:rsidRPr="00FB536D">
        <w:rPr>
          <w:rFonts w:ascii="Book Antiqua" w:hAnsi="Book Antiqua"/>
          <w:sz w:val="24"/>
          <w:szCs w:val="24"/>
        </w:rPr>
        <w:t>contratación de</w:t>
      </w:r>
      <w:r w:rsidR="0091775A" w:rsidRPr="00FB536D">
        <w:rPr>
          <w:rFonts w:ascii="Book Antiqua" w:hAnsi="Book Antiqua"/>
          <w:sz w:val="24"/>
          <w:szCs w:val="24"/>
        </w:rPr>
        <w:t xml:space="preserve"> los servicios profesionales </w:t>
      </w:r>
      <w:r w:rsidR="006A4B58" w:rsidRPr="00FB536D">
        <w:rPr>
          <w:rFonts w:ascii="Book Antiqua" w:hAnsi="Book Antiqua"/>
          <w:sz w:val="24"/>
          <w:szCs w:val="24"/>
        </w:rPr>
        <w:t>solicitados</w:t>
      </w:r>
      <w:r w:rsidR="00FF0776" w:rsidRPr="00FB536D">
        <w:rPr>
          <w:rFonts w:ascii="Book Antiqua" w:hAnsi="Book Antiqua"/>
          <w:sz w:val="24"/>
          <w:szCs w:val="24"/>
        </w:rPr>
        <w:t xml:space="preserve"> </w:t>
      </w:r>
      <w:r w:rsidR="00EF5DC4" w:rsidRPr="00FB536D">
        <w:rPr>
          <w:rFonts w:ascii="Book Antiqua" w:hAnsi="Book Antiqua"/>
          <w:sz w:val="24"/>
          <w:szCs w:val="24"/>
        </w:rPr>
        <w:t>son</w:t>
      </w:r>
      <w:r w:rsidR="00FF0776" w:rsidRPr="00FB536D">
        <w:rPr>
          <w:rFonts w:ascii="Book Antiqua" w:hAnsi="Book Antiqua"/>
          <w:sz w:val="24"/>
          <w:szCs w:val="24"/>
        </w:rPr>
        <w:t xml:space="preserve"> de suma urgencia ya que de no realizarlos a la brevedad posible se correr el riesgo de </w:t>
      </w:r>
      <w:r w:rsidR="00543E55" w:rsidRPr="00FB536D">
        <w:rPr>
          <w:rFonts w:ascii="Book Antiqua" w:hAnsi="Book Antiqua"/>
          <w:sz w:val="24"/>
          <w:szCs w:val="24"/>
        </w:rPr>
        <w:t xml:space="preserve">incumplimiento con lo anteriormente descrito </w:t>
      </w:r>
      <w:r w:rsidR="0079773B" w:rsidRPr="00FB536D">
        <w:rPr>
          <w:rFonts w:ascii="Book Antiqua" w:hAnsi="Book Antiqua"/>
          <w:sz w:val="24"/>
          <w:szCs w:val="24"/>
        </w:rPr>
        <w:t xml:space="preserve">se requiere que los realice  una empresa certificada para realizar este tipo de servicios y por ser tan específicos en su ramo </w:t>
      </w:r>
      <w:r w:rsidR="00543E55" w:rsidRPr="00FB536D">
        <w:rPr>
          <w:rFonts w:ascii="Book Antiqua" w:hAnsi="Book Antiqua"/>
          <w:sz w:val="24"/>
          <w:szCs w:val="24"/>
        </w:rPr>
        <w:t xml:space="preserve">por lo que se encuadra </w:t>
      </w:r>
      <w:r w:rsidR="0079773B" w:rsidRPr="00FB536D">
        <w:rPr>
          <w:rFonts w:ascii="Book Antiqua" w:hAnsi="Book Antiqua"/>
          <w:sz w:val="24"/>
          <w:szCs w:val="24"/>
        </w:rPr>
        <w:t xml:space="preserve"> </w:t>
      </w:r>
      <w:r w:rsidR="0079356B" w:rsidRPr="00FB536D">
        <w:rPr>
          <w:rFonts w:ascii="Book Antiqua" w:hAnsi="Book Antiqua"/>
          <w:sz w:val="24"/>
          <w:szCs w:val="24"/>
        </w:rPr>
        <w:t xml:space="preserve">se </w:t>
      </w:r>
      <w:r w:rsidRPr="00FB536D">
        <w:rPr>
          <w:rFonts w:ascii="Book Antiqua" w:hAnsi="Book Antiqua"/>
          <w:sz w:val="24"/>
          <w:szCs w:val="24"/>
        </w:rPr>
        <w:t xml:space="preserve">encuadra en el </w:t>
      </w:r>
      <w:r w:rsidR="00543E55" w:rsidRPr="00FB536D">
        <w:rPr>
          <w:rFonts w:ascii="Book Antiqua" w:eastAsia="Times New Roman" w:hAnsi="Book Antiqua" w:cs="Arial"/>
          <w:b/>
          <w:i/>
          <w:u w:val="single"/>
        </w:rPr>
        <w:t>artículo 43, Fracción II,</w:t>
      </w:r>
      <w:r w:rsidR="00372C43">
        <w:rPr>
          <w:rFonts w:ascii="Book Antiqua" w:eastAsia="Times New Roman" w:hAnsi="Book Antiqua" w:cs="Arial"/>
          <w:b/>
          <w:i/>
          <w:u w:val="single"/>
        </w:rPr>
        <w:t xml:space="preserve"> inciso a)</w:t>
      </w:r>
      <w:r w:rsidR="00543E55" w:rsidRPr="00FB536D">
        <w:rPr>
          <w:rFonts w:ascii="Book Antiqua" w:eastAsia="Times New Roman" w:hAnsi="Book Antiqua" w:cs="Arial"/>
          <w:b/>
          <w:i/>
          <w:u w:val="single"/>
        </w:rPr>
        <w:t xml:space="preserve"> del </w:t>
      </w:r>
      <w:r w:rsidR="00543E55" w:rsidRPr="00FB536D">
        <w:rPr>
          <w:rFonts w:ascii="Book Antiqua" w:eastAsia="Times New Roman" w:hAnsi="Book Antiqua" w:cs="Arial"/>
          <w:b/>
          <w:i/>
          <w:u w:val="single"/>
        </w:rPr>
        <w:lastRenderedPageBreak/>
        <w:t>Reglamento de compras gubernamentales, contratación de servicios, arrendamientos y enajenaciones, para el Municipio de Zapotlán el Grande</w:t>
      </w:r>
      <w:r w:rsidR="00543E55" w:rsidRPr="00FB536D">
        <w:rPr>
          <w:rFonts w:ascii="Book Antiqua" w:eastAsia="Times New Roman" w:hAnsi="Book Antiqua" w:cs="Arial"/>
        </w:rPr>
        <w:t xml:space="preserve">. </w:t>
      </w:r>
      <w:r w:rsidR="00543E55" w:rsidRPr="00FB536D">
        <w:rPr>
          <w:rFonts w:ascii="Book Antiqua" w:hAnsi="Book Antiqua"/>
          <w:i/>
          <w:color w:val="000000"/>
          <w:sz w:val="24"/>
          <w:szCs w:val="24"/>
        </w:rPr>
        <w:t xml:space="preserve">  </w:t>
      </w:r>
    </w:p>
    <w:p w:rsidR="00923170" w:rsidRPr="00FB536D" w:rsidRDefault="00923170" w:rsidP="00923170">
      <w:pPr>
        <w:pStyle w:val="texto0"/>
        <w:spacing w:after="0" w:line="240" w:lineRule="auto"/>
        <w:ind w:firstLine="0"/>
        <w:rPr>
          <w:rFonts w:ascii="Book Antiqua" w:hAnsi="Book Antiqua"/>
          <w:color w:val="000000"/>
          <w:sz w:val="24"/>
          <w:szCs w:val="24"/>
        </w:rPr>
      </w:pPr>
      <w:r w:rsidRPr="00FB536D">
        <w:rPr>
          <w:rFonts w:ascii="Book Antiqua" w:hAnsi="Book Antiqua"/>
          <w:color w:val="000000"/>
          <w:sz w:val="24"/>
          <w:szCs w:val="24"/>
        </w:rPr>
        <w:t xml:space="preserve">Por tanto, en términos de lo que dispone el artículo </w:t>
      </w:r>
      <w:r w:rsidR="00543E55" w:rsidRPr="00FB536D">
        <w:rPr>
          <w:rFonts w:ascii="Book Antiqua" w:hAnsi="Book Antiqua"/>
          <w:color w:val="000000"/>
          <w:sz w:val="24"/>
          <w:szCs w:val="24"/>
        </w:rPr>
        <w:t>anteriormente mencionado enlisto</w:t>
      </w:r>
      <w:r w:rsidRPr="00FB536D">
        <w:rPr>
          <w:rFonts w:ascii="Book Antiqua" w:hAnsi="Book Antiqua"/>
          <w:color w:val="000000"/>
          <w:sz w:val="24"/>
          <w:szCs w:val="24"/>
        </w:rPr>
        <w:t xml:space="preserve"> la información que enseguida se detalla:</w:t>
      </w:r>
    </w:p>
    <w:p w:rsidR="007F2B69" w:rsidRPr="00FB536D" w:rsidRDefault="005B0C4A" w:rsidP="00284758">
      <w:pPr>
        <w:pStyle w:val="texto0"/>
        <w:spacing w:after="0" w:line="240" w:lineRule="auto"/>
        <w:ind w:firstLine="0"/>
        <w:rPr>
          <w:rFonts w:ascii="Book Antiqua" w:hAnsi="Book Antiqua"/>
          <w:b/>
          <w:color w:val="000000"/>
          <w:sz w:val="24"/>
          <w:szCs w:val="24"/>
        </w:rPr>
      </w:pPr>
      <w:r w:rsidRPr="00FB536D">
        <w:rPr>
          <w:rFonts w:ascii="Book Antiqua" w:hAnsi="Book Antiqua"/>
          <w:b/>
          <w:color w:val="000000"/>
          <w:sz w:val="24"/>
          <w:szCs w:val="24"/>
        </w:rPr>
        <w:t xml:space="preserve"> </w:t>
      </w:r>
    </w:p>
    <w:p w:rsidR="00284758" w:rsidRPr="00FB536D" w:rsidRDefault="00284758" w:rsidP="00284758">
      <w:pPr>
        <w:pStyle w:val="texto0"/>
        <w:spacing w:after="0" w:line="240" w:lineRule="auto"/>
        <w:ind w:firstLine="0"/>
        <w:rPr>
          <w:rFonts w:ascii="Book Antiqua" w:hAnsi="Book Antiqua"/>
          <w:b/>
          <w:color w:val="000000"/>
          <w:sz w:val="24"/>
          <w:szCs w:val="24"/>
        </w:rPr>
      </w:pPr>
      <w:r w:rsidRPr="00FB536D">
        <w:rPr>
          <w:rFonts w:ascii="Book Antiqua" w:hAnsi="Book Antiqua"/>
          <w:b/>
          <w:color w:val="000000"/>
          <w:sz w:val="24"/>
          <w:szCs w:val="24"/>
        </w:rPr>
        <w:t xml:space="preserve">DESCRIPCIÓN DE LOS </w:t>
      </w:r>
      <w:r w:rsidR="00C83137" w:rsidRPr="00FB536D">
        <w:rPr>
          <w:rFonts w:ascii="Book Antiqua" w:hAnsi="Book Antiqua"/>
          <w:b/>
          <w:color w:val="000000"/>
          <w:sz w:val="24"/>
          <w:szCs w:val="24"/>
        </w:rPr>
        <w:t>SERVICIOS A CONTRATAR</w:t>
      </w:r>
      <w:r w:rsidRPr="00FB536D">
        <w:rPr>
          <w:rFonts w:ascii="Book Antiqua" w:hAnsi="Book Antiqua"/>
          <w:b/>
          <w:color w:val="000000"/>
          <w:sz w:val="24"/>
          <w:szCs w:val="24"/>
        </w:rPr>
        <w:t>:</w:t>
      </w:r>
    </w:p>
    <w:p w:rsidR="00284758" w:rsidRPr="00FB536D" w:rsidRDefault="00284758" w:rsidP="00923170">
      <w:pPr>
        <w:pStyle w:val="Default"/>
        <w:rPr>
          <w:rFonts w:ascii="Book Antiqua" w:hAnsi="Book Antiqua"/>
        </w:rPr>
      </w:pPr>
    </w:p>
    <w:tbl>
      <w:tblPr>
        <w:tblStyle w:val="Tablaconcuadrcula"/>
        <w:tblW w:w="8789" w:type="dxa"/>
        <w:tblInd w:w="108" w:type="dxa"/>
        <w:tblLook w:val="04A0" w:firstRow="1" w:lastRow="0" w:firstColumn="1" w:lastColumn="0" w:noHBand="0" w:noVBand="1"/>
      </w:tblPr>
      <w:tblGrid>
        <w:gridCol w:w="8789"/>
      </w:tblGrid>
      <w:tr w:rsidR="00A52A1A" w:rsidRPr="00FB536D" w:rsidTr="000F67E4">
        <w:tc>
          <w:tcPr>
            <w:tcW w:w="8789" w:type="dxa"/>
          </w:tcPr>
          <w:p w:rsidR="00A52A1A" w:rsidRPr="00FB536D" w:rsidRDefault="00AE505B" w:rsidP="00B45BE3">
            <w:pPr>
              <w:jc w:val="center"/>
              <w:rPr>
                <w:rFonts w:ascii="Book Antiqua" w:hAnsi="Book Antiqua"/>
                <w:b/>
              </w:rPr>
            </w:pPr>
            <w:r w:rsidRPr="00FB536D">
              <w:rPr>
                <w:rFonts w:ascii="Book Antiqua" w:hAnsi="Book Antiqua"/>
                <w:b/>
              </w:rPr>
              <w:t xml:space="preserve">RECURSOS PROPIOS DEL MUNCIPIO </w:t>
            </w:r>
            <w:r w:rsidR="00A52A1A" w:rsidRPr="00FB536D">
              <w:rPr>
                <w:rFonts w:ascii="Book Antiqua" w:hAnsi="Book Antiqua"/>
                <w:b/>
              </w:rPr>
              <w:t xml:space="preserve"> </w:t>
            </w:r>
          </w:p>
        </w:tc>
      </w:tr>
      <w:tr w:rsidR="00691016" w:rsidRPr="00FB536D" w:rsidTr="0079773B">
        <w:tc>
          <w:tcPr>
            <w:tcW w:w="8789" w:type="dxa"/>
          </w:tcPr>
          <w:p w:rsidR="00691016" w:rsidRPr="00FB536D" w:rsidRDefault="00691016" w:rsidP="00691016">
            <w:pPr>
              <w:jc w:val="center"/>
              <w:rPr>
                <w:rFonts w:ascii="Book Antiqua" w:hAnsi="Book Antiqua"/>
              </w:rPr>
            </w:pPr>
            <w:r w:rsidRPr="00FB536D">
              <w:rPr>
                <w:rFonts w:ascii="Book Antiqua" w:hAnsi="Book Antiqua"/>
              </w:rPr>
              <w:t xml:space="preserve">DEVENGADOS DE LA PARTIDA PRESUPUESTAL 3.3.9 </w:t>
            </w:r>
          </w:p>
          <w:p w:rsidR="00691016" w:rsidRPr="00FB536D" w:rsidRDefault="00691016" w:rsidP="00691016">
            <w:pPr>
              <w:jc w:val="center"/>
              <w:rPr>
                <w:rFonts w:ascii="Book Antiqua" w:hAnsi="Book Antiqua"/>
              </w:rPr>
            </w:pPr>
            <w:r w:rsidRPr="00FB536D">
              <w:rPr>
                <w:rFonts w:ascii="Book Antiqua" w:hAnsi="Book Antiqua"/>
              </w:rPr>
              <w:t>SERVICIOS PROFESIONALES CIENTÍFICOS Y TÉCNICOS INTEGRALES</w:t>
            </w:r>
          </w:p>
        </w:tc>
      </w:tr>
      <w:tr w:rsidR="00335A88" w:rsidRPr="00FB536D" w:rsidTr="0079773B">
        <w:tc>
          <w:tcPr>
            <w:tcW w:w="8789" w:type="dxa"/>
          </w:tcPr>
          <w:p w:rsidR="00335A88" w:rsidRPr="00FB536D" w:rsidRDefault="00335A88" w:rsidP="00C83137">
            <w:pPr>
              <w:jc w:val="center"/>
              <w:rPr>
                <w:rFonts w:ascii="Book Antiqua" w:hAnsi="Book Antiqua"/>
                <w:b/>
              </w:rPr>
            </w:pPr>
            <w:r w:rsidRPr="00FB536D">
              <w:rPr>
                <w:rFonts w:ascii="Book Antiqua" w:hAnsi="Book Antiqua"/>
                <w:b/>
              </w:rPr>
              <w:t xml:space="preserve">DESCRIPCION DE LOS SERVCIOS </w:t>
            </w:r>
          </w:p>
          <w:p w:rsidR="00335A88" w:rsidRPr="00FB536D" w:rsidRDefault="00335A88" w:rsidP="00B45BE3">
            <w:pPr>
              <w:jc w:val="center"/>
              <w:rPr>
                <w:rFonts w:ascii="Book Antiqua" w:hAnsi="Book Antiqua"/>
              </w:rPr>
            </w:pPr>
          </w:p>
        </w:tc>
      </w:tr>
      <w:tr w:rsidR="00335A88" w:rsidRPr="00FB536D" w:rsidTr="0079773B">
        <w:trPr>
          <w:trHeight w:val="2028"/>
        </w:trPr>
        <w:tc>
          <w:tcPr>
            <w:tcW w:w="8789" w:type="dxa"/>
          </w:tcPr>
          <w:p w:rsidR="0079356B" w:rsidRPr="00FB536D" w:rsidRDefault="00691016" w:rsidP="00691016">
            <w:pPr>
              <w:rPr>
                <w:rFonts w:ascii="Book Antiqua" w:hAnsi="Book Antiqua"/>
                <w:sz w:val="24"/>
                <w:szCs w:val="24"/>
              </w:rPr>
            </w:pPr>
            <w:r w:rsidRPr="00FB536D">
              <w:rPr>
                <w:rFonts w:ascii="Book Antiqua" w:hAnsi="Book Antiqua"/>
                <w:sz w:val="24"/>
                <w:szCs w:val="24"/>
              </w:rPr>
              <w:t xml:space="preserve">Se elaborara el Estudio de Daño Ambiental, el cual se entregara en dos juegos originales y una versión digital de cada uno para su entrega anta la Secretaria del medio Ambiente y desarrollo Territorial (SEMADET). Como parte de la asesoría ofertada se contempla la adicción y /o modificación de información del estudio, en caso de que la autoridad ambiental (SEMADET) lo solicite. Así mismo se contempla la capacitación técnica y administrativa al personal responsable del rastro, para la atención a futuras visitas de inspección por parte de la autoridad ambiental. </w:t>
            </w:r>
          </w:p>
          <w:p w:rsidR="00691016" w:rsidRPr="00FB536D" w:rsidRDefault="00691016" w:rsidP="00691016">
            <w:pPr>
              <w:rPr>
                <w:rFonts w:ascii="Book Antiqua" w:hAnsi="Book Antiqua"/>
                <w:sz w:val="24"/>
                <w:szCs w:val="24"/>
              </w:rPr>
            </w:pPr>
          </w:p>
          <w:p w:rsidR="00C12D97" w:rsidRPr="00FB536D" w:rsidRDefault="00691016" w:rsidP="00691016">
            <w:pPr>
              <w:rPr>
                <w:rFonts w:ascii="Book Antiqua" w:hAnsi="Book Antiqua"/>
                <w:sz w:val="24"/>
                <w:szCs w:val="24"/>
              </w:rPr>
            </w:pPr>
            <w:r w:rsidRPr="00FB536D">
              <w:rPr>
                <w:rFonts w:ascii="Book Antiqua" w:hAnsi="Book Antiqua"/>
                <w:sz w:val="24"/>
                <w:szCs w:val="24"/>
              </w:rPr>
              <w:t>Respecto a la atención legal al procedimiento administrativo en materia ambiental, se llevar</w:t>
            </w:r>
            <w:r w:rsidR="001D59C2" w:rsidRPr="00FB536D">
              <w:rPr>
                <w:rFonts w:ascii="Book Antiqua" w:hAnsi="Book Antiqua"/>
                <w:sz w:val="24"/>
                <w:szCs w:val="24"/>
              </w:rPr>
              <w:t xml:space="preserve">á a hasta que se dicte </w:t>
            </w:r>
            <w:r w:rsidR="0051705C" w:rsidRPr="00FB536D">
              <w:rPr>
                <w:rFonts w:ascii="Book Antiqua" w:hAnsi="Book Antiqua"/>
                <w:sz w:val="24"/>
                <w:szCs w:val="24"/>
              </w:rPr>
              <w:t xml:space="preserve">la resolución administrativa en la </w:t>
            </w:r>
            <w:r w:rsidR="00C12D97" w:rsidRPr="00FB536D">
              <w:rPr>
                <w:rFonts w:ascii="Book Antiqua" w:hAnsi="Book Antiqua"/>
                <w:sz w:val="24"/>
                <w:szCs w:val="24"/>
              </w:rPr>
              <w:t>Procuraduría</w:t>
            </w:r>
            <w:r w:rsidR="0051705C" w:rsidRPr="00FB536D">
              <w:rPr>
                <w:rFonts w:ascii="Book Antiqua" w:hAnsi="Book Antiqua"/>
                <w:sz w:val="24"/>
                <w:szCs w:val="24"/>
              </w:rPr>
              <w:t xml:space="preserve"> Estatal </w:t>
            </w:r>
            <w:r w:rsidR="00C12D97" w:rsidRPr="00FB536D">
              <w:rPr>
                <w:rFonts w:ascii="Book Antiqua" w:hAnsi="Book Antiqua"/>
                <w:sz w:val="24"/>
                <w:szCs w:val="24"/>
              </w:rPr>
              <w:t xml:space="preserve">de Protección al Ambiente (PROEPA). Posterior a ello se presentará ante la autoridad todo lo concerniente para interponer una solicitud de conmutación para que nos e cobre la multa al H. Ayuntamiento de Zapotlán el Grande, es decir que el Ayuntamiento realice un inversión en materia del medio ambiente (en instalaciones del mismo rastro) logrando con ello que dicha inversión sea conmutada por la sanción pecuniaria que aplicara PROEPA.  </w:t>
            </w:r>
          </w:p>
          <w:p w:rsidR="00691016" w:rsidRPr="00FB536D" w:rsidRDefault="00691016" w:rsidP="00691016">
            <w:pPr>
              <w:rPr>
                <w:rFonts w:ascii="Book Antiqua" w:hAnsi="Book Antiqua"/>
                <w:sz w:val="24"/>
                <w:szCs w:val="24"/>
              </w:rPr>
            </w:pPr>
          </w:p>
        </w:tc>
      </w:tr>
    </w:tbl>
    <w:p w:rsidR="00A52A1A" w:rsidRPr="00FB536D" w:rsidRDefault="00A52A1A" w:rsidP="00A52A1A">
      <w:pPr>
        <w:spacing w:after="0" w:line="240" w:lineRule="auto"/>
        <w:rPr>
          <w:rFonts w:ascii="Book Antiqua" w:hAnsi="Book Antiqua"/>
          <w:b/>
          <w:sz w:val="18"/>
          <w:szCs w:val="18"/>
        </w:rPr>
      </w:pPr>
    </w:p>
    <w:p w:rsidR="00914A11" w:rsidRPr="00FB536D" w:rsidRDefault="00914A11" w:rsidP="00923170">
      <w:pPr>
        <w:pStyle w:val="Default"/>
        <w:rPr>
          <w:rFonts w:ascii="Book Antiqua" w:hAnsi="Book Antiqua"/>
        </w:rPr>
      </w:pPr>
    </w:p>
    <w:p w:rsidR="00914A11" w:rsidRPr="00FB536D" w:rsidRDefault="00914A11" w:rsidP="00914A11">
      <w:pPr>
        <w:pStyle w:val="texto0"/>
        <w:numPr>
          <w:ilvl w:val="0"/>
          <w:numId w:val="5"/>
        </w:numPr>
        <w:spacing w:after="0" w:line="240" w:lineRule="auto"/>
        <w:ind w:left="0" w:firstLine="0"/>
        <w:rPr>
          <w:rFonts w:ascii="Book Antiqua" w:hAnsi="Book Antiqua"/>
          <w:b/>
          <w:color w:val="000000"/>
          <w:sz w:val="24"/>
          <w:szCs w:val="24"/>
        </w:rPr>
      </w:pPr>
      <w:r w:rsidRPr="00FB536D">
        <w:rPr>
          <w:rFonts w:ascii="Book Antiqua" w:hAnsi="Book Antiqua"/>
          <w:b/>
          <w:color w:val="000000"/>
          <w:sz w:val="24"/>
          <w:szCs w:val="24"/>
        </w:rPr>
        <w:t>PLAZO Y CONDICIONES DE ENTREGA DE LOS BIENES:</w:t>
      </w:r>
    </w:p>
    <w:p w:rsidR="008C0D32" w:rsidRPr="00FB536D" w:rsidRDefault="008C0D32" w:rsidP="00914A11">
      <w:pPr>
        <w:pStyle w:val="texto0"/>
        <w:spacing w:after="0" w:line="240" w:lineRule="auto"/>
        <w:ind w:firstLine="0"/>
        <w:rPr>
          <w:rFonts w:ascii="Book Antiqua" w:hAnsi="Book Antiqua"/>
          <w:color w:val="000000"/>
          <w:sz w:val="24"/>
          <w:szCs w:val="24"/>
        </w:rPr>
      </w:pPr>
    </w:p>
    <w:p w:rsidR="000F67E4" w:rsidRPr="00FB536D" w:rsidRDefault="008C0D32" w:rsidP="00914A11">
      <w:pPr>
        <w:pStyle w:val="texto0"/>
        <w:spacing w:after="0" w:line="240" w:lineRule="auto"/>
        <w:ind w:firstLine="0"/>
        <w:rPr>
          <w:rFonts w:ascii="Book Antiqua" w:hAnsi="Book Antiqua"/>
          <w:color w:val="000000"/>
          <w:sz w:val="24"/>
          <w:szCs w:val="24"/>
        </w:rPr>
      </w:pPr>
      <w:r w:rsidRPr="00FB536D">
        <w:rPr>
          <w:rFonts w:ascii="Book Antiqua" w:hAnsi="Book Antiqua"/>
          <w:color w:val="000000"/>
          <w:sz w:val="24"/>
          <w:szCs w:val="24"/>
        </w:rPr>
        <w:t>El estudio de Daño Ambiental se entregará en un plazo máximo de 60 días naturales a partir de firma del contrato correspondiente y del pago del anticipo que corresponde al 25% del monto total del contrato</w:t>
      </w:r>
      <w:r w:rsidR="008D3F77" w:rsidRPr="00FB536D">
        <w:rPr>
          <w:rFonts w:ascii="Book Antiqua" w:hAnsi="Book Antiqua"/>
          <w:color w:val="000000"/>
          <w:sz w:val="24"/>
          <w:szCs w:val="24"/>
        </w:rPr>
        <w:t>, en</w:t>
      </w:r>
      <w:r w:rsidR="00335A88" w:rsidRPr="00FB536D">
        <w:rPr>
          <w:rFonts w:ascii="Book Antiqua" w:hAnsi="Book Antiqua"/>
          <w:color w:val="000000"/>
          <w:sz w:val="24"/>
          <w:szCs w:val="24"/>
        </w:rPr>
        <w:t xml:space="preserve"> la oficina de </w:t>
      </w:r>
      <w:r w:rsidRPr="00FB536D">
        <w:rPr>
          <w:rFonts w:ascii="Book Antiqua" w:hAnsi="Book Antiqua"/>
          <w:color w:val="000000"/>
          <w:sz w:val="24"/>
          <w:szCs w:val="24"/>
        </w:rPr>
        <w:t xml:space="preserve">la Sindicatura </w:t>
      </w:r>
      <w:r w:rsidR="008D3F77" w:rsidRPr="00FB536D">
        <w:rPr>
          <w:rFonts w:ascii="Book Antiqua" w:hAnsi="Book Antiqua"/>
          <w:color w:val="000000"/>
          <w:sz w:val="24"/>
          <w:szCs w:val="24"/>
        </w:rPr>
        <w:t>Municipal ubicada</w:t>
      </w:r>
      <w:r w:rsidR="00335A88" w:rsidRPr="00FB536D">
        <w:rPr>
          <w:rFonts w:ascii="Book Antiqua" w:hAnsi="Book Antiqua"/>
          <w:color w:val="000000"/>
          <w:sz w:val="24"/>
          <w:szCs w:val="24"/>
        </w:rPr>
        <w:t xml:space="preserve"> en planta </w:t>
      </w:r>
      <w:r w:rsidR="0007076C" w:rsidRPr="00FB536D">
        <w:rPr>
          <w:rFonts w:ascii="Book Antiqua" w:hAnsi="Book Antiqua"/>
          <w:color w:val="000000"/>
          <w:sz w:val="24"/>
          <w:szCs w:val="24"/>
        </w:rPr>
        <w:t>baja</w:t>
      </w:r>
      <w:r w:rsidR="00B67D48" w:rsidRPr="00FB536D">
        <w:rPr>
          <w:rFonts w:ascii="Book Antiqua" w:hAnsi="Book Antiqua"/>
          <w:color w:val="000000"/>
          <w:sz w:val="24"/>
          <w:szCs w:val="24"/>
        </w:rPr>
        <w:t xml:space="preserve"> de Palacio Municipal </w:t>
      </w:r>
      <w:r w:rsidR="008D3F77" w:rsidRPr="00FB536D">
        <w:rPr>
          <w:rFonts w:ascii="Book Antiqua" w:hAnsi="Book Antiqua"/>
          <w:color w:val="000000"/>
          <w:sz w:val="24"/>
          <w:szCs w:val="24"/>
        </w:rPr>
        <w:t>ubicado en</w:t>
      </w:r>
      <w:r w:rsidR="00335A88" w:rsidRPr="00FB536D">
        <w:rPr>
          <w:rFonts w:ascii="Book Antiqua" w:hAnsi="Book Antiqua"/>
          <w:color w:val="000000"/>
          <w:sz w:val="24"/>
          <w:szCs w:val="24"/>
        </w:rPr>
        <w:t xml:space="preserve"> la calle colon no. 62 col. Centro en Ciudad Guzmán, Jal</w:t>
      </w:r>
      <w:r w:rsidR="00F5144F" w:rsidRPr="00FB536D">
        <w:rPr>
          <w:rFonts w:ascii="Book Antiqua" w:hAnsi="Book Antiqua"/>
          <w:color w:val="000000"/>
          <w:sz w:val="24"/>
          <w:szCs w:val="24"/>
        </w:rPr>
        <w:t xml:space="preserve">.  Para su revisión y aprobación. </w:t>
      </w:r>
    </w:p>
    <w:p w:rsidR="000F67E4" w:rsidRPr="00FB536D" w:rsidRDefault="000F67E4" w:rsidP="00914A11">
      <w:pPr>
        <w:pStyle w:val="texto0"/>
        <w:spacing w:after="0" w:line="240" w:lineRule="auto"/>
        <w:ind w:firstLine="0"/>
        <w:rPr>
          <w:rFonts w:ascii="Book Antiqua" w:hAnsi="Book Antiqua"/>
          <w:color w:val="000000"/>
          <w:sz w:val="24"/>
          <w:szCs w:val="24"/>
        </w:rPr>
      </w:pPr>
    </w:p>
    <w:p w:rsidR="00914A11" w:rsidRPr="00FB536D" w:rsidRDefault="00914A11" w:rsidP="00914A11">
      <w:pPr>
        <w:pStyle w:val="texto0"/>
        <w:numPr>
          <w:ilvl w:val="0"/>
          <w:numId w:val="5"/>
        </w:numPr>
        <w:spacing w:after="0" w:line="240" w:lineRule="auto"/>
        <w:ind w:left="0" w:firstLine="0"/>
        <w:rPr>
          <w:rFonts w:ascii="Book Antiqua" w:hAnsi="Book Antiqua" w:cs="Arial"/>
          <w:b/>
          <w:color w:val="000000"/>
          <w:sz w:val="24"/>
          <w:szCs w:val="24"/>
        </w:rPr>
      </w:pPr>
      <w:r w:rsidRPr="00FB536D">
        <w:rPr>
          <w:rFonts w:ascii="Book Antiqua" w:hAnsi="Book Antiqua" w:cs="Arial"/>
          <w:b/>
          <w:color w:val="000000"/>
          <w:sz w:val="24"/>
          <w:szCs w:val="24"/>
        </w:rPr>
        <w:t xml:space="preserve">INVESTIGACIÓN DEL MERCADO: </w:t>
      </w:r>
    </w:p>
    <w:p w:rsidR="00D92C0B" w:rsidRPr="00FB536D" w:rsidRDefault="00914A11" w:rsidP="007678CB">
      <w:pPr>
        <w:spacing w:line="240" w:lineRule="auto"/>
        <w:jc w:val="both"/>
        <w:rPr>
          <w:rFonts w:ascii="Book Antiqua" w:hAnsi="Book Antiqua"/>
          <w:sz w:val="24"/>
          <w:szCs w:val="24"/>
        </w:rPr>
      </w:pPr>
      <w:r w:rsidRPr="00FB536D">
        <w:rPr>
          <w:rFonts w:ascii="Book Antiqua" w:hAnsi="Book Antiqua" w:cs="Arial"/>
          <w:color w:val="000000"/>
          <w:sz w:val="24"/>
          <w:szCs w:val="24"/>
        </w:rPr>
        <w:t xml:space="preserve">Como parte de la investigación de </w:t>
      </w:r>
      <w:r w:rsidR="008D3F77" w:rsidRPr="00FB536D">
        <w:rPr>
          <w:rFonts w:ascii="Book Antiqua" w:hAnsi="Book Antiqua" w:cs="Arial"/>
          <w:color w:val="000000"/>
          <w:sz w:val="24"/>
          <w:szCs w:val="24"/>
        </w:rPr>
        <w:t xml:space="preserve">mercado se manifiesta que es un estudio especializado en la materia, realizado por proveedor autorizado por la Secretaria de Medio Ambiente y Desarrollo Territorial.  </w:t>
      </w:r>
    </w:p>
    <w:p w:rsidR="00D92C0B" w:rsidRPr="00FB536D" w:rsidRDefault="00D92C0B" w:rsidP="007678CB">
      <w:pPr>
        <w:spacing w:line="240" w:lineRule="auto"/>
        <w:jc w:val="both"/>
        <w:rPr>
          <w:rFonts w:ascii="Book Antiqua" w:hAnsi="Book Antiqua"/>
          <w:sz w:val="24"/>
          <w:szCs w:val="24"/>
        </w:rPr>
      </w:pPr>
    </w:p>
    <w:p w:rsidR="005D6B58" w:rsidRPr="00FB536D" w:rsidRDefault="00914A11" w:rsidP="00914A11">
      <w:pPr>
        <w:spacing w:line="240" w:lineRule="auto"/>
        <w:jc w:val="both"/>
        <w:rPr>
          <w:rFonts w:ascii="Book Antiqua" w:hAnsi="Book Antiqua"/>
          <w:sz w:val="24"/>
          <w:szCs w:val="24"/>
        </w:rPr>
      </w:pPr>
      <w:r w:rsidRPr="00FB536D">
        <w:rPr>
          <w:rFonts w:ascii="Book Antiqua" w:hAnsi="Book Antiqua"/>
          <w:sz w:val="24"/>
          <w:szCs w:val="24"/>
        </w:rPr>
        <w:t>Derivado de</w:t>
      </w:r>
      <w:r w:rsidR="000703E2" w:rsidRPr="00FB536D">
        <w:rPr>
          <w:rFonts w:ascii="Book Antiqua" w:hAnsi="Book Antiqua"/>
          <w:sz w:val="24"/>
          <w:szCs w:val="24"/>
        </w:rPr>
        <w:t xml:space="preserve">l </w:t>
      </w:r>
      <w:r w:rsidR="008D3F77" w:rsidRPr="00FB536D">
        <w:rPr>
          <w:rFonts w:ascii="Book Antiqua" w:hAnsi="Book Antiqua"/>
          <w:sz w:val="24"/>
          <w:szCs w:val="24"/>
        </w:rPr>
        <w:t xml:space="preserve">análisis de la solicitud presentada por </w:t>
      </w:r>
      <w:r w:rsidR="001F16DA">
        <w:rPr>
          <w:rFonts w:ascii="Book Antiqua" w:hAnsi="Book Antiqua"/>
          <w:sz w:val="24"/>
          <w:szCs w:val="24"/>
        </w:rPr>
        <w:t>la Mtra. C</w:t>
      </w:r>
      <w:r w:rsidR="008D3F77" w:rsidRPr="00FB536D">
        <w:rPr>
          <w:rFonts w:ascii="Book Antiqua" w:hAnsi="Book Antiqua"/>
          <w:sz w:val="24"/>
          <w:szCs w:val="24"/>
        </w:rPr>
        <w:t xml:space="preserve">indy Estefany García Orozco Síndico Municipal y la autorización </w:t>
      </w:r>
      <w:r w:rsidR="008D3F77" w:rsidRPr="00FB536D">
        <w:rPr>
          <w:rFonts w:ascii="Book Antiqua" w:hAnsi="Book Antiqua" w:cs="Arial"/>
          <w:color w:val="000000"/>
          <w:sz w:val="24"/>
          <w:szCs w:val="24"/>
        </w:rPr>
        <w:t xml:space="preserve">la Secretaria de Medio Ambiente y Desarrollo Territorial.  La propuesta de la Empresa GRETAMEX AGUA, S.A DE C.V. </w:t>
      </w:r>
      <w:r w:rsidR="007A15AE" w:rsidRPr="00FB536D">
        <w:rPr>
          <w:rFonts w:ascii="Book Antiqua" w:hAnsi="Book Antiqua"/>
          <w:sz w:val="24"/>
          <w:szCs w:val="24"/>
        </w:rPr>
        <w:t>Ha</w:t>
      </w:r>
      <w:r w:rsidR="000703E2" w:rsidRPr="00FB536D">
        <w:rPr>
          <w:rFonts w:ascii="Book Antiqua" w:hAnsi="Book Antiqua"/>
          <w:sz w:val="24"/>
          <w:szCs w:val="24"/>
        </w:rPr>
        <w:t xml:space="preserve"> presentado una </w:t>
      </w:r>
      <w:r w:rsidR="007A15AE" w:rsidRPr="00FB536D">
        <w:rPr>
          <w:rFonts w:ascii="Book Antiqua" w:hAnsi="Book Antiqua"/>
          <w:sz w:val="24"/>
          <w:szCs w:val="24"/>
        </w:rPr>
        <w:t>propuesta técnica y económica perfectamente sustentada, apegándose a los procedimientos que determina la Secretaria de Medio Ambiente y Desarrollo Territorial (SEMADET)</w:t>
      </w:r>
      <w:r w:rsidR="007853FA" w:rsidRPr="00FB536D">
        <w:rPr>
          <w:rFonts w:ascii="Book Antiqua" w:hAnsi="Book Antiqua"/>
          <w:sz w:val="24"/>
          <w:szCs w:val="24"/>
        </w:rPr>
        <w:t xml:space="preserve">, </w:t>
      </w:r>
      <w:r w:rsidR="007853FA" w:rsidRPr="00FB536D">
        <w:rPr>
          <w:rFonts w:ascii="Book Antiqua" w:hAnsi="Book Antiqua"/>
          <w:color w:val="000000" w:themeColor="text1"/>
          <w:sz w:val="24"/>
          <w:szCs w:val="24"/>
        </w:rPr>
        <w:t>nos</w:t>
      </w:r>
      <w:r w:rsidR="007678CB" w:rsidRPr="00FB536D">
        <w:rPr>
          <w:rFonts w:ascii="Book Antiqua" w:hAnsi="Book Antiqua"/>
          <w:sz w:val="24"/>
          <w:szCs w:val="24"/>
        </w:rPr>
        <w:t xml:space="preserve"> ofreció las condiciones,</w:t>
      </w:r>
      <w:r w:rsidR="007A15AE" w:rsidRPr="00FB536D">
        <w:rPr>
          <w:rFonts w:ascii="Book Antiqua" w:hAnsi="Book Antiqua"/>
          <w:sz w:val="24"/>
          <w:szCs w:val="24"/>
        </w:rPr>
        <w:t xml:space="preserve"> </w:t>
      </w:r>
      <w:r w:rsidR="007853FA" w:rsidRPr="00FB536D">
        <w:rPr>
          <w:rFonts w:ascii="Book Antiqua" w:hAnsi="Book Antiqua"/>
          <w:sz w:val="24"/>
          <w:szCs w:val="24"/>
        </w:rPr>
        <w:t>de calidad</w:t>
      </w:r>
      <w:r w:rsidR="007678CB" w:rsidRPr="00FB536D">
        <w:rPr>
          <w:rFonts w:ascii="Book Antiqua" w:hAnsi="Book Antiqua"/>
          <w:sz w:val="24"/>
          <w:szCs w:val="24"/>
        </w:rPr>
        <w:t xml:space="preserve"> y respuesta inmediata</w:t>
      </w:r>
      <w:r w:rsidR="005D6B58" w:rsidRPr="00FB536D">
        <w:rPr>
          <w:rFonts w:ascii="Book Antiqua" w:hAnsi="Book Antiqua"/>
          <w:sz w:val="24"/>
          <w:szCs w:val="24"/>
        </w:rPr>
        <w:t xml:space="preserve"> solicitadas</w:t>
      </w:r>
      <w:r w:rsidR="007853FA" w:rsidRPr="00FB536D">
        <w:rPr>
          <w:rFonts w:ascii="Book Antiqua" w:hAnsi="Book Antiqua"/>
          <w:sz w:val="24"/>
          <w:szCs w:val="24"/>
        </w:rPr>
        <w:t>, para</w:t>
      </w:r>
      <w:r w:rsidR="007678CB" w:rsidRPr="00FB536D">
        <w:rPr>
          <w:rFonts w:ascii="Book Antiqua" w:hAnsi="Book Antiqua"/>
          <w:sz w:val="24"/>
          <w:szCs w:val="24"/>
        </w:rPr>
        <w:t xml:space="preserve"> la realización del servicio antes descrito.</w:t>
      </w:r>
      <w:r w:rsidRPr="00FB536D">
        <w:rPr>
          <w:rFonts w:ascii="Book Antiqua" w:hAnsi="Book Antiqua"/>
          <w:sz w:val="24"/>
          <w:szCs w:val="24"/>
        </w:rPr>
        <w:t xml:space="preserve"> </w:t>
      </w:r>
    </w:p>
    <w:p w:rsidR="00914A11" w:rsidRPr="00FB536D" w:rsidRDefault="00914A11" w:rsidP="00914A11">
      <w:pPr>
        <w:pStyle w:val="Prrafodelista"/>
        <w:numPr>
          <w:ilvl w:val="0"/>
          <w:numId w:val="5"/>
        </w:numPr>
        <w:spacing w:line="240" w:lineRule="auto"/>
        <w:ind w:left="0" w:firstLine="0"/>
        <w:jc w:val="both"/>
        <w:rPr>
          <w:rFonts w:ascii="Book Antiqua" w:hAnsi="Book Antiqua" w:cs="Arial"/>
          <w:b/>
          <w:color w:val="000000"/>
          <w:sz w:val="24"/>
          <w:szCs w:val="24"/>
        </w:rPr>
      </w:pPr>
      <w:r w:rsidRPr="00FB536D">
        <w:rPr>
          <w:rFonts w:ascii="Book Antiqua" w:hAnsi="Book Antiqua" w:cs="Arial"/>
          <w:b/>
          <w:color w:val="000000"/>
          <w:sz w:val="24"/>
          <w:szCs w:val="24"/>
        </w:rPr>
        <w:t>EL MONTO DE LA CONTRATACIÓN Y FORMA DE PAGO</w:t>
      </w:r>
    </w:p>
    <w:p w:rsidR="00412488" w:rsidRPr="00FB536D" w:rsidRDefault="00914A11" w:rsidP="005B0C4A">
      <w:pPr>
        <w:ind w:right="20"/>
        <w:jc w:val="both"/>
        <w:rPr>
          <w:rFonts w:ascii="Book Antiqua" w:hAnsi="Book Antiqua" w:cs="Arial"/>
          <w:bCs/>
          <w:iCs/>
          <w:sz w:val="24"/>
          <w:szCs w:val="24"/>
        </w:rPr>
      </w:pPr>
      <w:r w:rsidRPr="00FB536D">
        <w:rPr>
          <w:rFonts w:ascii="Book Antiqua" w:hAnsi="Book Antiqua" w:cs="Arial"/>
          <w:color w:val="000000"/>
          <w:sz w:val="24"/>
          <w:szCs w:val="24"/>
        </w:rPr>
        <w:t xml:space="preserve">El monto total es por la cantidad de </w:t>
      </w:r>
      <w:r w:rsidR="00A70B12" w:rsidRPr="00FB536D">
        <w:rPr>
          <w:rFonts w:ascii="Book Antiqua" w:hAnsi="Book Antiqua" w:cs="Arial"/>
          <w:color w:val="000000"/>
          <w:sz w:val="24"/>
          <w:szCs w:val="24"/>
        </w:rPr>
        <w:t xml:space="preserve">sub- total </w:t>
      </w:r>
      <w:r w:rsidR="00412488" w:rsidRPr="00FB536D">
        <w:rPr>
          <w:rFonts w:ascii="Book Antiqua" w:hAnsi="Book Antiqua"/>
          <w:sz w:val="24"/>
          <w:szCs w:val="24"/>
        </w:rPr>
        <w:t xml:space="preserve">$ </w:t>
      </w:r>
      <w:r w:rsidR="008D3F77" w:rsidRPr="00FB536D">
        <w:rPr>
          <w:rFonts w:ascii="Book Antiqua" w:hAnsi="Book Antiqua"/>
          <w:sz w:val="24"/>
          <w:szCs w:val="24"/>
        </w:rPr>
        <w:t>80,000.00</w:t>
      </w:r>
      <w:r w:rsidR="00412488" w:rsidRPr="00FB536D">
        <w:rPr>
          <w:rFonts w:ascii="Book Antiqua" w:hAnsi="Book Antiqua"/>
          <w:sz w:val="24"/>
          <w:szCs w:val="24"/>
        </w:rPr>
        <w:t xml:space="preserve"> </w:t>
      </w:r>
      <w:r w:rsidR="005D6B58" w:rsidRPr="00FB536D">
        <w:rPr>
          <w:rFonts w:ascii="Book Antiqua" w:hAnsi="Book Antiqua"/>
          <w:sz w:val="24"/>
          <w:szCs w:val="24"/>
        </w:rPr>
        <w:t>(</w:t>
      </w:r>
      <w:r w:rsidR="00412488" w:rsidRPr="00FB536D">
        <w:rPr>
          <w:rFonts w:ascii="Book Antiqua" w:hAnsi="Book Antiqua"/>
          <w:sz w:val="24"/>
          <w:szCs w:val="24"/>
        </w:rPr>
        <w:t xml:space="preserve">ochenta y dos mil pesos </w:t>
      </w:r>
      <w:r w:rsidR="008D3F77" w:rsidRPr="00FB536D">
        <w:rPr>
          <w:rFonts w:ascii="Book Antiqua" w:hAnsi="Book Antiqua"/>
          <w:sz w:val="24"/>
          <w:szCs w:val="24"/>
        </w:rPr>
        <w:t>00</w:t>
      </w:r>
      <w:r w:rsidR="005D6B58" w:rsidRPr="00FB536D">
        <w:rPr>
          <w:rFonts w:ascii="Book Antiqua" w:hAnsi="Book Antiqua"/>
          <w:sz w:val="24"/>
          <w:szCs w:val="24"/>
        </w:rPr>
        <w:t>/100 M.N.)</w:t>
      </w:r>
      <w:r w:rsidR="00A70B12" w:rsidRPr="00FB536D">
        <w:rPr>
          <w:rFonts w:ascii="Book Antiqua" w:hAnsi="Book Antiqua"/>
          <w:sz w:val="24"/>
          <w:szCs w:val="24"/>
        </w:rPr>
        <w:t xml:space="preserve"> </w:t>
      </w:r>
      <w:r w:rsidR="005D6B58" w:rsidRPr="00FB536D">
        <w:rPr>
          <w:rFonts w:ascii="Book Antiqua" w:hAnsi="Book Antiqua"/>
          <w:sz w:val="24"/>
          <w:szCs w:val="24"/>
        </w:rPr>
        <w:t>I.V.A.</w:t>
      </w:r>
      <w:r w:rsidR="00A70B12" w:rsidRPr="00FB536D">
        <w:rPr>
          <w:rFonts w:ascii="Book Antiqua" w:hAnsi="Book Antiqua"/>
          <w:sz w:val="24"/>
          <w:szCs w:val="24"/>
        </w:rPr>
        <w:t xml:space="preserve">  $ 12,800.00 (doce mil ochocientos pesos 00/100 M.N.) monto </w:t>
      </w:r>
      <w:r w:rsidR="00A70B12" w:rsidRPr="00FB536D">
        <w:rPr>
          <w:rFonts w:ascii="Book Antiqua" w:hAnsi="Book Antiqua"/>
          <w:sz w:val="24"/>
          <w:szCs w:val="24"/>
        </w:rPr>
        <w:lastRenderedPageBreak/>
        <w:t xml:space="preserve">tal del contrato $ 92,800.00 (noventa y dos mil ochocientos pesos 00/100 M.N.); </w:t>
      </w:r>
      <w:r w:rsidR="00A70B12" w:rsidRPr="00FB536D">
        <w:rPr>
          <w:rFonts w:ascii="Book Antiqua" w:hAnsi="Book Antiqua" w:cs="Arial"/>
          <w:bCs/>
          <w:iCs/>
          <w:sz w:val="24"/>
          <w:szCs w:val="24"/>
        </w:rPr>
        <w:t>pago</w:t>
      </w:r>
      <w:r w:rsidR="007678CB" w:rsidRPr="00FB536D">
        <w:rPr>
          <w:rFonts w:ascii="Book Antiqua" w:hAnsi="Book Antiqua" w:cs="Arial"/>
          <w:bCs/>
          <w:iCs/>
          <w:sz w:val="24"/>
          <w:szCs w:val="24"/>
        </w:rPr>
        <w:t xml:space="preserve"> que se</w:t>
      </w:r>
      <w:r w:rsidR="009F6712" w:rsidRPr="00FB536D">
        <w:rPr>
          <w:rFonts w:ascii="Book Antiqua" w:hAnsi="Book Antiqua" w:cs="Arial"/>
          <w:bCs/>
          <w:iCs/>
          <w:sz w:val="24"/>
          <w:szCs w:val="24"/>
        </w:rPr>
        <w:t xml:space="preserve"> realizara en</w:t>
      </w:r>
      <w:r w:rsidR="007678CB" w:rsidRPr="00FB536D">
        <w:rPr>
          <w:rFonts w:ascii="Book Antiqua" w:hAnsi="Book Antiqua" w:cs="Arial"/>
          <w:bCs/>
          <w:iCs/>
          <w:sz w:val="24"/>
          <w:szCs w:val="24"/>
        </w:rPr>
        <w:t xml:space="preserve"> </w:t>
      </w:r>
      <w:r w:rsidR="00A70B12" w:rsidRPr="00FB536D">
        <w:rPr>
          <w:rFonts w:ascii="Book Antiqua" w:hAnsi="Book Antiqua" w:cs="Arial"/>
          <w:bCs/>
          <w:iCs/>
          <w:sz w:val="24"/>
          <w:szCs w:val="24"/>
        </w:rPr>
        <w:t xml:space="preserve">tres exhibiciones 25 </w:t>
      </w:r>
      <w:r w:rsidR="00D336CD" w:rsidRPr="00FB536D">
        <w:rPr>
          <w:rFonts w:ascii="Book Antiqua" w:hAnsi="Book Antiqua" w:cs="Arial"/>
          <w:bCs/>
          <w:iCs/>
          <w:sz w:val="24"/>
          <w:szCs w:val="24"/>
        </w:rPr>
        <w:t>%</w:t>
      </w:r>
      <w:r w:rsidR="00412488" w:rsidRPr="00FB536D">
        <w:rPr>
          <w:rFonts w:ascii="Book Antiqua" w:hAnsi="Book Antiqua" w:cs="Arial"/>
          <w:bCs/>
          <w:iCs/>
          <w:sz w:val="24"/>
          <w:szCs w:val="24"/>
        </w:rPr>
        <w:t xml:space="preserve"> de anticipo</w:t>
      </w:r>
      <w:r w:rsidR="00A70B12" w:rsidRPr="00FB536D">
        <w:rPr>
          <w:rFonts w:ascii="Book Antiqua" w:hAnsi="Book Antiqua" w:cs="Arial"/>
          <w:bCs/>
          <w:iCs/>
          <w:sz w:val="24"/>
          <w:szCs w:val="24"/>
        </w:rPr>
        <w:t xml:space="preserve"> 25% a la entrega de los estudios y 50% a la entrega de resultados finales a entera satisfacción de la Sindicatura Municipal. </w:t>
      </w:r>
    </w:p>
    <w:p w:rsidR="00914A11" w:rsidRPr="00FB536D" w:rsidRDefault="00914A11" w:rsidP="00914A11">
      <w:pPr>
        <w:pStyle w:val="Prrafodelista"/>
        <w:numPr>
          <w:ilvl w:val="0"/>
          <w:numId w:val="5"/>
        </w:numPr>
        <w:spacing w:after="120" w:line="240" w:lineRule="auto"/>
        <w:ind w:left="0" w:firstLine="0"/>
        <w:jc w:val="both"/>
        <w:rPr>
          <w:rFonts w:ascii="Book Antiqua" w:hAnsi="Book Antiqua" w:cs="Arial"/>
          <w:b/>
          <w:color w:val="000000"/>
          <w:sz w:val="24"/>
          <w:szCs w:val="24"/>
        </w:rPr>
      </w:pPr>
      <w:r w:rsidRPr="00FB536D">
        <w:rPr>
          <w:rFonts w:ascii="Book Antiqua" w:hAnsi="Book Antiqua" w:cs="Arial"/>
          <w:b/>
          <w:color w:val="000000"/>
          <w:sz w:val="24"/>
          <w:szCs w:val="24"/>
        </w:rPr>
        <w:t>PROVEEDOR  PROPUESTO PARA LA ADJUDICACIÓN:</w:t>
      </w:r>
    </w:p>
    <w:p w:rsidR="007F2B69" w:rsidRPr="00B23072" w:rsidRDefault="00A70B12" w:rsidP="00914A11">
      <w:pPr>
        <w:pStyle w:val="Prrafodelista"/>
        <w:spacing w:line="240" w:lineRule="auto"/>
        <w:ind w:left="0"/>
        <w:jc w:val="both"/>
        <w:rPr>
          <w:rFonts w:ascii="Book Antiqua" w:hAnsi="Book Antiqua" w:cs="Arial"/>
          <w:color w:val="000000" w:themeColor="text1"/>
          <w:sz w:val="24"/>
          <w:szCs w:val="24"/>
        </w:rPr>
      </w:pPr>
      <w:r w:rsidRPr="00B23072">
        <w:rPr>
          <w:rFonts w:ascii="Book Antiqua" w:hAnsi="Book Antiqua" w:cs="Arial"/>
          <w:color w:val="000000" w:themeColor="text1"/>
          <w:sz w:val="24"/>
          <w:szCs w:val="24"/>
        </w:rPr>
        <w:t xml:space="preserve">GRETAMEX AGUA, S.A DE C.V. </w:t>
      </w:r>
      <w:r w:rsidR="00914A11" w:rsidRPr="00B23072">
        <w:rPr>
          <w:rFonts w:ascii="Book Antiqua" w:hAnsi="Book Antiqua" w:cs="Arial"/>
          <w:color w:val="000000" w:themeColor="text1"/>
          <w:sz w:val="24"/>
          <w:szCs w:val="24"/>
        </w:rPr>
        <w:t xml:space="preserve">en su carácter de persona </w:t>
      </w:r>
      <w:r w:rsidR="00C00D70" w:rsidRPr="00B23072">
        <w:rPr>
          <w:rFonts w:ascii="Book Antiqua" w:hAnsi="Book Antiqua" w:cs="Arial"/>
          <w:color w:val="000000" w:themeColor="text1"/>
          <w:sz w:val="24"/>
          <w:szCs w:val="24"/>
        </w:rPr>
        <w:t>Jurídica</w:t>
      </w:r>
      <w:r w:rsidR="00914A11" w:rsidRPr="00B23072">
        <w:rPr>
          <w:rFonts w:ascii="Book Antiqua" w:hAnsi="Book Antiqua" w:cs="Arial"/>
          <w:color w:val="000000" w:themeColor="text1"/>
          <w:sz w:val="24"/>
          <w:szCs w:val="24"/>
        </w:rPr>
        <w:t>,</w:t>
      </w:r>
      <w:r w:rsidR="00101A84" w:rsidRPr="00B23072">
        <w:rPr>
          <w:rFonts w:ascii="Book Antiqua" w:hAnsi="Book Antiqua" w:cs="Arial"/>
          <w:color w:val="000000" w:themeColor="text1"/>
          <w:sz w:val="24"/>
          <w:szCs w:val="24"/>
        </w:rPr>
        <w:t xml:space="preserve"> con</w:t>
      </w:r>
      <w:r w:rsidR="00CE7A42" w:rsidRPr="00B23072">
        <w:rPr>
          <w:rFonts w:ascii="Book Antiqua" w:hAnsi="Book Antiqua" w:cs="Arial"/>
          <w:color w:val="000000" w:themeColor="text1"/>
          <w:sz w:val="24"/>
          <w:szCs w:val="24"/>
        </w:rPr>
        <w:t>, con</w:t>
      </w:r>
      <w:r w:rsidR="00914A11" w:rsidRPr="00B23072">
        <w:rPr>
          <w:rFonts w:ascii="Book Antiqua" w:hAnsi="Book Antiqua" w:cs="Arial"/>
          <w:color w:val="000000" w:themeColor="text1"/>
          <w:sz w:val="24"/>
          <w:szCs w:val="24"/>
        </w:rPr>
        <w:t xml:space="preserve"> domicilio fiscal en </w:t>
      </w:r>
      <w:r w:rsidR="00CE7A42" w:rsidRPr="00B23072">
        <w:rPr>
          <w:rFonts w:ascii="Book Antiqua" w:hAnsi="Book Antiqua" w:cs="Arial"/>
          <w:color w:val="000000" w:themeColor="text1"/>
          <w:sz w:val="24"/>
          <w:szCs w:val="24"/>
        </w:rPr>
        <w:t xml:space="preserve">calle </w:t>
      </w:r>
      <w:r w:rsidR="003B12D3">
        <w:rPr>
          <w:rFonts w:ascii="Book Antiqua" w:hAnsi="Book Antiqua" w:cs="Arial"/>
          <w:color w:val="000000" w:themeColor="text1"/>
          <w:sz w:val="24"/>
          <w:szCs w:val="24"/>
        </w:rPr>
        <w:t>---------------------</w:t>
      </w:r>
    </w:p>
    <w:p w:rsidR="006044A5" w:rsidRPr="00FB536D" w:rsidRDefault="006044A5" w:rsidP="00914A11">
      <w:pPr>
        <w:pStyle w:val="Prrafodelista"/>
        <w:spacing w:line="240" w:lineRule="auto"/>
        <w:ind w:left="0"/>
        <w:jc w:val="both"/>
        <w:rPr>
          <w:rFonts w:ascii="Book Antiqua" w:hAnsi="Book Antiqua" w:cs="Arial"/>
          <w:color w:val="000000"/>
          <w:sz w:val="24"/>
          <w:szCs w:val="24"/>
        </w:rPr>
      </w:pPr>
    </w:p>
    <w:p w:rsidR="00914A11" w:rsidRPr="00FB536D" w:rsidRDefault="00914A11" w:rsidP="00914A11">
      <w:pPr>
        <w:pStyle w:val="Prrafodelista"/>
        <w:spacing w:line="240" w:lineRule="auto"/>
        <w:ind w:left="0"/>
        <w:jc w:val="center"/>
        <w:rPr>
          <w:rFonts w:ascii="Book Antiqua" w:hAnsi="Book Antiqua" w:cs="Arial"/>
          <w:b/>
          <w:color w:val="000000"/>
          <w:sz w:val="24"/>
          <w:szCs w:val="24"/>
        </w:rPr>
      </w:pPr>
      <w:r w:rsidRPr="00FB536D">
        <w:rPr>
          <w:rFonts w:ascii="Book Antiqua" w:hAnsi="Book Antiqua" w:cs="Arial"/>
          <w:b/>
          <w:color w:val="000000"/>
          <w:sz w:val="24"/>
          <w:szCs w:val="24"/>
        </w:rPr>
        <w:t>RESOLUTIVOS:</w:t>
      </w:r>
    </w:p>
    <w:p w:rsidR="00914A11" w:rsidRPr="00FB536D" w:rsidRDefault="00914A11" w:rsidP="00914A11">
      <w:pPr>
        <w:pStyle w:val="Default"/>
        <w:jc w:val="both"/>
        <w:rPr>
          <w:rFonts w:ascii="Book Antiqua" w:hAnsi="Book Antiqua"/>
        </w:rPr>
      </w:pPr>
      <w:r w:rsidRPr="00FB536D">
        <w:rPr>
          <w:rFonts w:ascii="Book Antiqua" w:hAnsi="Book Antiqua"/>
          <w:b/>
          <w:bCs/>
        </w:rPr>
        <w:t xml:space="preserve">PRIMERO.- </w:t>
      </w:r>
      <w:r w:rsidRPr="00FB536D">
        <w:rPr>
          <w:rFonts w:ascii="Book Antiqua" w:hAnsi="Book Antiqua"/>
        </w:rPr>
        <w:t xml:space="preserve">Que valorados los aspectos legales, técnicos y económicos y con el fin de asegurar las mejores condiciones disponibles para el Municipio de Zapotlán el Grande, Jalisco, en cuanto a precio, calidad, tiempo, oportunidad, financiamiento, disponibilidad y demás circunstancias pertinentes, resulta conveniente </w:t>
      </w:r>
      <w:r w:rsidR="00354803" w:rsidRPr="00FB536D">
        <w:rPr>
          <w:rFonts w:ascii="Book Antiqua" w:hAnsi="Book Antiqua"/>
        </w:rPr>
        <w:t xml:space="preserve">contratar </w:t>
      </w:r>
      <w:r w:rsidR="00101A84" w:rsidRPr="00FB536D">
        <w:rPr>
          <w:rFonts w:ascii="Book Antiqua" w:hAnsi="Book Antiqua"/>
        </w:rPr>
        <w:t xml:space="preserve">la </w:t>
      </w:r>
      <w:r w:rsidR="00A26CF7" w:rsidRPr="00FB536D">
        <w:rPr>
          <w:rFonts w:ascii="Book Antiqua" w:hAnsi="Book Antiqua"/>
        </w:rPr>
        <w:t>elaboración del</w:t>
      </w:r>
      <w:r w:rsidR="00101A84" w:rsidRPr="00FB536D">
        <w:rPr>
          <w:rFonts w:ascii="Book Antiqua" w:hAnsi="Book Antiqua"/>
        </w:rPr>
        <w:t xml:space="preserve"> </w:t>
      </w:r>
      <w:r w:rsidR="00A26CF7" w:rsidRPr="00FB536D">
        <w:rPr>
          <w:rFonts w:ascii="Book Antiqua" w:hAnsi="Book Antiqua"/>
          <w:b/>
        </w:rPr>
        <w:t>ESTUDIO</w:t>
      </w:r>
      <w:r w:rsidR="00A26CF7" w:rsidRPr="00FB536D">
        <w:rPr>
          <w:rFonts w:ascii="Book Antiqua" w:eastAsia="Times New Roman" w:hAnsi="Book Antiqua" w:cs="Arial"/>
          <w:b/>
        </w:rPr>
        <w:t xml:space="preserve"> DE DAÑO AMBIENTAL Y ATENCIÓN LEGAL</w:t>
      </w:r>
      <w:r w:rsidR="00101A84" w:rsidRPr="00FB536D">
        <w:rPr>
          <w:rFonts w:ascii="Book Antiqua" w:hAnsi="Book Antiqua"/>
        </w:rPr>
        <w:t xml:space="preserve"> en </w:t>
      </w:r>
      <w:r w:rsidR="006044A5" w:rsidRPr="00FB536D">
        <w:rPr>
          <w:rFonts w:ascii="Book Antiqua" w:hAnsi="Book Antiqua"/>
        </w:rPr>
        <w:t>Zapotlán</w:t>
      </w:r>
      <w:r w:rsidR="00101A84" w:rsidRPr="00FB536D">
        <w:rPr>
          <w:rFonts w:ascii="Book Antiqua" w:hAnsi="Book Antiqua"/>
        </w:rPr>
        <w:t xml:space="preserve"> el Grande, Jalisco. </w:t>
      </w:r>
      <w:bookmarkStart w:id="0" w:name="_GoBack"/>
      <w:bookmarkEnd w:id="0"/>
    </w:p>
    <w:p w:rsidR="00914A11" w:rsidRPr="00FB536D" w:rsidRDefault="00914A11" w:rsidP="00914A11">
      <w:pPr>
        <w:pStyle w:val="Default"/>
        <w:jc w:val="both"/>
        <w:rPr>
          <w:rFonts w:ascii="Book Antiqua" w:hAnsi="Book Antiqua"/>
          <w:b/>
          <w:bCs/>
        </w:rPr>
      </w:pPr>
    </w:p>
    <w:p w:rsidR="00914A11" w:rsidRPr="00FB536D" w:rsidRDefault="00914A11" w:rsidP="00914A11">
      <w:pPr>
        <w:pStyle w:val="ecxmsonormal"/>
        <w:shd w:val="clear" w:color="auto" w:fill="FFFFFF"/>
        <w:spacing w:after="0"/>
        <w:jc w:val="both"/>
        <w:rPr>
          <w:rFonts w:ascii="Book Antiqua" w:hAnsi="Book Antiqua" w:cs="Arial"/>
          <w:b/>
        </w:rPr>
      </w:pPr>
      <w:r w:rsidRPr="00FB536D">
        <w:rPr>
          <w:rFonts w:ascii="Book Antiqua" w:hAnsi="Book Antiqua" w:cs="Arial"/>
          <w:b/>
        </w:rPr>
        <w:t>Economía</w:t>
      </w:r>
    </w:p>
    <w:p w:rsidR="00A26CF7" w:rsidRPr="00FB536D" w:rsidRDefault="00914A11" w:rsidP="006044A5">
      <w:pPr>
        <w:spacing w:line="240" w:lineRule="auto"/>
        <w:jc w:val="both"/>
        <w:rPr>
          <w:rFonts w:ascii="Book Antiqua" w:hAnsi="Book Antiqua" w:cs="Arial"/>
          <w:color w:val="000000"/>
          <w:sz w:val="24"/>
          <w:szCs w:val="24"/>
        </w:rPr>
      </w:pPr>
      <w:r w:rsidRPr="00FB536D">
        <w:rPr>
          <w:rFonts w:ascii="Book Antiqua" w:hAnsi="Book Antiqua"/>
          <w:sz w:val="24"/>
          <w:szCs w:val="24"/>
        </w:rPr>
        <w:t xml:space="preserve">El presente criterio se acredita en virtud de que se invitará a la persona física o </w:t>
      </w:r>
      <w:r w:rsidR="00A26CF7" w:rsidRPr="00FB536D">
        <w:rPr>
          <w:rFonts w:ascii="Book Antiqua" w:hAnsi="Book Antiqua"/>
          <w:sz w:val="24"/>
          <w:szCs w:val="24"/>
        </w:rPr>
        <w:t>jurídica</w:t>
      </w:r>
      <w:r w:rsidRPr="00FB536D">
        <w:rPr>
          <w:rFonts w:ascii="Book Antiqua" w:hAnsi="Book Antiqua"/>
          <w:sz w:val="24"/>
          <w:szCs w:val="24"/>
        </w:rPr>
        <w:t xml:space="preserve"> que tenga la capacidad técnica, económica y se seleccionará a la que además de cumplir con estas características</w:t>
      </w:r>
      <w:r w:rsidR="00A26CF7" w:rsidRPr="00FB536D">
        <w:rPr>
          <w:rFonts w:ascii="Book Antiqua" w:hAnsi="Book Antiqua"/>
          <w:sz w:val="24"/>
          <w:szCs w:val="24"/>
        </w:rPr>
        <w:t>, garantice</w:t>
      </w:r>
      <w:r w:rsidRPr="00FB536D">
        <w:rPr>
          <w:rFonts w:ascii="Book Antiqua" w:hAnsi="Book Antiqua"/>
          <w:sz w:val="24"/>
          <w:szCs w:val="24"/>
        </w:rPr>
        <w:t xml:space="preserve"> </w:t>
      </w:r>
      <w:r w:rsidR="006044A5" w:rsidRPr="00FB536D">
        <w:rPr>
          <w:rFonts w:ascii="Book Antiqua" w:hAnsi="Book Antiqua"/>
          <w:sz w:val="24"/>
          <w:szCs w:val="24"/>
        </w:rPr>
        <w:t xml:space="preserve">buen precio </w:t>
      </w:r>
      <w:r w:rsidRPr="00FB536D">
        <w:rPr>
          <w:rFonts w:ascii="Book Antiqua" w:hAnsi="Book Antiqua"/>
          <w:sz w:val="24"/>
          <w:szCs w:val="24"/>
        </w:rPr>
        <w:t xml:space="preserve">o en relación directa con la calidad de los </w:t>
      </w:r>
      <w:r w:rsidR="00A26CF7" w:rsidRPr="00FB536D">
        <w:rPr>
          <w:rFonts w:ascii="Book Antiqua" w:hAnsi="Book Antiqua"/>
          <w:sz w:val="24"/>
          <w:szCs w:val="24"/>
        </w:rPr>
        <w:t>servicios en</w:t>
      </w:r>
      <w:r w:rsidRPr="00FB536D">
        <w:rPr>
          <w:rFonts w:ascii="Book Antiqua" w:hAnsi="Book Antiqua"/>
          <w:sz w:val="24"/>
          <w:szCs w:val="24"/>
        </w:rPr>
        <w:t xml:space="preserve"> valor de mercado cumpliendo con las condiciones solicitadas, en beneficio del gobierno municipal. Por lo que se propone que se </w:t>
      </w:r>
      <w:proofErr w:type="gramStart"/>
      <w:r w:rsidR="00B55272" w:rsidRPr="00FB536D">
        <w:rPr>
          <w:rFonts w:ascii="Book Antiqua" w:hAnsi="Book Antiqua"/>
          <w:sz w:val="24"/>
          <w:szCs w:val="24"/>
        </w:rPr>
        <w:t>adjudique</w:t>
      </w:r>
      <w:proofErr w:type="gramEnd"/>
      <w:r w:rsidR="00B55272" w:rsidRPr="00FB536D">
        <w:rPr>
          <w:rFonts w:ascii="Book Antiqua" w:hAnsi="Book Antiqua"/>
          <w:sz w:val="24"/>
          <w:szCs w:val="24"/>
        </w:rPr>
        <w:t xml:space="preserve"> en forma directa </w:t>
      </w:r>
      <w:r w:rsidR="00101A84" w:rsidRPr="00FB536D">
        <w:rPr>
          <w:rFonts w:ascii="Book Antiqua" w:hAnsi="Book Antiqua"/>
          <w:sz w:val="24"/>
          <w:szCs w:val="24"/>
        </w:rPr>
        <w:t xml:space="preserve">a la persona </w:t>
      </w:r>
      <w:r w:rsidR="00A26CF7" w:rsidRPr="00FB536D">
        <w:rPr>
          <w:rFonts w:ascii="Book Antiqua" w:hAnsi="Book Antiqua"/>
          <w:sz w:val="24"/>
          <w:szCs w:val="24"/>
        </w:rPr>
        <w:t xml:space="preserve">jurídica </w:t>
      </w:r>
      <w:r w:rsidR="00A26CF7" w:rsidRPr="00FB536D">
        <w:rPr>
          <w:rFonts w:ascii="Book Antiqua" w:hAnsi="Book Antiqua" w:cs="Arial"/>
          <w:color w:val="000000"/>
          <w:sz w:val="24"/>
          <w:szCs w:val="24"/>
        </w:rPr>
        <w:t xml:space="preserve">GRETAMEX AGUA, S.A DE C.V. </w:t>
      </w:r>
    </w:p>
    <w:p w:rsidR="00FB536D" w:rsidRPr="00FB536D" w:rsidRDefault="00914A11" w:rsidP="00FB536D">
      <w:pPr>
        <w:spacing w:line="240" w:lineRule="auto"/>
        <w:jc w:val="both"/>
        <w:rPr>
          <w:rFonts w:ascii="Book Antiqua" w:hAnsi="Book Antiqua"/>
          <w:b/>
          <w:bCs/>
        </w:rPr>
      </w:pPr>
      <w:r w:rsidRPr="00FB536D">
        <w:rPr>
          <w:rFonts w:ascii="Book Antiqua" w:hAnsi="Book Antiqua"/>
          <w:b/>
          <w:bCs/>
        </w:rPr>
        <w:t>Eficiencia</w:t>
      </w:r>
    </w:p>
    <w:p w:rsidR="00914A11" w:rsidRPr="00FB536D" w:rsidRDefault="00914A11" w:rsidP="00FB536D">
      <w:pPr>
        <w:spacing w:line="240" w:lineRule="auto"/>
        <w:jc w:val="both"/>
        <w:rPr>
          <w:rFonts w:ascii="Book Antiqua" w:hAnsi="Book Antiqua"/>
          <w:b/>
          <w:bCs/>
        </w:rPr>
      </w:pPr>
      <w:r w:rsidRPr="00FB536D">
        <w:rPr>
          <w:rFonts w:ascii="Book Antiqua" w:hAnsi="Book Antiqua"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FB536D">
        <w:rPr>
          <w:rFonts w:ascii="Book Antiqua" w:hAnsi="Book Antiqua" w:cs="Tahoma"/>
          <w:bCs/>
        </w:rPr>
        <w:t xml:space="preserve">el logro de los objetivos propuestos en el menor tiempo </w:t>
      </w:r>
      <w:r w:rsidRPr="00FB536D">
        <w:rPr>
          <w:rFonts w:ascii="Book Antiqua" w:hAnsi="Book Antiqua"/>
          <w:bCs/>
        </w:rPr>
        <w:t>posible, maximizando los recursos disponibles en el Municipio y previendo altos estándares de calidad con los bienes</w:t>
      </w:r>
      <w:r w:rsidR="00101A84" w:rsidRPr="00FB536D">
        <w:rPr>
          <w:rFonts w:ascii="Book Antiqua" w:hAnsi="Book Antiqua"/>
          <w:bCs/>
        </w:rPr>
        <w:t xml:space="preserve"> o servicios requeridos</w:t>
      </w:r>
      <w:r w:rsidRPr="00FB536D">
        <w:rPr>
          <w:rFonts w:ascii="Book Antiqua" w:hAnsi="Book Antiqua"/>
          <w:bCs/>
        </w:rPr>
        <w:t>.</w:t>
      </w:r>
    </w:p>
    <w:p w:rsidR="00914A11" w:rsidRPr="00FB536D" w:rsidRDefault="00914A11" w:rsidP="00914A11">
      <w:pPr>
        <w:pStyle w:val="1"/>
        <w:ind w:left="0"/>
        <w:rPr>
          <w:rFonts w:ascii="Book Antiqua" w:hAnsi="Book Antiqua"/>
        </w:rPr>
      </w:pPr>
    </w:p>
    <w:p w:rsidR="00600813" w:rsidRPr="00FB536D" w:rsidRDefault="00914A11" w:rsidP="00AC1556">
      <w:pPr>
        <w:pStyle w:val="Default"/>
        <w:jc w:val="both"/>
        <w:rPr>
          <w:rFonts w:ascii="Book Antiqua" w:hAnsi="Book Antiqua"/>
        </w:rPr>
      </w:pPr>
      <w:r w:rsidRPr="00FB536D">
        <w:rPr>
          <w:rFonts w:ascii="Book Antiqua" w:hAnsi="Book Antiqua"/>
        </w:rPr>
        <w:t>Este criterio se acredita, en virtud de que</w:t>
      </w:r>
      <w:r w:rsidR="00F85425" w:rsidRPr="00FB536D">
        <w:rPr>
          <w:rFonts w:ascii="Book Antiqua" w:hAnsi="Book Antiqua"/>
        </w:rPr>
        <w:t xml:space="preserve"> </w:t>
      </w:r>
      <w:r w:rsidR="00CF67AE" w:rsidRPr="00FB536D">
        <w:rPr>
          <w:rFonts w:ascii="Book Antiqua" w:hAnsi="Book Antiqua"/>
        </w:rPr>
        <w:t>la contratación</w:t>
      </w:r>
      <w:r w:rsidR="00D24701" w:rsidRPr="00FB536D">
        <w:rPr>
          <w:rFonts w:ascii="Book Antiqua" w:hAnsi="Book Antiqua"/>
        </w:rPr>
        <w:t xml:space="preserve"> de los servicios antes </w:t>
      </w:r>
      <w:r w:rsidR="00CF67AE" w:rsidRPr="00FB536D">
        <w:rPr>
          <w:rFonts w:ascii="Book Antiqua" w:hAnsi="Book Antiqua"/>
        </w:rPr>
        <w:t>mencionados es</w:t>
      </w:r>
      <w:r w:rsidRPr="00FB536D">
        <w:rPr>
          <w:rFonts w:ascii="Book Antiqua" w:hAnsi="Book Antiqua"/>
        </w:rPr>
        <w:t xml:space="preserve"> precisamente lo que garantiza </w:t>
      </w:r>
      <w:r w:rsidR="00DF11CE" w:rsidRPr="00FB536D">
        <w:rPr>
          <w:rFonts w:ascii="Book Antiqua" w:hAnsi="Book Antiqua"/>
        </w:rPr>
        <w:t>realización</w:t>
      </w:r>
      <w:r w:rsidR="00B6536D" w:rsidRPr="00FB536D">
        <w:rPr>
          <w:rFonts w:ascii="Book Antiqua" w:hAnsi="Book Antiqua"/>
        </w:rPr>
        <w:t xml:space="preserve"> y construcción del proyecto </w:t>
      </w:r>
      <w:r w:rsidR="00CF67AE" w:rsidRPr="00FB536D">
        <w:rPr>
          <w:rFonts w:ascii="Book Antiqua" w:hAnsi="Book Antiqua"/>
        </w:rPr>
        <w:t xml:space="preserve">del </w:t>
      </w:r>
      <w:r w:rsidR="00CF67AE" w:rsidRPr="00FB536D">
        <w:rPr>
          <w:rFonts w:ascii="Book Antiqua" w:hAnsi="Book Antiqua"/>
          <w:b/>
        </w:rPr>
        <w:t>ESTUDIO</w:t>
      </w:r>
      <w:r w:rsidR="00CF67AE" w:rsidRPr="00FB536D">
        <w:rPr>
          <w:rFonts w:ascii="Book Antiqua" w:eastAsia="Times New Roman" w:hAnsi="Book Antiqua" w:cs="Arial"/>
          <w:b/>
        </w:rPr>
        <w:t xml:space="preserve"> DE DAÑO AMBIENTAL Y ATENCIÓN LEGAL</w:t>
      </w:r>
      <w:r w:rsidR="00CF67AE" w:rsidRPr="00FB536D">
        <w:rPr>
          <w:rFonts w:ascii="Book Antiqua" w:hAnsi="Book Antiqua"/>
        </w:rPr>
        <w:t xml:space="preserve"> </w:t>
      </w:r>
      <w:r w:rsidR="00B0065C" w:rsidRPr="00FB536D">
        <w:rPr>
          <w:rFonts w:ascii="Book Antiqua" w:hAnsi="Book Antiqua"/>
        </w:rPr>
        <w:t>para</w:t>
      </w:r>
      <w:r w:rsidRPr="00FB536D">
        <w:rPr>
          <w:rFonts w:ascii="Book Antiqua" w:hAnsi="Book Antiqua"/>
        </w:rPr>
        <w:t xml:space="preserve"> </w:t>
      </w:r>
      <w:r w:rsidR="00CF67AE" w:rsidRPr="00FB536D">
        <w:rPr>
          <w:rFonts w:ascii="Book Antiqua" w:hAnsi="Book Antiqua"/>
        </w:rPr>
        <w:t>el Municipio</w:t>
      </w:r>
      <w:r w:rsidRPr="00FB536D">
        <w:rPr>
          <w:rFonts w:ascii="Book Antiqua" w:hAnsi="Book Antiqua"/>
        </w:rPr>
        <w:t xml:space="preserve"> de Zapotlán el Grande, Jalisco, a satisfacción de sus necesidades.</w:t>
      </w:r>
    </w:p>
    <w:p w:rsidR="00914A11" w:rsidRPr="00FB536D" w:rsidRDefault="00914A11" w:rsidP="00914A11">
      <w:pPr>
        <w:pStyle w:val="1"/>
        <w:spacing w:before="120"/>
        <w:ind w:left="0"/>
        <w:rPr>
          <w:rFonts w:ascii="Book Antiqua" w:hAnsi="Book Antiqua"/>
          <w:b/>
          <w:bCs/>
        </w:rPr>
      </w:pPr>
      <w:r w:rsidRPr="00FB536D">
        <w:rPr>
          <w:rFonts w:ascii="Book Antiqua" w:hAnsi="Book Antiqua"/>
          <w:b/>
          <w:bCs/>
        </w:rPr>
        <w:t>Eficacia</w:t>
      </w:r>
    </w:p>
    <w:p w:rsidR="00A002D9" w:rsidRPr="00FB536D" w:rsidRDefault="00914A11" w:rsidP="00914A11">
      <w:pPr>
        <w:pStyle w:val="1"/>
        <w:spacing w:before="120"/>
        <w:ind w:left="0"/>
        <w:rPr>
          <w:rFonts w:ascii="Book Antiqua" w:hAnsi="Book Antiqua"/>
        </w:rPr>
      </w:pPr>
      <w:r w:rsidRPr="00FB536D">
        <w:rPr>
          <w:rFonts w:ascii="Book Antiqua" w:hAnsi="Book Antiqua"/>
        </w:rPr>
        <w:t xml:space="preserve">Este criterio se acredita en virtud de </w:t>
      </w:r>
      <w:r w:rsidR="00B0065C" w:rsidRPr="00FB536D">
        <w:rPr>
          <w:rFonts w:ascii="Book Antiqua" w:hAnsi="Book Antiqua"/>
        </w:rPr>
        <w:t>la contratación de los servicios</w:t>
      </w:r>
      <w:r w:rsidRPr="00FB536D">
        <w:rPr>
          <w:rFonts w:ascii="Book Antiqua" w:hAnsi="Book Antiqua"/>
        </w:rPr>
        <w:t xml:space="preserve">, cubrirá las necesidades de </w:t>
      </w:r>
      <w:r w:rsidR="00CF67AE" w:rsidRPr="00FB536D">
        <w:rPr>
          <w:rFonts w:ascii="Book Antiqua" w:hAnsi="Book Antiqua"/>
        </w:rPr>
        <w:t>la Sindicatura Municipal de</w:t>
      </w:r>
      <w:r w:rsidRPr="00FB536D">
        <w:rPr>
          <w:rFonts w:ascii="Book Antiqua" w:hAnsi="Book Antiqua"/>
        </w:rPr>
        <w:t xml:space="preserve"> este Municipio y con ello cumplirá con la obligación </w:t>
      </w:r>
      <w:r w:rsidR="00A304BC" w:rsidRPr="00FB536D">
        <w:rPr>
          <w:rFonts w:ascii="Book Antiqua" w:hAnsi="Book Antiqua"/>
        </w:rPr>
        <w:t xml:space="preserve">para </w:t>
      </w:r>
      <w:r w:rsidR="00DF11CE" w:rsidRPr="00FB536D">
        <w:rPr>
          <w:rFonts w:ascii="Book Antiqua" w:hAnsi="Book Antiqua"/>
        </w:rPr>
        <w:t xml:space="preserve">la ejecución </w:t>
      </w:r>
      <w:r w:rsidR="00CF67AE" w:rsidRPr="00FB536D">
        <w:rPr>
          <w:rFonts w:ascii="Book Antiqua" w:hAnsi="Book Antiqua"/>
        </w:rPr>
        <w:t xml:space="preserve">de los requerimientos </w:t>
      </w:r>
      <w:r w:rsidR="00DF11CE" w:rsidRPr="00FB536D">
        <w:rPr>
          <w:rFonts w:ascii="Book Antiqua" w:hAnsi="Book Antiqua"/>
        </w:rPr>
        <w:t xml:space="preserve">en el Municipio de </w:t>
      </w:r>
      <w:r w:rsidR="00C0335D" w:rsidRPr="00FB536D">
        <w:rPr>
          <w:rFonts w:ascii="Book Antiqua" w:hAnsi="Book Antiqua"/>
        </w:rPr>
        <w:t>Zapotlán</w:t>
      </w:r>
      <w:r w:rsidR="00DF11CE" w:rsidRPr="00FB536D">
        <w:rPr>
          <w:rFonts w:ascii="Book Antiqua" w:hAnsi="Book Antiqua"/>
        </w:rPr>
        <w:t xml:space="preserve"> el Grande Jalisco.</w:t>
      </w:r>
      <w:r w:rsidR="00A304BC" w:rsidRPr="00FB536D">
        <w:rPr>
          <w:rFonts w:ascii="Book Antiqua" w:hAnsi="Book Antiqua"/>
        </w:rPr>
        <w:t xml:space="preserve"> </w:t>
      </w:r>
    </w:p>
    <w:p w:rsidR="00914A11" w:rsidRPr="00FB536D" w:rsidRDefault="00914A11" w:rsidP="00914A11">
      <w:pPr>
        <w:pStyle w:val="1"/>
        <w:spacing w:before="120"/>
        <w:ind w:left="0"/>
        <w:rPr>
          <w:rFonts w:ascii="Book Antiqua" w:hAnsi="Book Antiqua"/>
          <w:b/>
          <w:bCs/>
        </w:rPr>
      </w:pPr>
      <w:r w:rsidRPr="00FB536D">
        <w:rPr>
          <w:rFonts w:ascii="Book Antiqua" w:hAnsi="Book Antiqua"/>
          <w:b/>
          <w:bCs/>
        </w:rPr>
        <w:t xml:space="preserve">Imparcialidad </w:t>
      </w:r>
    </w:p>
    <w:p w:rsidR="001E2519" w:rsidRPr="00FB536D" w:rsidRDefault="00914A11" w:rsidP="00914A11">
      <w:pPr>
        <w:spacing w:before="120" w:after="120" w:line="240" w:lineRule="auto"/>
        <w:jc w:val="both"/>
        <w:rPr>
          <w:rFonts w:ascii="Book Antiqua" w:hAnsi="Book Antiqua" w:cs="Arial"/>
          <w:b/>
          <w:bCs/>
          <w:sz w:val="24"/>
          <w:szCs w:val="24"/>
        </w:rPr>
      </w:pPr>
      <w:r w:rsidRPr="00FB536D">
        <w:rPr>
          <w:rFonts w:ascii="Book Antiqua" w:hAnsi="Book Antiqua" w:cs="Arial"/>
          <w:sz w:val="24"/>
          <w:szCs w:val="24"/>
        </w:rPr>
        <w:t xml:space="preserve">Este criterio se acredita, en virtud de que a través de la selección del procedimiento de adjudicación directa, encuadra en el  </w:t>
      </w:r>
      <w:r w:rsidR="00CF67AE" w:rsidRPr="00FB536D">
        <w:rPr>
          <w:rFonts w:ascii="Book Antiqua" w:eastAsia="Times New Roman" w:hAnsi="Book Antiqua" w:cs="Arial"/>
          <w:b/>
          <w:i/>
          <w:u w:val="single"/>
        </w:rPr>
        <w:t xml:space="preserve">artículo 43, Fracción II, </w:t>
      </w:r>
      <w:r w:rsidR="008750B2">
        <w:rPr>
          <w:rFonts w:ascii="Book Antiqua" w:eastAsia="Times New Roman" w:hAnsi="Book Antiqua" w:cs="Arial"/>
          <w:b/>
          <w:i/>
          <w:u w:val="single"/>
        </w:rPr>
        <w:t xml:space="preserve">inciso a) </w:t>
      </w:r>
      <w:r w:rsidR="00CF67AE" w:rsidRPr="00FB536D">
        <w:rPr>
          <w:rFonts w:ascii="Book Antiqua" w:eastAsia="Times New Roman" w:hAnsi="Book Antiqua" w:cs="Arial"/>
          <w:b/>
          <w:i/>
          <w:u w:val="single"/>
        </w:rPr>
        <w:t>del Reglamento de compras gubernamentales, contratación de servicios, arrendamientos y enajenaciones, para el Municipio de Zapotlán el Grande</w:t>
      </w:r>
      <w:r w:rsidR="008750B2">
        <w:rPr>
          <w:rFonts w:ascii="Book Antiqua" w:hAnsi="Book Antiqua"/>
          <w:sz w:val="24"/>
          <w:szCs w:val="24"/>
        </w:rPr>
        <w:t>,</w:t>
      </w:r>
      <w:r w:rsidRPr="00FB536D">
        <w:rPr>
          <w:rFonts w:ascii="Book Antiqua" w:hAnsi="Book Antiqua" w:cs="Arial"/>
          <w:sz w:val="24"/>
          <w:szCs w:val="24"/>
        </w:rPr>
        <w:t xml:space="preserve"> en la que se asegura los </w:t>
      </w:r>
      <w:r w:rsidR="00400549" w:rsidRPr="00FB536D">
        <w:rPr>
          <w:rFonts w:ascii="Book Antiqua" w:hAnsi="Book Antiqua" w:cs="Arial"/>
          <w:sz w:val="24"/>
          <w:szCs w:val="24"/>
        </w:rPr>
        <w:t xml:space="preserve">prestadores de </w:t>
      </w:r>
      <w:r w:rsidR="007F07A6" w:rsidRPr="00FB536D">
        <w:rPr>
          <w:rFonts w:ascii="Book Antiqua" w:hAnsi="Book Antiqua" w:cs="Arial"/>
          <w:sz w:val="24"/>
          <w:szCs w:val="24"/>
        </w:rPr>
        <w:t xml:space="preserve">servicios </w:t>
      </w:r>
      <w:r w:rsidR="00400549" w:rsidRPr="00FB536D">
        <w:rPr>
          <w:rFonts w:ascii="Book Antiqua" w:hAnsi="Book Antiqua" w:cs="Arial"/>
          <w:sz w:val="24"/>
          <w:szCs w:val="24"/>
        </w:rPr>
        <w:t xml:space="preserve"> </w:t>
      </w:r>
      <w:r w:rsidRPr="00FB536D">
        <w:rPr>
          <w:rFonts w:ascii="Book Antiqua" w:hAnsi="Book Antiqua" w:cs="Arial"/>
          <w:sz w:val="24"/>
          <w:szCs w:val="24"/>
        </w:rPr>
        <w:t xml:space="preserve">realizan las ofertas con los mejores beneficios para el gobierno municipal, </w:t>
      </w:r>
      <w:r w:rsidR="007F07A6" w:rsidRPr="00FB536D">
        <w:rPr>
          <w:rFonts w:ascii="Book Antiqua" w:hAnsi="Book Antiqua" w:cs="Arial"/>
          <w:sz w:val="24"/>
          <w:szCs w:val="24"/>
        </w:rPr>
        <w:t>y que cu</w:t>
      </w:r>
      <w:r w:rsidRPr="00FB536D">
        <w:rPr>
          <w:rFonts w:ascii="Book Antiqua" w:hAnsi="Book Antiqua" w:cs="Arial"/>
          <w:color w:val="000000"/>
          <w:sz w:val="24"/>
          <w:szCs w:val="24"/>
          <w:shd w:val="clear" w:color="auto" w:fill="FFFFFF"/>
        </w:rPr>
        <w:t>entan con la capacidad y experiencia para participar en esta contratación.</w:t>
      </w:r>
    </w:p>
    <w:p w:rsidR="00914A11" w:rsidRPr="00FB536D" w:rsidRDefault="00914A11" w:rsidP="00914A11">
      <w:pPr>
        <w:spacing w:before="120" w:after="120" w:line="240" w:lineRule="auto"/>
        <w:jc w:val="both"/>
        <w:rPr>
          <w:rFonts w:ascii="Book Antiqua" w:hAnsi="Book Antiqua" w:cs="Arial"/>
          <w:b/>
          <w:bCs/>
          <w:sz w:val="24"/>
          <w:szCs w:val="24"/>
        </w:rPr>
      </w:pPr>
      <w:r w:rsidRPr="00FB536D">
        <w:rPr>
          <w:rFonts w:ascii="Book Antiqua" w:hAnsi="Book Antiqua" w:cs="Arial"/>
          <w:b/>
          <w:bCs/>
          <w:sz w:val="24"/>
          <w:szCs w:val="24"/>
        </w:rPr>
        <w:t>Honradez</w:t>
      </w:r>
    </w:p>
    <w:p w:rsidR="001E2519" w:rsidRPr="00FB536D" w:rsidRDefault="00914A11" w:rsidP="00E50990">
      <w:pPr>
        <w:spacing w:before="120" w:after="120" w:line="240" w:lineRule="auto"/>
        <w:jc w:val="both"/>
        <w:rPr>
          <w:rFonts w:ascii="Book Antiqua" w:hAnsi="Book Antiqua" w:cs="Arial"/>
          <w:sz w:val="24"/>
          <w:szCs w:val="24"/>
        </w:rPr>
      </w:pPr>
      <w:r w:rsidRPr="00FB536D">
        <w:rPr>
          <w:rFonts w:ascii="Book Antiqua" w:hAnsi="Book Antiqua" w:cs="Arial"/>
          <w:sz w:val="24"/>
          <w:szCs w:val="24"/>
        </w:rPr>
        <w:t xml:space="preserve">Este criterio se acredita en virtud de que se están agotando los medios legales, para llevar a cabo la </w:t>
      </w:r>
      <w:r w:rsidR="001F77FE" w:rsidRPr="00FB536D">
        <w:rPr>
          <w:rFonts w:ascii="Book Antiqua" w:hAnsi="Book Antiqua"/>
          <w:sz w:val="24"/>
          <w:szCs w:val="24"/>
        </w:rPr>
        <w:t xml:space="preserve">contratación de los servicios </w:t>
      </w:r>
      <w:r w:rsidRPr="00FB536D">
        <w:rPr>
          <w:rFonts w:ascii="Book Antiqua" w:hAnsi="Book Antiqua"/>
          <w:sz w:val="24"/>
          <w:szCs w:val="24"/>
        </w:rPr>
        <w:t xml:space="preserve"> referidos</w:t>
      </w:r>
      <w:r w:rsidRPr="00FB536D">
        <w:rPr>
          <w:rFonts w:ascii="Book Antiqua" w:hAnsi="Book Antiqua" w:cs="Arial"/>
          <w:sz w:val="24"/>
          <w:szCs w:val="24"/>
        </w:rPr>
        <w:t xml:space="preserve">, con estricto apego a la ley vigente de la materia, es decir la justificación de excepción a la </w:t>
      </w:r>
      <w:r w:rsidR="00CF67AE" w:rsidRPr="00FB536D">
        <w:rPr>
          <w:rFonts w:ascii="Book Antiqua" w:hAnsi="Book Antiqua" w:cs="Arial"/>
          <w:sz w:val="24"/>
          <w:szCs w:val="24"/>
        </w:rPr>
        <w:t>Licitación Pública</w:t>
      </w:r>
      <w:r w:rsidRPr="00FB536D">
        <w:rPr>
          <w:rFonts w:ascii="Book Antiqua" w:hAnsi="Book Antiqua" w:cs="Arial"/>
          <w:sz w:val="24"/>
          <w:szCs w:val="24"/>
        </w:rPr>
        <w:t>, a través del procedimiento de adjudicación directa</w:t>
      </w:r>
      <w:r w:rsidR="00AC1556" w:rsidRPr="00FB536D">
        <w:rPr>
          <w:rFonts w:ascii="Book Antiqua" w:hAnsi="Book Antiqua" w:cs="Arial"/>
          <w:sz w:val="24"/>
          <w:szCs w:val="24"/>
        </w:rPr>
        <w:t>.</w:t>
      </w:r>
    </w:p>
    <w:p w:rsidR="00914A11" w:rsidRPr="00FB536D" w:rsidRDefault="00914A11" w:rsidP="00CF67AE">
      <w:pPr>
        <w:pStyle w:val="Prrafodelista"/>
        <w:spacing w:after="0" w:line="240" w:lineRule="auto"/>
        <w:ind w:left="0"/>
        <w:jc w:val="both"/>
        <w:rPr>
          <w:rFonts w:ascii="Book Antiqua" w:hAnsi="Book Antiqua"/>
          <w:sz w:val="24"/>
          <w:szCs w:val="24"/>
        </w:rPr>
      </w:pPr>
      <w:r w:rsidRPr="00FB536D">
        <w:rPr>
          <w:rFonts w:ascii="Book Antiqua" w:hAnsi="Book Antiqua"/>
          <w:b/>
          <w:bCs/>
          <w:sz w:val="24"/>
          <w:szCs w:val="24"/>
        </w:rPr>
        <w:lastRenderedPageBreak/>
        <w:t xml:space="preserve">SEGUNDO. </w:t>
      </w:r>
      <w:r w:rsidRPr="00FB536D">
        <w:rPr>
          <w:rFonts w:ascii="Book Antiqua" w:hAnsi="Book Antiqua"/>
          <w:bCs/>
          <w:sz w:val="24"/>
          <w:szCs w:val="24"/>
        </w:rPr>
        <w:t>S</w:t>
      </w:r>
      <w:r w:rsidRPr="00FB536D">
        <w:rPr>
          <w:rFonts w:ascii="Book Antiqua" w:hAnsi="Book Antiqua"/>
          <w:sz w:val="24"/>
          <w:szCs w:val="24"/>
        </w:rPr>
        <w:t xml:space="preserve">e emite el presente Dictamen de procedencia debidamente motivado y fundado de conformidad con </w:t>
      </w:r>
      <w:r w:rsidR="00CF67AE" w:rsidRPr="00FB536D">
        <w:rPr>
          <w:rFonts w:ascii="Book Antiqua" w:eastAsia="Times New Roman" w:hAnsi="Book Antiqua" w:cs="Arial"/>
          <w:b/>
          <w:i/>
          <w:u w:val="single"/>
        </w:rPr>
        <w:t>Reglamento de compras gubernamentales, contratación de servicios, arrendamientos y enajenaciones, para el Municipio de Zapotlán el Grande</w:t>
      </w:r>
      <w:r w:rsidR="00CF67AE" w:rsidRPr="00FB536D">
        <w:rPr>
          <w:rFonts w:ascii="Book Antiqua" w:hAnsi="Book Antiqua"/>
          <w:sz w:val="24"/>
          <w:szCs w:val="24"/>
        </w:rPr>
        <w:t xml:space="preserve">,  </w:t>
      </w:r>
      <w:r w:rsidR="00CF67AE" w:rsidRPr="00FB536D">
        <w:rPr>
          <w:rFonts w:ascii="Book Antiqua" w:hAnsi="Book Antiqua" w:cs="Arial"/>
          <w:sz w:val="24"/>
          <w:szCs w:val="24"/>
        </w:rPr>
        <w:t xml:space="preserve">  </w:t>
      </w:r>
    </w:p>
    <w:p w:rsidR="00805A98" w:rsidRPr="00FB536D" w:rsidRDefault="00805A98" w:rsidP="00914A11">
      <w:pPr>
        <w:spacing w:line="240" w:lineRule="auto"/>
        <w:jc w:val="both"/>
        <w:rPr>
          <w:rFonts w:ascii="Book Antiqua" w:hAnsi="Book Antiqua"/>
          <w:sz w:val="24"/>
          <w:szCs w:val="24"/>
        </w:rPr>
      </w:pPr>
    </w:p>
    <w:p w:rsidR="00805A98" w:rsidRPr="00FB536D" w:rsidRDefault="00805A98" w:rsidP="00914A11">
      <w:pPr>
        <w:spacing w:line="240" w:lineRule="auto"/>
        <w:jc w:val="both"/>
        <w:rPr>
          <w:rFonts w:ascii="Book Antiqua" w:hAnsi="Book Antiqua"/>
          <w:sz w:val="24"/>
          <w:szCs w:val="24"/>
        </w:rPr>
      </w:pPr>
    </w:p>
    <w:p w:rsidR="00E2348E" w:rsidRPr="00FB536D" w:rsidRDefault="00E2348E" w:rsidP="00E2348E">
      <w:pPr>
        <w:pStyle w:val="Sinespaciado"/>
        <w:jc w:val="center"/>
        <w:rPr>
          <w:rFonts w:ascii="Book Antiqua" w:hAnsi="Book Antiqua" w:cstheme="minorHAnsi"/>
          <w:sz w:val="24"/>
          <w:szCs w:val="24"/>
        </w:rPr>
      </w:pPr>
      <w:r w:rsidRPr="00FB536D">
        <w:rPr>
          <w:rFonts w:ascii="Book Antiqua" w:hAnsi="Book Antiqua" w:cstheme="minorHAnsi"/>
          <w:sz w:val="24"/>
          <w:szCs w:val="24"/>
        </w:rPr>
        <w:t>“A T E N T A M E N T E”</w:t>
      </w:r>
    </w:p>
    <w:p w:rsidR="00E2348E" w:rsidRPr="00FB536D" w:rsidRDefault="00E2348E" w:rsidP="00E2348E">
      <w:pPr>
        <w:pStyle w:val="Sinespaciado"/>
        <w:jc w:val="center"/>
        <w:rPr>
          <w:rFonts w:ascii="Book Antiqua" w:hAnsi="Book Antiqua" w:cstheme="minorHAnsi"/>
          <w:sz w:val="24"/>
          <w:szCs w:val="24"/>
        </w:rPr>
      </w:pPr>
      <w:r w:rsidRPr="00FB536D">
        <w:rPr>
          <w:rFonts w:ascii="Book Antiqua" w:hAnsi="Book Antiqua" w:cstheme="minorHAnsi"/>
          <w:sz w:val="24"/>
          <w:szCs w:val="24"/>
        </w:rPr>
        <w:t>“2019, año de la Igualdad de Género en Jalisco”</w:t>
      </w:r>
    </w:p>
    <w:p w:rsidR="00E2348E" w:rsidRPr="00FB536D" w:rsidRDefault="00E2348E" w:rsidP="00E2348E">
      <w:pPr>
        <w:pStyle w:val="Sinespaciado"/>
        <w:jc w:val="center"/>
        <w:rPr>
          <w:rFonts w:ascii="Book Antiqua" w:hAnsi="Book Antiqua" w:cstheme="minorHAnsi"/>
          <w:sz w:val="24"/>
          <w:szCs w:val="24"/>
        </w:rPr>
      </w:pPr>
      <w:r w:rsidRPr="00FB536D">
        <w:rPr>
          <w:rFonts w:ascii="Book Antiqua" w:hAnsi="Book Antiqua" w:cstheme="minorHAnsi"/>
          <w:sz w:val="24"/>
          <w:szCs w:val="24"/>
        </w:rPr>
        <w:t xml:space="preserve">“2019, Año del LXXX Aniversario de la Escuela Lic. Benito Juárez” </w:t>
      </w:r>
    </w:p>
    <w:p w:rsidR="00E2348E" w:rsidRPr="00FB536D" w:rsidRDefault="00E2348E" w:rsidP="00E2348E">
      <w:pPr>
        <w:pStyle w:val="Sinespaciado"/>
        <w:jc w:val="center"/>
        <w:rPr>
          <w:rFonts w:ascii="Book Antiqua" w:hAnsi="Book Antiqua" w:cstheme="minorHAnsi"/>
          <w:sz w:val="24"/>
          <w:szCs w:val="24"/>
        </w:rPr>
      </w:pPr>
      <w:r w:rsidRPr="00FB536D">
        <w:rPr>
          <w:rFonts w:ascii="Book Antiqua" w:hAnsi="Book Antiqua" w:cstheme="minorHAnsi"/>
          <w:sz w:val="24"/>
          <w:szCs w:val="24"/>
        </w:rPr>
        <w:t xml:space="preserve">Ciudad Guzmán, Municipio de Zapotlán el Grande, Jal; a </w:t>
      </w:r>
      <w:r w:rsidR="00CF67AE" w:rsidRPr="00FB536D">
        <w:rPr>
          <w:rFonts w:ascii="Book Antiqua" w:hAnsi="Book Antiqua" w:cstheme="minorHAnsi"/>
          <w:sz w:val="24"/>
          <w:szCs w:val="24"/>
        </w:rPr>
        <w:t xml:space="preserve">31 de </w:t>
      </w:r>
      <w:r w:rsidR="00BE17AE" w:rsidRPr="00FB536D">
        <w:rPr>
          <w:rFonts w:ascii="Book Antiqua" w:hAnsi="Book Antiqua" w:cstheme="minorHAnsi"/>
          <w:sz w:val="24"/>
          <w:szCs w:val="24"/>
        </w:rPr>
        <w:t>mayo de</w:t>
      </w:r>
      <w:r w:rsidRPr="00FB536D">
        <w:rPr>
          <w:rFonts w:ascii="Book Antiqua" w:hAnsi="Book Antiqua" w:cstheme="minorHAnsi"/>
          <w:sz w:val="24"/>
          <w:szCs w:val="24"/>
        </w:rPr>
        <w:t xml:space="preserve"> 2019</w:t>
      </w:r>
    </w:p>
    <w:p w:rsidR="00C00D70" w:rsidRPr="00FB536D" w:rsidRDefault="00C00D70" w:rsidP="00E2348E">
      <w:pPr>
        <w:pStyle w:val="Sinespaciado"/>
        <w:jc w:val="center"/>
        <w:rPr>
          <w:rFonts w:ascii="Book Antiqua" w:hAnsi="Book Antiqua" w:cstheme="minorHAnsi"/>
          <w:sz w:val="24"/>
          <w:szCs w:val="24"/>
        </w:rPr>
      </w:pPr>
    </w:p>
    <w:p w:rsidR="00C00D70" w:rsidRPr="00FB536D" w:rsidRDefault="00C00D70" w:rsidP="00E2348E">
      <w:pPr>
        <w:pStyle w:val="Sinespaciado"/>
        <w:jc w:val="center"/>
        <w:rPr>
          <w:rFonts w:ascii="Book Antiqua" w:hAnsi="Book Antiqua" w:cstheme="minorHAnsi"/>
          <w:sz w:val="24"/>
          <w:szCs w:val="24"/>
        </w:rPr>
      </w:pPr>
    </w:p>
    <w:p w:rsidR="00E2348E" w:rsidRPr="00FB536D" w:rsidRDefault="00E2348E" w:rsidP="00E2348E">
      <w:pPr>
        <w:pStyle w:val="Sinespaciado"/>
        <w:rPr>
          <w:rFonts w:ascii="Book Antiqua" w:hAnsi="Book Antiqua" w:cstheme="minorHAnsi"/>
        </w:rPr>
      </w:pPr>
    </w:p>
    <w:p w:rsidR="00E2348E" w:rsidRPr="00FB536D" w:rsidRDefault="00E2348E" w:rsidP="00E2348E">
      <w:pPr>
        <w:pStyle w:val="Sinespaciado"/>
        <w:jc w:val="center"/>
        <w:rPr>
          <w:rFonts w:ascii="Book Antiqua" w:hAnsi="Book Antiqua" w:cstheme="minorHAnsi"/>
          <w:sz w:val="28"/>
          <w:szCs w:val="28"/>
        </w:rPr>
      </w:pPr>
      <w:r w:rsidRPr="00FB536D">
        <w:rPr>
          <w:rFonts w:ascii="Book Antiqua" w:hAnsi="Book Antiqua" w:cstheme="minorHAnsi"/>
          <w:sz w:val="28"/>
          <w:szCs w:val="28"/>
        </w:rPr>
        <w:t>___________________________</w:t>
      </w:r>
      <w:r w:rsidRPr="00FB536D">
        <w:rPr>
          <w:rFonts w:ascii="Book Antiqua" w:hAnsi="Book Antiqua" w:cstheme="minorHAnsi"/>
          <w:sz w:val="28"/>
          <w:szCs w:val="28"/>
        </w:rPr>
        <w:softHyphen/>
        <w:t>___________</w:t>
      </w:r>
    </w:p>
    <w:p w:rsidR="00E2348E" w:rsidRPr="00FB536D" w:rsidRDefault="00E2348E" w:rsidP="00E2348E">
      <w:pPr>
        <w:spacing w:after="0" w:line="240" w:lineRule="atLeast"/>
        <w:jc w:val="center"/>
        <w:rPr>
          <w:rFonts w:ascii="Book Antiqua" w:hAnsi="Book Antiqua" w:cstheme="minorHAnsi"/>
          <w:b/>
        </w:rPr>
      </w:pPr>
      <w:r w:rsidRPr="00FB536D">
        <w:rPr>
          <w:rFonts w:ascii="Book Antiqua" w:hAnsi="Book Antiqua" w:cstheme="minorHAnsi"/>
          <w:b/>
        </w:rPr>
        <w:t>Ing. Héctor Antonio Toscano Barajas</w:t>
      </w:r>
    </w:p>
    <w:p w:rsidR="00E2348E" w:rsidRPr="00FB536D" w:rsidRDefault="00E2348E" w:rsidP="00E2348E">
      <w:pPr>
        <w:spacing w:after="0" w:line="240" w:lineRule="atLeast"/>
        <w:jc w:val="center"/>
        <w:rPr>
          <w:rFonts w:ascii="Book Antiqua" w:hAnsi="Book Antiqua" w:cstheme="minorHAnsi"/>
          <w:b/>
        </w:rPr>
      </w:pPr>
      <w:r w:rsidRPr="00FB536D">
        <w:rPr>
          <w:rFonts w:ascii="Book Antiqua" w:hAnsi="Book Antiqua" w:cstheme="minorHAnsi"/>
          <w:b/>
        </w:rPr>
        <w:t>Coordinador del Departamento de Proveeduría</w:t>
      </w:r>
    </w:p>
    <w:p w:rsidR="00E2348E" w:rsidRPr="00FB536D" w:rsidRDefault="00E2348E" w:rsidP="00E2348E">
      <w:pPr>
        <w:spacing w:after="0" w:line="240" w:lineRule="atLeast"/>
        <w:jc w:val="center"/>
        <w:rPr>
          <w:rFonts w:ascii="Book Antiqua" w:hAnsi="Book Antiqua" w:cstheme="minorHAnsi"/>
          <w:b/>
        </w:rPr>
      </w:pPr>
      <w:r w:rsidRPr="00FB536D">
        <w:rPr>
          <w:rFonts w:ascii="Book Antiqua" w:hAnsi="Book Antiqua" w:cstheme="minorHAnsi"/>
          <w:b/>
        </w:rPr>
        <w:t>Del Municipio de Zapotlán el Grande.</w:t>
      </w:r>
    </w:p>
    <w:p w:rsidR="00E2348E" w:rsidRPr="00FB536D" w:rsidRDefault="00E2348E" w:rsidP="00E2348E">
      <w:pPr>
        <w:pStyle w:val="Sinespaciado"/>
        <w:spacing w:line="240" w:lineRule="atLeast"/>
        <w:rPr>
          <w:rFonts w:ascii="Book Antiqua" w:hAnsi="Book Antiqua"/>
        </w:rPr>
      </w:pPr>
    </w:p>
    <w:p w:rsidR="00E2348E" w:rsidRPr="00FB536D" w:rsidRDefault="00E2348E" w:rsidP="00E2348E">
      <w:pPr>
        <w:pStyle w:val="Sinespaciado"/>
        <w:spacing w:line="240" w:lineRule="atLeast"/>
        <w:rPr>
          <w:rFonts w:ascii="Book Antiqua" w:hAnsi="Book Antiqua"/>
        </w:rPr>
      </w:pPr>
    </w:p>
    <w:p w:rsidR="00C00D70" w:rsidRPr="00FB536D" w:rsidRDefault="00C00D70" w:rsidP="00E2348E">
      <w:pPr>
        <w:pStyle w:val="Sinespaciado"/>
        <w:spacing w:line="240" w:lineRule="atLeast"/>
        <w:rPr>
          <w:rFonts w:ascii="Book Antiqua" w:hAnsi="Book Antiqua"/>
        </w:rPr>
      </w:pPr>
    </w:p>
    <w:p w:rsidR="00C00D70" w:rsidRPr="00FB536D" w:rsidRDefault="00C00D70" w:rsidP="00E2348E">
      <w:pPr>
        <w:pStyle w:val="Sinespaciado"/>
        <w:spacing w:line="240" w:lineRule="atLeast"/>
        <w:rPr>
          <w:rFonts w:ascii="Book Antiqua" w:hAnsi="Book Antiqua"/>
        </w:rPr>
      </w:pPr>
    </w:p>
    <w:p w:rsidR="00C00D70" w:rsidRPr="00FB536D" w:rsidRDefault="00C00D70" w:rsidP="00E2348E">
      <w:pPr>
        <w:pStyle w:val="Sinespaciado"/>
        <w:spacing w:line="240" w:lineRule="atLeast"/>
        <w:rPr>
          <w:rFonts w:ascii="Book Antiqua" w:hAnsi="Book Antiqua"/>
        </w:rPr>
      </w:pPr>
    </w:p>
    <w:p w:rsidR="00C00D70" w:rsidRDefault="00C00D70" w:rsidP="00E2348E">
      <w:pPr>
        <w:pStyle w:val="Sinespaciado"/>
        <w:spacing w:line="240" w:lineRule="atLeast"/>
        <w:rPr>
          <w:rFonts w:asciiTheme="minorHAnsi" w:hAnsiTheme="minorHAnsi"/>
        </w:rPr>
      </w:pPr>
    </w:p>
    <w:p w:rsidR="00E2348E" w:rsidRPr="001F16DA" w:rsidRDefault="00E2348E" w:rsidP="00E2348E">
      <w:pPr>
        <w:pStyle w:val="Sinespaciado"/>
        <w:spacing w:line="240" w:lineRule="atLeast"/>
        <w:rPr>
          <w:rFonts w:asciiTheme="minorHAnsi" w:hAnsiTheme="minorHAnsi"/>
          <w:lang w:val="en-US"/>
        </w:rPr>
      </w:pPr>
      <w:r w:rsidRPr="001F16DA">
        <w:rPr>
          <w:rFonts w:asciiTheme="minorHAnsi" w:hAnsiTheme="minorHAnsi"/>
          <w:lang w:val="en-US"/>
        </w:rPr>
        <w:t>HATB/</w:t>
      </w:r>
      <w:proofErr w:type="spellStart"/>
      <w:r w:rsidRPr="001F16DA">
        <w:rPr>
          <w:rFonts w:asciiTheme="minorHAnsi" w:hAnsiTheme="minorHAnsi"/>
          <w:lang w:val="en-US"/>
        </w:rPr>
        <w:t>miml</w:t>
      </w:r>
      <w:proofErr w:type="spellEnd"/>
    </w:p>
    <w:p w:rsidR="00E2348E" w:rsidRPr="001F16DA" w:rsidRDefault="00E2348E" w:rsidP="00E2348E">
      <w:pPr>
        <w:pStyle w:val="Sinespaciado"/>
        <w:spacing w:line="240" w:lineRule="atLeast"/>
        <w:rPr>
          <w:rFonts w:asciiTheme="minorHAnsi" w:hAnsiTheme="minorHAnsi"/>
          <w:lang w:val="en-US"/>
        </w:rPr>
      </w:pPr>
      <w:proofErr w:type="spellStart"/>
      <w:r w:rsidRPr="001F16DA">
        <w:rPr>
          <w:rFonts w:asciiTheme="minorHAnsi" w:hAnsiTheme="minorHAnsi"/>
          <w:lang w:val="en-US"/>
        </w:rPr>
        <w:t>C.c.p</w:t>
      </w:r>
      <w:proofErr w:type="spellEnd"/>
      <w:r w:rsidRPr="001F16DA">
        <w:rPr>
          <w:rFonts w:asciiTheme="minorHAnsi" w:hAnsiTheme="minorHAnsi"/>
          <w:lang w:val="en-US"/>
        </w:rPr>
        <w:t xml:space="preserve">. </w:t>
      </w:r>
      <w:proofErr w:type="spellStart"/>
      <w:r w:rsidRPr="001F16DA">
        <w:rPr>
          <w:rFonts w:asciiTheme="minorHAnsi" w:hAnsiTheme="minorHAnsi"/>
          <w:lang w:val="en-US"/>
        </w:rPr>
        <w:t>Archivo</w:t>
      </w:r>
      <w:proofErr w:type="spellEnd"/>
      <w:r w:rsidRPr="001F16DA">
        <w:rPr>
          <w:rFonts w:asciiTheme="minorHAnsi" w:hAnsiTheme="minorHAnsi"/>
          <w:lang w:val="en-US"/>
        </w:rPr>
        <w:t>.</w:t>
      </w:r>
    </w:p>
    <w:p w:rsidR="00E50990" w:rsidRPr="001F16DA" w:rsidRDefault="00E50990" w:rsidP="00E2348E">
      <w:pPr>
        <w:spacing w:line="240" w:lineRule="auto"/>
        <w:jc w:val="center"/>
        <w:rPr>
          <w:rFonts w:ascii="Book Antiqua" w:hAnsi="Book Antiqua"/>
          <w:color w:val="000000"/>
          <w:sz w:val="24"/>
          <w:szCs w:val="24"/>
          <w:lang w:val="en-US"/>
        </w:rPr>
      </w:pPr>
    </w:p>
    <w:sectPr w:rsidR="00E50990" w:rsidRPr="001F16DA" w:rsidSect="006312E1">
      <w:footerReference w:type="default" r:id="rId9"/>
      <w:pgSz w:w="12240" w:h="20160" w:code="5"/>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6A" w:rsidRDefault="001E396A" w:rsidP="00593DCA">
      <w:pPr>
        <w:spacing w:after="0" w:line="240" w:lineRule="auto"/>
      </w:pPr>
      <w:r>
        <w:separator/>
      </w:r>
    </w:p>
  </w:endnote>
  <w:endnote w:type="continuationSeparator" w:id="0">
    <w:p w:rsidR="001E396A" w:rsidRDefault="001E396A"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3B12D3">
          <w:rPr>
            <w:rFonts w:ascii="Century Gothic" w:hAnsi="Century Gothic"/>
            <w:noProof/>
            <w:sz w:val="18"/>
            <w:szCs w:val="18"/>
          </w:rPr>
          <w:t>5</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6A" w:rsidRDefault="001E396A" w:rsidP="00593DCA">
      <w:pPr>
        <w:spacing w:after="0" w:line="240" w:lineRule="auto"/>
      </w:pPr>
      <w:r>
        <w:separator/>
      </w:r>
    </w:p>
  </w:footnote>
  <w:footnote w:type="continuationSeparator" w:id="0">
    <w:p w:rsidR="001E396A" w:rsidRDefault="001E396A" w:rsidP="00593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4" w15:restartNumberingAfterBreak="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DFA"/>
    <w:rsid w:val="00001D0F"/>
    <w:rsid w:val="000037F1"/>
    <w:rsid w:val="0001623D"/>
    <w:rsid w:val="00022B11"/>
    <w:rsid w:val="0004792F"/>
    <w:rsid w:val="000539AC"/>
    <w:rsid w:val="00053EC2"/>
    <w:rsid w:val="0005616B"/>
    <w:rsid w:val="000573C1"/>
    <w:rsid w:val="00060872"/>
    <w:rsid w:val="00061CB3"/>
    <w:rsid w:val="00061FAF"/>
    <w:rsid w:val="00062A21"/>
    <w:rsid w:val="000703E2"/>
    <w:rsid w:val="0007076C"/>
    <w:rsid w:val="00072744"/>
    <w:rsid w:val="000773A5"/>
    <w:rsid w:val="000811A1"/>
    <w:rsid w:val="0008777E"/>
    <w:rsid w:val="000A01BB"/>
    <w:rsid w:val="000A4E3C"/>
    <w:rsid w:val="000B1C80"/>
    <w:rsid w:val="000C0F69"/>
    <w:rsid w:val="000C3CB5"/>
    <w:rsid w:val="000C7491"/>
    <w:rsid w:val="000D5CBC"/>
    <w:rsid w:val="000D6A57"/>
    <w:rsid w:val="000F67E4"/>
    <w:rsid w:val="00101A84"/>
    <w:rsid w:val="00104B36"/>
    <w:rsid w:val="001148D9"/>
    <w:rsid w:val="00130E53"/>
    <w:rsid w:val="00137861"/>
    <w:rsid w:val="0013798E"/>
    <w:rsid w:val="00144639"/>
    <w:rsid w:val="00150FD4"/>
    <w:rsid w:val="0015118D"/>
    <w:rsid w:val="001564A2"/>
    <w:rsid w:val="0016234B"/>
    <w:rsid w:val="001728C5"/>
    <w:rsid w:val="001825F7"/>
    <w:rsid w:val="00182651"/>
    <w:rsid w:val="00186601"/>
    <w:rsid w:val="0019133A"/>
    <w:rsid w:val="001926C8"/>
    <w:rsid w:val="00197361"/>
    <w:rsid w:val="00197CEE"/>
    <w:rsid w:val="001B3941"/>
    <w:rsid w:val="001C6D9F"/>
    <w:rsid w:val="001D0549"/>
    <w:rsid w:val="001D26EF"/>
    <w:rsid w:val="001D59C2"/>
    <w:rsid w:val="001E2519"/>
    <w:rsid w:val="001E396A"/>
    <w:rsid w:val="001F16DA"/>
    <w:rsid w:val="001F44AD"/>
    <w:rsid w:val="001F77FE"/>
    <w:rsid w:val="002027FE"/>
    <w:rsid w:val="0021333A"/>
    <w:rsid w:val="002136AF"/>
    <w:rsid w:val="002171F3"/>
    <w:rsid w:val="00221908"/>
    <w:rsid w:val="002259C4"/>
    <w:rsid w:val="00236477"/>
    <w:rsid w:val="0023776D"/>
    <w:rsid w:val="0024487D"/>
    <w:rsid w:val="0025636A"/>
    <w:rsid w:val="0026297D"/>
    <w:rsid w:val="0026796F"/>
    <w:rsid w:val="00277B1E"/>
    <w:rsid w:val="00277FC3"/>
    <w:rsid w:val="00284758"/>
    <w:rsid w:val="002A0F1E"/>
    <w:rsid w:val="002A3F1A"/>
    <w:rsid w:val="002A60D0"/>
    <w:rsid w:val="002A6C96"/>
    <w:rsid w:val="002C2D9F"/>
    <w:rsid w:val="002E1918"/>
    <w:rsid w:val="002F2F5D"/>
    <w:rsid w:val="00305699"/>
    <w:rsid w:val="00313045"/>
    <w:rsid w:val="00314183"/>
    <w:rsid w:val="00327EBF"/>
    <w:rsid w:val="00332462"/>
    <w:rsid w:val="00335A88"/>
    <w:rsid w:val="00342BBB"/>
    <w:rsid w:val="00354803"/>
    <w:rsid w:val="003561C2"/>
    <w:rsid w:val="00363A10"/>
    <w:rsid w:val="00365992"/>
    <w:rsid w:val="00372C43"/>
    <w:rsid w:val="00390E6F"/>
    <w:rsid w:val="0039661D"/>
    <w:rsid w:val="0039748E"/>
    <w:rsid w:val="003A5DB3"/>
    <w:rsid w:val="003B12D3"/>
    <w:rsid w:val="003B26E1"/>
    <w:rsid w:val="003B3A24"/>
    <w:rsid w:val="003D3DF7"/>
    <w:rsid w:val="003D7CC2"/>
    <w:rsid w:val="003F5611"/>
    <w:rsid w:val="00400549"/>
    <w:rsid w:val="0040731B"/>
    <w:rsid w:val="00412488"/>
    <w:rsid w:val="00415172"/>
    <w:rsid w:val="00415955"/>
    <w:rsid w:val="00430B30"/>
    <w:rsid w:val="00435667"/>
    <w:rsid w:val="00435A8A"/>
    <w:rsid w:val="0044013C"/>
    <w:rsid w:val="00440427"/>
    <w:rsid w:val="00445875"/>
    <w:rsid w:val="00447DDF"/>
    <w:rsid w:val="00451A22"/>
    <w:rsid w:val="004524E2"/>
    <w:rsid w:val="004534F8"/>
    <w:rsid w:val="004554D9"/>
    <w:rsid w:val="0045660D"/>
    <w:rsid w:val="004627A6"/>
    <w:rsid w:val="00462CFD"/>
    <w:rsid w:val="0047461B"/>
    <w:rsid w:val="00491086"/>
    <w:rsid w:val="00492EF4"/>
    <w:rsid w:val="00496D85"/>
    <w:rsid w:val="0049740A"/>
    <w:rsid w:val="004A0E93"/>
    <w:rsid w:val="004A153C"/>
    <w:rsid w:val="004A543A"/>
    <w:rsid w:val="004C7F08"/>
    <w:rsid w:val="004D6B37"/>
    <w:rsid w:val="004E2649"/>
    <w:rsid w:val="004E44F9"/>
    <w:rsid w:val="004F6F06"/>
    <w:rsid w:val="00501D1E"/>
    <w:rsid w:val="005168E6"/>
    <w:rsid w:val="0051705C"/>
    <w:rsid w:val="00524AF9"/>
    <w:rsid w:val="00534A79"/>
    <w:rsid w:val="0054211E"/>
    <w:rsid w:val="00543E55"/>
    <w:rsid w:val="005563FD"/>
    <w:rsid w:val="00556DCC"/>
    <w:rsid w:val="00562D6C"/>
    <w:rsid w:val="005641D2"/>
    <w:rsid w:val="005675FF"/>
    <w:rsid w:val="00573C7A"/>
    <w:rsid w:val="00573D75"/>
    <w:rsid w:val="00574500"/>
    <w:rsid w:val="00592332"/>
    <w:rsid w:val="00593DCA"/>
    <w:rsid w:val="005A4976"/>
    <w:rsid w:val="005B0C4A"/>
    <w:rsid w:val="005C1325"/>
    <w:rsid w:val="005C3BCA"/>
    <w:rsid w:val="005D6B58"/>
    <w:rsid w:val="005E3BB2"/>
    <w:rsid w:val="005E798E"/>
    <w:rsid w:val="005F49AC"/>
    <w:rsid w:val="00600813"/>
    <w:rsid w:val="006042D5"/>
    <w:rsid w:val="006044A5"/>
    <w:rsid w:val="00622173"/>
    <w:rsid w:val="006312E1"/>
    <w:rsid w:val="00640B5E"/>
    <w:rsid w:val="00646E9B"/>
    <w:rsid w:val="00650D46"/>
    <w:rsid w:val="00654074"/>
    <w:rsid w:val="006657B1"/>
    <w:rsid w:val="00686560"/>
    <w:rsid w:val="00686670"/>
    <w:rsid w:val="00690713"/>
    <w:rsid w:val="00691016"/>
    <w:rsid w:val="006945C2"/>
    <w:rsid w:val="006947AE"/>
    <w:rsid w:val="006977BF"/>
    <w:rsid w:val="006A47CF"/>
    <w:rsid w:val="006A4B58"/>
    <w:rsid w:val="006B16FF"/>
    <w:rsid w:val="006B3276"/>
    <w:rsid w:val="006D6A82"/>
    <w:rsid w:val="006F2302"/>
    <w:rsid w:val="006F5EC8"/>
    <w:rsid w:val="006F7E9B"/>
    <w:rsid w:val="00706E02"/>
    <w:rsid w:val="00712543"/>
    <w:rsid w:val="0071733B"/>
    <w:rsid w:val="00717FE4"/>
    <w:rsid w:val="00725379"/>
    <w:rsid w:val="007319F0"/>
    <w:rsid w:val="00744B49"/>
    <w:rsid w:val="00746750"/>
    <w:rsid w:val="00763161"/>
    <w:rsid w:val="00764AF9"/>
    <w:rsid w:val="007678CB"/>
    <w:rsid w:val="00774BC2"/>
    <w:rsid w:val="0078313D"/>
    <w:rsid w:val="007853FA"/>
    <w:rsid w:val="00786879"/>
    <w:rsid w:val="0079356B"/>
    <w:rsid w:val="0079773B"/>
    <w:rsid w:val="007A15AE"/>
    <w:rsid w:val="007A23F8"/>
    <w:rsid w:val="007B08EE"/>
    <w:rsid w:val="007B3B67"/>
    <w:rsid w:val="007C40F6"/>
    <w:rsid w:val="007C5058"/>
    <w:rsid w:val="007C526A"/>
    <w:rsid w:val="007C5473"/>
    <w:rsid w:val="007C59BD"/>
    <w:rsid w:val="007C64E5"/>
    <w:rsid w:val="007D5C97"/>
    <w:rsid w:val="007F07A6"/>
    <w:rsid w:val="007F2B69"/>
    <w:rsid w:val="007F30D8"/>
    <w:rsid w:val="007F46F0"/>
    <w:rsid w:val="00800281"/>
    <w:rsid w:val="00805A98"/>
    <w:rsid w:val="008120FF"/>
    <w:rsid w:val="00813DE9"/>
    <w:rsid w:val="00821D50"/>
    <w:rsid w:val="00823D24"/>
    <w:rsid w:val="008326FC"/>
    <w:rsid w:val="00837DAE"/>
    <w:rsid w:val="0085214B"/>
    <w:rsid w:val="00855C02"/>
    <w:rsid w:val="00861A73"/>
    <w:rsid w:val="00874E42"/>
    <w:rsid w:val="008750B2"/>
    <w:rsid w:val="00883197"/>
    <w:rsid w:val="00895465"/>
    <w:rsid w:val="008A586B"/>
    <w:rsid w:val="008B6779"/>
    <w:rsid w:val="008C0D32"/>
    <w:rsid w:val="008D3F77"/>
    <w:rsid w:val="008D664F"/>
    <w:rsid w:val="008F1B57"/>
    <w:rsid w:val="009035DF"/>
    <w:rsid w:val="00904B68"/>
    <w:rsid w:val="009102EF"/>
    <w:rsid w:val="00911ADB"/>
    <w:rsid w:val="009125BB"/>
    <w:rsid w:val="00914A11"/>
    <w:rsid w:val="00915863"/>
    <w:rsid w:val="0091775A"/>
    <w:rsid w:val="009217A9"/>
    <w:rsid w:val="009218AA"/>
    <w:rsid w:val="00923170"/>
    <w:rsid w:val="00926215"/>
    <w:rsid w:val="009409CB"/>
    <w:rsid w:val="009468F7"/>
    <w:rsid w:val="0096336C"/>
    <w:rsid w:val="00974B46"/>
    <w:rsid w:val="009757D9"/>
    <w:rsid w:val="00975B8C"/>
    <w:rsid w:val="00977E09"/>
    <w:rsid w:val="00983787"/>
    <w:rsid w:val="0098411B"/>
    <w:rsid w:val="00986791"/>
    <w:rsid w:val="00993A4A"/>
    <w:rsid w:val="00997755"/>
    <w:rsid w:val="009A3AD8"/>
    <w:rsid w:val="009B1249"/>
    <w:rsid w:val="009D1261"/>
    <w:rsid w:val="009E668F"/>
    <w:rsid w:val="009E7BD0"/>
    <w:rsid w:val="009F453D"/>
    <w:rsid w:val="009F6712"/>
    <w:rsid w:val="009F718B"/>
    <w:rsid w:val="00A002D9"/>
    <w:rsid w:val="00A04B24"/>
    <w:rsid w:val="00A06DB9"/>
    <w:rsid w:val="00A12711"/>
    <w:rsid w:val="00A17D19"/>
    <w:rsid w:val="00A24893"/>
    <w:rsid w:val="00A26CF7"/>
    <w:rsid w:val="00A27B64"/>
    <w:rsid w:val="00A304BC"/>
    <w:rsid w:val="00A330A7"/>
    <w:rsid w:val="00A41EE0"/>
    <w:rsid w:val="00A423EF"/>
    <w:rsid w:val="00A52A1A"/>
    <w:rsid w:val="00A54225"/>
    <w:rsid w:val="00A55256"/>
    <w:rsid w:val="00A64441"/>
    <w:rsid w:val="00A70B12"/>
    <w:rsid w:val="00A7269A"/>
    <w:rsid w:val="00A75C11"/>
    <w:rsid w:val="00A83637"/>
    <w:rsid w:val="00A83F9A"/>
    <w:rsid w:val="00AA17BD"/>
    <w:rsid w:val="00AA2A5E"/>
    <w:rsid w:val="00AA4669"/>
    <w:rsid w:val="00AB541D"/>
    <w:rsid w:val="00AB5EAE"/>
    <w:rsid w:val="00AB73C9"/>
    <w:rsid w:val="00AC1556"/>
    <w:rsid w:val="00AD43AC"/>
    <w:rsid w:val="00AD5EC4"/>
    <w:rsid w:val="00AE1263"/>
    <w:rsid w:val="00AE505B"/>
    <w:rsid w:val="00AE7370"/>
    <w:rsid w:val="00AF5F0A"/>
    <w:rsid w:val="00B0065C"/>
    <w:rsid w:val="00B018BD"/>
    <w:rsid w:val="00B01DA2"/>
    <w:rsid w:val="00B026B9"/>
    <w:rsid w:val="00B07033"/>
    <w:rsid w:val="00B155D2"/>
    <w:rsid w:val="00B23072"/>
    <w:rsid w:val="00B240F8"/>
    <w:rsid w:val="00B30CE6"/>
    <w:rsid w:val="00B417FD"/>
    <w:rsid w:val="00B431CA"/>
    <w:rsid w:val="00B445A1"/>
    <w:rsid w:val="00B454E5"/>
    <w:rsid w:val="00B45BE3"/>
    <w:rsid w:val="00B47003"/>
    <w:rsid w:val="00B51639"/>
    <w:rsid w:val="00B55272"/>
    <w:rsid w:val="00B5554E"/>
    <w:rsid w:val="00B557B0"/>
    <w:rsid w:val="00B6536D"/>
    <w:rsid w:val="00B67D48"/>
    <w:rsid w:val="00B81FCB"/>
    <w:rsid w:val="00B853B7"/>
    <w:rsid w:val="00B856B6"/>
    <w:rsid w:val="00BA7144"/>
    <w:rsid w:val="00BB0CA4"/>
    <w:rsid w:val="00BB6466"/>
    <w:rsid w:val="00BC4804"/>
    <w:rsid w:val="00BD54E9"/>
    <w:rsid w:val="00BE17AE"/>
    <w:rsid w:val="00BE2E00"/>
    <w:rsid w:val="00BE5628"/>
    <w:rsid w:val="00BF1C44"/>
    <w:rsid w:val="00BF6C7F"/>
    <w:rsid w:val="00C00D70"/>
    <w:rsid w:val="00C0335D"/>
    <w:rsid w:val="00C04301"/>
    <w:rsid w:val="00C0687F"/>
    <w:rsid w:val="00C0753B"/>
    <w:rsid w:val="00C12D97"/>
    <w:rsid w:val="00C2058D"/>
    <w:rsid w:val="00C326B9"/>
    <w:rsid w:val="00C40223"/>
    <w:rsid w:val="00C426F3"/>
    <w:rsid w:val="00C62E9B"/>
    <w:rsid w:val="00C655AF"/>
    <w:rsid w:val="00C66954"/>
    <w:rsid w:val="00C66BD4"/>
    <w:rsid w:val="00C705A8"/>
    <w:rsid w:val="00C83137"/>
    <w:rsid w:val="00C838E4"/>
    <w:rsid w:val="00C8579D"/>
    <w:rsid w:val="00C97AB5"/>
    <w:rsid w:val="00CA54E3"/>
    <w:rsid w:val="00CA6656"/>
    <w:rsid w:val="00CB0F54"/>
    <w:rsid w:val="00CB1E60"/>
    <w:rsid w:val="00CB1EFE"/>
    <w:rsid w:val="00CB1F09"/>
    <w:rsid w:val="00CC3348"/>
    <w:rsid w:val="00CE5862"/>
    <w:rsid w:val="00CE7A42"/>
    <w:rsid w:val="00CF44E4"/>
    <w:rsid w:val="00CF67AE"/>
    <w:rsid w:val="00D0607D"/>
    <w:rsid w:val="00D235F4"/>
    <w:rsid w:val="00D24701"/>
    <w:rsid w:val="00D27E37"/>
    <w:rsid w:val="00D32604"/>
    <w:rsid w:val="00D336CD"/>
    <w:rsid w:val="00D41EF1"/>
    <w:rsid w:val="00D544EE"/>
    <w:rsid w:val="00D56AA3"/>
    <w:rsid w:val="00D66080"/>
    <w:rsid w:val="00D92C0B"/>
    <w:rsid w:val="00DA4329"/>
    <w:rsid w:val="00DA7675"/>
    <w:rsid w:val="00DB146C"/>
    <w:rsid w:val="00DB6487"/>
    <w:rsid w:val="00DC1A87"/>
    <w:rsid w:val="00DC529F"/>
    <w:rsid w:val="00DD25EA"/>
    <w:rsid w:val="00DE1851"/>
    <w:rsid w:val="00DE2BBF"/>
    <w:rsid w:val="00DE567E"/>
    <w:rsid w:val="00DF11CE"/>
    <w:rsid w:val="00E02DE5"/>
    <w:rsid w:val="00E05A11"/>
    <w:rsid w:val="00E11F25"/>
    <w:rsid w:val="00E22A6A"/>
    <w:rsid w:val="00E2348E"/>
    <w:rsid w:val="00E31295"/>
    <w:rsid w:val="00E31F8B"/>
    <w:rsid w:val="00E447BF"/>
    <w:rsid w:val="00E50990"/>
    <w:rsid w:val="00E60D89"/>
    <w:rsid w:val="00E67930"/>
    <w:rsid w:val="00E829F5"/>
    <w:rsid w:val="00E83AFB"/>
    <w:rsid w:val="00EA5104"/>
    <w:rsid w:val="00EA75C6"/>
    <w:rsid w:val="00EB11D0"/>
    <w:rsid w:val="00EC07CF"/>
    <w:rsid w:val="00EC6CB8"/>
    <w:rsid w:val="00ED112B"/>
    <w:rsid w:val="00EE4256"/>
    <w:rsid w:val="00EF5DC4"/>
    <w:rsid w:val="00F02618"/>
    <w:rsid w:val="00F2237D"/>
    <w:rsid w:val="00F2579E"/>
    <w:rsid w:val="00F33329"/>
    <w:rsid w:val="00F5144F"/>
    <w:rsid w:val="00F610C1"/>
    <w:rsid w:val="00F674E0"/>
    <w:rsid w:val="00F71A16"/>
    <w:rsid w:val="00F85425"/>
    <w:rsid w:val="00FB0382"/>
    <w:rsid w:val="00FB1A8A"/>
    <w:rsid w:val="00FB536D"/>
    <w:rsid w:val="00FB6F75"/>
    <w:rsid w:val="00FC2921"/>
    <w:rsid w:val="00FD3516"/>
    <w:rsid w:val="00FE1750"/>
    <w:rsid w:val="00FE4947"/>
    <w:rsid w:val="00FE5734"/>
    <w:rsid w:val="00FF0776"/>
    <w:rsid w:val="00FF3ECF"/>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0D8C2B-2E70-4FE7-AA84-85C5DDC7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uiPriority w:val="34"/>
    <w:qFormat/>
    <w:rsid w:val="00DC1A87"/>
    <w:pPr>
      <w:ind w:left="720"/>
      <w:contextualSpacing/>
    </w:pPr>
  </w:style>
  <w:style w:type="table" w:styleId="Tablaconcuadrcula">
    <w:name w:val="Table Grid"/>
    <w:basedOn w:val="Tablanormal"/>
    <w:uiPriority w:val="59"/>
    <w:rsid w:val="00963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6AD6-DB57-4A23-8584-E89C280E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12684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Maria Isabel Madrigal Lopez</cp:lastModifiedBy>
  <cp:revision>3</cp:revision>
  <cp:lastPrinted>2019-06-19T16:33:00Z</cp:lastPrinted>
  <dcterms:created xsi:type="dcterms:W3CDTF">2019-07-12T19:58:00Z</dcterms:created>
  <dcterms:modified xsi:type="dcterms:W3CDTF">2019-07-12T20:00:00Z</dcterms:modified>
</cp:coreProperties>
</file>