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90" w:rsidRDefault="00E50990" w:rsidP="0088319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125095</wp:posOffset>
            </wp:positionV>
            <wp:extent cx="1286510" cy="11398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E2348E" w:rsidRPr="00D44BA5" w:rsidRDefault="00E2348E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  <w:r w:rsidRPr="00D44BA5">
        <w:rPr>
          <w:rFonts w:ascii="Book Antiqua" w:hAnsi="Book Antiqua" w:cstheme="minorHAnsi"/>
          <w:sz w:val="24"/>
          <w:szCs w:val="24"/>
        </w:rPr>
        <w:t xml:space="preserve">DICTAMEN DE PRESTACION DE SERVCIOS </w:t>
      </w:r>
    </w:p>
    <w:p w:rsidR="00E2348E" w:rsidRPr="00D44BA5" w:rsidRDefault="00E2348E" w:rsidP="00E2348E">
      <w:pPr>
        <w:pStyle w:val="Encabezado"/>
        <w:jc w:val="right"/>
        <w:rPr>
          <w:rFonts w:ascii="Book Antiqua" w:hAnsi="Book Antiqua"/>
          <w:sz w:val="24"/>
          <w:szCs w:val="24"/>
        </w:rPr>
      </w:pPr>
      <w:r w:rsidRPr="00D44BA5">
        <w:rPr>
          <w:rFonts w:ascii="Book Antiqua" w:hAnsi="Book Antiqua" w:cstheme="minorHAnsi"/>
          <w:sz w:val="24"/>
          <w:szCs w:val="24"/>
        </w:rPr>
        <w:t xml:space="preserve"> POR ADJUDICACION DIRECTA</w:t>
      </w:r>
      <w:r w:rsidR="00D44BA5" w:rsidRPr="00D44BA5">
        <w:rPr>
          <w:rFonts w:ascii="Book Antiqua" w:hAnsi="Book Antiqua" w:cstheme="minorHAnsi"/>
          <w:sz w:val="24"/>
          <w:szCs w:val="24"/>
        </w:rPr>
        <w:t xml:space="preserve"> PARA LA ELABORACIÓN DE </w:t>
      </w:r>
      <w:r w:rsidR="00D44BA5" w:rsidRPr="00D44BA5">
        <w:rPr>
          <w:rFonts w:ascii="Book Antiqua" w:hAnsi="Book Antiqua"/>
          <w:sz w:val="24"/>
          <w:szCs w:val="24"/>
        </w:rPr>
        <w:t>ESTUDIO</w:t>
      </w:r>
      <w:r w:rsidR="00D44BA5" w:rsidRPr="00D44BA5">
        <w:rPr>
          <w:rFonts w:ascii="Book Antiqua" w:eastAsia="Times New Roman" w:hAnsi="Book Antiqua" w:cs="Arial"/>
          <w:sz w:val="24"/>
          <w:szCs w:val="24"/>
        </w:rPr>
        <w:t xml:space="preserve"> “</w:t>
      </w:r>
      <w:r w:rsidR="00D44BA5" w:rsidRPr="00D44BA5">
        <w:rPr>
          <w:rFonts w:ascii="Book Antiqua" w:hAnsi="Book Antiqua" w:cs="Arial"/>
          <w:sz w:val="24"/>
          <w:szCs w:val="24"/>
        </w:rPr>
        <w:t>PLAN DE MANEJO DE RESIDUOS DE MANEJO ESPECIAL”</w:t>
      </w:r>
    </w:p>
    <w:p w:rsidR="00E2348E" w:rsidRDefault="00E2348E" w:rsidP="0088319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613938" w:rsidRPr="00D44BA5" w:rsidRDefault="00613938" w:rsidP="005E3BB2">
      <w:pPr>
        <w:pStyle w:val="Encabezado"/>
        <w:jc w:val="both"/>
        <w:rPr>
          <w:rFonts w:ascii="Book Antiqua" w:hAnsi="Book Antiqua"/>
          <w:sz w:val="24"/>
          <w:szCs w:val="24"/>
        </w:rPr>
      </w:pPr>
    </w:p>
    <w:p w:rsidR="00B853B7" w:rsidRPr="00D44BA5" w:rsidRDefault="00A12711" w:rsidP="005E3BB2">
      <w:pPr>
        <w:pStyle w:val="Encabezado"/>
        <w:jc w:val="both"/>
        <w:rPr>
          <w:rFonts w:ascii="Book Antiqua" w:hAnsi="Book Antiqua"/>
          <w:sz w:val="24"/>
          <w:szCs w:val="24"/>
        </w:rPr>
      </w:pPr>
      <w:r w:rsidRPr="00D44BA5">
        <w:rPr>
          <w:rFonts w:ascii="Book Antiqua" w:hAnsi="Book Antiqua"/>
          <w:sz w:val="24"/>
          <w:szCs w:val="24"/>
        </w:rPr>
        <w:t xml:space="preserve">En Ciudad Guzmán, Municipio de Zapotlán el Grande, Jalisco, a los </w:t>
      </w:r>
      <w:r w:rsidR="00EC07CF" w:rsidRPr="00D44BA5">
        <w:rPr>
          <w:rFonts w:ascii="Book Antiqua" w:hAnsi="Book Antiqua"/>
          <w:sz w:val="24"/>
          <w:szCs w:val="24"/>
        </w:rPr>
        <w:t>31</w:t>
      </w:r>
      <w:r w:rsidR="00164C17">
        <w:rPr>
          <w:rFonts w:ascii="Book Antiqua" w:hAnsi="Book Antiqua"/>
          <w:sz w:val="24"/>
          <w:szCs w:val="24"/>
        </w:rPr>
        <w:t xml:space="preserve"> </w:t>
      </w:r>
      <w:r w:rsidR="003561C2" w:rsidRPr="00D44BA5">
        <w:rPr>
          <w:rFonts w:ascii="Book Antiqua" w:hAnsi="Book Antiqua"/>
          <w:sz w:val="24"/>
          <w:szCs w:val="24"/>
        </w:rPr>
        <w:t xml:space="preserve">(treinta y un) </w:t>
      </w:r>
      <w:r w:rsidRPr="00D44BA5">
        <w:rPr>
          <w:rFonts w:ascii="Book Antiqua" w:hAnsi="Book Antiqua"/>
          <w:sz w:val="24"/>
          <w:szCs w:val="24"/>
        </w:rPr>
        <w:t>días del</w:t>
      </w:r>
      <w:r w:rsidR="00E829F5" w:rsidRPr="00D44BA5">
        <w:rPr>
          <w:rFonts w:ascii="Book Antiqua" w:hAnsi="Book Antiqua"/>
          <w:sz w:val="24"/>
          <w:szCs w:val="24"/>
        </w:rPr>
        <w:t xml:space="preserve"> mes de </w:t>
      </w:r>
      <w:r w:rsidR="00164C17">
        <w:rPr>
          <w:rFonts w:ascii="Book Antiqua" w:hAnsi="Book Antiqua"/>
          <w:sz w:val="24"/>
          <w:szCs w:val="24"/>
        </w:rPr>
        <w:t>mayo</w:t>
      </w:r>
      <w:r w:rsidR="005E3BB2" w:rsidRPr="00D44BA5">
        <w:rPr>
          <w:rFonts w:ascii="Book Antiqua" w:hAnsi="Book Antiqua"/>
          <w:sz w:val="24"/>
          <w:szCs w:val="24"/>
        </w:rPr>
        <w:t xml:space="preserve"> </w:t>
      </w:r>
      <w:r w:rsidR="00E829F5" w:rsidRPr="00D44BA5">
        <w:rPr>
          <w:rFonts w:ascii="Book Antiqua" w:hAnsi="Book Antiqua"/>
          <w:sz w:val="24"/>
          <w:szCs w:val="24"/>
        </w:rPr>
        <w:t>del año 201</w:t>
      </w:r>
      <w:r w:rsidR="003561C2" w:rsidRPr="00D44BA5">
        <w:rPr>
          <w:rFonts w:ascii="Book Antiqua" w:hAnsi="Book Antiqua"/>
          <w:sz w:val="24"/>
          <w:szCs w:val="24"/>
        </w:rPr>
        <w:t>9</w:t>
      </w:r>
      <w:r w:rsidR="00E829F5" w:rsidRPr="00D44BA5">
        <w:rPr>
          <w:rFonts w:ascii="Book Antiqua" w:hAnsi="Book Antiqua"/>
          <w:sz w:val="24"/>
          <w:szCs w:val="24"/>
        </w:rPr>
        <w:t>,</w:t>
      </w:r>
      <w:r w:rsidR="003561C2" w:rsidRPr="00D44BA5">
        <w:rPr>
          <w:rFonts w:ascii="Book Antiqua" w:hAnsi="Book Antiqua"/>
          <w:sz w:val="24"/>
          <w:szCs w:val="24"/>
        </w:rPr>
        <w:t xml:space="preserve"> (dos mil diecinueve)</w:t>
      </w:r>
      <w:r w:rsidR="00E829F5" w:rsidRPr="00D44BA5">
        <w:rPr>
          <w:rFonts w:ascii="Book Antiqua" w:hAnsi="Book Antiqua"/>
          <w:sz w:val="24"/>
          <w:szCs w:val="24"/>
        </w:rPr>
        <w:t xml:space="preserve"> el </w:t>
      </w:r>
      <w:r w:rsidR="006977BF" w:rsidRPr="00D44BA5">
        <w:rPr>
          <w:rFonts w:ascii="Book Antiqua" w:hAnsi="Book Antiqua"/>
          <w:sz w:val="24"/>
          <w:szCs w:val="24"/>
        </w:rPr>
        <w:t xml:space="preserve">que suscribe </w:t>
      </w:r>
      <w:r w:rsidR="003561C2" w:rsidRPr="00D44BA5">
        <w:rPr>
          <w:rFonts w:ascii="Book Antiqua" w:hAnsi="Book Antiqua"/>
          <w:sz w:val="24"/>
          <w:szCs w:val="24"/>
        </w:rPr>
        <w:t xml:space="preserve">Ingeniero Héctor Antonio Toscano Barajas, en mi carácter de Coordinador del departamento de </w:t>
      </w:r>
      <w:r w:rsidR="00164C17">
        <w:rPr>
          <w:rFonts w:ascii="Book Antiqua" w:hAnsi="Book Antiqua"/>
          <w:sz w:val="24"/>
          <w:szCs w:val="24"/>
        </w:rPr>
        <w:t>proveeduría Municipal</w:t>
      </w:r>
      <w:r w:rsidR="003561C2" w:rsidRPr="00D44BA5">
        <w:rPr>
          <w:rFonts w:ascii="Book Antiqua" w:hAnsi="Book Antiqua"/>
          <w:sz w:val="24"/>
          <w:szCs w:val="24"/>
        </w:rPr>
        <w:t xml:space="preserve"> del H. Ayuntamiento de Zapotlán el Grande, Jalisco</w:t>
      </w:r>
      <w:r w:rsidR="00E829F5" w:rsidRPr="00D44BA5">
        <w:rPr>
          <w:rFonts w:ascii="Book Antiqua" w:hAnsi="Book Antiqua"/>
          <w:sz w:val="24"/>
          <w:szCs w:val="24"/>
        </w:rPr>
        <w:t>, t</w:t>
      </w:r>
      <w:r w:rsidR="00B853B7" w:rsidRPr="00D44BA5">
        <w:rPr>
          <w:rFonts w:ascii="Book Antiqua" w:hAnsi="Book Antiqua"/>
          <w:sz w:val="24"/>
          <w:szCs w:val="24"/>
        </w:rPr>
        <w:t xml:space="preserve">engo a </w:t>
      </w:r>
      <w:r w:rsidR="00EC07CF" w:rsidRPr="00D44BA5">
        <w:rPr>
          <w:rFonts w:ascii="Book Antiqua" w:hAnsi="Book Antiqua"/>
          <w:sz w:val="24"/>
          <w:szCs w:val="24"/>
        </w:rPr>
        <w:t>bien emitir</w:t>
      </w:r>
      <w:r w:rsidR="00E829F5" w:rsidRPr="00D44BA5">
        <w:rPr>
          <w:rFonts w:ascii="Book Antiqua" w:hAnsi="Book Antiqua"/>
          <w:sz w:val="24"/>
          <w:szCs w:val="24"/>
        </w:rPr>
        <w:t xml:space="preserve"> </w:t>
      </w:r>
      <w:r w:rsidR="00B853B7" w:rsidRPr="00D44BA5">
        <w:rPr>
          <w:rFonts w:ascii="Book Antiqua" w:hAnsi="Book Antiqua"/>
          <w:sz w:val="24"/>
          <w:szCs w:val="24"/>
        </w:rPr>
        <w:t xml:space="preserve">el presente </w:t>
      </w:r>
      <w:r w:rsidR="00E829F5" w:rsidRPr="00D44BA5">
        <w:rPr>
          <w:rFonts w:ascii="Book Antiqua" w:hAnsi="Book Antiqua"/>
          <w:sz w:val="24"/>
          <w:szCs w:val="24"/>
        </w:rPr>
        <w:t xml:space="preserve">DICTAMEN DE EXCEPCIÓN </w:t>
      </w:r>
      <w:r w:rsidR="00E2348E" w:rsidRPr="00D44BA5">
        <w:rPr>
          <w:rFonts w:ascii="Book Antiqua" w:hAnsi="Book Antiqua"/>
          <w:sz w:val="24"/>
          <w:szCs w:val="24"/>
        </w:rPr>
        <w:t>A LA LICITACION PUBLICA</w:t>
      </w:r>
      <w:r w:rsidR="002C2D9F" w:rsidRPr="00D44BA5">
        <w:rPr>
          <w:rFonts w:ascii="Book Antiqua" w:hAnsi="Book Antiqua"/>
          <w:sz w:val="24"/>
          <w:szCs w:val="24"/>
        </w:rPr>
        <w:t>,</w:t>
      </w:r>
      <w:r w:rsidR="00B853B7" w:rsidRPr="00D44BA5">
        <w:rPr>
          <w:rFonts w:ascii="Book Antiqua" w:hAnsi="Book Antiqua"/>
          <w:sz w:val="24"/>
          <w:szCs w:val="24"/>
        </w:rPr>
        <w:t xml:space="preserve"> OPTANDO POR EL PROCEDIMIENTO DE ADJUDICACIÓN DIRECTA</w:t>
      </w:r>
      <w:r w:rsidR="00B155D2" w:rsidRPr="00D44BA5">
        <w:rPr>
          <w:rFonts w:ascii="Book Antiqua" w:hAnsi="Book Antiqua"/>
          <w:sz w:val="24"/>
          <w:szCs w:val="24"/>
        </w:rPr>
        <w:t xml:space="preserve"> </w:t>
      </w:r>
      <w:r w:rsidR="005E3BB2" w:rsidRPr="00D44BA5">
        <w:rPr>
          <w:rFonts w:ascii="Book Antiqua" w:hAnsi="Book Antiqua"/>
          <w:sz w:val="24"/>
          <w:szCs w:val="24"/>
        </w:rPr>
        <w:t xml:space="preserve">para la </w:t>
      </w:r>
      <w:r w:rsidR="002C2D9F" w:rsidRPr="00D44BA5">
        <w:rPr>
          <w:rFonts w:ascii="Book Antiqua" w:hAnsi="Book Antiqua"/>
          <w:sz w:val="24"/>
          <w:szCs w:val="24"/>
        </w:rPr>
        <w:t>“</w:t>
      </w:r>
      <w:r w:rsidR="00AA17BD" w:rsidRPr="00D44BA5">
        <w:rPr>
          <w:rFonts w:ascii="Book Antiqua" w:hAnsi="Book Antiqua"/>
          <w:sz w:val="24"/>
          <w:szCs w:val="24"/>
        </w:rPr>
        <w:t xml:space="preserve">LA CONTRATACIÓN DE </w:t>
      </w:r>
      <w:r w:rsidR="00EC07CF" w:rsidRPr="00D44BA5">
        <w:rPr>
          <w:rFonts w:ascii="Book Antiqua" w:hAnsi="Book Antiqua"/>
          <w:sz w:val="24"/>
          <w:szCs w:val="24"/>
        </w:rPr>
        <w:t>SERVICIOS DE</w:t>
      </w:r>
      <w:r w:rsidR="005F49AC" w:rsidRPr="00D44BA5">
        <w:rPr>
          <w:rFonts w:ascii="Book Antiqua" w:hAnsi="Book Antiqua"/>
          <w:sz w:val="24"/>
          <w:szCs w:val="24"/>
        </w:rPr>
        <w:t xml:space="preserve"> </w:t>
      </w:r>
      <w:r w:rsidR="00EC07CF" w:rsidRPr="00D44BA5">
        <w:rPr>
          <w:rFonts w:ascii="Book Antiqua" w:hAnsi="Book Antiqua"/>
          <w:sz w:val="24"/>
          <w:szCs w:val="24"/>
        </w:rPr>
        <w:t xml:space="preserve">UN </w:t>
      </w:r>
      <w:r w:rsidR="00EC07CF" w:rsidRPr="00D44BA5">
        <w:rPr>
          <w:rFonts w:ascii="Book Antiqua" w:hAnsi="Book Antiqua"/>
          <w:b/>
          <w:sz w:val="24"/>
          <w:szCs w:val="24"/>
        </w:rPr>
        <w:t>ESTUDIO</w:t>
      </w:r>
      <w:r w:rsidR="00EC07CF" w:rsidRPr="00D44BA5">
        <w:rPr>
          <w:rFonts w:ascii="Book Antiqua" w:eastAsia="Times New Roman" w:hAnsi="Book Antiqua" w:cs="Arial"/>
          <w:b/>
          <w:sz w:val="24"/>
          <w:szCs w:val="24"/>
        </w:rPr>
        <w:t xml:space="preserve"> </w:t>
      </w:r>
      <w:r w:rsidR="00613938" w:rsidRPr="00D44BA5">
        <w:rPr>
          <w:rFonts w:ascii="Book Antiqua" w:eastAsia="Times New Roman" w:hAnsi="Book Antiqua" w:cs="Arial"/>
          <w:b/>
          <w:sz w:val="24"/>
          <w:szCs w:val="24"/>
        </w:rPr>
        <w:t>“</w:t>
      </w:r>
      <w:r w:rsidR="00613938" w:rsidRPr="00D44BA5">
        <w:rPr>
          <w:rFonts w:ascii="Book Antiqua" w:hAnsi="Book Antiqua" w:cs="Arial"/>
          <w:b/>
          <w:sz w:val="24"/>
          <w:szCs w:val="24"/>
        </w:rPr>
        <w:t xml:space="preserve">PLAN DE MANEJO DE RESIDUOS DE MANEJO ESPECIAL”, </w:t>
      </w:r>
      <w:r w:rsidR="00613938" w:rsidRPr="00D44BA5">
        <w:rPr>
          <w:rFonts w:ascii="Book Antiqua" w:hAnsi="Book Antiqua"/>
          <w:b/>
          <w:sz w:val="24"/>
          <w:szCs w:val="24"/>
        </w:rPr>
        <w:t xml:space="preserve"> </w:t>
      </w:r>
      <w:r w:rsidR="00B853B7" w:rsidRPr="00D44BA5">
        <w:rPr>
          <w:rFonts w:ascii="Book Antiqua" w:hAnsi="Book Antiqua"/>
          <w:sz w:val="24"/>
          <w:szCs w:val="24"/>
        </w:rPr>
        <w:t>en términos de lo que dispone</w:t>
      </w:r>
      <w:r w:rsidR="007D5C97" w:rsidRPr="00D44BA5">
        <w:rPr>
          <w:rFonts w:ascii="Book Antiqua" w:hAnsi="Book Antiqua"/>
          <w:sz w:val="24"/>
          <w:szCs w:val="24"/>
        </w:rPr>
        <w:t xml:space="preserve"> </w:t>
      </w:r>
      <w:r w:rsidR="00164C17">
        <w:rPr>
          <w:rFonts w:ascii="Book Antiqua" w:hAnsi="Book Antiqua" w:cs="Arial"/>
          <w:sz w:val="24"/>
          <w:szCs w:val="24"/>
        </w:rPr>
        <w:t>Reglamento</w:t>
      </w:r>
      <w:r w:rsidR="00EC07CF" w:rsidRPr="00D44BA5">
        <w:rPr>
          <w:rFonts w:ascii="Book Antiqua" w:hAnsi="Book Antiqua" w:cs="Arial"/>
          <w:sz w:val="24"/>
          <w:szCs w:val="24"/>
        </w:rPr>
        <w:t xml:space="preserve"> de compras gubernamentales, contratación de servicios, arrendamientos y enajenaciones, para el Municipio de Zapotlán el Grande. </w:t>
      </w:r>
      <w:r w:rsidR="00A04B24" w:rsidRPr="00D44BA5">
        <w:rPr>
          <w:rFonts w:ascii="Book Antiqua" w:hAnsi="Book Antiqua" w:cs="Arial"/>
          <w:sz w:val="24"/>
          <w:szCs w:val="24"/>
        </w:rPr>
        <w:t xml:space="preserve"> </w:t>
      </w:r>
      <w:r w:rsidR="00B853B7" w:rsidRPr="00D44BA5">
        <w:rPr>
          <w:rFonts w:ascii="Book Antiqua" w:hAnsi="Book Antiqua" w:cs="Arial"/>
          <w:sz w:val="24"/>
          <w:szCs w:val="24"/>
        </w:rPr>
        <w:t xml:space="preserve"> </w:t>
      </w:r>
      <w:r w:rsidR="00EC07CF" w:rsidRPr="00D44BA5">
        <w:rPr>
          <w:rFonts w:ascii="Book Antiqua" w:hAnsi="Book Antiqua" w:cs="Arial"/>
          <w:sz w:val="24"/>
          <w:szCs w:val="24"/>
        </w:rPr>
        <w:t>El</w:t>
      </w:r>
      <w:r w:rsidR="00D0607D" w:rsidRPr="00D44BA5">
        <w:rPr>
          <w:rFonts w:ascii="Book Antiqua" w:hAnsi="Book Antiqua" w:cs="Arial"/>
          <w:sz w:val="24"/>
          <w:szCs w:val="24"/>
        </w:rPr>
        <w:t xml:space="preserve"> que </w:t>
      </w:r>
      <w:r w:rsidR="004F6F06" w:rsidRPr="00D44BA5">
        <w:rPr>
          <w:rFonts w:ascii="Book Antiqua" w:hAnsi="Book Antiqua" w:cs="Arial"/>
          <w:sz w:val="24"/>
          <w:szCs w:val="24"/>
        </w:rPr>
        <w:t>fundó</w:t>
      </w:r>
      <w:r w:rsidR="00D0607D" w:rsidRPr="00D44BA5">
        <w:rPr>
          <w:rFonts w:ascii="Book Antiqua" w:hAnsi="Book Antiqua" w:cs="Arial"/>
          <w:sz w:val="24"/>
          <w:szCs w:val="24"/>
        </w:rPr>
        <w:t xml:space="preserve"> y motivo baj</w:t>
      </w:r>
      <w:r w:rsidR="00277FC3" w:rsidRPr="00D44BA5">
        <w:rPr>
          <w:rFonts w:ascii="Book Antiqua" w:hAnsi="Book Antiqua" w:cs="Arial"/>
          <w:sz w:val="24"/>
          <w:szCs w:val="24"/>
        </w:rPr>
        <w:t>o los siguientes</w:t>
      </w:r>
      <w:r w:rsidR="00D0607D" w:rsidRPr="00D44BA5">
        <w:rPr>
          <w:rFonts w:ascii="Book Antiqua" w:hAnsi="Book Antiqua" w:cs="Arial"/>
          <w:sz w:val="24"/>
          <w:szCs w:val="24"/>
        </w:rPr>
        <w:t>:</w:t>
      </w:r>
    </w:p>
    <w:p w:rsidR="00A002D9" w:rsidRPr="00D44BA5" w:rsidRDefault="00A002D9" w:rsidP="00C326B9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D0607D" w:rsidRPr="00D44BA5" w:rsidRDefault="00B853B7" w:rsidP="006A47CF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D44BA5">
        <w:rPr>
          <w:rFonts w:ascii="Book Antiqua" w:hAnsi="Book Antiqua"/>
          <w:b/>
          <w:sz w:val="24"/>
          <w:szCs w:val="24"/>
        </w:rPr>
        <w:t>A N T E C E D E N T E S</w:t>
      </w:r>
    </w:p>
    <w:p w:rsidR="00F71A16" w:rsidRPr="00D44BA5" w:rsidRDefault="00F71A16" w:rsidP="00C326B9">
      <w:pPr>
        <w:pStyle w:val="Prrafodelista"/>
        <w:spacing w:after="120" w:line="240" w:lineRule="auto"/>
        <w:ind w:left="0"/>
        <w:jc w:val="both"/>
        <w:rPr>
          <w:rFonts w:ascii="Book Antiqua" w:hAnsi="Book Antiqua" w:cs="Arial"/>
          <w:b/>
          <w:sz w:val="24"/>
          <w:szCs w:val="24"/>
        </w:rPr>
      </w:pPr>
    </w:p>
    <w:p w:rsidR="000A4E3C" w:rsidRPr="00D44BA5" w:rsidRDefault="00A17D19" w:rsidP="000A4E3C">
      <w:pPr>
        <w:pStyle w:val="Prrafodelista"/>
        <w:numPr>
          <w:ilvl w:val="0"/>
          <w:numId w:val="4"/>
        </w:numPr>
        <w:spacing w:after="120" w:line="240" w:lineRule="auto"/>
        <w:ind w:left="0"/>
        <w:jc w:val="both"/>
        <w:rPr>
          <w:rFonts w:ascii="Book Antiqua" w:hAnsi="Book Antiqua" w:cs="Arial"/>
          <w:sz w:val="24"/>
          <w:szCs w:val="24"/>
        </w:rPr>
      </w:pPr>
      <w:r w:rsidRPr="00D44BA5">
        <w:rPr>
          <w:rFonts w:ascii="Book Antiqua" w:hAnsi="Book Antiqua" w:cs="Arial"/>
          <w:sz w:val="24"/>
          <w:szCs w:val="24"/>
        </w:rPr>
        <w:t xml:space="preserve">Con fecha </w:t>
      </w:r>
      <w:r w:rsidR="00164C17">
        <w:rPr>
          <w:rFonts w:ascii="Book Antiqua" w:hAnsi="Book Antiqua" w:cs="Arial"/>
          <w:sz w:val="24"/>
          <w:szCs w:val="24"/>
        </w:rPr>
        <w:t>23 (veintitrés) de mayo</w:t>
      </w:r>
      <w:r w:rsidRPr="00D44BA5">
        <w:rPr>
          <w:rFonts w:ascii="Book Antiqua" w:hAnsi="Book Antiqua" w:cs="Arial"/>
          <w:sz w:val="24"/>
          <w:szCs w:val="24"/>
        </w:rPr>
        <w:t xml:space="preserve"> del año en curso,</w:t>
      </w:r>
      <w:r w:rsidR="005E3BB2" w:rsidRPr="00D44BA5">
        <w:rPr>
          <w:rFonts w:ascii="Book Antiqua" w:hAnsi="Book Antiqua" w:cs="Arial"/>
          <w:sz w:val="24"/>
          <w:szCs w:val="24"/>
        </w:rPr>
        <w:t xml:space="preserve"> recibí </w:t>
      </w:r>
      <w:r w:rsidR="00EA75C6" w:rsidRPr="00D44BA5">
        <w:rPr>
          <w:rFonts w:ascii="Book Antiqua" w:hAnsi="Book Antiqua" w:cs="Arial"/>
          <w:sz w:val="24"/>
          <w:szCs w:val="24"/>
        </w:rPr>
        <w:t xml:space="preserve">un </w:t>
      </w:r>
      <w:r w:rsidR="004554D9" w:rsidRPr="00D44BA5">
        <w:rPr>
          <w:rFonts w:ascii="Book Antiqua" w:hAnsi="Book Antiqua" w:cs="Arial"/>
          <w:sz w:val="24"/>
          <w:szCs w:val="24"/>
        </w:rPr>
        <w:t>oficio</w:t>
      </w:r>
      <w:r w:rsidR="00613938" w:rsidRPr="00D44BA5">
        <w:rPr>
          <w:rFonts w:ascii="Book Antiqua" w:hAnsi="Book Antiqua" w:cs="Arial"/>
          <w:sz w:val="24"/>
          <w:szCs w:val="24"/>
        </w:rPr>
        <w:t xml:space="preserve"> con número </w:t>
      </w:r>
      <w:r w:rsidR="00613938" w:rsidRPr="00D44BA5">
        <w:rPr>
          <w:rFonts w:ascii="Book Antiqua" w:eastAsia="Calibri" w:hAnsi="Book Antiqua" w:cs="Times New Roman"/>
          <w:sz w:val="24"/>
          <w:szCs w:val="24"/>
        </w:rPr>
        <w:t>286/2019</w:t>
      </w:r>
      <w:r w:rsidR="00613938" w:rsidRPr="00D44BA5">
        <w:rPr>
          <w:rFonts w:ascii="Book Antiqua" w:hAnsi="Book Antiqua" w:cs="Arial"/>
          <w:sz w:val="24"/>
          <w:szCs w:val="24"/>
        </w:rPr>
        <w:t xml:space="preserve"> de</w:t>
      </w:r>
      <w:r w:rsidR="008A586B" w:rsidRPr="00D44BA5">
        <w:rPr>
          <w:rFonts w:ascii="Book Antiqua" w:hAnsi="Book Antiqua" w:cs="Arial"/>
          <w:sz w:val="24"/>
          <w:szCs w:val="24"/>
        </w:rPr>
        <w:t xml:space="preserve"> </w:t>
      </w:r>
      <w:r w:rsidR="00B5554E" w:rsidRPr="00D44BA5">
        <w:rPr>
          <w:rFonts w:ascii="Book Antiqua" w:hAnsi="Book Antiqua" w:cs="Arial"/>
          <w:sz w:val="24"/>
          <w:szCs w:val="24"/>
        </w:rPr>
        <w:t>l</w:t>
      </w:r>
      <w:r w:rsidR="008A586B" w:rsidRPr="00D44BA5">
        <w:rPr>
          <w:rFonts w:ascii="Book Antiqua" w:hAnsi="Book Antiqua" w:cs="Arial"/>
          <w:sz w:val="24"/>
          <w:szCs w:val="24"/>
        </w:rPr>
        <w:t>a</w:t>
      </w:r>
      <w:r w:rsidR="00B5554E" w:rsidRPr="00D44BA5">
        <w:rPr>
          <w:rFonts w:ascii="Book Antiqua" w:hAnsi="Book Antiqua" w:cs="Arial"/>
          <w:sz w:val="24"/>
          <w:szCs w:val="24"/>
        </w:rPr>
        <w:t xml:space="preserve"> </w:t>
      </w:r>
      <w:r w:rsidR="004554D9" w:rsidRPr="00D44BA5">
        <w:rPr>
          <w:rFonts w:ascii="Book Antiqua" w:hAnsi="Book Antiqua" w:cs="Arial"/>
          <w:sz w:val="24"/>
          <w:szCs w:val="24"/>
        </w:rPr>
        <w:t>Mtra. Cindy Estefany García Orozco en</w:t>
      </w:r>
      <w:r w:rsidR="00AA17BD" w:rsidRPr="00D44BA5">
        <w:rPr>
          <w:rFonts w:ascii="Book Antiqua" w:hAnsi="Book Antiqua" w:cs="Arial"/>
          <w:sz w:val="24"/>
          <w:szCs w:val="24"/>
        </w:rPr>
        <w:t xml:space="preserve"> su carácter de </w:t>
      </w:r>
      <w:r w:rsidR="004554D9" w:rsidRPr="00D44BA5">
        <w:rPr>
          <w:rFonts w:ascii="Book Antiqua" w:hAnsi="Book Antiqua" w:cs="Arial"/>
          <w:sz w:val="24"/>
          <w:szCs w:val="24"/>
        </w:rPr>
        <w:t xml:space="preserve">Síndico Municipal; </w:t>
      </w:r>
      <w:r w:rsidR="00AA17BD" w:rsidRPr="00D44BA5">
        <w:rPr>
          <w:rFonts w:ascii="Book Antiqua" w:hAnsi="Book Antiqua" w:cs="Arial"/>
          <w:sz w:val="24"/>
          <w:szCs w:val="24"/>
        </w:rPr>
        <w:t xml:space="preserve">donde </w:t>
      </w:r>
      <w:r w:rsidR="004E44F9" w:rsidRPr="00D44BA5">
        <w:rPr>
          <w:rFonts w:ascii="Book Antiqua" w:hAnsi="Book Antiqua" w:cs="Arial"/>
          <w:sz w:val="24"/>
          <w:szCs w:val="24"/>
        </w:rPr>
        <w:t xml:space="preserve">me </w:t>
      </w:r>
      <w:r w:rsidR="004554D9" w:rsidRPr="00D44BA5">
        <w:rPr>
          <w:rFonts w:ascii="Book Antiqua" w:hAnsi="Book Antiqua" w:cs="Arial"/>
          <w:sz w:val="24"/>
          <w:szCs w:val="24"/>
        </w:rPr>
        <w:t>solicita tenga</w:t>
      </w:r>
      <w:r w:rsidR="004E44F9" w:rsidRPr="00D44BA5">
        <w:rPr>
          <w:rFonts w:ascii="Book Antiqua" w:hAnsi="Book Antiqua" w:cs="Arial"/>
          <w:sz w:val="24"/>
          <w:szCs w:val="24"/>
        </w:rPr>
        <w:t xml:space="preserve"> a bien contratar los servicios de </w:t>
      </w:r>
      <w:r w:rsidR="009125BB" w:rsidRPr="00D44BA5">
        <w:rPr>
          <w:rFonts w:ascii="Book Antiqua" w:hAnsi="Book Antiqua" w:cs="Arial"/>
          <w:sz w:val="24"/>
          <w:szCs w:val="24"/>
        </w:rPr>
        <w:t>la</w:t>
      </w:r>
      <w:r w:rsidR="000A4E3C" w:rsidRPr="00D44BA5">
        <w:rPr>
          <w:rFonts w:ascii="Book Antiqua" w:hAnsi="Book Antiqua" w:cs="Arial"/>
          <w:sz w:val="24"/>
          <w:szCs w:val="24"/>
        </w:rPr>
        <w:t xml:space="preserve"> emp</w:t>
      </w:r>
      <w:r w:rsidR="00164C17">
        <w:rPr>
          <w:rFonts w:ascii="Book Antiqua" w:hAnsi="Book Antiqua" w:cs="Arial"/>
          <w:sz w:val="24"/>
          <w:szCs w:val="24"/>
        </w:rPr>
        <w:t>resa GRETAMEX AGUA, S.A DE C.V.</w:t>
      </w:r>
      <w:r w:rsidR="009125BB" w:rsidRPr="00D44BA5">
        <w:rPr>
          <w:rFonts w:ascii="Book Antiqua" w:hAnsi="Book Antiqua" w:cs="Arial"/>
          <w:sz w:val="24"/>
          <w:szCs w:val="24"/>
        </w:rPr>
        <w:t xml:space="preserve"> para la elaboración DEL </w:t>
      </w:r>
      <w:r w:rsidR="000A4E3C" w:rsidRPr="00D44BA5">
        <w:rPr>
          <w:rFonts w:ascii="Book Antiqua" w:hAnsi="Book Antiqua"/>
          <w:b/>
          <w:sz w:val="24"/>
          <w:szCs w:val="24"/>
        </w:rPr>
        <w:t>ESTUDIO</w:t>
      </w:r>
      <w:r w:rsidR="000A4E3C" w:rsidRPr="00D44BA5">
        <w:rPr>
          <w:rFonts w:ascii="Book Antiqua" w:eastAsia="Times New Roman" w:hAnsi="Book Antiqua" w:cs="Arial"/>
          <w:b/>
          <w:sz w:val="24"/>
          <w:szCs w:val="24"/>
        </w:rPr>
        <w:t xml:space="preserve"> </w:t>
      </w:r>
      <w:r w:rsidR="00613938" w:rsidRPr="00D44BA5">
        <w:rPr>
          <w:rFonts w:ascii="Book Antiqua" w:eastAsia="Times New Roman" w:hAnsi="Book Antiqua" w:cs="Arial"/>
          <w:b/>
          <w:sz w:val="24"/>
          <w:szCs w:val="24"/>
        </w:rPr>
        <w:t>“</w:t>
      </w:r>
      <w:r w:rsidR="00613938" w:rsidRPr="00D44BA5">
        <w:rPr>
          <w:rFonts w:ascii="Book Antiqua" w:hAnsi="Book Antiqua" w:cs="Arial"/>
          <w:b/>
          <w:sz w:val="24"/>
          <w:szCs w:val="24"/>
        </w:rPr>
        <w:t>PLAN DE MANEJO DE RESIDUOS DE MANEJO ESPECIAL</w:t>
      </w:r>
      <w:r w:rsidR="004E44F9" w:rsidRPr="00D44BA5">
        <w:rPr>
          <w:rFonts w:ascii="Book Antiqua" w:hAnsi="Book Antiqua" w:cs="Arial"/>
          <w:sz w:val="24"/>
          <w:szCs w:val="24"/>
        </w:rPr>
        <w:t xml:space="preserve"> </w:t>
      </w:r>
    </w:p>
    <w:p w:rsidR="00AC1556" w:rsidRPr="00D44BA5" w:rsidRDefault="00AC1556" w:rsidP="00AE1263">
      <w:pPr>
        <w:pStyle w:val="Prrafodelista"/>
        <w:spacing w:after="120" w:line="240" w:lineRule="auto"/>
        <w:ind w:left="0"/>
        <w:jc w:val="both"/>
        <w:rPr>
          <w:rFonts w:ascii="Book Antiqua" w:hAnsi="Book Antiqua" w:cs="Arial"/>
          <w:b/>
          <w:sz w:val="24"/>
          <w:szCs w:val="24"/>
        </w:rPr>
      </w:pPr>
    </w:p>
    <w:p w:rsidR="00A06DB9" w:rsidRPr="00D44BA5" w:rsidRDefault="00E05A11" w:rsidP="00613938">
      <w:pPr>
        <w:pStyle w:val="Textoindependiente"/>
        <w:spacing w:after="120" w:line="240" w:lineRule="auto"/>
        <w:jc w:val="left"/>
        <w:rPr>
          <w:rFonts w:ascii="Book Antiqua" w:hAnsi="Book Antiqua"/>
          <w:b/>
          <w:sz w:val="24"/>
        </w:rPr>
      </w:pPr>
      <w:r w:rsidRPr="00D44BA5">
        <w:rPr>
          <w:rFonts w:ascii="Book Antiqua" w:hAnsi="Book Antiqua"/>
          <w:b/>
          <w:sz w:val="24"/>
        </w:rPr>
        <w:t>CONSIDERACIONES</w:t>
      </w:r>
      <w:r w:rsidR="00F2579E" w:rsidRPr="00D44BA5">
        <w:rPr>
          <w:rFonts w:ascii="Book Antiqua" w:hAnsi="Book Antiqua"/>
          <w:b/>
          <w:sz w:val="24"/>
        </w:rPr>
        <w:t>:</w:t>
      </w:r>
    </w:p>
    <w:p w:rsidR="00A06DB9" w:rsidRPr="00D44BA5" w:rsidRDefault="00613938" w:rsidP="00613938">
      <w:pPr>
        <w:jc w:val="both"/>
        <w:rPr>
          <w:rFonts w:ascii="Book Antiqua" w:hAnsi="Book Antiqua" w:cs="Arial"/>
          <w:sz w:val="24"/>
          <w:szCs w:val="24"/>
        </w:rPr>
      </w:pPr>
      <w:r w:rsidRPr="00D44BA5">
        <w:rPr>
          <w:rFonts w:ascii="Book Antiqua" w:hAnsi="Book Antiqua" w:cs="Arial"/>
          <w:sz w:val="24"/>
          <w:szCs w:val="24"/>
        </w:rPr>
        <w:t>A medida de estar cumpliendo los requisitos de la regularización ambiental del proyecto</w:t>
      </w:r>
      <w:r w:rsidRPr="00D44BA5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D44BA5">
        <w:rPr>
          <w:rFonts w:ascii="Book Antiqua" w:hAnsi="Book Antiqua" w:cs="Arial"/>
          <w:sz w:val="24"/>
          <w:szCs w:val="24"/>
        </w:rPr>
        <w:t>Rastro tipo inspección federal, ubicado en el parque industrial 2000 sobre la carretera número 429 Ciudad Guzmán- El Grullo.</w:t>
      </w:r>
    </w:p>
    <w:p w:rsidR="00E50990" w:rsidRPr="00D44BA5" w:rsidRDefault="008D664F" w:rsidP="00FF0776">
      <w:pPr>
        <w:jc w:val="both"/>
        <w:rPr>
          <w:rFonts w:ascii="Book Antiqua" w:hAnsi="Book Antiqua"/>
          <w:i/>
          <w:sz w:val="24"/>
          <w:szCs w:val="24"/>
        </w:rPr>
      </w:pPr>
      <w:r w:rsidRPr="00D44BA5">
        <w:rPr>
          <w:rFonts w:ascii="Book Antiqua" w:hAnsi="Book Antiqua"/>
          <w:sz w:val="24"/>
          <w:szCs w:val="24"/>
        </w:rPr>
        <w:t xml:space="preserve">Que  toda vez que </w:t>
      </w:r>
      <w:r w:rsidR="00AE505B" w:rsidRPr="00D44BA5">
        <w:rPr>
          <w:rFonts w:ascii="Book Antiqua" w:hAnsi="Book Antiqua"/>
          <w:sz w:val="24"/>
          <w:szCs w:val="24"/>
        </w:rPr>
        <w:t xml:space="preserve">la </w:t>
      </w:r>
      <w:r w:rsidR="0079773B" w:rsidRPr="00D44BA5">
        <w:rPr>
          <w:rFonts w:ascii="Book Antiqua" w:hAnsi="Book Antiqua"/>
          <w:sz w:val="24"/>
          <w:szCs w:val="24"/>
        </w:rPr>
        <w:t>contratación de</w:t>
      </w:r>
      <w:r w:rsidR="0091775A" w:rsidRPr="00D44BA5">
        <w:rPr>
          <w:rFonts w:ascii="Book Antiqua" w:hAnsi="Book Antiqua"/>
          <w:sz w:val="24"/>
          <w:szCs w:val="24"/>
        </w:rPr>
        <w:t xml:space="preserve"> los servicios profesionales </w:t>
      </w:r>
      <w:r w:rsidR="006A4B58" w:rsidRPr="00D44BA5">
        <w:rPr>
          <w:rFonts w:ascii="Book Antiqua" w:hAnsi="Book Antiqua"/>
          <w:sz w:val="24"/>
          <w:szCs w:val="24"/>
        </w:rPr>
        <w:t>solicitados</w:t>
      </w:r>
      <w:r w:rsidR="00FF0776" w:rsidRPr="00D44BA5">
        <w:rPr>
          <w:rFonts w:ascii="Book Antiqua" w:hAnsi="Book Antiqua"/>
          <w:sz w:val="24"/>
          <w:szCs w:val="24"/>
        </w:rPr>
        <w:t xml:space="preserve"> </w:t>
      </w:r>
      <w:r w:rsidR="00EF5DC4" w:rsidRPr="00D44BA5">
        <w:rPr>
          <w:rFonts w:ascii="Book Antiqua" w:hAnsi="Book Antiqua"/>
          <w:sz w:val="24"/>
          <w:szCs w:val="24"/>
        </w:rPr>
        <w:t>son</w:t>
      </w:r>
      <w:r w:rsidR="00164C17">
        <w:rPr>
          <w:rFonts w:ascii="Book Antiqua" w:hAnsi="Book Antiqua"/>
          <w:sz w:val="24"/>
          <w:szCs w:val="24"/>
        </w:rPr>
        <w:t xml:space="preserve"> de suma importancia</w:t>
      </w:r>
      <w:r w:rsidR="00613938" w:rsidRPr="00D44BA5">
        <w:rPr>
          <w:rFonts w:ascii="Book Antiqua" w:hAnsi="Book Antiqua" w:cs="Arial"/>
          <w:b/>
          <w:sz w:val="24"/>
          <w:szCs w:val="24"/>
        </w:rPr>
        <w:t xml:space="preserve">, </w:t>
      </w:r>
      <w:r w:rsidR="00613938" w:rsidRPr="00D44BA5">
        <w:rPr>
          <w:rFonts w:ascii="Book Antiqua" w:hAnsi="Book Antiqua" w:cs="Arial"/>
          <w:sz w:val="24"/>
          <w:szCs w:val="24"/>
        </w:rPr>
        <w:t xml:space="preserve">ya que es un estudio especializado en la materia, realizado por proveedor autorizado por la Secretaría de Medio Ambiente y Desarrollo Territorial, y ya que contamos con el termino estipulado por ley para la realización del mismo; </w:t>
      </w:r>
      <w:r w:rsidR="00FF0776" w:rsidRPr="00D44BA5">
        <w:rPr>
          <w:rFonts w:ascii="Book Antiqua" w:hAnsi="Book Antiqua"/>
          <w:sz w:val="24"/>
          <w:szCs w:val="24"/>
        </w:rPr>
        <w:t xml:space="preserve"> </w:t>
      </w:r>
      <w:r w:rsidR="00543E55" w:rsidRPr="00D44BA5">
        <w:rPr>
          <w:rFonts w:ascii="Book Antiqua" w:hAnsi="Book Antiqua"/>
          <w:sz w:val="24"/>
          <w:szCs w:val="24"/>
        </w:rPr>
        <w:t xml:space="preserve">con lo anteriormente descrito </w:t>
      </w:r>
      <w:r w:rsidR="0079773B" w:rsidRPr="00D44BA5">
        <w:rPr>
          <w:rFonts w:ascii="Book Antiqua" w:hAnsi="Book Antiqua"/>
          <w:sz w:val="24"/>
          <w:szCs w:val="24"/>
        </w:rPr>
        <w:t xml:space="preserve">se requiere que los realice  una empresa certificada para realizar este tipo de servicios y por ser tan específicos en su ramo </w:t>
      </w:r>
      <w:r w:rsidR="00543E55" w:rsidRPr="00D44BA5">
        <w:rPr>
          <w:rFonts w:ascii="Book Antiqua" w:hAnsi="Book Antiqua"/>
          <w:sz w:val="24"/>
          <w:szCs w:val="24"/>
        </w:rPr>
        <w:t xml:space="preserve">por lo que se encuadra </w:t>
      </w:r>
      <w:r w:rsidR="0079773B" w:rsidRPr="00D44BA5">
        <w:rPr>
          <w:rFonts w:ascii="Book Antiqua" w:hAnsi="Book Antiqua"/>
          <w:sz w:val="24"/>
          <w:szCs w:val="24"/>
        </w:rPr>
        <w:t xml:space="preserve"> </w:t>
      </w:r>
      <w:r w:rsidR="0079356B" w:rsidRPr="00D44BA5">
        <w:rPr>
          <w:rFonts w:ascii="Book Antiqua" w:hAnsi="Book Antiqua"/>
          <w:sz w:val="24"/>
          <w:szCs w:val="24"/>
        </w:rPr>
        <w:t xml:space="preserve">se </w:t>
      </w:r>
      <w:r w:rsidRPr="00D44BA5">
        <w:rPr>
          <w:rFonts w:ascii="Book Antiqua" w:hAnsi="Book Antiqua"/>
          <w:sz w:val="24"/>
          <w:szCs w:val="24"/>
        </w:rPr>
        <w:t xml:space="preserve">encuadra en el </w:t>
      </w:r>
      <w:r w:rsidR="0015344C">
        <w:rPr>
          <w:rFonts w:ascii="Book Antiqua" w:eastAsia="Times New Roman" w:hAnsi="Book Antiqua" w:cs="Arial"/>
          <w:b/>
          <w:i/>
          <w:sz w:val="24"/>
          <w:szCs w:val="24"/>
          <w:u w:val="single"/>
        </w:rPr>
        <w:t xml:space="preserve">artículo 43, Fracción </w:t>
      </w:r>
      <w:r w:rsidR="00543E55" w:rsidRPr="00D44BA5">
        <w:rPr>
          <w:rFonts w:ascii="Book Antiqua" w:eastAsia="Times New Roman" w:hAnsi="Book Antiqua" w:cs="Arial"/>
          <w:b/>
          <w:i/>
          <w:sz w:val="24"/>
          <w:szCs w:val="24"/>
          <w:u w:val="single"/>
        </w:rPr>
        <w:t xml:space="preserve">I, </w:t>
      </w:r>
      <w:r w:rsidR="0015344C">
        <w:rPr>
          <w:rFonts w:ascii="Book Antiqua" w:eastAsia="Times New Roman" w:hAnsi="Book Antiqua" w:cs="Arial"/>
          <w:b/>
          <w:i/>
          <w:sz w:val="24"/>
          <w:szCs w:val="24"/>
          <w:u w:val="single"/>
        </w:rPr>
        <w:t xml:space="preserve">inciso d) </w:t>
      </w:r>
      <w:r w:rsidR="00543E55" w:rsidRPr="00D44BA5">
        <w:rPr>
          <w:rFonts w:ascii="Book Antiqua" w:eastAsia="Times New Roman" w:hAnsi="Book Antiqua" w:cs="Arial"/>
          <w:b/>
          <w:i/>
          <w:sz w:val="24"/>
          <w:szCs w:val="24"/>
          <w:u w:val="single"/>
        </w:rPr>
        <w:t>del Reglamento de compras gubernamentales, contratación de servicios, arrendamientos y enajenaciones, para el Municipio de Zapotlán el Grande</w:t>
      </w:r>
      <w:r w:rsidR="00543E55" w:rsidRPr="00D44BA5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="00543E55" w:rsidRPr="00D44BA5">
        <w:rPr>
          <w:rFonts w:ascii="Book Antiqua" w:hAnsi="Book Antiqua"/>
          <w:i/>
          <w:color w:val="000000"/>
          <w:sz w:val="24"/>
          <w:szCs w:val="24"/>
        </w:rPr>
        <w:t xml:space="preserve">  </w:t>
      </w:r>
    </w:p>
    <w:p w:rsidR="00923170" w:rsidRPr="00D44BA5" w:rsidRDefault="00923170" w:rsidP="00923170">
      <w:pPr>
        <w:pStyle w:val="texto0"/>
        <w:spacing w:after="0" w:line="240" w:lineRule="auto"/>
        <w:ind w:firstLine="0"/>
        <w:rPr>
          <w:rFonts w:ascii="Book Antiqua" w:hAnsi="Book Antiqua"/>
          <w:color w:val="000000"/>
          <w:sz w:val="24"/>
          <w:szCs w:val="24"/>
        </w:rPr>
      </w:pPr>
      <w:r w:rsidRPr="00D44BA5">
        <w:rPr>
          <w:rFonts w:ascii="Book Antiqua" w:hAnsi="Book Antiqua"/>
          <w:color w:val="000000"/>
          <w:sz w:val="24"/>
          <w:szCs w:val="24"/>
        </w:rPr>
        <w:t xml:space="preserve">Por tanto, en términos de lo que dispone el artículo </w:t>
      </w:r>
      <w:r w:rsidR="00543E55" w:rsidRPr="00D44BA5">
        <w:rPr>
          <w:rFonts w:ascii="Book Antiqua" w:hAnsi="Book Antiqua"/>
          <w:color w:val="000000"/>
          <w:sz w:val="24"/>
          <w:szCs w:val="24"/>
        </w:rPr>
        <w:t>anteriormente mencionado enlisto</w:t>
      </w:r>
      <w:r w:rsidRPr="00D44BA5">
        <w:rPr>
          <w:rFonts w:ascii="Book Antiqua" w:hAnsi="Book Antiqua"/>
          <w:color w:val="000000"/>
          <w:sz w:val="24"/>
          <w:szCs w:val="24"/>
        </w:rPr>
        <w:t xml:space="preserve"> la información que enseguida se detalla:</w:t>
      </w:r>
    </w:p>
    <w:p w:rsidR="007F2B69" w:rsidRPr="00D44BA5" w:rsidRDefault="005B0C4A" w:rsidP="00284758">
      <w:pPr>
        <w:pStyle w:val="texto0"/>
        <w:spacing w:after="0" w:line="240" w:lineRule="auto"/>
        <w:ind w:firstLine="0"/>
        <w:rPr>
          <w:rFonts w:ascii="Book Antiqua" w:hAnsi="Book Antiqua"/>
          <w:b/>
          <w:color w:val="000000"/>
          <w:sz w:val="24"/>
          <w:szCs w:val="24"/>
        </w:rPr>
      </w:pPr>
      <w:r w:rsidRPr="00D44BA5">
        <w:rPr>
          <w:rFonts w:ascii="Book Antiqua" w:hAnsi="Book Antiqua"/>
          <w:b/>
          <w:color w:val="000000"/>
          <w:sz w:val="24"/>
          <w:szCs w:val="24"/>
        </w:rPr>
        <w:t xml:space="preserve"> </w:t>
      </w:r>
    </w:p>
    <w:p w:rsidR="00284758" w:rsidRDefault="00284758" w:rsidP="00284758">
      <w:pPr>
        <w:pStyle w:val="texto0"/>
        <w:spacing w:after="0" w:line="240" w:lineRule="auto"/>
        <w:ind w:firstLine="0"/>
        <w:rPr>
          <w:rFonts w:ascii="Book Antiqua" w:hAnsi="Book Antiqua"/>
          <w:b/>
          <w:color w:val="000000"/>
          <w:sz w:val="24"/>
          <w:szCs w:val="24"/>
        </w:rPr>
      </w:pPr>
      <w:r w:rsidRPr="00D44BA5">
        <w:rPr>
          <w:rFonts w:ascii="Book Antiqua" w:hAnsi="Book Antiqua"/>
          <w:b/>
          <w:color w:val="000000"/>
          <w:sz w:val="24"/>
          <w:szCs w:val="24"/>
        </w:rPr>
        <w:t xml:space="preserve">DESCRIPCIÓN DE LOS </w:t>
      </w:r>
      <w:r w:rsidR="00C83137" w:rsidRPr="00D44BA5">
        <w:rPr>
          <w:rFonts w:ascii="Book Antiqua" w:hAnsi="Book Antiqua"/>
          <w:b/>
          <w:color w:val="000000"/>
          <w:sz w:val="24"/>
          <w:szCs w:val="24"/>
        </w:rPr>
        <w:t>SERVICIOS A CONTRATAR</w:t>
      </w:r>
      <w:r w:rsidRPr="00D44BA5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D44BA5" w:rsidRPr="00D44BA5" w:rsidRDefault="00D44BA5" w:rsidP="00284758">
      <w:pPr>
        <w:pStyle w:val="texto0"/>
        <w:spacing w:after="0" w:line="240" w:lineRule="auto"/>
        <w:ind w:firstLine="0"/>
        <w:rPr>
          <w:rFonts w:ascii="Book Antiqua" w:hAnsi="Book Antiqua"/>
          <w:b/>
          <w:color w:val="000000"/>
          <w:sz w:val="24"/>
          <w:szCs w:val="24"/>
        </w:rPr>
      </w:pPr>
    </w:p>
    <w:p w:rsidR="00284758" w:rsidRPr="00D44BA5" w:rsidRDefault="00284758" w:rsidP="00923170">
      <w:pPr>
        <w:pStyle w:val="Default"/>
        <w:rPr>
          <w:rFonts w:ascii="Book Antiqua" w:hAnsi="Book Antiqua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52A1A" w:rsidRPr="00D44BA5" w:rsidTr="000F67E4">
        <w:tc>
          <w:tcPr>
            <w:tcW w:w="8789" w:type="dxa"/>
          </w:tcPr>
          <w:p w:rsidR="00A52A1A" w:rsidRPr="00D44BA5" w:rsidRDefault="00AE505B" w:rsidP="00B45BE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4BA5">
              <w:rPr>
                <w:rFonts w:ascii="Book Antiqua" w:hAnsi="Book Antiqua"/>
                <w:b/>
                <w:sz w:val="24"/>
                <w:szCs w:val="24"/>
              </w:rPr>
              <w:lastRenderedPageBreak/>
              <w:t xml:space="preserve">RECURSOS PROPIOS DEL MUNCIPIO </w:t>
            </w:r>
            <w:r w:rsidR="00A52A1A" w:rsidRPr="00D44BA5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</w:tr>
      <w:tr w:rsidR="00691016" w:rsidRPr="00D44BA5" w:rsidTr="0079773B">
        <w:tc>
          <w:tcPr>
            <w:tcW w:w="8789" w:type="dxa"/>
          </w:tcPr>
          <w:p w:rsidR="00691016" w:rsidRPr="00D44BA5" w:rsidRDefault="00691016" w:rsidP="006910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4BA5">
              <w:rPr>
                <w:rFonts w:ascii="Book Antiqua" w:hAnsi="Book Antiqua"/>
                <w:sz w:val="24"/>
                <w:szCs w:val="24"/>
              </w:rPr>
              <w:t xml:space="preserve">DEVENGADOS DE LA PARTIDA PRESUPUESTAL 3.3.9 </w:t>
            </w:r>
          </w:p>
          <w:p w:rsidR="00691016" w:rsidRPr="00D44BA5" w:rsidRDefault="00691016" w:rsidP="0069101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44BA5">
              <w:rPr>
                <w:rFonts w:ascii="Book Antiqua" w:hAnsi="Book Antiqua"/>
                <w:sz w:val="24"/>
                <w:szCs w:val="24"/>
              </w:rPr>
              <w:t>SERVICIOS PROFESIONALES CIENTÍFICOS Y TÉCNICOS INTEGRALES</w:t>
            </w:r>
          </w:p>
        </w:tc>
      </w:tr>
      <w:tr w:rsidR="00335A88" w:rsidRPr="00D44BA5" w:rsidTr="0079773B">
        <w:tc>
          <w:tcPr>
            <w:tcW w:w="8789" w:type="dxa"/>
          </w:tcPr>
          <w:p w:rsidR="00335A88" w:rsidRPr="00164C17" w:rsidRDefault="00335A88" w:rsidP="00164C1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D44BA5">
              <w:rPr>
                <w:rFonts w:ascii="Book Antiqua" w:hAnsi="Book Antiqua"/>
                <w:b/>
                <w:sz w:val="24"/>
                <w:szCs w:val="24"/>
              </w:rPr>
              <w:t xml:space="preserve">DESCRIPCION DE LOS SERVCIOS </w:t>
            </w:r>
          </w:p>
        </w:tc>
      </w:tr>
      <w:tr w:rsidR="00335A88" w:rsidRPr="00D44BA5" w:rsidTr="0079773B">
        <w:trPr>
          <w:trHeight w:val="2028"/>
        </w:trPr>
        <w:tc>
          <w:tcPr>
            <w:tcW w:w="8789" w:type="dxa"/>
          </w:tcPr>
          <w:p w:rsidR="00C12D97" w:rsidRPr="00D44BA5" w:rsidRDefault="00613938" w:rsidP="00613938">
            <w:pPr>
              <w:rPr>
                <w:rFonts w:ascii="Book Antiqua" w:hAnsi="Book Antiqua"/>
                <w:sz w:val="24"/>
                <w:szCs w:val="24"/>
              </w:rPr>
            </w:pPr>
            <w:r w:rsidRPr="00D44BA5">
              <w:rPr>
                <w:rFonts w:ascii="Book Antiqua" w:hAnsi="Book Antiqua"/>
                <w:sz w:val="24"/>
                <w:szCs w:val="24"/>
              </w:rPr>
              <w:t xml:space="preserve">Se elaborara el plan de Manejo de Residuos de Manejo Especial, el cual se entregara en dos juegos originales y una versión digital de cada uno, para su entrega ante la Secretaria de Medio Ambiente y Desarrollo Territorial (SEMADET). Cabe señalar que como parte de la asesoría se contempla la adicción y/o modificación de información del estudio, en caso de que la autoridad ambiental 8SEMADET) lo solicite. Asimismo, se contempla el seguimiento durante un año </w:t>
            </w:r>
            <w:r w:rsidR="00E10083" w:rsidRPr="00D44BA5">
              <w:rPr>
                <w:rFonts w:ascii="Book Antiqua" w:hAnsi="Book Antiqua"/>
                <w:sz w:val="24"/>
                <w:szCs w:val="24"/>
              </w:rPr>
              <w:t>(4</w:t>
            </w:r>
            <w:r w:rsidRPr="00D44BA5">
              <w:rPr>
                <w:rFonts w:ascii="Book Antiqua" w:hAnsi="Book Antiqua"/>
                <w:sz w:val="24"/>
                <w:szCs w:val="24"/>
              </w:rPr>
              <w:t xml:space="preserve"> visitas al rastro), para dar asesoría en el seguimiento y correcta aplicación del plan de manejo de Residuos de Manejo Especial.  </w:t>
            </w:r>
          </w:p>
          <w:p w:rsidR="00691016" w:rsidRPr="00D44BA5" w:rsidRDefault="00691016" w:rsidP="00691016">
            <w:pPr>
              <w:rPr>
                <w:rFonts w:ascii="Book Antiqua" w:hAnsi="Book Antiqua"/>
                <w:sz w:val="24"/>
                <w:szCs w:val="24"/>
              </w:rPr>
            </w:pPr>
          </w:p>
          <w:p w:rsidR="00E10083" w:rsidRPr="00D44BA5" w:rsidRDefault="00E10083" w:rsidP="00691016">
            <w:pPr>
              <w:rPr>
                <w:rFonts w:ascii="Book Antiqua" w:hAnsi="Book Antiqua"/>
                <w:sz w:val="24"/>
                <w:szCs w:val="24"/>
              </w:rPr>
            </w:pPr>
            <w:r w:rsidRPr="00D44BA5">
              <w:rPr>
                <w:rFonts w:ascii="Book Antiqua" w:hAnsi="Book Antiqua"/>
                <w:sz w:val="24"/>
                <w:szCs w:val="24"/>
              </w:rPr>
              <w:t xml:space="preserve">Los trabajos propuestos serán elaborados conforme a las mejores prácticas de la ingeniería y operación en tratamiento de aguas residuales con base a los lineamientos y recomendaciones técnicas de la Comisión Nacional del Agua, normas oficiales en materia de agua y residuos </w:t>
            </w:r>
          </w:p>
          <w:p w:rsidR="00E10083" w:rsidRPr="00D44BA5" w:rsidRDefault="00E10083" w:rsidP="00691016">
            <w:pPr>
              <w:rPr>
                <w:rFonts w:ascii="Book Antiqua" w:hAnsi="Book Antiqua"/>
                <w:sz w:val="24"/>
                <w:szCs w:val="24"/>
              </w:rPr>
            </w:pPr>
          </w:p>
          <w:p w:rsidR="00E10083" w:rsidRPr="00D44BA5" w:rsidRDefault="00E10083" w:rsidP="00691016">
            <w:pPr>
              <w:rPr>
                <w:rFonts w:ascii="Book Antiqua" w:hAnsi="Book Antiqua"/>
                <w:sz w:val="24"/>
                <w:szCs w:val="24"/>
              </w:rPr>
            </w:pPr>
            <w:r w:rsidRPr="00D44BA5">
              <w:rPr>
                <w:rFonts w:ascii="Book Antiqua" w:hAnsi="Book Antiqua"/>
                <w:sz w:val="24"/>
                <w:szCs w:val="24"/>
              </w:rPr>
              <w:t xml:space="preserve">Se cuenta con la capacidad de equipos y personal suficiente y capacitación para realizar los trabajos. </w:t>
            </w:r>
          </w:p>
          <w:p w:rsidR="00E10083" w:rsidRPr="00D44BA5" w:rsidRDefault="00E10083" w:rsidP="0069101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52A1A" w:rsidRPr="00D44BA5" w:rsidRDefault="00A52A1A" w:rsidP="00A52A1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14A11" w:rsidRPr="00D44BA5" w:rsidRDefault="00914A11" w:rsidP="00923170">
      <w:pPr>
        <w:pStyle w:val="Default"/>
        <w:rPr>
          <w:rFonts w:ascii="Book Antiqua" w:hAnsi="Book Antiqua"/>
        </w:rPr>
      </w:pPr>
    </w:p>
    <w:p w:rsidR="00914A11" w:rsidRPr="00D44BA5" w:rsidRDefault="00914A11" w:rsidP="00914A11">
      <w:pPr>
        <w:pStyle w:val="texto0"/>
        <w:numPr>
          <w:ilvl w:val="0"/>
          <w:numId w:val="5"/>
        </w:numPr>
        <w:spacing w:after="0" w:line="240" w:lineRule="auto"/>
        <w:ind w:left="0" w:firstLine="0"/>
        <w:rPr>
          <w:rFonts w:ascii="Book Antiqua" w:hAnsi="Book Antiqua"/>
          <w:b/>
          <w:color w:val="000000"/>
          <w:sz w:val="24"/>
          <w:szCs w:val="24"/>
        </w:rPr>
      </w:pPr>
      <w:r w:rsidRPr="00D44BA5">
        <w:rPr>
          <w:rFonts w:ascii="Book Antiqua" w:hAnsi="Book Antiqua"/>
          <w:b/>
          <w:color w:val="000000"/>
          <w:sz w:val="24"/>
          <w:szCs w:val="24"/>
        </w:rPr>
        <w:t>PLAZO Y CONDICIONES DE ENTREGA DE LOS BIENES:</w:t>
      </w:r>
    </w:p>
    <w:p w:rsidR="008C0D32" w:rsidRPr="00D44BA5" w:rsidRDefault="008C0D32" w:rsidP="00914A11">
      <w:pPr>
        <w:pStyle w:val="texto0"/>
        <w:spacing w:after="0" w:line="240" w:lineRule="auto"/>
        <w:ind w:firstLine="0"/>
        <w:rPr>
          <w:rFonts w:ascii="Book Antiqua" w:hAnsi="Book Antiqua"/>
          <w:color w:val="000000"/>
          <w:sz w:val="24"/>
          <w:szCs w:val="24"/>
        </w:rPr>
      </w:pPr>
    </w:p>
    <w:p w:rsidR="000F67E4" w:rsidRPr="00D44BA5" w:rsidRDefault="008C0D32" w:rsidP="00914A11">
      <w:pPr>
        <w:pStyle w:val="texto0"/>
        <w:spacing w:after="0" w:line="240" w:lineRule="auto"/>
        <w:ind w:firstLine="0"/>
        <w:rPr>
          <w:rFonts w:ascii="Book Antiqua" w:hAnsi="Book Antiqua"/>
          <w:color w:val="000000"/>
          <w:sz w:val="24"/>
          <w:szCs w:val="24"/>
        </w:rPr>
      </w:pPr>
      <w:r w:rsidRPr="00D44BA5">
        <w:rPr>
          <w:rFonts w:ascii="Book Antiqua" w:hAnsi="Book Antiqua"/>
          <w:color w:val="000000"/>
          <w:sz w:val="24"/>
          <w:szCs w:val="24"/>
        </w:rPr>
        <w:t xml:space="preserve">El estudio </w:t>
      </w:r>
      <w:r w:rsidR="00E10083" w:rsidRPr="00D44BA5">
        <w:rPr>
          <w:rFonts w:ascii="Book Antiqua" w:hAnsi="Book Antiqua"/>
          <w:color w:val="000000"/>
          <w:sz w:val="24"/>
          <w:szCs w:val="24"/>
        </w:rPr>
        <w:t>del</w:t>
      </w:r>
      <w:r w:rsidR="00613938" w:rsidRPr="00D44BA5">
        <w:rPr>
          <w:rFonts w:ascii="Book Antiqua" w:hAnsi="Book Antiqua"/>
          <w:color w:val="000000"/>
          <w:sz w:val="24"/>
          <w:szCs w:val="24"/>
        </w:rPr>
        <w:t xml:space="preserve"> Plan de Manejo de Residuos de Manejo </w:t>
      </w:r>
      <w:r w:rsidR="00E10083" w:rsidRPr="00D44BA5">
        <w:rPr>
          <w:rFonts w:ascii="Book Antiqua" w:hAnsi="Book Antiqua"/>
          <w:color w:val="000000"/>
          <w:sz w:val="24"/>
          <w:szCs w:val="24"/>
        </w:rPr>
        <w:t>Especial se</w:t>
      </w:r>
      <w:r w:rsidRPr="00D44BA5">
        <w:rPr>
          <w:rFonts w:ascii="Book Antiqua" w:hAnsi="Book Antiqua"/>
          <w:color w:val="000000"/>
          <w:sz w:val="24"/>
          <w:szCs w:val="24"/>
        </w:rPr>
        <w:t xml:space="preserve"> entregará en un plazo máximo de 60 días naturales a partir de firma del contrato correspondiente y del pago del anticipo que corresponde al 25% del monto total del contrato</w:t>
      </w:r>
      <w:r w:rsidR="008D3F77" w:rsidRPr="00D44BA5">
        <w:rPr>
          <w:rFonts w:ascii="Book Antiqua" w:hAnsi="Book Antiqua"/>
          <w:color w:val="000000"/>
          <w:sz w:val="24"/>
          <w:szCs w:val="24"/>
        </w:rPr>
        <w:t>, en</w:t>
      </w:r>
      <w:r w:rsidR="00335A88" w:rsidRPr="00D44BA5">
        <w:rPr>
          <w:rFonts w:ascii="Book Antiqua" w:hAnsi="Book Antiqua"/>
          <w:color w:val="000000"/>
          <w:sz w:val="24"/>
          <w:szCs w:val="24"/>
        </w:rPr>
        <w:t xml:space="preserve"> la oficina de </w:t>
      </w:r>
      <w:r w:rsidRPr="00D44BA5">
        <w:rPr>
          <w:rFonts w:ascii="Book Antiqua" w:hAnsi="Book Antiqua"/>
          <w:color w:val="000000"/>
          <w:sz w:val="24"/>
          <w:szCs w:val="24"/>
        </w:rPr>
        <w:t xml:space="preserve">la </w:t>
      </w:r>
      <w:r w:rsidR="00E10083" w:rsidRPr="00D44BA5">
        <w:rPr>
          <w:rFonts w:ascii="Book Antiqua" w:hAnsi="Book Antiqua"/>
          <w:color w:val="000000"/>
          <w:sz w:val="24"/>
          <w:szCs w:val="24"/>
        </w:rPr>
        <w:t>Dirección de Medio Ambiente y Desarrollo Sustentable del H. Ayuntamiento de Zapotlán el Grande o en la Sindicatura Municipal ubicadas en</w:t>
      </w:r>
      <w:r w:rsidR="00335A88" w:rsidRPr="00D44BA5">
        <w:rPr>
          <w:rFonts w:ascii="Book Antiqua" w:hAnsi="Book Antiqua"/>
          <w:color w:val="000000"/>
          <w:sz w:val="24"/>
          <w:szCs w:val="24"/>
        </w:rPr>
        <w:t xml:space="preserve"> planta </w:t>
      </w:r>
      <w:r w:rsidR="0007076C" w:rsidRPr="00D44BA5">
        <w:rPr>
          <w:rFonts w:ascii="Book Antiqua" w:hAnsi="Book Antiqua"/>
          <w:color w:val="000000"/>
          <w:sz w:val="24"/>
          <w:szCs w:val="24"/>
        </w:rPr>
        <w:t>baja</w:t>
      </w:r>
      <w:r w:rsidR="00B67D48" w:rsidRPr="00D44BA5">
        <w:rPr>
          <w:rFonts w:ascii="Book Antiqua" w:hAnsi="Book Antiqua"/>
          <w:color w:val="000000"/>
          <w:sz w:val="24"/>
          <w:szCs w:val="24"/>
        </w:rPr>
        <w:t xml:space="preserve"> de Palacio Municipal </w:t>
      </w:r>
      <w:r w:rsidR="008D3F77" w:rsidRPr="00D44BA5">
        <w:rPr>
          <w:rFonts w:ascii="Book Antiqua" w:hAnsi="Book Antiqua"/>
          <w:color w:val="000000"/>
          <w:sz w:val="24"/>
          <w:szCs w:val="24"/>
        </w:rPr>
        <w:t>ubicado en</w:t>
      </w:r>
      <w:r w:rsidR="00335A88" w:rsidRPr="00D44BA5">
        <w:rPr>
          <w:rFonts w:ascii="Book Antiqua" w:hAnsi="Book Antiqua"/>
          <w:color w:val="000000"/>
          <w:sz w:val="24"/>
          <w:szCs w:val="24"/>
        </w:rPr>
        <w:t xml:space="preserve"> la calle colon no. 62 col. Centro en Ciudad Guzmán, Jal</w:t>
      </w:r>
      <w:r w:rsidR="00F5144F" w:rsidRPr="00D44BA5">
        <w:rPr>
          <w:rFonts w:ascii="Book Antiqua" w:hAnsi="Book Antiqua"/>
          <w:color w:val="000000"/>
          <w:sz w:val="24"/>
          <w:szCs w:val="24"/>
        </w:rPr>
        <w:t xml:space="preserve">.  Para su revisión y aprobación. </w:t>
      </w:r>
    </w:p>
    <w:p w:rsidR="000F67E4" w:rsidRPr="00D44BA5" w:rsidRDefault="000F67E4" w:rsidP="00914A11">
      <w:pPr>
        <w:pStyle w:val="texto0"/>
        <w:spacing w:after="0" w:line="240" w:lineRule="auto"/>
        <w:ind w:firstLine="0"/>
        <w:rPr>
          <w:rFonts w:ascii="Book Antiqua" w:hAnsi="Book Antiqua"/>
          <w:color w:val="000000"/>
          <w:sz w:val="24"/>
          <w:szCs w:val="24"/>
        </w:rPr>
      </w:pPr>
    </w:p>
    <w:p w:rsidR="00914A11" w:rsidRPr="00D44BA5" w:rsidRDefault="00914A11" w:rsidP="00914A11">
      <w:pPr>
        <w:pStyle w:val="texto0"/>
        <w:numPr>
          <w:ilvl w:val="0"/>
          <w:numId w:val="5"/>
        </w:numPr>
        <w:spacing w:after="0" w:line="240" w:lineRule="auto"/>
        <w:ind w:left="0" w:firstLine="0"/>
        <w:rPr>
          <w:rFonts w:ascii="Book Antiqua" w:hAnsi="Book Antiqua" w:cs="Arial"/>
          <w:b/>
          <w:color w:val="000000"/>
          <w:sz w:val="24"/>
          <w:szCs w:val="24"/>
        </w:rPr>
      </w:pPr>
      <w:r w:rsidRPr="00D44BA5">
        <w:rPr>
          <w:rFonts w:ascii="Book Antiqua" w:hAnsi="Book Antiqua" w:cs="Arial"/>
          <w:b/>
          <w:color w:val="000000"/>
          <w:sz w:val="24"/>
          <w:szCs w:val="24"/>
        </w:rPr>
        <w:t xml:space="preserve">INVESTIGACIÓN DEL MERCADO: </w:t>
      </w:r>
    </w:p>
    <w:p w:rsidR="00D92C0B" w:rsidRPr="00D44BA5" w:rsidRDefault="00914A11" w:rsidP="007678CB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D44BA5">
        <w:rPr>
          <w:rFonts w:ascii="Book Antiqua" w:hAnsi="Book Antiqua" w:cs="Arial"/>
          <w:color w:val="000000"/>
          <w:sz w:val="24"/>
          <w:szCs w:val="24"/>
        </w:rPr>
        <w:t xml:space="preserve">Como parte de la investigación de </w:t>
      </w:r>
      <w:r w:rsidR="008D3F77" w:rsidRPr="00D44BA5">
        <w:rPr>
          <w:rFonts w:ascii="Book Antiqua" w:hAnsi="Book Antiqua" w:cs="Arial"/>
          <w:color w:val="000000"/>
          <w:sz w:val="24"/>
          <w:szCs w:val="24"/>
        </w:rPr>
        <w:t xml:space="preserve">mercado se manifiesta que es un estudio especializado en la materia, realizado por proveedor autorizado por la Secretaria de Medio Ambiente y Desarrollo Territorial.  </w:t>
      </w:r>
    </w:p>
    <w:p w:rsidR="005D6B58" w:rsidRPr="00D44BA5" w:rsidRDefault="00914A11" w:rsidP="00914A11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D44BA5">
        <w:rPr>
          <w:rFonts w:ascii="Book Antiqua" w:hAnsi="Book Antiqua"/>
          <w:sz w:val="24"/>
          <w:szCs w:val="24"/>
        </w:rPr>
        <w:t>Derivado de</w:t>
      </w:r>
      <w:r w:rsidR="000703E2" w:rsidRPr="00D44BA5">
        <w:rPr>
          <w:rFonts w:ascii="Book Antiqua" w:hAnsi="Book Antiqua"/>
          <w:sz w:val="24"/>
          <w:szCs w:val="24"/>
        </w:rPr>
        <w:t xml:space="preserve">l </w:t>
      </w:r>
      <w:r w:rsidR="008D3F77" w:rsidRPr="00D44BA5">
        <w:rPr>
          <w:rFonts w:ascii="Book Antiqua" w:hAnsi="Book Antiqua"/>
          <w:sz w:val="24"/>
          <w:szCs w:val="24"/>
        </w:rPr>
        <w:t xml:space="preserve">análisis de la solicitud presentada por </w:t>
      </w:r>
      <w:r w:rsidR="00164C17">
        <w:rPr>
          <w:rFonts w:ascii="Book Antiqua" w:hAnsi="Book Antiqua"/>
          <w:sz w:val="24"/>
          <w:szCs w:val="24"/>
        </w:rPr>
        <w:t>la Mtra. C</w:t>
      </w:r>
      <w:r w:rsidR="008D3F77" w:rsidRPr="00D44BA5">
        <w:rPr>
          <w:rFonts w:ascii="Book Antiqua" w:hAnsi="Book Antiqua"/>
          <w:sz w:val="24"/>
          <w:szCs w:val="24"/>
        </w:rPr>
        <w:t xml:space="preserve">indy Estefany García Orozco Síndico Municipal y la autorización </w:t>
      </w:r>
      <w:r w:rsidR="008D3F77" w:rsidRPr="00D44BA5">
        <w:rPr>
          <w:rFonts w:ascii="Book Antiqua" w:hAnsi="Book Antiqua" w:cs="Arial"/>
          <w:color w:val="000000"/>
          <w:sz w:val="24"/>
          <w:szCs w:val="24"/>
        </w:rPr>
        <w:t xml:space="preserve">la Secretaria de Medio Ambiente y Desarrollo Territorial.  La propuesta de la Empresa GRETAMEX AGUA, S.A DE C.V. </w:t>
      </w:r>
      <w:r w:rsidR="00164C17">
        <w:rPr>
          <w:rFonts w:ascii="Book Antiqua" w:hAnsi="Book Antiqua"/>
          <w:sz w:val="24"/>
          <w:szCs w:val="24"/>
        </w:rPr>
        <w:t>h</w:t>
      </w:r>
      <w:r w:rsidR="007A15AE" w:rsidRPr="00D44BA5">
        <w:rPr>
          <w:rFonts w:ascii="Book Antiqua" w:hAnsi="Book Antiqua"/>
          <w:sz w:val="24"/>
          <w:szCs w:val="24"/>
        </w:rPr>
        <w:t>a</w:t>
      </w:r>
      <w:r w:rsidR="000703E2" w:rsidRPr="00D44BA5">
        <w:rPr>
          <w:rFonts w:ascii="Book Antiqua" w:hAnsi="Book Antiqua"/>
          <w:sz w:val="24"/>
          <w:szCs w:val="24"/>
        </w:rPr>
        <w:t xml:space="preserve"> presentado una </w:t>
      </w:r>
      <w:r w:rsidR="007A15AE" w:rsidRPr="00D44BA5">
        <w:rPr>
          <w:rFonts w:ascii="Book Antiqua" w:hAnsi="Book Antiqua"/>
          <w:sz w:val="24"/>
          <w:szCs w:val="24"/>
        </w:rPr>
        <w:t>propuesta técnica y económica perfectamente sustentada, apegándose a los procedimientos que determina la Secretaria de Medio Ambiente y Desarrollo Territorial (SEMADET)</w:t>
      </w:r>
      <w:r w:rsidR="007853FA" w:rsidRPr="00D44BA5">
        <w:rPr>
          <w:rFonts w:ascii="Book Antiqua" w:hAnsi="Book Antiqua"/>
          <w:sz w:val="24"/>
          <w:szCs w:val="24"/>
        </w:rPr>
        <w:t xml:space="preserve">, </w:t>
      </w:r>
      <w:r w:rsidR="007853FA" w:rsidRPr="00D44BA5">
        <w:rPr>
          <w:rFonts w:ascii="Book Antiqua" w:hAnsi="Book Antiqua"/>
          <w:color w:val="000000" w:themeColor="text1"/>
          <w:sz w:val="24"/>
          <w:szCs w:val="24"/>
        </w:rPr>
        <w:t>nos</w:t>
      </w:r>
      <w:r w:rsidR="007678CB" w:rsidRPr="00D44BA5">
        <w:rPr>
          <w:rFonts w:ascii="Book Antiqua" w:hAnsi="Book Antiqua"/>
          <w:sz w:val="24"/>
          <w:szCs w:val="24"/>
        </w:rPr>
        <w:t xml:space="preserve"> ofreció las condiciones,</w:t>
      </w:r>
      <w:r w:rsidR="007A15AE" w:rsidRPr="00D44BA5">
        <w:rPr>
          <w:rFonts w:ascii="Book Antiqua" w:hAnsi="Book Antiqua"/>
          <w:sz w:val="24"/>
          <w:szCs w:val="24"/>
        </w:rPr>
        <w:t xml:space="preserve"> </w:t>
      </w:r>
      <w:r w:rsidR="007853FA" w:rsidRPr="00D44BA5">
        <w:rPr>
          <w:rFonts w:ascii="Book Antiqua" w:hAnsi="Book Antiqua"/>
          <w:sz w:val="24"/>
          <w:szCs w:val="24"/>
        </w:rPr>
        <w:t>de calidad</w:t>
      </w:r>
      <w:r w:rsidR="007678CB" w:rsidRPr="00D44BA5">
        <w:rPr>
          <w:rFonts w:ascii="Book Antiqua" w:hAnsi="Book Antiqua"/>
          <w:sz w:val="24"/>
          <w:szCs w:val="24"/>
        </w:rPr>
        <w:t xml:space="preserve"> y respuesta inmediata</w:t>
      </w:r>
      <w:r w:rsidR="005D6B58" w:rsidRPr="00D44BA5">
        <w:rPr>
          <w:rFonts w:ascii="Book Antiqua" w:hAnsi="Book Antiqua"/>
          <w:sz w:val="24"/>
          <w:szCs w:val="24"/>
        </w:rPr>
        <w:t xml:space="preserve"> solicitadas</w:t>
      </w:r>
      <w:r w:rsidR="007853FA" w:rsidRPr="00D44BA5">
        <w:rPr>
          <w:rFonts w:ascii="Book Antiqua" w:hAnsi="Book Antiqua"/>
          <w:sz w:val="24"/>
          <w:szCs w:val="24"/>
        </w:rPr>
        <w:t>, para</w:t>
      </w:r>
      <w:r w:rsidR="007678CB" w:rsidRPr="00D44BA5">
        <w:rPr>
          <w:rFonts w:ascii="Book Antiqua" w:hAnsi="Book Antiqua"/>
          <w:sz w:val="24"/>
          <w:szCs w:val="24"/>
        </w:rPr>
        <w:t xml:space="preserve"> la realización del servicio antes descrito.</w:t>
      </w:r>
      <w:r w:rsidRPr="00D44BA5">
        <w:rPr>
          <w:rFonts w:ascii="Book Antiqua" w:hAnsi="Book Antiqua"/>
          <w:sz w:val="24"/>
          <w:szCs w:val="24"/>
        </w:rPr>
        <w:t xml:space="preserve"> </w:t>
      </w:r>
    </w:p>
    <w:p w:rsidR="00914A11" w:rsidRPr="00D44BA5" w:rsidRDefault="00914A11" w:rsidP="00914A11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Book Antiqua" w:hAnsi="Book Antiqua" w:cs="Arial"/>
          <w:b/>
          <w:color w:val="000000"/>
          <w:sz w:val="24"/>
          <w:szCs w:val="24"/>
        </w:rPr>
      </w:pPr>
      <w:r w:rsidRPr="00D44BA5">
        <w:rPr>
          <w:rFonts w:ascii="Book Antiqua" w:hAnsi="Book Antiqua" w:cs="Arial"/>
          <w:b/>
          <w:color w:val="000000"/>
          <w:sz w:val="24"/>
          <w:szCs w:val="24"/>
        </w:rPr>
        <w:t>EL MONTO DE LA CONTRATACIÓN Y FORMA DE PAGO</w:t>
      </w:r>
    </w:p>
    <w:p w:rsidR="00412488" w:rsidRPr="00D44BA5" w:rsidRDefault="00914A11" w:rsidP="005B0C4A">
      <w:pPr>
        <w:ind w:right="20"/>
        <w:jc w:val="both"/>
        <w:rPr>
          <w:rFonts w:ascii="Book Antiqua" w:hAnsi="Book Antiqua" w:cs="Arial"/>
          <w:bCs/>
          <w:iCs/>
          <w:sz w:val="24"/>
          <w:szCs w:val="24"/>
        </w:rPr>
      </w:pPr>
      <w:r w:rsidRPr="00D44BA5">
        <w:rPr>
          <w:rFonts w:ascii="Book Antiqua" w:hAnsi="Book Antiqua" w:cs="Arial"/>
          <w:color w:val="000000"/>
          <w:sz w:val="24"/>
          <w:szCs w:val="24"/>
        </w:rPr>
        <w:t xml:space="preserve">El monto total es por la cantidad de </w:t>
      </w:r>
      <w:r w:rsidR="00A70B12" w:rsidRPr="00D44BA5">
        <w:rPr>
          <w:rFonts w:ascii="Book Antiqua" w:hAnsi="Book Antiqua" w:cs="Arial"/>
          <w:color w:val="000000"/>
          <w:sz w:val="24"/>
          <w:szCs w:val="24"/>
        </w:rPr>
        <w:t xml:space="preserve">sub- total </w:t>
      </w:r>
      <w:r w:rsidR="00412488" w:rsidRPr="00D44BA5">
        <w:rPr>
          <w:rFonts w:ascii="Book Antiqua" w:hAnsi="Book Antiqua"/>
          <w:sz w:val="24"/>
          <w:szCs w:val="24"/>
        </w:rPr>
        <w:t xml:space="preserve">$ </w:t>
      </w:r>
      <w:r w:rsidR="00E10083" w:rsidRPr="00D44BA5">
        <w:rPr>
          <w:rFonts w:ascii="Book Antiqua" w:hAnsi="Book Antiqua"/>
          <w:sz w:val="24"/>
          <w:szCs w:val="24"/>
        </w:rPr>
        <w:t>77,410.00</w:t>
      </w:r>
      <w:r w:rsidR="00412488" w:rsidRPr="00D44BA5">
        <w:rPr>
          <w:rFonts w:ascii="Book Antiqua" w:hAnsi="Book Antiqua"/>
          <w:sz w:val="24"/>
          <w:szCs w:val="24"/>
        </w:rPr>
        <w:t xml:space="preserve"> </w:t>
      </w:r>
      <w:r w:rsidR="005D6B58" w:rsidRPr="00D44BA5">
        <w:rPr>
          <w:rFonts w:ascii="Book Antiqua" w:hAnsi="Book Antiqua"/>
          <w:sz w:val="24"/>
          <w:szCs w:val="24"/>
        </w:rPr>
        <w:t>(</w:t>
      </w:r>
      <w:r w:rsidR="00E10083" w:rsidRPr="00D44BA5">
        <w:rPr>
          <w:rFonts w:ascii="Book Antiqua" w:hAnsi="Book Antiqua"/>
          <w:sz w:val="24"/>
          <w:szCs w:val="24"/>
        </w:rPr>
        <w:t xml:space="preserve">setenta y siete mil cuatrocientos veinte </w:t>
      </w:r>
      <w:r w:rsidR="00412488" w:rsidRPr="00D44BA5">
        <w:rPr>
          <w:rFonts w:ascii="Book Antiqua" w:hAnsi="Book Antiqua"/>
          <w:sz w:val="24"/>
          <w:szCs w:val="24"/>
        </w:rPr>
        <w:t xml:space="preserve">pesos </w:t>
      </w:r>
      <w:r w:rsidR="008D3F77" w:rsidRPr="00D44BA5">
        <w:rPr>
          <w:rFonts w:ascii="Book Antiqua" w:hAnsi="Book Antiqua"/>
          <w:sz w:val="24"/>
          <w:szCs w:val="24"/>
        </w:rPr>
        <w:t>00</w:t>
      </w:r>
      <w:r w:rsidR="005D6B58" w:rsidRPr="00D44BA5">
        <w:rPr>
          <w:rFonts w:ascii="Book Antiqua" w:hAnsi="Book Antiqua"/>
          <w:sz w:val="24"/>
          <w:szCs w:val="24"/>
        </w:rPr>
        <w:t>/100 M.N.)</w:t>
      </w:r>
      <w:r w:rsidR="00A70B12" w:rsidRPr="00D44BA5">
        <w:rPr>
          <w:rFonts w:ascii="Book Antiqua" w:hAnsi="Book Antiqua"/>
          <w:sz w:val="24"/>
          <w:szCs w:val="24"/>
        </w:rPr>
        <w:t xml:space="preserve"> </w:t>
      </w:r>
      <w:r w:rsidR="005D6B58" w:rsidRPr="00D44BA5">
        <w:rPr>
          <w:rFonts w:ascii="Book Antiqua" w:hAnsi="Book Antiqua"/>
          <w:sz w:val="24"/>
          <w:szCs w:val="24"/>
        </w:rPr>
        <w:t>I.V.A.</w:t>
      </w:r>
      <w:r w:rsidR="00A70B12" w:rsidRPr="00D44BA5">
        <w:rPr>
          <w:rFonts w:ascii="Book Antiqua" w:hAnsi="Book Antiqua"/>
          <w:sz w:val="24"/>
          <w:szCs w:val="24"/>
        </w:rPr>
        <w:t xml:space="preserve">  $ 12,</w:t>
      </w:r>
      <w:r w:rsidR="00E10083" w:rsidRPr="00D44BA5">
        <w:rPr>
          <w:rFonts w:ascii="Book Antiqua" w:hAnsi="Book Antiqua"/>
          <w:sz w:val="24"/>
          <w:szCs w:val="24"/>
        </w:rPr>
        <w:t xml:space="preserve">385.50 </w:t>
      </w:r>
      <w:r w:rsidR="00A70B12" w:rsidRPr="00D44BA5">
        <w:rPr>
          <w:rFonts w:ascii="Book Antiqua" w:hAnsi="Book Antiqua"/>
          <w:sz w:val="24"/>
          <w:szCs w:val="24"/>
        </w:rPr>
        <w:t xml:space="preserve">(doce mil </w:t>
      </w:r>
      <w:r w:rsidR="00E10083" w:rsidRPr="00D44BA5">
        <w:rPr>
          <w:rFonts w:ascii="Book Antiqua" w:hAnsi="Book Antiqua"/>
          <w:sz w:val="24"/>
          <w:szCs w:val="24"/>
        </w:rPr>
        <w:t xml:space="preserve">trescientos ochenta y cinco </w:t>
      </w:r>
      <w:r w:rsidR="00A70B12" w:rsidRPr="00D44BA5">
        <w:rPr>
          <w:rFonts w:ascii="Book Antiqua" w:hAnsi="Book Antiqua"/>
          <w:sz w:val="24"/>
          <w:szCs w:val="24"/>
        </w:rPr>
        <w:t xml:space="preserve">pesos </w:t>
      </w:r>
      <w:r w:rsidR="00E10083" w:rsidRPr="00D44BA5">
        <w:rPr>
          <w:rFonts w:ascii="Book Antiqua" w:hAnsi="Book Antiqua"/>
          <w:sz w:val="24"/>
          <w:szCs w:val="24"/>
        </w:rPr>
        <w:t>5</w:t>
      </w:r>
      <w:r w:rsidR="00A70B12" w:rsidRPr="00D44BA5">
        <w:rPr>
          <w:rFonts w:ascii="Book Antiqua" w:hAnsi="Book Antiqua"/>
          <w:sz w:val="24"/>
          <w:szCs w:val="24"/>
        </w:rPr>
        <w:t xml:space="preserve">0/100 M.N.) monto tal del contrato $ </w:t>
      </w:r>
      <w:r w:rsidR="00E10083" w:rsidRPr="00D44BA5">
        <w:rPr>
          <w:rFonts w:ascii="Book Antiqua" w:hAnsi="Book Antiqua"/>
          <w:sz w:val="24"/>
          <w:szCs w:val="24"/>
        </w:rPr>
        <w:t>89,795.60</w:t>
      </w:r>
      <w:r w:rsidR="00A70B12" w:rsidRPr="00D44BA5">
        <w:rPr>
          <w:rFonts w:ascii="Book Antiqua" w:hAnsi="Book Antiqua"/>
          <w:sz w:val="24"/>
          <w:szCs w:val="24"/>
        </w:rPr>
        <w:t xml:space="preserve"> (</w:t>
      </w:r>
      <w:r w:rsidR="00E10083" w:rsidRPr="00D44BA5">
        <w:rPr>
          <w:rFonts w:ascii="Book Antiqua" w:hAnsi="Book Antiqua"/>
          <w:sz w:val="24"/>
          <w:szCs w:val="24"/>
        </w:rPr>
        <w:t>ochenta y nueve mil setecientos noventa y cinco pesos 6</w:t>
      </w:r>
      <w:r w:rsidR="00A70B12" w:rsidRPr="00D44BA5">
        <w:rPr>
          <w:rFonts w:ascii="Book Antiqua" w:hAnsi="Book Antiqua"/>
          <w:sz w:val="24"/>
          <w:szCs w:val="24"/>
        </w:rPr>
        <w:t xml:space="preserve">0/100 M.N.); </w:t>
      </w:r>
      <w:r w:rsidR="00A70B12" w:rsidRPr="00D44BA5">
        <w:rPr>
          <w:rFonts w:ascii="Book Antiqua" w:hAnsi="Book Antiqua" w:cs="Arial"/>
          <w:bCs/>
          <w:iCs/>
          <w:sz w:val="24"/>
          <w:szCs w:val="24"/>
        </w:rPr>
        <w:t>pago</w:t>
      </w:r>
      <w:r w:rsidR="007678CB" w:rsidRPr="00D44BA5">
        <w:rPr>
          <w:rFonts w:ascii="Book Antiqua" w:hAnsi="Book Antiqua" w:cs="Arial"/>
          <w:bCs/>
          <w:iCs/>
          <w:sz w:val="24"/>
          <w:szCs w:val="24"/>
        </w:rPr>
        <w:t xml:space="preserve"> que se</w:t>
      </w:r>
      <w:r w:rsidR="009F6712" w:rsidRPr="00D44BA5">
        <w:rPr>
          <w:rFonts w:ascii="Book Antiqua" w:hAnsi="Book Antiqua" w:cs="Arial"/>
          <w:bCs/>
          <w:iCs/>
          <w:sz w:val="24"/>
          <w:szCs w:val="24"/>
        </w:rPr>
        <w:t xml:space="preserve"> realizara en</w:t>
      </w:r>
      <w:r w:rsidR="007678CB" w:rsidRPr="00D44BA5">
        <w:rPr>
          <w:rFonts w:ascii="Book Antiqua" w:hAnsi="Book Antiqua" w:cs="Arial"/>
          <w:bCs/>
          <w:iCs/>
          <w:sz w:val="24"/>
          <w:szCs w:val="24"/>
        </w:rPr>
        <w:t xml:space="preserve"> </w:t>
      </w:r>
      <w:r w:rsidR="00A70B12" w:rsidRPr="00D44BA5">
        <w:rPr>
          <w:rFonts w:ascii="Book Antiqua" w:hAnsi="Book Antiqua" w:cs="Arial"/>
          <w:bCs/>
          <w:iCs/>
          <w:sz w:val="24"/>
          <w:szCs w:val="24"/>
        </w:rPr>
        <w:t xml:space="preserve">tres exhibiciones 25 </w:t>
      </w:r>
      <w:r w:rsidR="00D336CD" w:rsidRPr="00D44BA5">
        <w:rPr>
          <w:rFonts w:ascii="Book Antiqua" w:hAnsi="Book Antiqua" w:cs="Arial"/>
          <w:bCs/>
          <w:iCs/>
          <w:sz w:val="24"/>
          <w:szCs w:val="24"/>
        </w:rPr>
        <w:t>%</w:t>
      </w:r>
      <w:r w:rsidR="00412488" w:rsidRPr="00D44BA5">
        <w:rPr>
          <w:rFonts w:ascii="Book Antiqua" w:hAnsi="Book Antiqua" w:cs="Arial"/>
          <w:bCs/>
          <w:iCs/>
          <w:sz w:val="24"/>
          <w:szCs w:val="24"/>
        </w:rPr>
        <w:t xml:space="preserve"> de anticipo</w:t>
      </w:r>
      <w:r w:rsidR="00A70B12" w:rsidRPr="00D44BA5">
        <w:rPr>
          <w:rFonts w:ascii="Book Antiqua" w:hAnsi="Book Antiqua" w:cs="Arial"/>
          <w:bCs/>
          <w:iCs/>
          <w:sz w:val="24"/>
          <w:szCs w:val="24"/>
        </w:rPr>
        <w:t xml:space="preserve"> 25% a la entrega de los estudios y 50% a la entrega de resultados finales a entera satisfacción de la </w:t>
      </w:r>
      <w:r w:rsidR="00E10083" w:rsidRPr="00D44BA5">
        <w:rPr>
          <w:rFonts w:ascii="Book Antiqua" w:hAnsi="Book Antiqua"/>
          <w:color w:val="000000"/>
          <w:sz w:val="24"/>
          <w:szCs w:val="24"/>
        </w:rPr>
        <w:t>Dirección de Medio Ambiente y Desarrollo Sustentable del H. Ayuntamiento de Zapotlán el Grande y de la Sindicatura Municipal</w:t>
      </w:r>
      <w:r w:rsidR="00A70B12" w:rsidRPr="00D44BA5">
        <w:rPr>
          <w:rFonts w:ascii="Book Antiqua" w:hAnsi="Book Antiqua" w:cs="Arial"/>
          <w:bCs/>
          <w:iCs/>
          <w:sz w:val="24"/>
          <w:szCs w:val="24"/>
        </w:rPr>
        <w:t xml:space="preserve">. </w:t>
      </w:r>
    </w:p>
    <w:p w:rsidR="00914A11" w:rsidRPr="004D6971" w:rsidRDefault="00914A11" w:rsidP="00914A11">
      <w:pPr>
        <w:pStyle w:val="Prrafodelista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Book Antiqua" w:hAnsi="Book Antiqua" w:cs="Arial"/>
          <w:b/>
          <w:color w:val="000000" w:themeColor="text1"/>
          <w:sz w:val="24"/>
          <w:szCs w:val="24"/>
        </w:rPr>
      </w:pPr>
      <w:r w:rsidRPr="004D6971">
        <w:rPr>
          <w:rFonts w:ascii="Book Antiqua" w:hAnsi="Book Antiqua" w:cs="Arial"/>
          <w:b/>
          <w:color w:val="000000" w:themeColor="text1"/>
          <w:sz w:val="24"/>
          <w:szCs w:val="24"/>
        </w:rPr>
        <w:lastRenderedPageBreak/>
        <w:t>PROVEEDOR  PROPUESTO PARA LA ADJUDICACIÓN:</w:t>
      </w:r>
    </w:p>
    <w:p w:rsidR="007F2B69" w:rsidRPr="004D6971" w:rsidRDefault="00A70B12" w:rsidP="00914A11">
      <w:pPr>
        <w:pStyle w:val="Prrafodelista"/>
        <w:spacing w:line="240" w:lineRule="auto"/>
        <w:ind w:left="0"/>
        <w:jc w:val="both"/>
        <w:rPr>
          <w:rFonts w:ascii="Book Antiqua" w:hAnsi="Book Antiqua" w:cs="Arial"/>
          <w:color w:val="FFFFFF" w:themeColor="background1"/>
          <w:sz w:val="24"/>
          <w:szCs w:val="24"/>
        </w:rPr>
      </w:pPr>
      <w:r w:rsidRPr="004D6971">
        <w:rPr>
          <w:rFonts w:ascii="Book Antiqua" w:hAnsi="Book Antiqua" w:cs="Arial"/>
          <w:color w:val="000000" w:themeColor="text1"/>
          <w:sz w:val="24"/>
          <w:szCs w:val="24"/>
        </w:rPr>
        <w:t xml:space="preserve">GRETAMEX AGUA, S.A DE C.V. </w:t>
      </w:r>
      <w:r w:rsidR="00914A11" w:rsidRPr="004D6971">
        <w:rPr>
          <w:rFonts w:ascii="Book Antiqua" w:hAnsi="Book Antiqua" w:cs="Arial"/>
          <w:color w:val="000000" w:themeColor="text1"/>
          <w:sz w:val="24"/>
          <w:szCs w:val="24"/>
        </w:rPr>
        <w:t xml:space="preserve">en su carácter de persona </w:t>
      </w:r>
      <w:r w:rsidR="00C00D70" w:rsidRPr="004D6971">
        <w:rPr>
          <w:rFonts w:ascii="Book Antiqua" w:hAnsi="Book Antiqua" w:cs="Arial"/>
          <w:color w:val="000000" w:themeColor="text1"/>
          <w:sz w:val="24"/>
          <w:szCs w:val="24"/>
        </w:rPr>
        <w:t>Jurídica</w:t>
      </w:r>
      <w:r w:rsidR="00914A11" w:rsidRPr="004D6971">
        <w:rPr>
          <w:rFonts w:ascii="Book Antiqua" w:hAnsi="Book Antiqua" w:cs="Arial"/>
          <w:color w:val="000000" w:themeColor="text1"/>
          <w:sz w:val="24"/>
          <w:szCs w:val="24"/>
        </w:rPr>
        <w:t>,</w:t>
      </w:r>
      <w:r w:rsidR="00101A84" w:rsidRPr="004D6971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60110E">
        <w:rPr>
          <w:rFonts w:ascii="Book Antiqua" w:hAnsi="Book Antiqua" w:cs="Arial"/>
          <w:color w:val="000000" w:themeColor="text1"/>
          <w:sz w:val="24"/>
          <w:szCs w:val="24"/>
        </w:rPr>
        <w:t>--------------------</w:t>
      </w:r>
      <w:r w:rsidR="00CE7A42" w:rsidRPr="004D6971">
        <w:rPr>
          <w:rFonts w:ascii="Book Antiqua" w:hAnsi="Book Antiqua" w:cs="Arial"/>
          <w:color w:val="000000" w:themeColor="text1"/>
          <w:sz w:val="24"/>
          <w:szCs w:val="24"/>
        </w:rPr>
        <w:t>, con</w:t>
      </w:r>
      <w:r w:rsidR="00914A11" w:rsidRPr="004D6971">
        <w:rPr>
          <w:rFonts w:ascii="Book Antiqua" w:hAnsi="Book Antiqua" w:cs="Arial"/>
          <w:color w:val="000000" w:themeColor="text1"/>
          <w:sz w:val="24"/>
          <w:szCs w:val="24"/>
        </w:rPr>
        <w:t xml:space="preserve"> domicilio fiscal en </w:t>
      </w:r>
      <w:r w:rsidR="00CE7A42" w:rsidRPr="004D6971">
        <w:rPr>
          <w:rFonts w:ascii="Book Antiqua" w:hAnsi="Book Antiqua" w:cs="Arial"/>
          <w:color w:val="000000" w:themeColor="text1"/>
          <w:sz w:val="24"/>
          <w:szCs w:val="24"/>
        </w:rPr>
        <w:t xml:space="preserve">calle </w:t>
      </w:r>
      <w:r w:rsidR="0060110E">
        <w:rPr>
          <w:rFonts w:ascii="Book Antiqua" w:hAnsi="Book Antiqua" w:cs="Arial"/>
          <w:color w:val="000000" w:themeColor="text1"/>
          <w:sz w:val="24"/>
          <w:szCs w:val="24"/>
        </w:rPr>
        <w:t>---------------</w:t>
      </w:r>
      <w:r w:rsidR="00CE7A42" w:rsidRPr="004D6971">
        <w:rPr>
          <w:rFonts w:ascii="Book Antiqua" w:hAnsi="Book Antiqua" w:cs="Arial"/>
          <w:color w:val="FFFFFF" w:themeColor="background1"/>
          <w:sz w:val="24"/>
          <w:szCs w:val="24"/>
        </w:rPr>
        <w:t xml:space="preserve"> INT. 286</w:t>
      </w:r>
      <w:r w:rsidR="00FB0382" w:rsidRPr="004D6971">
        <w:rPr>
          <w:rFonts w:ascii="Book Antiqua" w:hAnsi="Book Antiqua" w:cs="Arial"/>
          <w:color w:val="FFFFFF" w:themeColor="background1"/>
          <w:sz w:val="24"/>
          <w:szCs w:val="24"/>
        </w:rPr>
        <w:t xml:space="preserve"> Colonia </w:t>
      </w:r>
      <w:r w:rsidR="00CE7A42" w:rsidRPr="004D6971">
        <w:rPr>
          <w:rFonts w:ascii="Book Antiqua" w:hAnsi="Book Antiqua" w:cs="Arial"/>
          <w:color w:val="FFFFFF" w:themeColor="background1"/>
          <w:sz w:val="24"/>
          <w:szCs w:val="24"/>
        </w:rPr>
        <w:t>VICTOR HUGO ZAPOPAN, JAL.</w:t>
      </w:r>
    </w:p>
    <w:p w:rsidR="006044A5" w:rsidRPr="00D44BA5" w:rsidRDefault="006044A5" w:rsidP="00914A11">
      <w:pPr>
        <w:pStyle w:val="Prrafodelista"/>
        <w:spacing w:line="240" w:lineRule="auto"/>
        <w:ind w:left="0"/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914A11" w:rsidRPr="00D44BA5" w:rsidRDefault="00914A11" w:rsidP="00914A11">
      <w:pPr>
        <w:pStyle w:val="Prrafodelista"/>
        <w:spacing w:line="240" w:lineRule="auto"/>
        <w:ind w:left="0"/>
        <w:jc w:val="center"/>
        <w:rPr>
          <w:rFonts w:ascii="Book Antiqua" w:hAnsi="Book Antiqua" w:cs="Arial"/>
          <w:b/>
          <w:color w:val="000000"/>
          <w:sz w:val="24"/>
          <w:szCs w:val="24"/>
        </w:rPr>
      </w:pPr>
      <w:r w:rsidRPr="00D44BA5">
        <w:rPr>
          <w:rFonts w:ascii="Book Antiqua" w:hAnsi="Book Antiqua" w:cs="Arial"/>
          <w:b/>
          <w:color w:val="000000"/>
          <w:sz w:val="24"/>
          <w:szCs w:val="24"/>
        </w:rPr>
        <w:t>RESOLUTIVOS:</w:t>
      </w:r>
    </w:p>
    <w:p w:rsidR="00914A11" w:rsidRPr="00D44BA5" w:rsidRDefault="00914A11" w:rsidP="00914A11">
      <w:pPr>
        <w:pStyle w:val="Prrafodelista"/>
        <w:numPr>
          <w:ilvl w:val="0"/>
          <w:numId w:val="4"/>
        </w:numPr>
        <w:spacing w:after="120" w:line="240" w:lineRule="auto"/>
        <w:ind w:left="0"/>
        <w:jc w:val="both"/>
        <w:rPr>
          <w:rFonts w:ascii="Book Antiqua" w:hAnsi="Book Antiqua" w:cs="Arial"/>
          <w:sz w:val="24"/>
          <w:szCs w:val="24"/>
        </w:rPr>
      </w:pPr>
      <w:r w:rsidRPr="00D44BA5">
        <w:rPr>
          <w:rFonts w:ascii="Book Antiqua" w:hAnsi="Book Antiqua"/>
          <w:b/>
          <w:bCs/>
          <w:sz w:val="24"/>
          <w:szCs w:val="24"/>
        </w:rPr>
        <w:t xml:space="preserve">PRIMERO.- </w:t>
      </w:r>
      <w:r w:rsidRPr="00D44BA5">
        <w:rPr>
          <w:rFonts w:ascii="Book Antiqua" w:hAnsi="Book Antiqua"/>
          <w:sz w:val="24"/>
          <w:szCs w:val="24"/>
        </w:rPr>
        <w:t>Que valorados los aspectos legales, técnicos y económicos y con el fin de asegurar las mejores condiciones disponibles para el Municipio de Zapotlán el Grande, Jalisco, en cuanto a precio, calidad, tiempo, oportunidad, financiamiento, disponibilidad y demás circunstancias pertinentes, resulta</w:t>
      </w:r>
      <w:bookmarkStart w:id="0" w:name="_GoBack"/>
      <w:bookmarkEnd w:id="0"/>
      <w:r w:rsidRPr="00D44BA5">
        <w:rPr>
          <w:rFonts w:ascii="Book Antiqua" w:hAnsi="Book Antiqua"/>
          <w:sz w:val="24"/>
          <w:szCs w:val="24"/>
        </w:rPr>
        <w:t xml:space="preserve"> conveniente </w:t>
      </w:r>
      <w:r w:rsidR="00354803" w:rsidRPr="00D44BA5">
        <w:rPr>
          <w:rFonts w:ascii="Book Antiqua" w:hAnsi="Book Antiqua"/>
          <w:sz w:val="24"/>
          <w:szCs w:val="24"/>
        </w:rPr>
        <w:t xml:space="preserve">contratar </w:t>
      </w:r>
      <w:r w:rsidR="00101A84" w:rsidRPr="00D44BA5">
        <w:rPr>
          <w:rFonts w:ascii="Book Antiqua" w:hAnsi="Book Antiqua"/>
          <w:sz w:val="24"/>
          <w:szCs w:val="24"/>
        </w:rPr>
        <w:t xml:space="preserve">la </w:t>
      </w:r>
      <w:r w:rsidR="00A26CF7" w:rsidRPr="00D44BA5">
        <w:rPr>
          <w:rFonts w:ascii="Book Antiqua" w:hAnsi="Book Antiqua"/>
          <w:sz w:val="24"/>
          <w:szCs w:val="24"/>
        </w:rPr>
        <w:t>elaboración del</w:t>
      </w:r>
      <w:r w:rsidR="00101A84" w:rsidRPr="00D44BA5">
        <w:rPr>
          <w:rFonts w:ascii="Book Antiqua" w:hAnsi="Book Antiqua"/>
          <w:sz w:val="24"/>
          <w:szCs w:val="24"/>
        </w:rPr>
        <w:t xml:space="preserve"> </w:t>
      </w:r>
      <w:r w:rsidR="00946458" w:rsidRPr="00D44BA5">
        <w:rPr>
          <w:rFonts w:ascii="Book Antiqua" w:hAnsi="Book Antiqua"/>
          <w:b/>
          <w:sz w:val="24"/>
          <w:szCs w:val="24"/>
        </w:rPr>
        <w:t>ESTUDIO</w:t>
      </w:r>
      <w:r w:rsidR="00946458" w:rsidRPr="00D44BA5">
        <w:rPr>
          <w:rFonts w:ascii="Book Antiqua" w:eastAsia="Times New Roman" w:hAnsi="Book Antiqua" w:cs="Arial"/>
          <w:b/>
          <w:sz w:val="24"/>
          <w:szCs w:val="24"/>
        </w:rPr>
        <w:t xml:space="preserve"> “</w:t>
      </w:r>
      <w:r w:rsidR="00946458" w:rsidRPr="00D44BA5">
        <w:rPr>
          <w:rFonts w:ascii="Book Antiqua" w:hAnsi="Book Antiqua" w:cs="Arial"/>
          <w:b/>
          <w:sz w:val="24"/>
          <w:szCs w:val="24"/>
        </w:rPr>
        <w:t>PLAN DE MANEJO DE RESIDUOS DE MANEJO ESPECIAL”</w:t>
      </w:r>
      <w:r w:rsidR="00946458" w:rsidRPr="00D44BA5">
        <w:rPr>
          <w:rFonts w:ascii="Book Antiqua" w:hAnsi="Book Antiqua" w:cs="Arial"/>
          <w:sz w:val="24"/>
          <w:szCs w:val="24"/>
        </w:rPr>
        <w:t xml:space="preserve"> </w:t>
      </w:r>
      <w:r w:rsidR="00101A84" w:rsidRPr="00D44BA5">
        <w:rPr>
          <w:rFonts w:ascii="Book Antiqua" w:hAnsi="Book Antiqua"/>
          <w:sz w:val="24"/>
          <w:szCs w:val="24"/>
        </w:rPr>
        <w:t xml:space="preserve">en </w:t>
      </w:r>
      <w:r w:rsidR="006044A5" w:rsidRPr="00D44BA5">
        <w:rPr>
          <w:rFonts w:ascii="Book Antiqua" w:hAnsi="Book Antiqua"/>
          <w:sz w:val="24"/>
          <w:szCs w:val="24"/>
        </w:rPr>
        <w:t>Zapotlán</w:t>
      </w:r>
      <w:r w:rsidR="00101A84" w:rsidRPr="00D44BA5">
        <w:rPr>
          <w:rFonts w:ascii="Book Antiqua" w:hAnsi="Book Antiqua"/>
          <w:sz w:val="24"/>
          <w:szCs w:val="24"/>
        </w:rPr>
        <w:t xml:space="preserve"> el Grande, Jalisco. </w:t>
      </w:r>
    </w:p>
    <w:p w:rsidR="00914A11" w:rsidRPr="00D44BA5" w:rsidRDefault="00914A11" w:rsidP="00914A11">
      <w:pPr>
        <w:pStyle w:val="Default"/>
        <w:jc w:val="both"/>
        <w:rPr>
          <w:rFonts w:ascii="Book Antiqua" w:hAnsi="Book Antiqua"/>
          <w:b/>
          <w:bCs/>
        </w:rPr>
      </w:pPr>
    </w:p>
    <w:p w:rsidR="00914A11" w:rsidRPr="00D44BA5" w:rsidRDefault="00914A11" w:rsidP="00914A11">
      <w:pPr>
        <w:pStyle w:val="ecxmsonormal"/>
        <w:shd w:val="clear" w:color="auto" w:fill="FFFFFF"/>
        <w:spacing w:after="0"/>
        <w:jc w:val="both"/>
        <w:rPr>
          <w:rFonts w:ascii="Book Antiqua" w:hAnsi="Book Antiqua" w:cs="Arial"/>
          <w:b/>
        </w:rPr>
      </w:pPr>
      <w:r w:rsidRPr="00D44BA5">
        <w:rPr>
          <w:rFonts w:ascii="Book Antiqua" w:hAnsi="Book Antiqua" w:cs="Arial"/>
          <w:b/>
        </w:rPr>
        <w:t>Economía</w:t>
      </w:r>
    </w:p>
    <w:p w:rsidR="00A26CF7" w:rsidRPr="00D44BA5" w:rsidRDefault="00914A11" w:rsidP="006044A5">
      <w:pPr>
        <w:spacing w:line="240" w:lineRule="auto"/>
        <w:jc w:val="both"/>
        <w:rPr>
          <w:rFonts w:ascii="Book Antiqua" w:hAnsi="Book Antiqua" w:cs="Arial"/>
          <w:color w:val="000000"/>
          <w:sz w:val="24"/>
          <w:szCs w:val="24"/>
        </w:rPr>
      </w:pPr>
      <w:r w:rsidRPr="00D44BA5">
        <w:rPr>
          <w:rFonts w:ascii="Book Antiqua" w:hAnsi="Book Antiqua"/>
          <w:sz w:val="24"/>
          <w:szCs w:val="24"/>
        </w:rPr>
        <w:t xml:space="preserve">El presente criterio se acredita en virtud de que se invitará a la persona física o </w:t>
      </w:r>
      <w:r w:rsidR="00A26CF7" w:rsidRPr="00D44BA5">
        <w:rPr>
          <w:rFonts w:ascii="Book Antiqua" w:hAnsi="Book Antiqua"/>
          <w:sz w:val="24"/>
          <w:szCs w:val="24"/>
        </w:rPr>
        <w:t>jurídica</w:t>
      </w:r>
      <w:r w:rsidRPr="00D44BA5">
        <w:rPr>
          <w:rFonts w:ascii="Book Antiqua" w:hAnsi="Book Antiqua"/>
          <w:sz w:val="24"/>
          <w:szCs w:val="24"/>
        </w:rPr>
        <w:t xml:space="preserve"> que tenga la capacidad técnica, económica y se seleccionará a la que además de cumplir con estas características</w:t>
      </w:r>
      <w:r w:rsidR="00A26CF7" w:rsidRPr="00D44BA5">
        <w:rPr>
          <w:rFonts w:ascii="Book Antiqua" w:hAnsi="Book Antiqua"/>
          <w:sz w:val="24"/>
          <w:szCs w:val="24"/>
        </w:rPr>
        <w:t>, garantice</w:t>
      </w:r>
      <w:r w:rsidRPr="00D44BA5">
        <w:rPr>
          <w:rFonts w:ascii="Book Antiqua" w:hAnsi="Book Antiqua"/>
          <w:sz w:val="24"/>
          <w:szCs w:val="24"/>
        </w:rPr>
        <w:t xml:space="preserve"> </w:t>
      </w:r>
      <w:r w:rsidR="006044A5" w:rsidRPr="00D44BA5">
        <w:rPr>
          <w:rFonts w:ascii="Book Antiqua" w:hAnsi="Book Antiqua"/>
          <w:sz w:val="24"/>
          <w:szCs w:val="24"/>
        </w:rPr>
        <w:t xml:space="preserve">buen precio </w:t>
      </w:r>
      <w:r w:rsidRPr="00D44BA5">
        <w:rPr>
          <w:rFonts w:ascii="Book Antiqua" w:hAnsi="Book Antiqua"/>
          <w:sz w:val="24"/>
          <w:szCs w:val="24"/>
        </w:rPr>
        <w:t xml:space="preserve">o en relación directa con la calidad de los </w:t>
      </w:r>
      <w:r w:rsidR="00A26CF7" w:rsidRPr="00D44BA5">
        <w:rPr>
          <w:rFonts w:ascii="Book Antiqua" w:hAnsi="Book Antiqua"/>
          <w:sz w:val="24"/>
          <w:szCs w:val="24"/>
        </w:rPr>
        <w:t>servicios en</w:t>
      </w:r>
      <w:r w:rsidRPr="00D44BA5">
        <w:rPr>
          <w:rFonts w:ascii="Book Antiqua" w:hAnsi="Book Antiqua"/>
          <w:sz w:val="24"/>
          <w:szCs w:val="24"/>
        </w:rPr>
        <w:t xml:space="preserve"> valor de mercado cumpliendo con las condiciones solicitadas, en beneficio del gobierno municipal. Por lo que se propone que se </w:t>
      </w:r>
      <w:r w:rsidR="00B55272" w:rsidRPr="00D44BA5">
        <w:rPr>
          <w:rFonts w:ascii="Book Antiqua" w:hAnsi="Book Antiqua"/>
          <w:sz w:val="24"/>
          <w:szCs w:val="24"/>
        </w:rPr>
        <w:t xml:space="preserve">adjudique en forma directa </w:t>
      </w:r>
      <w:r w:rsidR="00101A84" w:rsidRPr="00D44BA5">
        <w:rPr>
          <w:rFonts w:ascii="Book Antiqua" w:hAnsi="Book Antiqua"/>
          <w:sz w:val="24"/>
          <w:szCs w:val="24"/>
        </w:rPr>
        <w:t xml:space="preserve">a la persona </w:t>
      </w:r>
      <w:r w:rsidR="00A26CF7" w:rsidRPr="00D44BA5">
        <w:rPr>
          <w:rFonts w:ascii="Book Antiqua" w:hAnsi="Book Antiqua"/>
          <w:sz w:val="24"/>
          <w:szCs w:val="24"/>
        </w:rPr>
        <w:t xml:space="preserve">jurídica </w:t>
      </w:r>
      <w:r w:rsidR="00A26CF7" w:rsidRPr="00D44BA5">
        <w:rPr>
          <w:rFonts w:ascii="Book Antiqua" w:hAnsi="Book Antiqua" w:cs="Arial"/>
          <w:color w:val="000000"/>
          <w:sz w:val="24"/>
          <w:szCs w:val="24"/>
        </w:rPr>
        <w:t xml:space="preserve">GRETAMEX AGUA, S.A DE C.V. </w:t>
      </w:r>
    </w:p>
    <w:p w:rsidR="00914A11" w:rsidRPr="00D44BA5" w:rsidRDefault="00914A11" w:rsidP="006044A5">
      <w:pPr>
        <w:spacing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D44BA5">
        <w:rPr>
          <w:rFonts w:ascii="Book Antiqua" w:hAnsi="Book Antiqua"/>
          <w:b/>
          <w:bCs/>
          <w:sz w:val="24"/>
          <w:szCs w:val="24"/>
        </w:rPr>
        <w:t>Eficiencia</w:t>
      </w:r>
    </w:p>
    <w:p w:rsidR="00914A11" w:rsidRPr="00D44BA5" w:rsidRDefault="00914A11" w:rsidP="00914A11">
      <w:pPr>
        <w:pStyle w:val="1"/>
        <w:ind w:left="0"/>
        <w:rPr>
          <w:rFonts w:ascii="Book Antiqua" w:hAnsi="Book Antiqua"/>
          <w:bCs/>
        </w:rPr>
      </w:pPr>
      <w:r w:rsidRPr="00D44BA5">
        <w:rPr>
          <w:rFonts w:ascii="Book Antiqua" w:hAnsi="Book Antiqua" w:cs="Tahoma"/>
        </w:rPr>
        <w:t xml:space="preserve">La eficiencia la debemos entender como el uso racional de los medios con que se cuenta para alcanzar un objetivo predeterminado, así como la capacidad de alcanzar los objetivos y metas programadas con el mínimo de recursos disponibles asegurando </w:t>
      </w:r>
      <w:r w:rsidRPr="00D44BA5">
        <w:rPr>
          <w:rFonts w:ascii="Book Antiqua" w:hAnsi="Book Antiqua" w:cs="Tahoma"/>
          <w:bCs/>
        </w:rPr>
        <w:t xml:space="preserve">el logro de los objetivos propuestos en el menor tiempo </w:t>
      </w:r>
      <w:r w:rsidRPr="00D44BA5">
        <w:rPr>
          <w:rFonts w:ascii="Book Antiqua" w:hAnsi="Book Antiqua"/>
          <w:bCs/>
        </w:rPr>
        <w:t>posible, maximizando los recursos disponibles en el Municipio y previendo altos estándares de calidad con los bienes</w:t>
      </w:r>
      <w:r w:rsidR="00101A84" w:rsidRPr="00D44BA5">
        <w:rPr>
          <w:rFonts w:ascii="Book Antiqua" w:hAnsi="Book Antiqua"/>
          <w:bCs/>
        </w:rPr>
        <w:t xml:space="preserve"> o servicios requeridos</w:t>
      </w:r>
      <w:r w:rsidRPr="00D44BA5">
        <w:rPr>
          <w:rFonts w:ascii="Book Antiqua" w:hAnsi="Book Antiqua"/>
          <w:bCs/>
        </w:rPr>
        <w:t>.</w:t>
      </w:r>
    </w:p>
    <w:p w:rsidR="00914A11" w:rsidRPr="00D44BA5" w:rsidRDefault="00914A11" w:rsidP="00914A11">
      <w:pPr>
        <w:pStyle w:val="1"/>
        <w:ind w:left="0"/>
        <w:rPr>
          <w:rFonts w:ascii="Book Antiqua" w:hAnsi="Book Antiqua"/>
        </w:rPr>
      </w:pPr>
    </w:p>
    <w:p w:rsidR="00600813" w:rsidRPr="00D44BA5" w:rsidRDefault="00914A11" w:rsidP="00AC1556">
      <w:pPr>
        <w:pStyle w:val="Prrafodelista"/>
        <w:numPr>
          <w:ilvl w:val="0"/>
          <w:numId w:val="4"/>
        </w:numPr>
        <w:spacing w:after="120" w:line="240" w:lineRule="auto"/>
        <w:ind w:left="0"/>
        <w:jc w:val="both"/>
        <w:rPr>
          <w:rFonts w:ascii="Book Antiqua" w:hAnsi="Book Antiqua" w:cs="Arial"/>
          <w:sz w:val="24"/>
          <w:szCs w:val="24"/>
        </w:rPr>
      </w:pPr>
      <w:r w:rsidRPr="00D44BA5">
        <w:rPr>
          <w:rFonts w:ascii="Book Antiqua" w:hAnsi="Book Antiqua"/>
          <w:sz w:val="24"/>
          <w:szCs w:val="24"/>
        </w:rPr>
        <w:t>Este criterio se acredita, en virtud de que</w:t>
      </w:r>
      <w:r w:rsidR="00F85425" w:rsidRPr="00D44BA5">
        <w:rPr>
          <w:rFonts w:ascii="Book Antiqua" w:hAnsi="Book Antiqua"/>
          <w:sz w:val="24"/>
          <w:szCs w:val="24"/>
        </w:rPr>
        <w:t xml:space="preserve"> </w:t>
      </w:r>
      <w:r w:rsidR="00CF67AE" w:rsidRPr="00D44BA5">
        <w:rPr>
          <w:rFonts w:ascii="Book Antiqua" w:hAnsi="Book Antiqua"/>
          <w:sz w:val="24"/>
          <w:szCs w:val="24"/>
        </w:rPr>
        <w:t>la contratación</w:t>
      </w:r>
      <w:r w:rsidR="00D24701" w:rsidRPr="00D44BA5">
        <w:rPr>
          <w:rFonts w:ascii="Book Antiqua" w:hAnsi="Book Antiqua"/>
          <w:sz w:val="24"/>
          <w:szCs w:val="24"/>
        </w:rPr>
        <w:t xml:space="preserve"> de los servicios antes </w:t>
      </w:r>
      <w:r w:rsidR="00CF67AE" w:rsidRPr="00D44BA5">
        <w:rPr>
          <w:rFonts w:ascii="Book Antiqua" w:hAnsi="Book Antiqua"/>
          <w:sz w:val="24"/>
          <w:szCs w:val="24"/>
        </w:rPr>
        <w:t>mencionados es</w:t>
      </w:r>
      <w:r w:rsidRPr="00D44BA5">
        <w:rPr>
          <w:rFonts w:ascii="Book Antiqua" w:hAnsi="Book Antiqua"/>
          <w:sz w:val="24"/>
          <w:szCs w:val="24"/>
        </w:rPr>
        <w:t xml:space="preserve"> precisamente lo que garantiza </w:t>
      </w:r>
      <w:r w:rsidR="00DF11CE" w:rsidRPr="00D44BA5">
        <w:rPr>
          <w:rFonts w:ascii="Book Antiqua" w:hAnsi="Book Antiqua"/>
          <w:sz w:val="24"/>
          <w:szCs w:val="24"/>
        </w:rPr>
        <w:t>realización</w:t>
      </w:r>
      <w:r w:rsidR="00B6536D" w:rsidRPr="00D44BA5">
        <w:rPr>
          <w:rFonts w:ascii="Book Antiqua" w:hAnsi="Book Antiqua"/>
          <w:sz w:val="24"/>
          <w:szCs w:val="24"/>
        </w:rPr>
        <w:t xml:space="preserve"> y construcción del proyecto </w:t>
      </w:r>
      <w:r w:rsidR="00CF67AE" w:rsidRPr="00D44BA5">
        <w:rPr>
          <w:rFonts w:ascii="Book Antiqua" w:hAnsi="Book Antiqua"/>
          <w:sz w:val="24"/>
          <w:szCs w:val="24"/>
        </w:rPr>
        <w:t xml:space="preserve">del </w:t>
      </w:r>
      <w:r w:rsidR="00946458" w:rsidRPr="00D44BA5">
        <w:rPr>
          <w:rFonts w:ascii="Book Antiqua" w:hAnsi="Book Antiqua"/>
          <w:b/>
          <w:sz w:val="24"/>
          <w:szCs w:val="24"/>
        </w:rPr>
        <w:t>ESTUDIO</w:t>
      </w:r>
      <w:r w:rsidR="00946458" w:rsidRPr="00D44BA5">
        <w:rPr>
          <w:rFonts w:ascii="Book Antiqua" w:eastAsia="Times New Roman" w:hAnsi="Book Antiqua" w:cs="Arial"/>
          <w:b/>
          <w:sz w:val="24"/>
          <w:szCs w:val="24"/>
        </w:rPr>
        <w:t xml:space="preserve"> “</w:t>
      </w:r>
      <w:r w:rsidR="00946458" w:rsidRPr="00D44BA5">
        <w:rPr>
          <w:rFonts w:ascii="Book Antiqua" w:hAnsi="Book Antiqua" w:cs="Arial"/>
          <w:b/>
          <w:sz w:val="24"/>
          <w:szCs w:val="24"/>
        </w:rPr>
        <w:t>PLAN DE MANEJO DE RESIDUOS DE MANEJO ESPECIAL</w:t>
      </w:r>
      <w:r w:rsidR="00946458" w:rsidRPr="00D44BA5">
        <w:rPr>
          <w:rFonts w:ascii="Book Antiqua" w:hAnsi="Book Antiqua" w:cs="Arial"/>
          <w:sz w:val="24"/>
          <w:szCs w:val="24"/>
        </w:rPr>
        <w:t xml:space="preserve"> </w:t>
      </w:r>
      <w:r w:rsidR="00B0065C" w:rsidRPr="00D44BA5">
        <w:rPr>
          <w:rFonts w:ascii="Book Antiqua" w:hAnsi="Book Antiqua"/>
          <w:sz w:val="24"/>
          <w:szCs w:val="24"/>
        </w:rPr>
        <w:t>para</w:t>
      </w:r>
      <w:r w:rsidRPr="00D44BA5">
        <w:rPr>
          <w:rFonts w:ascii="Book Antiqua" w:hAnsi="Book Antiqua"/>
          <w:sz w:val="24"/>
          <w:szCs w:val="24"/>
        </w:rPr>
        <w:t xml:space="preserve"> </w:t>
      </w:r>
      <w:r w:rsidR="00CF67AE" w:rsidRPr="00D44BA5">
        <w:rPr>
          <w:rFonts w:ascii="Book Antiqua" w:hAnsi="Book Antiqua"/>
          <w:sz w:val="24"/>
          <w:szCs w:val="24"/>
        </w:rPr>
        <w:t>el Municipio</w:t>
      </w:r>
      <w:r w:rsidRPr="00D44BA5">
        <w:rPr>
          <w:rFonts w:ascii="Book Antiqua" w:hAnsi="Book Antiqua"/>
          <w:sz w:val="24"/>
          <w:szCs w:val="24"/>
        </w:rPr>
        <w:t xml:space="preserve"> de Zapotlán el Grande, Jalisco, a satisfacción de sus necesidades.</w:t>
      </w:r>
    </w:p>
    <w:p w:rsidR="00914A11" w:rsidRPr="00D44BA5" w:rsidRDefault="00914A11" w:rsidP="00914A11">
      <w:pPr>
        <w:pStyle w:val="1"/>
        <w:spacing w:before="120"/>
        <w:ind w:left="0"/>
        <w:rPr>
          <w:rFonts w:ascii="Book Antiqua" w:hAnsi="Book Antiqua"/>
          <w:b/>
          <w:bCs/>
        </w:rPr>
      </w:pPr>
      <w:r w:rsidRPr="00D44BA5">
        <w:rPr>
          <w:rFonts w:ascii="Book Antiqua" w:hAnsi="Book Antiqua"/>
          <w:b/>
          <w:bCs/>
        </w:rPr>
        <w:t>Eficacia</w:t>
      </w:r>
    </w:p>
    <w:p w:rsidR="00A002D9" w:rsidRPr="00D44BA5" w:rsidRDefault="00914A11" w:rsidP="00914A11">
      <w:pPr>
        <w:pStyle w:val="1"/>
        <w:spacing w:before="120"/>
        <w:ind w:left="0"/>
        <w:rPr>
          <w:rFonts w:ascii="Book Antiqua" w:hAnsi="Book Antiqua"/>
        </w:rPr>
      </w:pPr>
      <w:r w:rsidRPr="00D44BA5">
        <w:rPr>
          <w:rFonts w:ascii="Book Antiqua" w:hAnsi="Book Antiqua"/>
        </w:rPr>
        <w:t xml:space="preserve">Este criterio se acredita en virtud de </w:t>
      </w:r>
      <w:r w:rsidR="00B0065C" w:rsidRPr="00D44BA5">
        <w:rPr>
          <w:rFonts w:ascii="Book Antiqua" w:hAnsi="Book Antiqua"/>
        </w:rPr>
        <w:t>la contratación de los servicios</w:t>
      </w:r>
      <w:r w:rsidRPr="00D44BA5">
        <w:rPr>
          <w:rFonts w:ascii="Book Antiqua" w:hAnsi="Book Antiqua"/>
        </w:rPr>
        <w:t xml:space="preserve">, cubrirá las necesidades de </w:t>
      </w:r>
      <w:r w:rsidR="00CF67AE" w:rsidRPr="00D44BA5">
        <w:rPr>
          <w:rFonts w:ascii="Book Antiqua" w:hAnsi="Book Antiqua"/>
        </w:rPr>
        <w:t>la</w:t>
      </w:r>
      <w:r w:rsidR="00946458" w:rsidRPr="00D44BA5">
        <w:rPr>
          <w:rFonts w:ascii="Book Antiqua" w:hAnsi="Book Antiqua"/>
        </w:rPr>
        <w:t xml:space="preserve"> Dirección de Medio Ambiente y Desarro9llo Sustentable del H. Ayuntamiento de Zapotlán el Grande, Jalisco y Sindicatura</w:t>
      </w:r>
      <w:r w:rsidR="00CF67AE" w:rsidRPr="00D44BA5">
        <w:rPr>
          <w:rFonts w:ascii="Book Antiqua" w:hAnsi="Book Antiqua"/>
        </w:rPr>
        <w:t xml:space="preserve"> Municipal de</w:t>
      </w:r>
      <w:r w:rsidRPr="00D44BA5">
        <w:rPr>
          <w:rFonts w:ascii="Book Antiqua" w:hAnsi="Book Antiqua"/>
        </w:rPr>
        <w:t xml:space="preserve"> este Municipio y con ello cumplirá con la obligación </w:t>
      </w:r>
      <w:r w:rsidR="00A304BC" w:rsidRPr="00D44BA5">
        <w:rPr>
          <w:rFonts w:ascii="Book Antiqua" w:hAnsi="Book Antiqua"/>
        </w:rPr>
        <w:t xml:space="preserve">para </w:t>
      </w:r>
      <w:r w:rsidR="00DF11CE" w:rsidRPr="00D44BA5">
        <w:rPr>
          <w:rFonts w:ascii="Book Antiqua" w:hAnsi="Book Antiqua"/>
        </w:rPr>
        <w:t xml:space="preserve">la ejecución </w:t>
      </w:r>
      <w:r w:rsidR="00CF67AE" w:rsidRPr="00D44BA5">
        <w:rPr>
          <w:rFonts w:ascii="Book Antiqua" w:hAnsi="Book Antiqua"/>
        </w:rPr>
        <w:t xml:space="preserve">de los requerimientos </w:t>
      </w:r>
      <w:r w:rsidR="00DF11CE" w:rsidRPr="00D44BA5">
        <w:rPr>
          <w:rFonts w:ascii="Book Antiqua" w:hAnsi="Book Antiqua"/>
        </w:rPr>
        <w:t xml:space="preserve">en el Municipio de </w:t>
      </w:r>
      <w:r w:rsidR="00C0335D" w:rsidRPr="00D44BA5">
        <w:rPr>
          <w:rFonts w:ascii="Book Antiqua" w:hAnsi="Book Antiqua"/>
        </w:rPr>
        <w:t>Zapotlán</w:t>
      </w:r>
      <w:r w:rsidR="00DF11CE" w:rsidRPr="00D44BA5">
        <w:rPr>
          <w:rFonts w:ascii="Book Antiqua" w:hAnsi="Book Antiqua"/>
        </w:rPr>
        <w:t xml:space="preserve"> el Grande Jalisco.</w:t>
      </w:r>
      <w:r w:rsidR="00A304BC" w:rsidRPr="00D44BA5">
        <w:rPr>
          <w:rFonts w:ascii="Book Antiqua" w:hAnsi="Book Antiqua"/>
        </w:rPr>
        <w:t xml:space="preserve"> </w:t>
      </w:r>
    </w:p>
    <w:p w:rsidR="006044A5" w:rsidRPr="00D44BA5" w:rsidRDefault="006044A5" w:rsidP="00D44BA5">
      <w:pPr>
        <w:pStyle w:val="Sangradetextonormal"/>
        <w:ind w:left="0"/>
        <w:rPr>
          <w:rFonts w:ascii="Book Antiqua" w:hAnsi="Book Antiqua"/>
          <w:sz w:val="24"/>
          <w:szCs w:val="24"/>
          <w:lang w:val="es-ES" w:eastAsia="es-ES"/>
        </w:rPr>
      </w:pPr>
    </w:p>
    <w:p w:rsidR="00914A11" w:rsidRPr="00D44BA5" w:rsidRDefault="00914A11" w:rsidP="00914A11">
      <w:pPr>
        <w:pStyle w:val="1"/>
        <w:spacing w:before="120"/>
        <w:ind w:left="0"/>
        <w:rPr>
          <w:rFonts w:ascii="Book Antiqua" w:hAnsi="Book Antiqua"/>
          <w:b/>
          <w:bCs/>
        </w:rPr>
      </w:pPr>
      <w:r w:rsidRPr="00D44BA5">
        <w:rPr>
          <w:rFonts w:ascii="Book Antiqua" w:hAnsi="Book Antiqua"/>
          <w:b/>
          <w:bCs/>
        </w:rPr>
        <w:t xml:space="preserve">Imparcialidad </w:t>
      </w:r>
    </w:p>
    <w:p w:rsidR="001E2519" w:rsidRPr="00D44BA5" w:rsidRDefault="00914A11" w:rsidP="00914A11">
      <w:pPr>
        <w:spacing w:before="120" w:after="12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D44BA5">
        <w:rPr>
          <w:rFonts w:ascii="Book Antiqua" w:hAnsi="Book Antiqua" w:cs="Arial"/>
          <w:sz w:val="24"/>
          <w:szCs w:val="24"/>
        </w:rPr>
        <w:t xml:space="preserve">Este criterio se acredita, en virtud de que a través de la selección del procedimiento de adjudicación directa, encuadra en el  </w:t>
      </w:r>
      <w:r w:rsidR="0015344C">
        <w:rPr>
          <w:rFonts w:ascii="Book Antiqua" w:eastAsia="Times New Roman" w:hAnsi="Book Antiqua" w:cs="Arial"/>
          <w:b/>
          <w:i/>
          <w:sz w:val="24"/>
          <w:szCs w:val="24"/>
          <w:u w:val="single"/>
        </w:rPr>
        <w:t xml:space="preserve">artículo 43, Fracción </w:t>
      </w:r>
      <w:r w:rsidR="00CF67AE" w:rsidRPr="00D44BA5">
        <w:rPr>
          <w:rFonts w:ascii="Book Antiqua" w:eastAsia="Times New Roman" w:hAnsi="Book Antiqua" w:cs="Arial"/>
          <w:b/>
          <w:i/>
          <w:sz w:val="24"/>
          <w:szCs w:val="24"/>
          <w:u w:val="single"/>
        </w:rPr>
        <w:t>I,</w:t>
      </w:r>
      <w:r w:rsidR="0015344C">
        <w:rPr>
          <w:rFonts w:ascii="Book Antiqua" w:eastAsia="Times New Roman" w:hAnsi="Book Antiqua" w:cs="Arial"/>
          <w:b/>
          <w:i/>
          <w:sz w:val="24"/>
          <w:szCs w:val="24"/>
          <w:u w:val="single"/>
        </w:rPr>
        <w:t xml:space="preserve"> inciso d)</w:t>
      </w:r>
      <w:r w:rsidR="00CF67AE" w:rsidRPr="00D44BA5">
        <w:rPr>
          <w:rFonts w:ascii="Book Antiqua" w:eastAsia="Times New Roman" w:hAnsi="Book Antiqua" w:cs="Arial"/>
          <w:b/>
          <w:i/>
          <w:sz w:val="24"/>
          <w:szCs w:val="24"/>
          <w:u w:val="single"/>
        </w:rPr>
        <w:t xml:space="preserve"> del Reglamento de compras gubernamentales, contratación de servicios, arrendamientos y enajenaciones, para el Municipio de Zapotlán el Grande</w:t>
      </w:r>
      <w:r w:rsidR="00400549" w:rsidRPr="00D44BA5">
        <w:rPr>
          <w:rFonts w:ascii="Book Antiqua" w:hAnsi="Book Antiqua"/>
          <w:sz w:val="24"/>
          <w:szCs w:val="24"/>
        </w:rPr>
        <w:t xml:space="preserve">, </w:t>
      </w:r>
      <w:r w:rsidR="00A304BC" w:rsidRPr="00D44BA5">
        <w:rPr>
          <w:rFonts w:ascii="Book Antiqua" w:hAnsi="Book Antiqua"/>
          <w:sz w:val="24"/>
          <w:szCs w:val="24"/>
        </w:rPr>
        <w:t xml:space="preserve"> </w:t>
      </w:r>
      <w:r w:rsidRPr="00D44BA5">
        <w:rPr>
          <w:rFonts w:ascii="Book Antiqua" w:hAnsi="Book Antiqua" w:cs="Arial"/>
          <w:sz w:val="24"/>
          <w:szCs w:val="24"/>
        </w:rPr>
        <w:t xml:space="preserve">  en la que se asegura los </w:t>
      </w:r>
      <w:r w:rsidR="00400549" w:rsidRPr="00D44BA5">
        <w:rPr>
          <w:rFonts w:ascii="Book Antiqua" w:hAnsi="Book Antiqua" w:cs="Arial"/>
          <w:sz w:val="24"/>
          <w:szCs w:val="24"/>
        </w:rPr>
        <w:t xml:space="preserve">prestadores de </w:t>
      </w:r>
      <w:r w:rsidR="007F07A6" w:rsidRPr="00D44BA5">
        <w:rPr>
          <w:rFonts w:ascii="Book Antiqua" w:hAnsi="Book Antiqua" w:cs="Arial"/>
          <w:sz w:val="24"/>
          <w:szCs w:val="24"/>
        </w:rPr>
        <w:t xml:space="preserve">servicios </w:t>
      </w:r>
      <w:r w:rsidR="00400549" w:rsidRPr="00D44BA5">
        <w:rPr>
          <w:rFonts w:ascii="Book Antiqua" w:hAnsi="Book Antiqua" w:cs="Arial"/>
          <w:sz w:val="24"/>
          <w:szCs w:val="24"/>
        </w:rPr>
        <w:t xml:space="preserve"> </w:t>
      </w:r>
      <w:r w:rsidRPr="00D44BA5">
        <w:rPr>
          <w:rFonts w:ascii="Book Antiqua" w:hAnsi="Book Antiqua" w:cs="Arial"/>
          <w:sz w:val="24"/>
          <w:szCs w:val="24"/>
        </w:rPr>
        <w:t xml:space="preserve">realizan las ofertas con los mejores beneficios para el gobierno municipal, </w:t>
      </w:r>
      <w:r w:rsidR="007F07A6" w:rsidRPr="00D44BA5">
        <w:rPr>
          <w:rFonts w:ascii="Book Antiqua" w:hAnsi="Book Antiqua" w:cs="Arial"/>
          <w:sz w:val="24"/>
          <w:szCs w:val="24"/>
        </w:rPr>
        <w:t>y que cu</w:t>
      </w:r>
      <w:r w:rsidRPr="00D44BA5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entan con la capacidad y experiencia para participar en esta contratación.</w:t>
      </w:r>
    </w:p>
    <w:p w:rsidR="00914A11" w:rsidRPr="00D44BA5" w:rsidRDefault="00914A11" w:rsidP="00914A11">
      <w:pPr>
        <w:spacing w:before="120" w:after="12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D44BA5">
        <w:rPr>
          <w:rFonts w:ascii="Book Antiqua" w:hAnsi="Book Antiqua" w:cs="Arial"/>
          <w:b/>
          <w:bCs/>
          <w:sz w:val="24"/>
          <w:szCs w:val="24"/>
        </w:rPr>
        <w:t>Honradez</w:t>
      </w:r>
    </w:p>
    <w:p w:rsidR="00D44BA5" w:rsidRDefault="00914A11" w:rsidP="00D44BA5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D44BA5">
        <w:rPr>
          <w:rFonts w:ascii="Book Antiqua" w:hAnsi="Book Antiqua" w:cs="Arial"/>
          <w:sz w:val="24"/>
          <w:szCs w:val="24"/>
        </w:rPr>
        <w:t xml:space="preserve">Este criterio se acredita en virtud de que se están agotando los medios legales, para llevar a cabo la </w:t>
      </w:r>
      <w:r w:rsidR="001F77FE" w:rsidRPr="00D44BA5">
        <w:rPr>
          <w:rFonts w:ascii="Book Antiqua" w:hAnsi="Book Antiqua"/>
          <w:sz w:val="24"/>
          <w:szCs w:val="24"/>
        </w:rPr>
        <w:t xml:space="preserve">contratación de los servicios </w:t>
      </w:r>
      <w:r w:rsidRPr="00D44BA5">
        <w:rPr>
          <w:rFonts w:ascii="Book Antiqua" w:hAnsi="Book Antiqua"/>
          <w:sz w:val="24"/>
          <w:szCs w:val="24"/>
        </w:rPr>
        <w:t xml:space="preserve"> referidos</w:t>
      </w:r>
      <w:r w:rsidRPr="00D44BA5">
        <w:rPr>
          <w:rFonts w:ascii="Book Antiqua" w:hAnsi="Book Antiqua" w:cs="Arial"/>
          <w:sz w:val="24"/>
          <w:szCs w:val="24"/>
        </w:rPr>
        <w:t xml:space="preserve">, con estricto apego a la ley vigente de la materia, es decir la justificación de excepción a la </w:t>
      </w:r>
      <w:r w:rsidR="00CF67AE" w:rsidRPr="00D44BA5">
        <w:rPr>
          <w:rFonts w:ascii="Book Antiqua" w:hAnsi="Book Antiqua" w:cs="Arial"/>
          <w:sz w:val="24"/>
          <w:szCs w:val="24"/>
        </w:rPr>
        <w:t>Licitación Pública</w:t>
      </w:r>
      <w:r w:rsidRPr="00D44BA5">
        <w:rPr>
          <w:rFonts w:ascii="Book Antiqua" w:hAnsi="Book Antiqua" w:cs="Arial"/>
          <w:sz w:val="24"/>
          <w:szCs w:val="24"/>
        </w:rPr>
        <w:t>, a través del procedimiento de adjudicación directa</w:t>
      </w:r>
      <w:r w:rsidR="00AC1556" w:rsidRPr="00D44BA5">
        <w:rPr>
          <w:rFonts w:ascii="Book Antiqua" w:hAnsi="Book Antiqua" w:cs="Arial"/>
          <w:sz w:val="24"/>
          <w:szCs w:val="24"/>
        </w:rPr>
        <w:t>.</w:t>
      </w:r>
    </w:p>
    <w:p w:rsidR="00916FA8" w:rsidRDefault="00916FA8" w:rsidP="00D44BA5">
      <w:pPr>
        <w:spacing w:before="120" w:after="12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</w:p>
    <w:p w:rsidR="00914A11" w:rsidRPr="00D44BA5" w:rsidRDefault="00914A11" w:rsidP="00D44BA5">
      <w:pPr>
        <w:spacing w:before="120" w:after="120" w:line="240" w:lineRule="auto"/>
        <w:jc w:val="both"/>
        <w:rPr>
          <w:rFonts w:ascii="Book Antiqua" w:hAnsi="Book Antiqua" w:cs="Arial"/>
          <w:sz w:val="24"/>
          <w:szCs w:val="24"/>
        </w:rPr>
      </w:pPr>
      <w:r w:rsidRPr="00D44BA5">
        <w:rPr>
          <w:rFonts w:ascii="Book Antiqua" w:hAnsi="Book Antiqua"/>
          <w:b/>
          <w:bCs/>
          <w:sz w:val="24"/>
          <w:szCs w:val="24"/>
        </w:rPr>
        <w:t xml:space="preserve">SEGUNDO. </w:t>
      </w:r>
      <w:r w:rsidRPr="00D44BA5">
        <w:rPr>
          <w:rFonts w:ascii="Book Antiqua" w:hAnsi="Book Antiqua"/>
          <w:bCs/>
          <w:sz w:val="24"/>
          <w:szCs w:val="24"/>
        </w:rPr>
        <w:t>S</w:t>
      </w:r>
      <w:r w:rsidRPr="00D44BA5">
        <w:rPr>
          <w:rFonts w:ascii="Book Antiqua" w:hAnsi="Book Antiqua"/>
          <w:sz w:val="24"/>
          <w:szCs w:val="24"/>
        </w:rPr>
        <w:t xml:space="preserve">e emite el presente Dictamen de procedencia debidamente motivado y fundado de conformidad con </w:t>
      </w:r>
      <w:r w:rsidR="00CF67AE" w:rsidRPr="00D44BA5">
        <w:rPr>
          <w:rFonts w:ascii="Book Antiqua" w:eastAsia="Times New Roman" w:hAnsi="Book Antiqua" w:cs="Arial"/>
          <w:b/>
          <w:i/>
          <w:sz w:val="24"/>
          <w:szCs w:val="24"/>
          <w:u w:val="single"/>
        </w:rPr>
        <w:t>Reglamento de compras gubernamentales, contratación de servicios, arrendamientos y enajenaciones, para el Municipio de Zapotlán el Grande</w:t>
      </w:r>
      <w:r w:rsidR="00CF67AE" w:rsidRPr="00D44BA5">
        <w:rPr>
          <w:rFonts w:ascii="Book Antiqua" w:hAnsi="Book Antiqua"/>
          <w:sz w:val="24"/>
          <w:szCs w:val="24"/>
        </w:rPr>
        <w:t xml:space="preserve">,  </w:t>
      </w:r>
      <w:r w:rsidR="00CF67AE" w:rsidRPr="00D44BA5">
        <w:rPr>
          <w:rFonts w:ascii="Book Antiqua" w:hAnsi="Book Antiqua" w:cs="Arial"/>
          <w:sz w:val="24"/>
          <w:szCs w:val="24"/>
        </w:rPr>
        <w:t xml:space="preserve">  </w:t>
      </w:r>
    </w:p>
    <w:p w:rsidR="00916FA8" w:rsidRDefault="00916FA8" w:rsidP="00916FA8">
      <w:pPr>
        <w:spacing w:after="240" w:line="240" w:lineRule="auto"/>
        <w:jc w:val="both"/>
        <w:rPr>
          <w:b/>
          <w:sz w:val="24"/>
          <w:szCs w:val="24"/>
        </w:rPr>
      </w:pPr>
    </w:p>
    <w:p w:rsidR="00916FA8" w:rsidRPr="00916FA8" w:rsidRDefault="00916FA8" w:rsidP="00916FA8">
      <w:pPr>
        <w:spacing w:after="240" w:line="240" w:lineRule="auto"/>
        <w:jc w:val="both"/>
        <w:rPr>
          <w:rFonts w:ascii="Book Antiqua" w:hAnsi="Book Antiqua"/>
          <w:sz w:val="24"/>
          <w:szCs w:val="24"/>
        </w:rPr>
      </w:pPr>
      <w:r w:rsidRPr="00916FA8">
        <w:rPr>
          <w:rFonts w:ascii="Book Antiqua" w:hAnsi="Book Antiqua"/>
          <w:b/>
          <w:sz w:val="24"/>
          <w:szCs w:val="24"/>
        </w:rPr>
        <w:t>TERCERO.-</w:t>
      </w:r>
      <w:r w:rsidRPr="00916FA8">
        <w:rPr>
          <w:rFonts w:ascii="Book Antiqua" w:hAnsi="Book Antiqua"/>
          <w:sz w:val="24"/>
          <w:szCs w:val="24"/>
        </w:rPr>
        <w:t xml:space="preserve"> Notifíquese el contenido del presente dictamen, a todos y cada uno de los integrantes del Comité de Compras gubernamentales, contratación de servicios, arrendamientos y enajenaciones, para el Municipio de Zapotlán el Grande.  Para los fines legales y administrativos a que haya lugar. </w:t>
      </w:r>
    </w:p>
    <w:p w:rsidR="00916FA8" w:rsidRPr="00916FA8" w:rsidRDefault="00916FA8" w:rsidP="00916FA8">
      <w:pPr>
        <w:spacing w:after="240" w:line="240" w:lineRule="auto"/>
        <w:jc w:val="both"/>
        <w:rPr>
          <w:rFonts w:ascii="Book Antiqua" w:hAnsi="Book Antiqua"/>
          <w:sz w:val="24"/>
          <w:szCs w:val="24"/>
        </w:rPr>
      </w:pPr>
      <w:r w:rsidRPr="00916FA8">
        <w:rPr>
          <w:rFonts w:ascii="Book Antiqua" w:hAnsi="Book Antiqua"/>
          <w:sz w:val="24"/>
          <w:szCs w:val="24"/>
        </w:rPr>
        <w:t xml:space="preserve">Así lo provee y dictamina. </w:t>
      </w:r>
    </w:p>
    <w:p w:rsidR="00805A98" w:rsidRPr="00D44BA5" w:rsidRDefault="00805A98" w:rsidP="00914A11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E2348E" w:rsidRPr="00D44BA5" w:rsidRDefault="00E2348E" w:rsidP="00E2348E">
      <w:pPr>
        <w:pStyle w:val="Sinespaciado"/>
        <w:jc w:val="center"/>
        <w:rPr>
          <w:rFonts w:ascii="Book Antiqua" w:hAnsi="Book Antiqua" w:cstheme="minorHAnsi"/>
          <w:sz w:val="24"/>
          <w:szCs w:val="24"/>
        </w:rPr>
      </w:pPr>
      <w:r w:rsidRPr="00D44BA5">
        <w:rPr>
          <w:rFonts w:ascii="Book Antiqua" w:hAnsi="Book Antiqua" w:cstheme="minorHAnsi"/>
          <w:sz w:val="24"/>
          <w:szCs w:val="24"/>
        </w:rPr>
        <w:t>“A T E N T A M E N T E”</w:t>
      </w:r>
    </w:p>
    <w:p w:rsidR="00E2348E" w:rsidRPr="00D44BA5" w:rsidRDefault="00E2348E" w:rsidP="00E2348E">
      <w:pPr>
        <w:pStyle w:val="Sinespaciado"/>
        <w:jc w:val="center"/>
        <w:rPr>
          <w:rFonts w:ascii="Book Antiqua" w:hAnsi="Book Antiqua" w:cstheme="minorHAnsi"/>
          <w:sz w:val="24"/>
          <w:szCs w:val="24"/>
        </w:rPr>
      </w:pPr>
      <w:r w:rsidRPr="00D44BA5">
        <w:rPr>
          <w:rFonts w:ascii="Book Antiqua" w:hAnsi="Book Antiqua" w:cstheme="minorHAnsi"/>
          <w:sz w:val="24"/>
          <w:szCs w:val="24"/>
        </w:rPr>
        <w:t>“2019, año de la Igualdad de Género en Jalisco”</w:t>
      </w:r>
    </w:p>
    <w:p w:rsidR="00E2348E" w:rsidRPr="00D44BA5" w:rsidRDefault="00E2348E" w:rsidP="00E2348E">
      <w:pPr>
        <w:pStyle w:val="Sinespaciado"/>
        <w:jc w:val="center"/>
        <w:rPr>
          <w:rFonts w:ascii="Book Antiqua" w:hAnsi="Book Antiqua" w:cstheme="minorHAnsi"/>
          <w:sz w:val="24"/>
          <w:szCs w:val="24"/>
        </w:rPr>
      </w:pPr>
      <w:r w:rsidRPr="00D44BA5">
        <w:rPr>
          <w:rFonts w:ascii="Book Antiqua" w:hAnsi="Book Antiqua" w:cstheme="minorHAnsi"/>
          <w:sz w:val="24"/>
          <w:szCs w:val="24"/>
        </w:rPr>
        <w:t xml:space="preserve">“2019, Año del LXXX Aniversario de la Escuela Lic. Benito Juárez” </w:t>
      </w:r>
    </w:p>
    <w:p w:rsidR="00E2348E" w:rsidRPr="00D44BA5" w:rsidRDefault="00E2348E" w:rsidP="00E2348E">
      <w:pPr>
        <w:pStyle w:val="Sinespaciado"/>
        <w:jc w:val="center"/>
        <w:rPr>
          <w:rFonts w:ascii="Book Antiqua" w:hAnsi="Book Antiqua" w:cstheme="minorHAnsi"/>
          <w:sz w:val="24"/>
          <w:szCs w:val="24"/>
        </w:rPr>
      </w:pPr>
      <w:r w:rsidRPr="00D44BA5">
        <w:rPr>
          <w:rFonts w:ascii="Book Antiqua" w:hAnsi="Book Antiqua" w:cstheme="minorHAnsi"/>
          <w:sz w:val="24"/>
          <w:szCs w:val="24"/>
        </w:rPr>
        <w:t xml:space="preserve">Ciudad Guzmán, Municipio de Zapotlán el Grande, Jal; a </w:t>
      </w:r>
      <w:r w:rsidR="00CF67AE" w:rsidRPr="00D44BA5">
        <w:rPr>
          <w:rFonts w:ascii="Book Antiqua" w:hAnsi="Book Antiqua" w:cstheme="minorHAnsi"/>
          <w:sz w:val="24"/>
          <w:szCs w:val="24"/>
        </w:rPr>
        <w:t xml:space="preserve">31 de </w:t>
      </w:r>
      <w:r w:rsidR="00BE17AE" w:rsidRPr="00D44BA5">
        <w:rPr>
          <w:rFonts w:ascii="Book Antiqua" w:hAnsi="Book Antiqua" w:cstheme="minorHAnsi"/>
          <w:sz w:val="24"/>
          <w:szCs w:val="24"/>
        </w:rPr>
        <w:t>mayo de</w:t>
      </w:r>
      <w:r w:rsidRPr="00D44BA5">
        <w:rPr>
          <w:rFonts w:ascii="Book Antiqua" w:hAnsi="Book Antiqua" w:cstheme="minorHAnsi"/>
          <w:sz w:val="24"/>
          <w:szCs w:val="24"/>
        </w:rPr>
        <w:t xml:space="preserve"> 2019</w:t>
      </w:r>
    </w:p>
    <w:p w:rsidR="00C00D70" w:rsidRPr="00D44BA5" w:rsidRDefault="00C00D70" w:rsidP="00E2348E">
      <w:pPr>
        <w:pStyle w:val="Sinespaciado"/>
        <w:jc w:val="center"/>
        <w:rPr>
          <w:rFonts w:ascii="Book Antiqua" w:hAnsi="Book Antiqua" w:cstheme="minorHAnsi"/>
          <w:sz w:val="24"/>
          <w:szCs w:val="24"/>
        </w:rPr>
      </w:pPr>
    </w:p>
    <w:p w:rsidR="00C00D70" w:rsidRPr="00D44BA5" w:rsidRDefault="00C00D70" w:rsidP="00E2348E">
      <w:pPr>
        <w:pStyle w:val="Sinespaciado"/>
        <w:jc w:val="center"/>
        <w:rPr>
          <w:rFonts w:ascii="Book Antiqua" w:hAnsi="Book Antiqua" w:cstheme="minorHAnsi"/>
          <w:sz w:val="24"/>
          <w:szCs w:val="24"/>
        </w:rPr>
      </w:pPr>
    </w:p>
    <w:p w:rsidR="00E2348E" w:rsidRPr="00D44BA5" w:rsidRDefault="00E2348E" w:rsidP="00E2348E">
      <w:pPr>
        <w:pStyle w:val="Sinespaciado"/>
        <w:rPr>
          <w:rFonts w:ascii="Book Antiqua" w:hAnsi="Book Antiqua" w:cstheme="minorHAnsi"/>
        </w:rPr>
      </w:pPr>
    </w:p>
    <w:p w:rsidR="00E2348E" w:rsidRPr="00D44BA5" w:rsidRDefault="00E2348E" w:rsidP="00E2348E">
      <w:pPr>
        <w:pStyle w:val="Sinespaciado"/>
        <w:jc w:val="center"/>
        <w:rPr>
          <w:rFonts w:ascii="Book Antiqua" w:hAnsi="Book Antiqua" w:cstheme="minorHAnsi"/>
          <w:sz w:val="28"/>
          <w:szCs w:val="28"/>
        </w:rPr>
      </w:pPr>
      <w:r w:rsidRPr="00D44BA5">
        <w:rPr>
          <w:rFonts w:ascii="Book Antiqua" w:hAnsi="Book Antiqua" w:cstheme="minorHAnsi"/>
          <w:sz w:val="28"/>
          <w:szCs w:val="28"/>
        </w:rPr>
        <w:t>___________________________</w:t>
      </w:r>
      <w:r w:rsidRPr="00D44BA5">
        <w:rPr>
          <w:rFonts w:ascii="Book Antiqua" w:hAnsi="Book Antiqua" w:cstheme="minorHAnsi"/>
          <w:sz w:val="28"/>
          <w:szCs w:val="28"/>
        </w:rPr>
        <w:softHyphen/>
        <w:t>___________</w:t>
      </w:r>
    </w:p>
    <w:p w:rsidR="00E2348E" w:rsidRPr="00D44BA5" w:rsidRDefault="00E2348E" w:rsidP="00E2348E">
      <w:pPr>
        <w:spacing w:after="0" w:line="240" w:lineRule="atLeast"/>
        <w:jc w:val="center"/>
        <w:rPr>
          <w:rFonts w:ascii="Book Antiqua" w:hAnsi="Book Antiqua" w:cstheme="minorHAnsi"/>
          <w:b/>
        </w:rPr>
      </w:pPr>
      <w:r w:rsidRPr="00D44BA5">
        <w:rPr>
          <w:rFonts w:ascii="Book Antiqua" w:hAnsi="Book Antiqua" w:cstheme="minorHAnsi"/>
          <w:b/>
        </w:rPr>
        <w:t>Ing. Héctor Antonio Toscano Barajas</w:t>
      </w:r>
    </w:p>
    <w:p w:rsidR="00E2348E" w:rsidRPr="00D44BA5" w:rsidRDefault="00E2348E" w:rsidP="00E2348E">
      <w:pPr>
        <w:spacing w:after="0" w:line="240" w:lineRule="atLeast"/>
        <w:jc w:val="center"/>
        <w:rPr>
          <w:rFonts w:ascii="Book Antiqua" w:hAnsi="Book Antiqua" w:cstheme="minorHAnsi"/>
          <w:b/>
        </w:rPr>
      </w:pPr>
      <w:r w:rsidRPr="00D44BA5">
        <w:rPr>
          <w:rFonts w:ascii="Book Antiqua" w:hAnsi="Book Antiqua" w:cstheme="minorHAnsi"/>
          <w:b/>
        </w:rPr>
        <w:t>Coordinador del Departamento de Proveeduría</w:t>
      </w:r>
    </w:p>
    <w:p w:rsidR="00E2348E" w:rsidRPr="00D44BA5" w:rsidRDefault="00E2348E" w:rsidP="00E2348E">
      <w:pPr>
        <w:spacing w:after="0" w:line="240" w:lineRule="atLeast"/>
        <w:jc w:val="center"/>
        <w:rPr>
          <w:rFonts w:ascii="Book Antiqua" w:hAnsi="Book Antiqua" w:cstheme="minorHAnsi"/>
          <w:b/>
        </w:rPr>
      </w:pPr>
      <w:r w:rsidRPr="00D44BA5">
        <w:rPr>
          <w:rFonts w:ascii="Book Antiqua" w:hAnsi="Book Antiqua" w:cstheme="minorHAnsi"/>
          <w:b/>
        </w:rPr>
        <w:t>Del Municipio de Zapotlán el Grande.</w:t>
      </w:r>
    </w:p>
    <w:p w:rsidR="00E2348E" w:rsidRPr="00D44BA5" w:rsidRDefault="00E2348E" w:rsidP="00E2348E">
      <w:pPr>
        <w:pStyle w:val="Sinespaciado"/>
        <w:spacing w:line="240" w:lineRule="atLeast"/>
        <w:rPr>
          <w:rFonts w:ascii="Book Antiqua" w:hAnsi="Book Antiqua"/>
        </w:rPr>
      </w:pPr>
    </w:p>
    <w:p w:rsidR="00E2348E" w:rsidRPr="003132B0" w:rsidRDefault="00E2348E" w:rsidP="00E2348E">
      <w:pPr>
        <w:pStyle w:val="Sinespaciado"/>
        <w:spacing w:line="240" w:lineRule="atLeast"/>
        <w:rPr>
          <w:rFonts w:asciiTheme="minorHAnsi" w:hAnsiTheme="minorHAnsi"/>
        </w:rPr>
      </w:pPr>
    </w:p>
    <w:p w:rsidR="00C00D70" w:rsidRDefault="00C00D70" w:rsidP="00E2348E">
      <w:pPr>
        <w:pStyle w:val="Sinespaciado"/>
        <w:spacing w:line="240" w:lineRule="atLeast"/>
        <w:rPr>
          <w:rFonts w:asciiTheme="minorHAnsi" w:hAnsiTheme="minorHAnsi"/>
        </w:rPr>
      </w:pPr>
    </w:p>
    <w:p w:rsidR="00C00D70" w:rsidRDefault="00C00D70" w:rsidP="00E2348E">
      <w:pPr>
        <w:pStyle w:val="Sinespaciado"/>
        <w:spacing w:line="240" w:lineRule="atLeast"/>
        <w:rPr>
          <w:rFonts w:asciiTheme="minorHAnsi" w:hAnsiTheme="minorHAnsi"/>
        </w:rPr>
      </w:pPr>
    </w:p>
    <w:p w:rsidR="00C00D70" w:rsidRDefault="00C00D70" w:rsidP="00E2348E">
      <w:pPr>
        <w:pStyle w:val="Sinespaciado"/>
        <w:spacing w:line="240" w:lineRule="atLeast"/>
        <w:rPr>
          <w:rFonts w:asciiTheme="minorHAnsi" w:hAnsiTheme="minorHAnsi"/>
        </w:rPr>
      </w:pPr>
    </w:p>
    <w:p w:rsidR="00C00D70" w:rsidRDefault="00C00D70" w:rsidP="00E2348E">
      <w:pPr>
        <w:pStyle w:val="Sinespaciado"/>
        <w:spacing w:line="240" w:lineRule="atLeast"/>
        <w:rPr>
          <w:rFonts w:asciiTheme="minorHAnsi" w:hAnsiTheme="minorHAnsi"/>
        </w:rPr>
      </w:pPr>
    </w:p>
    <w:p w:rsidR="00E2348E" w:rsidRPr="00164C17" w:rsidRDefault="00E2348E" w:rsidP="00E2348E">
      <w:pPr>
        <w:pStyle w:val="Sinespaciado"/>
        <w:spacing w:line="240" w:lineRule="atLeast"/>
        <w:rPr>
          <w:rFonts w:asciiTheme="minorHAnsi" w:hAnsiTheme="minorHAnsi"/>
          <w:lang w:val="en-US"/>
        </w:rPr>
      </w:pPr>
      <w:r w:rsidRPr="00164C17">
        <w:rPr>
          <w:rFonts w:asciiTheme="minorHAnsi" w:hAnsiTheme="minorHAnsi"/>
          <w:lang w:val="en-US"/>
        </w:rPr>
        <w:t>HATB/</w:t>
      </w:r>
      <w:proofErr w:type="spellStart"/>
      <w:r w:rsidRPr="00164C17">
        <w:rPr>
          <w:rFonts w:asciiTheme="minorHAnsi" w:hAnsiTheme="minorHAnsi"/>
          <w:lang w:val="en-US"/>
        </w:rPr>
        <w:t>miml</w:t>
      </w:r>
      <w:proofErr w:type="spellEnd"/>
    </w:p>
    <w:p w:rsidR="00E2348E" w:rsidRPr="00164C17" w:rsidRDefault="00E2348E" w:rsidP="00E2348E">
      <w:pPr>
        <w:pStyle w:val="Sinespaciado"/>
        <w:spacing w:line="240" w:lineRule="atLeast"/>
        <w:rPr>
          <w:rFonts w:asciiTheme="minorHAnsi" w:hAnsiTheme="minorHAnsi"/>
          <w:lang w:val="en-US"/>
        </w:rPr>
      </w:pPr>
      <w:proofErr w:type="spellStart"/>
      <w:r w:rsidRPr="00164C17">
        <w:rPr>
          <w:rFonts w:asciiTheme="minorHAnsi" w:hAnsiTheme="minorHAnsi"/>
          <w:lang w:val="en-US"/>
        </w:rPr>
        <w:t>C.c.p</w:t>
      </w:r>
      <w:proofErr w:type="spellEnd"/>
      <w:r w:rsidRPr="00164C17">
        <w:rPr>
          <w:rFonts w:asciiTheme="minorHAnsi" w:hAnsiTheme="minorHAnsi"/>
          <w:lang w:val="en-US"/>
        </w:rPr>
        <w:t xml:space="preserve">. </w:t>
      </w:r>
      <w:proofErr w:type="spellStart"/>
      <w:r w:rsidRPr="00164C17">
        <w:rPr>
          <w:rFonts w:asciiTheme="minorHAnsi" w:hAnsiTheme="minorHAnsi"/>
          <w:lang w:val="en-US"/>
        </w:rPr>
        <w:t>Archivo</w:t>
      </w:r>
      <w:proofErr w:type="spellEnd"/>
      <w:r w:rsidRPr="00164C17">
        <w:rPr>
          <w:rFonts w:asciiTheme="minorHAnsi" w:hAnsiTheme="minorHAnsi"/>
          <w:lang w:val="en-US"/>
        </w:rPr>
        <w:t>.</w:t>
      </w:r>
    </w:p>
    <w:p w:rsidR="00E50990" w:rsidRPr="00164C17" w:rsidRDefault="00E50990" w:rsidP="00E2348E">
      <w:pPr>
        <w:spacing w:line="240" w:lineRule="auto"/>
        <w:jc w:val="center"/>
        <w:rPr>
          <w:rFonts w:ascii="Book Antiqua" w:hAnsi="Book Antiqua"/>
          <w:color w:val="000000"/>
          <w:sz w:val="24"/>
          <w:szCs w:val="24"/>
          <w:lang w:val="en-US"/>
        </w:rPr>
      </w:pPr>
    </w:p>
    <w:sectPr w:rsidR="00E50990" w:rsidRPr="00164C17" w:rsidSect="006312E1">
      <w:headerReference w:type="default" r:id="rId9"/>
      <w:footerReference w:type="default" r:id="rId10"/>
      <w:pgSz w:w="12240" w:h="20160" w:code="5"/>
      <w:pgMar w:top="1417" w:right="1701" w:bottom="1417" w:left="1701" w:header="709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37" w:rsidRDefault="009E7A37" w:rsidP="00593DCA">
      <w:pPr>
        <w:spacing w:after="0" w:line="240" w:lineRule="auto"/>
      </w:pPr>
      <w:r>
        <w:separator/>
      </w:r>
    </w:p>
  </w:endnote>
  <w:endnote w:type="continuationSeparator" w:id="0">
    <w:p w:rsidR="009E7A37" w:rsidRDefault="009E7A37" w:rsidP="0059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82408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9F6712" w:rsidRPr="003A5DB3" w:rsidRDefault="009F6712">
        <w:pPr>
          <w:pStyle w:val="Piedepgina"/>
          <w:jc w:val="right"/>
          <w:rPr>
            <w:rFonts w:ascii="Century Gothic" w:hAnsi="Century Gothic"/>
            <w:sz w:val="18"/>
            <w:szCs w:val="18"/>
          </w:rPr>
        </w:pPr>
        <w:r w:rsidRPr="003A5DB3">
          <w:rPr>
            <w:rFonts w:ascii="Century Gothic" w:hAnsi="Century Gothic"/>
            <w:sz w:val="18"/>
            <w:szCs w:val="18"/>
          </w:rPr>
          <w:t>|</w:t>
        </w:r>
        <w:r w:rsidR="00686670" w:rsidRPr="003A5DB3">
          <w:rPr>
            <w:rFonts w:ascii="Century Gothic" w:hAnsi="Century Gothic"/>
            <w:sz w:val="18"/>
            <w:szCs w:val="18"/>
          </w:rPr>
          <w:fldChar w:fldCharType="begin"/>
        </w:r>
        <w:r w:rsidRPr="003A5DB3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="00686670" w:rsidRPr="003A5DB3">
          <w:rPr>
            <w:rFonts w:ascii="Century Gothic" w:hAnsi="Century Gothic"/>
            <w:sz w:val="18"/>
            <w:szCs w:val="18"/>
          </w:rPr>
          <w:fldChar w:fldCharType="separate"/>
        </w:r>
        <w:r w:rsidR="0060110E">
          <w:rPr>
            <w:rFonts w:ascii="Century Gothic" w:hAnsi="Century Gothic"/>
            <w:noProof/>
            <w:sz w:val="18"/>
            <w:szCs w:val="18"/>
          </w:rPr>
          <w:t>4</w:t>
        </w:r>
        <w:r w:rsidR="00686670" w:rsidRPr="003A5DB3">
          <w:rPr>
            <w:rFonts w:ascii="Century Gothic" w:hAnsi="Century Gothic"/>
            <w:noProof/>
            <w:sz w:val="18"/>
            <w:szCs w:val="18"/>
          </w:rPr>
          <w:fldChar w:fldCharType="end"/>
        </w:r>
      </w:p>
    </w:sdtContent>
  </w:sdt>
  <w:p w:rsidR="009F6712" w:rsidRDefault="009F67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37" w:rsidRDefault="009E7A37" w:rsidP="00593DCA">
      <w:pPr>
        <w:spacing w:after="0" w:line="240" w:lineRule="auto"/>
      </w:pPr>
      <w:r>
        <w:separator/>
      </w:r>
    </w:p>
  </w:footnote>
  <w:footnote w:type="continuationSeparator" w:id="0">
    <w:p w:rsidR="009E7A37" w:rsidRDefault="009E7A37" w:rsidP="0059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712" w:rsidRPr="003A5DB3" w:rsidRDefault="009F6712">
    <w:pPr>
      <w:pStyle w:val="Encabezado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0097"/>
    <w:multiLevelType w:val="hybridMultilevel"/>
    <w:tmpl w:val="261C8B94"/>
    <w:lvl w:ilvl="0" w:tplc="A3E40F24">
      <w:start w:val="40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67A0D"/>
    <w:multiLevelType w:val="hybridMultilevel"/>
    <w:tmpl w:val="D8C207C0"/>
    <w:lvl w:ilvl="0" w:tplc="391670FC">
      <w:start w:val="40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6697"/>
    <w:multiLevelType w:val="hybridMultilevel"/>
    <w:tmpl w:val="E6C00FCC"/>
    <w:lvl w:ilvl="0" w:tplc="9E78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B302A"/>
    <w:multiLevelType w:val="hybridMultilevel"/>
    <w:tmpl w:val="D4241F4E"/>
    <w:lvl w:ilvl="0" w:tplc="080A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6A7A08EC"/>
    <w:multiLevelType w:val="hybridMultilevel"/>
    <w:tmpl w:val="EB3C1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2968"/>
    <w:multiLevelType w:val="hybridMultilevel"/>
    <w:tmpl w:val="24BED0EC"/>
    <w:lvl w:ilvl="0" w:tplc="67F45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CA"/>
    <w:rsid w:val="00000DFA"/>
    <w:rsid w:val="00001D0F"/>
    <w:rsid w:val="000037F1"/>
    <w:rsid w:val="0001623D"/>
    <w:rsid w:val="00022B11"/>
    <w:rsid w:val="0004792F"/>
    <w:rsid w:val="000539AC"/>
    <w:rsid w:val="00053EC2"/>
    <w:rsid w:val="0005616B"/>
    <w:rsid w:val="000573C1"/>
    <w:rsid w:val="00060872"/>
    <w:rsid w:val="00061CB3"/>
    <w:rsid w:val="00061FAF"/>
    <w:rsid w:val="00062A21"/>
    <w:rsid w:val="000703E2"/>
    <w:rsid w:val="0007076C"/>
    <w:rsid w:val="00072744"/>
    <w:rsid w:val="000773A5"/>
    <w:rsid w:val="000811A1"/>
    <w:rsid w:val="0008777E"/>
    <w:rsid w:val="000A01BB"/>
    <w:rsid w:val="000A4E3C"/>
    <w:rsid w:val="000B1C80"/>
    <w:rsid w:val="000C0F69"/>
    <w:rsid w:val="000C3CB5"/>
    <w:rsid w:val="000C7491"/>
    <w:rsid w:val="000D5CBC"/>
    <w:rsid w:val="000F67E4"/>
    <w:rsid w:val="00101A84"/>
    <w:rsid w:val="00104B36"/>
    <w:rsid w:val="00130E53"/>
    <w:rsid w:val="00137861"/>
    <w:rsid w:val="0013798E"/>
    <w:rsid w:val="00144639"/>
    <w:rsid w:val="00150FD4"/>
    <w:rsid w:val="0015118D"/>
    <w:rsid w:val="0015344C"/>
    <w:rsid w:val="001564A2"/>
    <w:rsid w:val="0016234B"/>
    <w:rsid w:val="00164C17"/>
    <w:rsid w:val="001728C5"/>
    <w:rsid w:val="001825F7"/>
    <w:rsid w:val="00182651"/>
    <w:rsid w:val="00186601"/>
    <w:rsid w:val="0019133A"/>
    <w:rsid w:val="001926C8"/>
    <w:rsid w:val="00197361"/>
    <w:rsid w:val="00197CEE"/>
    <w:rsid w:val="001B3941"/>
    <w:rsid w:val="001C6D9F"/>
    <w:rsid w:val="001D26EF"/>
    <w:rsid w:val="001D59C2"/>
    <w:rsid w:val="001E2519"/>
    <w:rsid w:val="001F44AD"/>
    <w:rsid w:val="001F77FE"/>
    <w:rsid w:val="002027FE"/>
    <w:rsid w:val="0021333A"/>
    <w:rsid w:val="002136AF"/>
    <w:rsid w:val="002171F3"/>
    <w:rsid w:val="00221908"/>
    <w:rsid w:val="002259C4"/>
    <w:rsid w:val="00236477"/>
    <w:rsid w:val="0023776D"/>
    <w:rsid w:val="0024487D"/>
    <w:rsid w:val="0025636A"/>
    <w:rsid w:val="0026297D"/>
    <w:rsid w:val="0026796F"/>
    <w:rsid w:val="00277B1E"/>
    <w:rsid w:val="00277FC3"/>
    <w:rsid w:val="00284758"/>
    <w:rsid w:val="002A0F1E"/>
    <w:rsid w:val="002A3F1A"/>
    <w:rsid w:val="002A60D0"/>
    <w:rsid w:val="002A6C96"/>
    <w:rsid w:val="002C2D9F"/>
    <w:rsid w:val="002E1918"/>
    <w:rsid w:val="002F2F5D"/>
    <w:rsid w:val="00305699"/>
    <w:rsid w:val="003117EC"/>
    <w:rsid w:val="00313045"/>
    <w:rsid w:val="00314183"/>
    <w:rsid w:val="00327EBF"/>
    <w:rsid w:val="00332462"/>
    <w:rsid w:val="00335A88"/>
    <w:rsid w:val="00342BBB"/>
    <w:rsid w:val="00353239"/>
    <w:rsid w:val="00354803"/>
    <w:rsid w:val="003561C2"/>
    <w:rsid w:val="00363A10"/>
    <w:rsid w:val="00365992"/>
    <w:rsid w:val="00390E6F"/>
    <w:rsid w:val="0039661D"/>
    <w:rsid w:val="0039748E"/>
    <w:rsid w:val="003A5DB3"/>
    <w:rsid w:val="003B3A24"/>
    <w:rsid w:val="003D3DF7"/>
    <w:rsid w:val="003D7CC2"/>
    <w:rsid w:val="003F5611"/>
    <w:rsid w:val="00400549"/>
    <w:rsid w:val="0040731B"/>
    <w:rsid w:val="00412488"/>
    <w:rsid w:val="00415172"/>
    <w:rsid w:val="00415955"/>
    <w:rsid w:val="00415B3F"/>
    <w:rsid w:val="00417927"/>
    <w:rsid w:val="00430B30"/>
    <w:rsid w:val="00435667"/>
    <w:rsid w:val="00435A8A"/>
    <w:rsid w:val="0044013C"/>
    <w:rsid w:val="00440427"/>
    <w:rsid w:val="00445875"/>
    <w:rsid w:val="00447DDF"/>
    <w:rsid w:val="00451A22"/>
    <w:rsid w:val="004524E2"/>
    <w:rsid w:val="004534F8"/>
    <w:rsid w:val="004554D9"/>
    <w:rsid w:val="0045660D"/>
    <w:rsid w:val="004627A6"/>
    <w:rsid w:val="00462CFD"/>
    <w:rsid w:val="00491086"/>
    <w:rsid w:val="00492EF4"/>
    <w:rsid w:val="00496D85"/>
    <w:rsid w:val="0049740A"/>
    <w:rsid w:val="004A0E93"/>
    <w:rsid w:val="004A153C"/>
    <w:rsid w:val="004A543A"/>
    <w:rsid w:val="004C7F08"/>
    <w:rsid w:val="004D6971"/>
    <w:rsid w:val="004D6B37"/>
    <w:rsid w:val="004E2649"/>
    <w:rsid w:val="004E44F9"/>
    <w:rsid w:val="004F6F06"/>
    <w:rsid w:val="00501D1E"/>
    <w:rsid w:val="005168E6"/>
    <w:rsid w:val="0051705C"/>
    <w:rsid w:val="00524AF9"/>
    <w:rsid w:val="00534A79"/>
    <w:rsid w:val="0054211E"/>
    <w:rsid w:val="00543E55"/>
    <w:rsid w:val="005563FD"/>
    <w:rsid w:val="00556DCC"/>
    <w:rsid w:val="00562D6C"/>
    <w:rsid w:val="005641D2"/>
    <w:rsid w:val="005675FF"/>
    <w:rsid w:val="00573C7A"/>
    <w:rsid w:val="00573D75"/>
    <w:rsid w:val="00574500"/>
    <w:rsid w:val="0059135C"/>
    <w:rsid w:val="00592332"/>
    <w:rsid w:val="00593DCA"/>
    <w:rsid w:val="005A4976"/>
    <w:rsid w:val="005B0C4A"/>
    <w:rsid w:val="005C1325"/>
    <w:rsid w:val="005C3BCA"/>
    <w:rsid w:val="005D68C9"/>
    <w:rsid w:val="005D6B58"/>
    <w:rsid w:val="005E3BB2"/>
    <w:rsid w:val="005E798E"/>
    <w:rsid w:val="005F49AC"/>
    <w:rsid w:val="00600813"/>
    <w:rsid w:val="0060110E"/>
    <w:rsid w:val="006042D5"/>
    <w:rsid w:val="006044A5"/>
    <w:rsid w:val="00613938"/>
    <w:rsid w:val="006246ED"/>
    <w:rsid w:val="006312E1"/>
    <w:rsid w:val="00640B5E"/>
    <w:rsid w:val="00646E9B"/>
    <w:rsid w:val="00650D46"/>
    <w:rsid w:val="00654074"/>
    <w:rsid w:val="006657B1"/>
    <w:rsid w:val="00686560"/>
    <w:rsid w:val="00686670"/>
    <w:rsid w:val="00690713"/>
    <w:rsid w:val="00691016"/>
    <w:rsid w:val="006945C2"/>
    <w:rsid w:val="006947AE"/>
    <w:rsid w:val="006977BF"/>
    <w:rsid w:val="006A47CF"/>
    <w:rsid w:val="006A4B58"/>
    <w:rsid w:val="006B16FF"/>
    <w:rsid w:val="006B3276"/>
    <w:rsid w:val="006D6A82"/>
    <w:rsid w:val="006F2302"/>
    <w:rsid w:val="006F5EC8"/>
    <w:rsid w:val="006F7E9B"/>
    <w:rsid w:val="00706E02"/>
    <w:rsid w:val="00712543"/>
    <w:rsid w:val="0071733B"/>
    <w:rsid w:val="00717FE4"/>
    <w:rsid w:val="00725379"/>
    <w:rsid w:val="007319F0"/>
    <w:rsid w:val="00744B49"/>
    <w:rsid w:val="00746750"/>
    <w:rsid w:val="00763161"/>
    <w:rsid w:val="00764AF9"/>
    <w:rsid w:val="007678CB"/>
    <w:rsid w:val="00774BC2"/>
    <w:rsid w:val="0078313D"/>
    <w:rsid w:val="007853FA"/>
    <w:rsid w:val="00786879"/>
    <w:rsid w:val="0079356B"/>
    <w:rsid w:val="0079773B"/>
    <w:rsid w:val="007A15AE"/>
    <w:rsid w:val="007A23F8"/>
    <w:rsid w:val="007B08EE"/>
    <w:rsid w:val="007B3B67"/>
    <w:rsid w:val="007C40F6"/>
    <w:rsid w:val="007C526A"/>
    <w:rsid w:val="007C5473"/>
    <w:rsid w:val="007C59BD"/>
    <w:rsid w:val="007C64E5"/>
    <w:rsid w:val="007D5C97"/>
    <w:rsid w:val="007F07A6"/>
    <w:rsid w:val="007F2B69"/>
    <w:rsid w:val="007F30D8"/>
    <w:rsid w:val="007F46F0"/>
    <w:rsid w:val="00800281"/>
    <w:rsid w:val="00805A98"/>
    <w:rsid w:val="008120FF"/>
    <w:rsid w:val="00813DE9"/>
    <w:rsid w:val="00821D50"/>
    <w:rsid w:val="00823D24"/>
    <w:rsid w:val="008326FC"/>
    <w:rsid w:val="00837DAE"/>
    <w:rsid w:val="0085214B"/>
    <w:rsid w:val="00861A73"/>
    <w:rsid w:val="00874E42"/>
    <w:rsid w:val="00883197"/>
    <w:rsid w:val="008A586B"/>
    <w:rsid w:val="008B6779"/>
    <w:rsid w:val="008C0D32"/>
    <w:rsid w:val="008D3F77"/>
    <w:rsid w:val="008D664F"/>
    <w:rsid w:val="009035DF"/>
    <w:rsid w:val="00904B68"/>
    <w:rsid w:val="009102EF"/>
    <w:rsid w:val="00911ADB"/>
    <w:rsid w:val="009125BB"/>
    <w:rsid w:val="00914A11"/>
    <w:rsid w:val="00916FA8"/>
    <w:rsid w:val="0091775A"/>
    <w:rsid w:val="009217A9"/>
    <w:rsid w:val="009218AA"/>
    <w:rsid w:val="00923170"/>
    <w:rsid w:val="00926215"/>
    <w:rsid w:val="009403B6"/>
    <w:rsid w:val="009409CB"/>
    <w:rsid w:val="00946458"/>
    <w:rsid w:val="009468F7"/>
    <w:rsid w:val="0096336C"/>
    <w:rsid w:val="00974B46"/>
    <w:rsid w:val="009757D9"/>
    <w:rsid w:val="00977E09"/>
    <w:rsid w:val="0098411B"/>
    <w:rsid w:val="00986791"/>
    <w:rsid w:val="00993A4A"/>
    <w:rsid w:val="00997755"/>
    <w:rsid w:val="009A3AD8"/>
    <w:rsid w:val="009B1249"/>
    <w:rsid w:val="009D1261"/>
    <w:rsid w:val="009E668F"/>
    <w:rsid w:val="009E7A37"/>
    <w:rsid w:val="009E7BD0"/>
    <w:rsid w:val="009F453D"/>
    <w:rsid w:val="009F6712"/>
    <w:rsid w:val="009F718B"/>
    <w:rsid w:val="00A002D9"/>
    <w:rsid w:val="00A04B24"/>
    <w:rsid w:val="00A06DB9"/>
    <w:rsid w:val="00A12711"/>
    <w:rsid w:val="00A17D19"/>
    <w:rsid w:val="00A24893"/>
    <w:rsid w:val="00A26CF7"/>
    <w:rsid w:val="00A27B64"/>
    <w:rsid w:val="00A304BC"/>
    <w:rsid w:val="00A30B06"/>
    <w:rsid w:val="00A330A7"/>
    <w:rsid w:val="00A41EE0"/>
    <w:rsid w:val="00A423EF"/>
    <w:rsid w:val="00A52A1A"/>
    <w:rsid w:val="00A54225"/>
    <w:rsid w:val="00A55256"/>
    <w:rsid w:val="00A64441"/>
    <w:rsid w:val="00A70B12"/>
    <w:rsid w:val="00A7269A"/>
    <w:rsid w:val="00A75C11"/>
    <w:rsid w:val="00A83637"/>
    <w:rsid w:val="00A83F9A"/>
    <w:rsid w:val="00AA17BD"/>
    <w:rsid w:val="00AA2A5E"/>
    <w:rsid w:val="00AB541D"/>
    <w:rsid w:val="00AB5EAE"/>
    <w:rsid w:val="00AB73C9"/>
    <w:rsid w:val="00AC1556"/>
    <w:rsid w:val="00AD43AC"/>
    <w:rsid w:val="00AD5EC4"/>
    <w:rsid w:val="00AE1263"/>
    <w:rsid w:val="00AE505B"/>
    <w:rsid w:val="00AE7370"/>
    <w:rsid w:val="00AF5F0A"/>
    <w:rsid w:val="00B0065C"/>
    <w:rsid w:val="00B018BD"/>
    <w:rsid w:val="00B01DA2"/>
    <w:rsid w:val="00B026B9"/>
    <w:rsid w:val="00B07033"/>
    <w:rsid w:val="00B155D2"/>
    <w:rsid w:val="00B240F8"/>
    <w:rsid w:val="00B30CE6"/>
    <w:rsid w:val="00B417FD"/>
    <w:rsid w:val="00B431CA"/>
    <w:rsid w:val="00B445A1"/>
    <w:rsid w:val="00B454E5"/>
    <w:rsid w:val="00B45BE3"/>
    <w:rsid w:val="00B47003"/>
    <w:rsid w:val="00B51639"/>
    <w:rsid w:val="00B55272"/>
    <w:rsid w:val="00B5554E"/>
    <w:rsid w:val="00B557B0"/>
    <w:rsid w:val="00B6536D"/>
    <w:rsid w:val="00B67D48"/>
    <w:rsid w:val="00B81FCB"/>
    <w:rsid w:val="00B853B7"/>
    <w:rsid w:val="00B856B6"/>
    <w:rsid w:val="00BA7144"/>
    <w:rsid w:val="00BB0CA4"/>
    <w:rsid w:val="00BB6466"/>
    <w:rsid w:val="00BC4804"/>
    <w:rsid w:val="00BD54E9"/>
    <w:rsid w:val="00BE17AE"/>
    <w:rsid w:val="00BE2E00"/>
    <w:rsid w:val="00BE5628"/>
    <w:rsid w:val="00BF1C44"/>
    <w:rsid w:val="00BF6C7F"/>
    <w:rsid w:val="00C00D70"/>
    <w:rsid w:val="00C0335D"/>
    <w:rsid w:val="00C04301"/>
    <w:rsid w:val="00C0687F"/>
    <w:rsid w:val="00C0753B"/>
    <w:rsid w:val="00C12D97"/>
    <w:rsid w:val="00C2058D"/>
    <w:rsid w:val="00C326B9"/>
    <w:rsid w:val="00C40223"/>
    <w:rsid w:val="00C426F3"/>
    <w:rsid w:val="00C62E9B"/>
    <w:rsid w:val="00C655AF"/>
    <w:rsid w:val="00C66954"/>
    <w:rsid w:val="00C66BD4"/>
    <w:rsid w:val="00C705A8"/>
    <w:rsid w:val="00C83137"/>
    <w:rsid w:val="00C838E4"/>
    <w:rsid w:val="00C8579D"/>
    <w:rsid w:val="00C97AB5"/>
    <w:rsid w:val="00CA54E3"/>
    <w:rsid w:val="00CA6656"/>
    <w:rsid w:val="00CB0F54"/>
    <w:rsid w:val="00CB1E60"/>
    <w:rsid w:val="00CB1EFE"/>
    <w:rsid w:val="00CB1F09"/>
    <w:rsid w:val="00CC3348"/>
    <w:rsid w:val="00CE5862"/>
    <w:rsid w:val="00CE7A42"/>
    <w:rsid w:val="00CF44E4"/>
    <w:rsid w:val="00CF67AE"/>
    <w:rsid w:val="00D0607D"/>
    <w:rsid w:val="00D24701"/>
    <w:rsid w:val="00D27E37"/>
    <w:rsid w:val="00D32604"/>
    <w:rsid w:val="00D336CD"/>
    <w:rsid w:val="00D41EF1"/>
    <w:rsid w:val="00D44BA5"/>
    <w:rsid w:val="00D544EE"/>
    <w:rsid w:val="00D56AA3"/>
    <w:rsid w:val="00D66080"/>
    <w:rsid w:val="00D92C0B"/>
    <w:rsid w:val="00DA4329"/>
    <w:rsid w:val="00DA7675"/>
    <w:rsid w:val="00DB146C"/>
    <w:rsid w:val="00DB6487"/>
    <w:rsid w:val="00DC1A87"/>
    <w:rsid w:val="00DC529F"/>
    <w:rsid w:val="00DE1851"/>
    <w:rsid w:val="00DE2BBF"/>
    <w:rsid w:val="00DE567E"/>
    <w:rsid w:val="00DF11CE"/>
    <w:rsid w:val="00E02DE5"/>
    <w:rsid w:val="00E05A11"/>
    <w:rsid w:val="00E10083"/>
    <w:rsid w:val="00E11F25"/>
    <w:rsid w:val="00E22A6A"/>
    <w:rsid w:val="00E2348E"/>
    <w:rsid w:val="00E31295"/>
    <w:rsid w:val="00E31F8B"/>
    <w:rsid w:val="00E447BF"/>
    <w:rsid w:val="00E47F9C"/>
    <w:rsid w:val="00E50990"/>
    <w:rsid w:val="00E60D89"/>
    <w:rsid w:val="00E67930"/>
    <w:rsid w:val="00E829F5"/>
    <w:rsid w:val="00E83AFB"/>
    <w:rsid w:val="00EA5104"/>
    <w:rsid w:val="00EA75C6"/>
    <w:rsid w:val="00EB11D0"/>
    <w:rsid w:val="00EB41BB"/>
    <w:rsid w:val="00EC07CF"/>
    <w:rsid w:val="00ED112B"/>
    <w:rsid w:val="00EE4256"/>
    <w:rsid w:val="00EF5DC4"/>
    <w:rsid w:val="00F02618"/>
    <w:rsid w:val="00F2579E"/>
    <w:rsid w:val="00F33329"/>
    <w:rsid w:val="00F5144F"/>
    <w:rsid w:val="00F610C1"/>
    <w:rsid w:val="00F674E0"/>
    <w:rsid w:val="00F71A16"/>
    <w:rsid w:val="00F85425"/>
    <w:rsid w:val="00FB0382"/>
    <w:rsid w:val="00FB1A8A"/>
    <w:rsid w:val="00FB1AAF"/>
    <w:rsid w:val="00FB6F75"/>
    <w:rsid w:val="00FC2921"/>
    <w:rsid w:val="00FE1750"/>
    <w:rsid w:val="00FE4947"/>
    <w:rsid w:val="00FE5734"/>
    <w:rsid w:val="00FF0776"/>
    <w:rsid w:val="00FF3ECF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7A13B-4F06-437F-A261-047617F6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93D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3D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3DC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9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DCA"/>
  </w:style>
  <w:style w:type="paragraph" w:styleId="Piedepgina">
    <w:name w:val="footer"/>
    <w:basedOn w:val="Normal"/>
    <w:link w:val="PiedepginaCar"/>
    <w:uiPriority w:val="99"/>
    <w:unhideWhenUsed/>
    <w:rsid w:val="0059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CA"/>
  </w:style>
  <w:style w:type="paragraph" w:styleId="Textodeglobo">
    <w:name w:val="Balloon Text"/>
    <w:basedOn w:val="Normal"/>
    <w:link w:val="TextodegloboCar"/>
    <w:uiPriority w:val="99"/>
    <w:semiHidden/>
    <w:unhideWhenUsed/>
    <w:rsid w:val="0059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D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1A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3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D0607D"/>
    <w:pPr>
      <w:spacing w:after="0" w:line="36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607D"/>
    <w:rPr>
      <w:rFonts w:ascii="Arial" w:eastAsia="Times New Roman" w:hAnsi="Arial" w:cs="Arial"/>
      <w:szCs w:val="24"/>
      <w:lang w:val="es-ES" w:eastAsia="es-ES"/>
    </w:rPr>
  </w:style>
  <w:style w:type="paragraph" w:customStyle="1" w:styleId="Texto">
    <w:name w:val="Texto"/>
    <w:basedOn w:val="Normal"/>
    <w:rsid w:val="00E05A1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paragraph" w:customStyle="1" w:styleId="ROMANOS">
    <w:name w:val="ROMANOS"/>
    <w:basedOn w:val="Normal"/>
    <w:rsid w:val="00E05A11"/>
    <w:pPr>
      <w:spacing w:after="101" w:line="216" w:lineRule="atLeast"/>
      <w:ind w:left="810" w:hanging="540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paragraph" w:customStyle="1" w:styleId="texto0">
    <w:name w:val="texto"/>
    <w:basedOn w:val="Normal"/>
    <w:rsid w:val="00E22A6A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paragraph" w:customStyle="1" w:styleId="Default">
    <w:name w:val="Default"/>
    <w:rsid w:val="0041517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1">
    <w:name w:val="1"/>
    <w:basedOn w:val="Normal"/>
    <w:next w:val="Sangradetextonormal"/>
    <w:rsid w:val="00B445A1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B445A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45A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45A1"/>
  </w:style>
  <w:style w:type="paragraph" w:customStyle="1" w:styleId="CM31">
    <w:name w:val="CM31"/>
    <w:basedOn w:val="Default"/>
    <w:next w:val="Default"/>
    <w:uiPriority w:val="99"/>
    <w:rsid w:val="00AE1263"/>
    <w:pPr>
      <w:widowControl w:val="0"/>
      <w:spacing w:after="258"/>
    </w:pPr>
    <w:rPr>
      <w:rFonts w:ascii="Arial" w:hAnsi="Arial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AE1263"/>
    <w:pPr>
      <w:widowControl w:val="0"/>
      <w:spacing w:line="260" w:lineRule="atLeast"/>
    </w:pPr>
    <w:rPr>
      <w:rFonts w:ascii="Arial" w:hAnsi="Arial" w:cs="Arial"/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2348E"/>
    <w:rPr>
      <w:rFonts w:ascii="Calibri" w:eastAsia="Times New Roman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E2348E"/>
    <w:pPr>
      <w:spacing w:after="0" w:line="240" w:lineRule="auto"/>
    </w:pPr>
    <w:rPr>
      <w:rFonts w:ascii="Calibri" w:eastAsia="Times New Roman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2012-8168-4E5D-89AB-B375614C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1492</Words>
  <Characters>8210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H. AYUNTAMIENTO DE ZAPOTLAN EL GRANDE</Company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erwin.pena</dc:creator>
  <cp:lastModifiedBy>Maria Isabel Madrigal Lopez</cp:lastModifiedBy>
  <cp:revision>3</cp:revision>
  <cp:lastPrinted>2019-06-19T16:39:00Z</cp:lastPrinted>
  <dcterms:created xsi:type="dcterms:W3CDTF">2019-07-12T19:58:00Z</dcterms:created>
  <dcterms:modified xsi:type="dcterms:W3CDTF">2019-07-12T20:01:00Z</dcterms:modified>
</cp:coreProperties>
</file>