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5070E7" w14:textId="6D77DB7C" w:rsidR="00F45D3F" w:rsidRPr="001160DD" w:rsidRDefault="00F45D3F" w:rsidP="00F45D3F">
      <w:pPr>
        <w:jc w:val="both"/>
        <w:rPr>
          <w:rFonts w:ascii="Arial" w:hAnsi="Arial" w:cs="Arial"/>
          <w:b/>
        </w:rPr>
      </w:pPr>
      <w:r w:rsidRPr="001160DD">
        <w:rPr>
          <w:rFonts w:ascii="Arial" w:hAnsi="Arial" w:cs="Arial"/>
          <w:b/>
        </w:rPr>
        <w:t xml:space="preserve">INICIATIVA </w:t>
      </w:r>
      <w:r w:rsidR="00733324" w:rsidRPr="001160DD">
        <w:rPr>
          <w:rFonts w:ascii="Arial" w:hAnsi="Arial" w:cs="Arial"/>
          <w:b/>
        </w:rPr>
        <w:t xml:space="preserve">DE ACUERDO ECONOMICO QUE </w:t>
      </w:r>
      <w:r w:rsidRPr="001160DD">
        <w:rPr>
          <w:rFonts w:ascii="Arial" w:hAnsi="Arial" w:cs="Arial"/>
          <w:b/>
        </w:rPr>
        <w:t xml:space="preserve">ELEVA AL PLENO </w:t>
      </w:r>
      <w:r w:rsidR="00733324" w:rsidRPr="001160DD">
        <w:rPr>
          <w:rFonts w:ascii="Arial" w:hAnsi="Arial" w:cs="Arial"/>
          <w:b/>
        </w:rPr>
        <w:t>D</w:t>
      </w:r>
      <w:r w:rsidRPr="001160DD">
        <w:rPr>
          <w:rFonts w:ascii="Arial" w:hAnsi="Arial" w:cs="Arial"/>
          <w:b/>
        </w:rPr>
        <w:t>EL</w:t>
      </w:r>
      <w:r w:rsidR="00733324" w:rsidRPr="001160DD">
        <w:rPr>
          <w:rFonts w:ascii="Arial" w:hAnsi="Arial" w:cs="Arial"/>
          <w:b/>
        </w:rPr>
        <w:t xml:space="preserve"> AYUNTAMIENTO</w:t>
      </w:r>
      <w:r w:rsidR="00A31C52" w:rsidRPr="001160DD">
        <w:rPr>
          <w:rFonts w:ascii="Arial" w:hAnsi="Arial" w:cs="Arial"/>
          <w:b/>
        </w:rPr>
        <w:t xml:space="preserve"> LA AUTORIZACION DE</w:t>
      </w:r>
      <w:r w:rsidR="00733324" w:rsidRPr="001160DD">
        <w:rPr>
          <w:rFonts w:ascii="Arial" w:hAnsi="Arial" w:cs="Arial"/>
          <w:b/>
        </w:rPr>
        <w:t xml:space="preserve"> </w:t>
      </w:r>
      <w:r w:rsidRPr="001160DD">
        <w:rPr>
          <w:rFonts w:ascii="Arial" w:hAnsi="Arial" w:cs="Arial"/>
          <w:b/>
        </w:rPr>
        <w:t>NOMBRAMIENTO</w:t>
      </w:r>
      <w:r w:rsidR="00A31C52" w:rsidRPr="001160DD">
        <w:rPr>
          <w:rFonts w:ascii="Arial" w:hAnsi="Arial" w:cs="Arial"/>
          <w:b/>
        </w:rPr>
        <w:t xml:space="preserve"> PROVISIONAL</w:t>
      </w:r>
      <w:r w:rsidRPr="001160DD">
        <w:rPr>
          <w:rFonts w:ascii="Arial" w:hAnsi="Arial" w:cs="Arial"/>
          <w:b/>
        </w:rPr>
        <w:t xml:space="preserve"> DE JUECES Y SECRETARIO</w:t>
      </w:r>
      <w:r w:rsidR="001160DD">
        <w:rPr>
          <w:rFonts w:ascii="Arial" w:hAnsi="Arial" w:cs="Arial"/>
          <w:b/>
        </w:rPr>
        <w:t xml:space="preserve"> AUXILIAR,</w:t>
      </w:r>
      <w:r w:rsidRPr="001160DD">
        <w:rPr>
          <w:rFonts w:ascii="Arial" w:hAnsi="Arial" w:cs="Arial"/>
          <w:b/>
        </w:rPr>
        <w:t xml:space="preserve"> </w:t>
      </w:r>
      <w:r w:rsidR="00A31C52" w:rsidRPr="001160DD">
        <w:rPr>
          <w:rFonts w:ascii="Arial" w:hAnsi="Arial" w:cs="Arial"/>
          <w:b/>
        </w:rPr>
        <w:t xml:space="preserve">ADSCRITOS A LOS </w:t>
      </w:r>
      <w:r w:rsidRPr="001160DD">
        <w:rPr>
          <w:rFonts w:ascii="Arial" w:hAnsi="Arial" w:cs="Arial"/>
          <w:b/>
        </w:rPr>
        <w:t>JUZGADO</w:t>
      </w:r>
      <w:r w:rsidR="00A31C52" w:rsidRPr="001160DD">
        <w:rPr>
          <w:rFonts w:ascii="Arial" w:hAnsi="Arial" w:cs="Arial"/>
          <w:b/>
        </w:rPr>
        <w:t>S</w:t>
      </w:r>
    </w:p>
    <w:p w14:paraId="0A3BE306" w14:textId="77777777" w:rsidR="00FE3390" w:rsidRDefault="00FE3390" w:rsidP="001F5B4C">
      <w:pPr>
        <w:jc w:val="both"/>
        <w:rPr>
          <w:rFonts w:ascii="Arial" w:hAnsi="Arial" w:cs="Arial"/>
          <w:b/>
        </w:rPr>
      </w:pPr>
    </w:p>
    <w:p w14:paraId="3A39B0BB" w14:textId="77777777" w:rsidR="00FE3390" w:rsidRDefault="001F5B4C" w:rsidP="001F5B4C">
      <w:pPr>
        <w:jc w:val="both"/>
        <w:rPr>
          <w:rFonts w:ascii="Arial" w:hAnsi="Arial" w:cs="Arial"/>
          <w:b/>
        </w:rPr>
      </w:pPr>
      <w:r w:rsidRPr="001160DD">
        <w:rPr>
          <w:rFonts w:ascii="Arial" w:hAnsi="Arial" w:cs="Arial"/>
          <w:b/>
        </w:rPr>
        <w:t xml:space="preserve">H. AYUNTAMIENTO CONSTITUCIONAL </w:t>
      </w:r>
      <w:r w:rsidR="00D920FA">
        <w:rPr>
          <w:rFonts w:ascii="Arial" w:hAnsi="Arial" w:cs="Arial"/>
          <w:b/>
        </w:rPr>
        <w:t xml:space="preserve">DE </w:t>
      </w:r>
    </w:p>
    <w:p w14:paraId="360848F3" w14:textId="0815FEDE" w:rsidR="001F5B4C" w:rsidRDefault="00D920FA" w:rsidP="001F5B4C">
      <w:pPr>
        <w:jc w:val="both"/>
        <w:rPr>
          <w:rFonts w:ascii="Arial" w:hAnsi="Arial" w:cs="Arial"/>
          <w:b/>
        </w:rPr>
      </w:pPr>
      <w:r>
        <w:rPr>
          <w:rFonts w:ascii="Arial" w:hAnsi="Arial" w:cs="Arial"/>
          <w:b/>
        </w:rPr>
        <w:t>ZAPOTLÁN EL GRANDE, JALISCO</w:t>
      </w:r>
    </w:p>
    <w:p w14:paraId="4EDF4983" w14:textId="7CB49EF7" w:rsidR="00FE3390" w:rsidRPr="001160DD" w:rsidRDefault="00FE3390" w:rsidP="001F5B4C">
      <w:pPr>
        <w:jc w:val="both"/>
        <w:rPr>
          <w:rFonts w:ascii="Arial" w:hAnsi="Arial" w:cs="Arial"/>
          <w:b/>
        </w:rPr>
      </w:pPr>
      <w:r>
        <w:rPr>
          <w:rFonts w:ascii="Arial" w:hAnsi="Arial" w:cs="Arial"/>
          <w:b/>
        </w:rPr>
        <w:t>PRESENTE:</w:t>
      </w:r>
    </w:p>
    <w:p w14:paraId="19E9F506" w14:textId="77777777" w:rsidR="00FE3390" w:rsidRPr="001160DD" w:rsidRDefault="00FE3390" w:rsidP="001F5B4C">
      <w:pPr>
        <w:jc w:val="both"/>
        <w:rPr>
          <w:rFonts w:ascii="Arial" w:hAnsi="Arial" w:cs="Arial"/>
          <w:iCs/>
        </w:rPr>
      </w:pPr>
    </w:p>
    <w:p w14:paraId="31E73026" w14:textId="3F54BDD8" w:rsidR="001F5B4C" w:rsidRPr="001160DD" w:rsidRDefault="001368F6" w:rsidP="00394D03">
      <w:pPr>
        <w:ind w:firstLine="708"/>
        <w:jc w:val="both"/>
        <w:rPr>
          <w:rFonts w:ascii="Arial" w:hAnsi="Arial" w:cs="Arial"/>
          <w:iCs/>
        </w:rPr>
      </w:pPr>
      <w:r>
        <w:rPr>
          <w:rFonts w:ascii="Arial" w:hAnsi="Arial" w:cs="Arial"/>
          <w:b/>
          <w:iCs/>
        </w:rPr>
        <w:t xml:space="preserve">MTRA. CLAUDIA MARGARITA ROBLES GOMEZ </w:t>
      </w:r>
      <w:r w:rsidR="001F5B4C" w:rsidRPr="001160DD">
        <w:rPr>
          <w:rFonts w:ascii="Arial" w:hAnsi="Arial" w:cs="Arial"/>
          <w:iCs/>
        </w:rPr>
        <w:t xml:space="preserve"> en mi carácter de Regidora Síndica Integrante del H. Ayuntamiento Constitucional de Zapotlán el Grande, Jalisco, de conformidad en lo dispuesto por los artículos 115 fracción ll de la Constitución Política de los Estados Unidos Mexicanos, 77 fracción IV, 86 de la Constitución Política del Estado de Jalisco,  y con las atribuciones que me confiere el artículo 87 fracción </w:t>
      </w:r>
      <w:r w:rsidR="00BB0604" w:rsidRPr="001160DD">
        <w:rPr>
          <w:rFonts w:ascii="Arial" w:hAnsi="Arial" w:cs="Arial"/>
          <w:iCs/>
        </w:rPr>
        <w:t>I</w:t>
      </w:r>
      <w:r w:rsidR="001F5B4C" w:rsidRPr="001160DD">
        <w:rPr>
          <w:rFonts w:ascii="Arial" w:hAnsi="Arial" w:cs="Arial"/>
          <w:iCs/>
        </w:rPr>
        <w:t>I</w:t>
      </w:r>
      <w:r w:rsidR="001160DD">
        <w:rPr>
          <w:rFonts w:ascii="Arial" w:hAnsi="Arial" w:cs="Arial"/>
          <w:iCs/>
        </w:rPr>
        <w:t>I</w:t>
      </w:r>
      <w:r w:rsidR="001F5B4C" w:rsidRPr="001160DD">
        <w:rPr>
          <w:rFonts w:ascii="Arial" w:hAnsi="Arial" w:cs="Arial"/>
          <w:iCs/>
        </w:rPr>
        <w:t xml:space="preserve"> del Reglamento Interior del Ayuntamiento de Zapotlán el Grande, Jalisco, me permito presentar a ustedes </w:t>
      </w:r>
      <w:r w:rsidR="001160DD">
        <w:rPr>
          <w:rFonts w:ascii="Arial" w:hAnsi="Arial" w:cs="Arial"/>
          <w:b/>
          <w:iCs/>
        </w:rPr>
        <w:t xml:space="preserve">INICIATIVA </w:t>
      </w:r>
      <w:r w:rsidR="001F5B4C" w:rsidRPr="001160DD">
        <w:rPr>
          <w:rFonts w:ascii="Arial" w:hAnsi="Arial" w:cs="Arial"/>
          <w:b/>
          <w:iCs/>
        </w:rPr>
        <w:t xml:space="preserve">DE ACUERDO </w:t>
      </w:r>
      <w:r w:rsidR="00BB0604" w:rsidRPr="001160DD">
        <w:rPr>
          <w:rFonts w:ascii="Arial" w:hAnsi="Arial" w:cs="Arial"/>
          <w:b/>
          <w:iCs/>
        </w:rPr>
        <w:t>ECONÓMICO QUE ELEVA AL PLENO DEL AYUNTAMIENTO LA AUTORIZACIÓN DE NOMBRAMIENTO PROVISIONAL DE JUECES Y SECRETARIO</w:t>
      </w:r>
      <w:r w:rsidR="001160DD">
        <w:rPr>
          <w:rFonts w:ascii="Arial" w:hAnsi="Arial" w:cs="Arial"/>
          <w:b/>
          <w:iCs/>
        </w:rPr>
        <w:t xml:space="preserve"> AUXILIAR, </w:t>
      </w:r>
      <w:r w:rsidR="00BB0604" w:rsidRPr="001160DD">
        <w:rPr>
          <w:rFonts w:ascii="Arial" w:hAnsi="Arial" w:cs="Arial"/>
          <w:b/>
          <w:iCs/>
        </w:rPr>
        <w:t>ADSCRITO</w:t>
      </w:r>
      <w:r w:rsidR="001160DD">
        <w:rPr>
          <w:rFonts w:ascii="Arial" w:hAnsi="Arial" w:cs="Arial"/>
          <w:b/>
          <w:iCs/>
        </w:rPr>
        <w:t>S</w:t>
      </w:r>
      <w:r w:rsidR="00BB0604" w:rsidRPr="001160DD">
        <w:rPr>
          <w:rFonts w:ascii="Arial" w:hAnsi="Arial" w:cs="Arial"/>
          <w:b/>
          <w:iCs/>
        </w:rPr>
        <w:t xml:space="preserve"> A LOS JUZGADOS MUNICIPALES </w:t>
      </w:r>
      <w:r w:rsidR="00BB0604" w:rsidRPr="001160DD">
        <w:rPr>
          <w:rFonts w:ascii="Arial" w:hAnsi="Arial" w:cs="Arial"/>
          <w:iCs/>
        </w:rPr>
        <w:t xml:space="preserve">con base </w:t>
      </w:r>
      <w:r w:rsidR="00CF51B7">
        <w:rPr>
          <w:rFonts w:ascii="Arial" w:hAnsi="Arial" w:cs="Arial"/>
          <w:iCs/>
        </w:rPr>
        <w:t xml:space="preserve">a la </w:t>
      </w:r>
      <w:r w:rsidR="001F5B4C" w:rsidRPr="001160DD">
        <w:rPr>
          <w:rFonts w:ascii="Arial" w:hAnsi="Arial" w:cs="Arial"/>
          <w:iCs/>
        </w:rPr>
        <w:t>siguiente</w:t>
      </w:r>
      <w:r w:rsidR="00BB0604" w:rsidRPr="001160DD">
        <w:rPr>
          <w:rFonts w:ascii="Arial" w:hAnsi="Arial" w:cs="Arial"/>
          <w:iCs/>
        </w:rPr>
        <w:t>:</w:t>
      </w:r>
      <w:r w:rsidR="001F5B4C" w:rsidRPr="001160DD">
        <w:rPr>
          <w:rFonts w:ascii="Arial" w:hAnsi="Arial" w:cs="Arial"/>
          <w:iCs/>
        </w:rPr>
        <w:t xml:space="preserve"> </w:t>
      </w:r>
    </w:p>
    <w:p w14:paraId="0D2EE2B2" w14:textId="77777777" w:rsidR="001F5B4C" w:rsidRPr="001160DD" w:rsidRDefault="001F5B4C" w:rsidP="00F45D3F">
      <w:pPr>
        <w:jc w:val="both"/>
        <w:rPr>
          <w:rFonts w:ascii="Arial" w:hAnsi="Arial" w:cs="Arial"/>
          <w:b/>
        </w:rPr>
      </w:pPr>
    </w:p>
    <w:p w14:paraId="5ABB85AD" w14:textId="77777777" w:rsidR="001F5B4C" w:rsidRPr="001160DD" w:rsidRDefault="001F5B4C" w:rsidP="00F45D3F">
      <w:pPr>
        <w:jc w:val="both"/>
        <w:rPr>
          <w:rFonts w:ascii="Arial" w:hAnsi="Arial" w:cs="Arial"/>
          <w:b/>
        </w:rPr>
      </w:pPr>
    </w:p>
    <w:p w14:paraId="670434D5" w14:textId="77777777" w:rsidR="001F5B4C" w:rsidRPr="001160DD" w:rsidRDefault="00A31C52" w:rsidP="001F5B4C">
      <w:pPr>
        <w:jc w:val="center"/>
        <w:rPr>
          <w:rFonts w:ascii="Arial" w:hAnsi="Arial" w:cs="Arial"/>
          <w:b/>
        </w:rPr>
      </w:pPr>
      <w:r w:rsidRPr="001160DD">
        <w:rPr>
          <w:rFonts w:ascii="Arial" w:hAnsi="Arial" w:cs="Arial"/>
          <w:b/>
        </w:rPr>
        <w:t>EXPOSICIÓN DE MOTIVOS</w:t>
      </w:r>
    </w:p>
    <w:p w14:paraId="276BBA4E" w14:textId="77777777" w:rsidR="001F5B4C" w:rsidRPr="001160DD" w:rsidRDefault="001F5B4C" w:rsidP="00F45D3F">
      <w:pPr>
        <w:jc w:val="both"/>
        <w:rPr>
          <w:rFonts w:ascii="Arial" w:hAnsi="Arial" w:cs="Arial"/>
        </w:rPr>
      </w:pPr>
    </w:p>
    <w:p w14:paraId="6AD6FD87" w14:textId="77777777" w:rsidR="001F5B4C" w:rsidRPr="001160DD" w:rsidRDefault="00A31C52" w:rsidP="00394D03">
      <w:pPr>
        <w:ind w:firstLine="708"/>
        <w:jc w:val="both"/>
        <w:rPr>
          <w:rFonts w:ascii="Arial" w:hAnsi="Arial" w:cs="Arial"/>
        </w:rPr>
      </w:pPr>
      <w:r w:rsidRPr="00327DE0">
        <w:rPr>
          <w:rFonts w:ascii="Arial" w:hAnsi="Arial" w:cs="Arial"/>
          <w:b/>
          <w:bCs/>
        </w:rPr>
        <w:t>I.</w:t>
      </w:r>
      <w:r w:rsidRPr="001160DD">
        <w:rPr>
          <w:rFonts w:ascii="Arial" w:hAnsi="Arial" w:cs="Arial"/>
        </w:rPr>
        <w:t xml:space="preserve"> Que la Constitución Política de los Estados Unidos Mexicanos en su artículo 115, establece que los Estados adoptarán para su régimen interior, la forma de gobierno republicano, representativo y popular, teniendo como base de su división territorial y de su organización política y administrativa el Municipio libre; la Constitución Política del Estado de Jalisco en sus artículos 73, 77, 80, 88 y relativos establece la base de la organización política y administrativa del estado de Jalisco que reconoce al Municipio personalidad Jurídica y patrimonio propio, estableciendo los mecanismos para organizar la Administración Pública Municipal; la Ley de Gobierno y Administración Pública del Estado de Jalisco en sus artículos 2, 37, 38 y demás relativos y aplicables reconoce al Municipio como nivel de Gobierno, base de la organización política, administrativa y de la división territorial del Estado de Jalisco.</w:t>
      </w:r>
    </w:p>
    <w:p w14:paraId="54C910EA" w14:textId="77777777" w:rsidR="001F5B4C" w:rsidRPr="001160DD" w:rsidRDefault="001F5B4C" w:rsidP="00F45D3F">
      <w:pPr>
        <w:jc w:val="both"/>
        <w:rPr>
          <w:rFonts w:ascii="Arial" w:hAnsi="Arial" w:cs="Arial"/>
        </w:rPr>
      </w:pPr>
    </w:p>
    <w:p w14:paraId="409AB800" w14:textId="77777777" w:rsidR="0031404B" w:rsidRPr="001160DD" w:rsidRDefault="00A31C52" w:rsidP="00394D03">
      <w:pPr>
        <w:pStyle w:val="Texto"/>
        <w:spacing w:after="0" w:line="240" w:lineRule="auto"/>
        <w:ind w:firstLine="708"/>
        <w:rPr>
          <w:sz w:val="24"/>
          <w:szCs w:val="24"/>
        </w:rPr>
      </w:pPr>
      <w:r w:rsidRPr="00327DE0">
        <w:rPr>
          <w:b/>
          <w:bCs/>
          <w:sz w:val="24"/>
          <w:szCs w:val="24"/>
        </w:rPr>
        <w:t>II.</w:t>
      </w:r>
      <w:r w:rsidRPr="001160DD">
        <w:rPr>
          <w:sz w:val="24"/>
          <w:szCs w:val="24"/>
        </w:rPr>
        <w:t xml:space="preserve"> </w:t>
      </w:r>
      <w:r w:rsidR="009002F2" w:rsidRPr="001160DD">
        <w:rPr>
          <w:sz w:val="24"/>
          <w:szCs w:val="24"/>
        </w:rPr>
        <w:t xml:space="preserve">El artículo 21 párrafo tercero de la Constitución Política de los Estado Unidos Mexicanos, señala </w:t>
      </w:r>
      <w:r w:rsidR="0031404B" w:rsidRPr="001160DD">
        <w:rPr>
          <w:sz w:val="24"/>
          <w:szCs w:val="24"/>
        </w:rPr>
        <w:t xml:space="preserve"> que le compete a la autoridad administrativa la aplicación de sanciones por las infracciones de los reglamentos gubernativos y de policía, las que únicamente consistirán en multa, arresto hasta por treinta y seis horas o en trabajo a favor de la comunidad; pero si el infractor no pagare la multa que se le hubiese impuesto, se permutará esta por el arresto correspondiente, que no excederá en ningún caso de treinta y seis horas.</w:t>
      </w:r>
    </w:p>
    <w:p w14:paraId="0A91AD6C" w14:textId="77777777" w:rsidR="0031404B" w:rsidRPr="001160DD" w:rsidRDefault="0031404B" w:rsidP="0031404B">
      <w:pPr>
        <w:pStyle w:val="Texto"/>
        <w:spacing w:after="0" w:line="240" w:lineRule="auto"/>
        <w:rPr>
          <w:sz w:val="24"/>
          <w:szCs w:val="24"/>
        </w:rPr>
      </w:pPr>
    </w:p>
    <w:p w14:paraId="11B6BE69" w14:textId="77777777" w:rsidR="0031404B" w:rsidRPr="001160DD" w:rsidRDefault="0031404B" w:rsidP="00394D03">
      <w:pPr>
        <w:suppressAutoHyphens/>
        <w:ind w:firstLine="708"/>
        <w:jc w:val="both"/>
        <w:rPr>
          <w:rFonts w:ascii="Arial" w:hAnsi="Arial" w:cs="Arial"/>
          <w:spacing w:val="-3"/>
        </w:rPr>
      </w:pPr>
      <w:r w:rsidRPr="00327DE0">
        <w:rPr>
          <w:rFonts w:ascii="Arial" w:hAnsi="Arial" w:cs="Arial"/>
          <w:b/>
          <w:bCs/>
        </w:rPr>
        <w:t>III.</w:t>
      </w:r>
      <w:r w:rsidRPr="001160DD">
        <w:rPr>
          <w:rFonts w:ascii="Arial" w:hAnsi="Arial" w:cs="Arial"/>
        </w:rPr>
        <w:t xml:space="preserve"> La Constitución Política del Estado de Jalisco, </w:t>
      </w:r>
      <w:r w:rsidR="009002F2" w:rsidRPr="001160DD">
        <w:rPr>
          <w:rFonts w:ascii="Arial" w:hAnsi="Arial" w:cs="Arial"/>
        </w:rPr>
        <w:t xml:space="preserve">en su artículo 86 ochenta y </w:t>
      </w:r>
      <w:r w:rsidR="008C4D50" w:rsidRPr="001160DD">
        <w:rPr>
          <w:rFonts w:ascii="Arial" w:hAnsi="Arial" w:cs="Arial"/>
        </w:rPr>
        <w:t>seis párrafos tercero</w:t>
      </w:r>
      <w:r w:rsidR="009002F2" w:rsidRPr="001160DD">
        <w:rPr>
          <w:rFonts w:ascii="Arial" w:hAnsi="Arial" w:cs="Arial"/>
        </w:rPr>
        <w:t xml:space="preserve"> </w:t>
      </w:r>
      <w:r w:rsidRPr="001160DD">
        <w:rPr>
          <w:rFonts w:ascii="Arial" w:hAnsi="Arial" w:cs="Arial"/>
        </w:rPr>
        <w:t xml:space="preserve">advierte que </w:t>
      </w:r>
      <w:r w:rsidRPr="001160DD">
        <w:rPr>
          <w:rFonts w:ascii="Arial" w:hAnsi="Arial" w:cs="Arial"/>
          <w:spacing w:val="-3"/>
        </w:rPr>
        <w:t xml:space="preserve">le corresponde la calificación de las </w:t>
      </w:r>
      <w:r w:rsidRPr="001160DD">
        <w:rPr>
          <w:rFonts w:ascii="Arial" w:hAnsi="Arial" w:cs="Arial"/>
          <w:spacing w:val="-3"/>
        </w:rPr>
        <w:lastRenderedPageBreak/>
        <w:t>infracciones administrativas derivadas de los bandos de policía y buen gobierno, a los servidores públicos denominados jueces municipales.</w:t>
      </w:r>
    </w:p>
    <w:p w14:paraId="2AB38223" w14:textId="77777777" w:rsidR="0031404B" w:rsidRPr="001160DD" w:rsidRDefault="0031404B" w:rsidP="0031404B">
      <w:pPr>
        <w:suppressAutoHyphens/>
        <w:jc w:val="both"/>
        <w:rPr>
          <w:rFonts w:ascii="Arial" w:hAnsi="Arial" w:cs="Arial"/>
          <w:i/>
          <w:iCs/>
          <w:spacing w:val="-3"/>
          <w:sz w:val="20"/>
          <w:szCs w:val="20"/>
        </w:rPr>
      </w:pPr>
      <w:r w:rsidRPr="001160DD">
        <w:rPr>
          <w:rFonts w:ascii="Arial" w:hAnsi="Arial" w:cs="Arial"/>
          <w:spacing w:val="-3"/>
          <w:sz w:val="20"/>
          <w:szCs w:val="20"/>
        </w:rPr>
        <w:t xml:space="preserve"> </w:t>
      </w:r>
      <w:r w:rsidRPr="001160DD">
        <w:rPr>
          <w:rFonts w:ascii="Arial" w:hAnsi="Arial" w:cs="Arial"/>
          <w:i/>
          <w:iCs/>
          <w:sz w:val="20"/>
          <w:szCs w:val="20"/>
        </w:rPr>
        <w:t xml:space="preserve"> </w:t>
      </w:r>
    </w:p>
    <w:p w14:paraId="439430D6" w14:textId="77777777" w:rsidR="00181ECF" w:rsidRPr="006A0090" w:rsidRDefault="00880EA8" w:rsidP="00394D03">
      <w:pPr>
        <w:ind w:firstLine="708"/>
        <w:jc w:val="both"/>
        <w:rPr>
          <w:rFonts w:ascii="Arial" w:hAnsi="Arial" w:cs="Arial"/>
        </w:rPr>
      </w:pPr>
      <w:r w:rsidRPr="00327DE0">
        <w:rPr>
          <w:rFonts w:ascii="Arial" w:hAnsi="Arial" w:cs="Arial"/>
          <w:b/>
          <w:bCs/>
        </w:rPr>
        <w:t>IV.</w:t>
      </w:r>
      <w:r w:rsidRPr="001160DD">
        <w:rPr>
          <w:rFonts w:ascii="Arial" w:hAnsi="Arial" w:cs="Arial"/>
        </w:rPr>
        <w:t xml:space="preserve"> Por su parte l</w:t>
      </w:r>
      <w:r w:rsidR="00A31C52" w:rsidRPr="001160DD">
        <w:rPr>
          <w:rFonts w:ascii="Arial" w:hAnsi="Arial" w:cs="Arial"/>
        </w:rPr>
        <w:t>a Ley de Gobierno y la Administración Pública Municipal para el Estado de Jalisco y sus Municipios estable</w:t>
      </w:r>
      <w:r w:rsidRPr="001160DD">
        <w:rPr>
          <w:rFonts w:ascii="Arial" w:hAnsi="Arial" w:cs="Arial"/>
        </w:rPr>
        <w:t xml:space="preserve">ce en sus artículos 55, 56, 57, </w:t>
      </w:r>
      <w:r w:rsidR="00A31C52" w:rsidRPr="001160DD">
        <w:rPr>
          <w:rFonts w:ascii="Arial" w:hAnsi="Arial" w:cs="Arial"/>
        </w:rPr>
        <w:t>58</w:t>
      </w:r>
      <w:r w:rsidRPr="001160DD">
        <w:rPr>
          <w:rFonts w:ascii="Arial" w:hAnsi="Arial" w:cs="Arial"/>
        </w:rPr>
        <w:t xml:space="preserve"> y</w:t>
      </w:r>
      <w:r w:rsidR="00A31C52" w:rsidRPr="001160DD">
        <w:rPr>
          <w:rFonts w:ascii="Arial" w:hAnsi="Arial" w:cs="Arial"/>
        </w:rPr>
        <w:t xml:space="preserve"> demás relativos y aplicables del citado ordenamiento; que corresponde al Ayuntamiento determinar mediante sus Regla</w:t>
      </w:r>
      <w:r w:rsidR="00181ECF" w:rsidRPr="001160DD">
        <w:rPr>
          <w:rFonts w:ascii="Arial" w:hAnsi="Arial" w:cs="Arial"/>
        </w:rPr>
        <w:t>mentos el número de Jueces</w:t>
      </w:r>
      <w:r w:rsidR="00181ECF" w:rsidRPr="006A0090">
        <w:rPr>
          <w:rFonts w:ascii="Arial" w:hAnsi="Arial" w:cs="Arial"/>
        </w:rPr>
        <w:t>, así como la forma de organización y funcionamiento de los servidores públicos que los auxilien, atendiendo a las necesidades de la población y a las posibilidades de su presupuesto.</w:t>
      </w:r>
    </w:p>
    <w:p w14:paraId="27225D75" w14:textId="77777777" w:rsidR="001F5B4C" w:rsidRPr="001160DD" w:rsidRDefault="001F5B4C" w:rsidP="00F45D3F">
      <w:pPr>
        <w:jc w:val="both"/>
        <w:rPr>
          <w:rFonts w:ascii="Arial" w:hAnsi="Arial" w:cs="Arial"/>
        </w:rPr>
      </w:pPr>
    </w:p>
    <w:p w14:paraId="6C681191" w14:textId="77777777" w:rsidR="00880EA8" w:rsidRPr="001160DD" w:rsidRDefault="00A31C52" w:rsidP="00394D03">
      <w:pPr>
        <w:ind w:firstLine="708"/>
        <w:jc w:val="both"/>
        <w:rPr>
          <w:rFonts w:ascii="Arial" w:hAnsi="Arial" w:cs="Arial"/>
        </w:rPr>
      </w:pPr>
      <w:r w:rsidRPr="00327DE0">
        <w:rPr>
          <w:rFonts w:ascii="Arial" w:hAnsi="Arial" w:cs="Arial"/>
          <w:b/>
          <w:bCs/>
        </w:rPr>
        <w:t>V.</w:t>
      </w:r>
      <w:r w:rsidRPr="001160DD">
        <w:rPr>
          <w:rFonts w:ascii="Arial" w:hAnsi="Arial" w:cs="Arial"/>
        </w:rPr>
        <w:t xml:space="preserve"> </w:t>
      </w:r>
      <w:r w:rsidR="00181ECF" w:rsidRPr="001160DD">
        <w:rPr>
          <w:rFonts w:ascii="Arial" w:hAnsi="Arial" w:cs="Arial"/>
        </w:rPr>
        <w:t xml:space="preserve">Que el Reglamento Orgánico para el funcionamiento de los Juzgados Municipales en Zapotlán el Grande, Jalisco, en su artículo 6, señala: </w:t>
      </w:r>
    </w:p>
    <w:p w14:paraId="6F76CD20" w14:textId="77777777" w:rsidR="00181ECF" w:rsidRPr="001160DD" w:rsidRDefault="00181ECF" w:rsidP="00F45D3F">
      <w:pPr>
        <w:jc w:val="both"/>
        <w:rPr>
          <w:rFonts w:ascii="Arial" w:hAnsi="Arial" w:cs="Arial"/>
        </w:rPr>
      </w:pPr>
    </w:p>
    <w:p w14:paraId="3BA842BB" w14:textId="77777777" w:rsidR="00181ECF" w:rsidRPr="001160DD" w:rsidRDefault="00181ECF" w:rsidP="00F45D3F">
      <w:pPr>
        <w:jc w:val="both"/>
        <w:rPr>
          <w:rFonts w:ascii="Arial" w:hAnsi="Arial" w:cs="Arial"/>
          <w:i/>
        </w:rPr>
      </w:pPr>
      <w:r w:rsidRPr="001160DD">
        <w:rPr>
          <w:rFonts w:ascii="Arial" w:hAnsi="Arial" w:cs="Arial"/>
          <w:b/>
          <w:i/>
        </w:rPr>
        <w:t>Artículo 6º</w:t>
      </w:r>
      <w:r w:rsidRPr="001160DD">
        <w:rPr>
          <w:rFonts w:ascii="Arial" w:hAnsi="Arial" w:cs="Arial"/>
          <w:i/>
        </w:rPr>
        <w:t>.- En el Municipio de Zapotlán el Grande, Jalisco, funcionaran el o los Juzgados Municipales, distribuidos como sigue:</w:t>
      </w:r>
    </w:p>
    <w:p w14:paraId="4114CE62" w14:textId="77777777" w:rsidR="00ED5552" w:rsidRPr="001160DD" w:rsidRDefault="00ED5552" w:rsidP="00F45D3F">
      <w:pPr>
        <w:jc w:val="both"/>
        <w:rPr>
          <w:rFonts w:ascii="Arial" w:hAnsi="Arial" w:cs="Arial"/>
          <w:i/>
        </w:rPr>
      </w:pPr>
    </w:p>
    <w:p w14:paraId="563E6642" w14:textId="77777777" w:rsidR="00181ECF" w:rsidRPr="001160DD" w:rsidRDefault="00181ECF" w:rsidP="00ED5552">
      <w:pPr>
        <w:pStyle w:val="Prrafodelista"/>
        <w:numPr>
          <w:ilvl w:val="0"/>
          <w:numId w:val="8"/>
        </w:numPr>
        <w:jc w:val="both"/>
        <w:rPr>
          <w:rFonts w:ascii="Arial" w:hAnsi="Arial" w:cs="Arial"/>
          <w:i/>
        </w:rPr>
      </w:pPr>
      <w:r w:rsidRPr="001160DD">
        <w:rPr>
          <w:rFonts w:ascii="Arial" w:hAnsi="Arial" w:cs="Arial"/>
          <w:i/>
        </w:rPr>
        <w:t>Un Juzgado Municipal con funciones de Centro Publico de Mediación Acreditado adjunto a Presidencia Municipal;</w:t>
      </w:r>
    </w:p>
    <w:p w14:paraId="32E5D7F5" w14:textId="77777777" w:rsidR="00ED5552" w:rsidRPr="001160DD" w:rsidRDefault="00ED5552" w:rsidP="00ED5552">
      <w:pPr>
        <w:pStyle w:val="Prrafodelista"/>
        <w:ind w:left="420"/>
        <w:jc w:val="both"/>
        <w:rPr>
          <w:rFonts w:ascii="Arial" w:hAnsi="Arial" w:cs="Arial"/>
          <w:i/>
        </w:rPr>
      </w:pPr>
    </w:p>
    <w:p w14:paraId="369A8DA6" w14:textId="77777777" w:rsidR="00181ECF" w:rsidRPr="001160DD" w:rsidRDefault="00181ECF" w:rsidP="00F45D3F">
      <w:pPr>
        <w:jc w:val="both"/>
        <w:rPr>
          <w:rFonts w:ascii="Arial" w:hAnsi="Arial" w:cs="Arial"/>
          <w:i/>
        </w:rPr>
      </w:pPr>
      <w:r w:rsidRPr="001160DD">
        <w:rPr>
          <w:rFonts w:ascii="Arial" w:hAnsi="Arial" w:cs="Arial"/>
          <w:i/>
        </w:rPr>
        <w:t>b) Un Juzgado Municipal con funciones de Centro Publico de Mediación Acreditado adjunto a la Dirección de Seguridad Pública.</w:t>
      </w:r>
    </w:p>
    <w:p w14:paraId="6238E342" w14:textId="77777777" w:rsidR="00880EA8" w:rsidRPr="001160DD" w:rsidRDefault="00880EA8" w:rsidP="00F45D3F">
      <w:pPr>
        <w:jc w:val="both"/>
        <w:rPr>
          <w:rFonts w:ascii="Arial" w:hAnsi="Arial" w:cs="Arial"/>
          <w:i/>
        </w:rPr>
      </w:pPr>
    </w:p>
    <w:p w14:paraId="3B733F88" w14:textId="046BA368" w:rsidR="00181ECF" w:rsidRPr="001160DD" w:rsidRDefault="00021D48" w:rsidP="00F45D3F">
      <w:pPr>
        <w:jc w:val="both"/>
        <w:rPr>
          <w:rFonts w:ascii="Arial" w:hAnsi="Arial" w:cs="Arial"/>
        </w:rPr>
      </w:pPr>
      <w:r w:rsidRPr="001160DD">
        <w:rPr>
          <w:rFonts w:ascii="Arial" w:hAnsi="Arial" w:cs="Arial"/>
        </w:rPr>
        <w:t>Así</w:t>
      </w:r>
      <w:r>
        <w:rPr>
          <w:rFonts w:ascii="Arial" w:hAnsi="Arial" w:cs="Arial"/>
        </w:rPr>
        <w:t xml:space="preserve"> </w:t>
      </w:r>
      <w:r w:rsidR="008C4D50" w:rsidRPr="001160DD">
        <w:rPr>
          <w:rFonts w:ascii="Arial" w:hAnsi="Arial" w:cs="Arial"/>
        </w:rPr>
        <w:t>mismo,</w:t>
      </w:r>
      <w:r w:rsidR="0091221A" w:rsidRPr="001160DD">
        <w:rPr>
          <w:rFonts w:ascii="Arial" w:hAnsi="Arial" w:cs="Arial"/>
        </w:rPr>
        <w:t xml:space="preserve"> el </w:t>
      </w:r>
      <w:r w:rsidR="001160DD" w:rsidRPr="001160DD">
        <w:rPr>
          <w:rFonts w:ascii="Arial" w:hAnsi="Arial" w:cs="Arial"/>
        </w:rPr>
        <w:t>artículo</w:t>
      </w:r>
      <w:r w:rsidR="00ED5552" w:rsidRPr="001160DD">
        <w:rPr>
          <w:rFonts w:ascii="Arial" w:hAnsi="Arial" w:cs="Arial"/>
        </w:rPr>
        <w:t xml:space="preserve"> 3 del mismo ordenamiento municipal textualmente advierte: </w:t>
      </w:r>
    </w:p>
    <w:p w14:paraId="4F59151A" w14:textId="77777777" w:rsidR="00ED5552" w:rsidRPr="00ED5552" w:rsidRDefault="00ED5552" w:rsidP="00F45D3F">
      <w:pPr>
        <w:jc w:val="both"/>
        <w:rPr>
          <w:rFonts w:ascii="Century Gothic" w:hAnsi="Century Gothic" w:cs="Arial"/>
          <w:i/>
        </w:rPr>
      </w:pPr>
    </w:p>
    <w:p w14:paraId="278B7857" w14:textId="14519301" w:rsidR="00ED5552" w:rsidRDefault="00181ECF" w:rsidP="00021D48">
      <w:pPr>
        <w:ind w:left="426" w:right="-1" w:firstLine="851"/>
        <w:jc w:val="both"/>
        <w:rPr>
          <w:rFonts w:ascii="Arial" w:hAnsi="Arial" w:cs="Arial"/>
          <w:i/>
          <w:sz w:val="22"/>
          <w:szCs w:val="22"/>
        </w:rPr>
      </w:pPr>
      <w:r w:rsidRPr="00021D48">
        <w:rPr>
          <w:rFonts w:ascii="Arial" w:hAnsi="Arial" w:cs="Arial"/>
          <w:i/>
          <w:sz w:val="22"/>
          <w:szCs w:val="22"/>
        </w:rPr>
        <w:t>Artículo 3</w:t>
      </w:r>
      <w:proofErr w:type="gramStart"/>
      <w:r w:rsidRPr="00021D48">
        <w:rPr>
          <w:rFonts w:ascii="Arial" w:hAnsi="Arial" w:cs="Arial"/>
          <w:i/>
          <w:sz w:val="22"/>
          <w:szCs w:val="22"/>
        </w:rPr>
        <w:t>°.-</w:t>
      </w:r>
      <w:proofErr w:type="gramEnd"/>
      <w:r w:rsidRPr="00021D48">
        <w:rPr>
          <w:rFonts w:ascii="Arial" w:hAnsi="Arial" w:cs="Arial"/>
          <w:i/>
          <w:sz w:val="22"/>
          <w:szCs w:val="22"/>
        </w:rPr>
        <w:t xml:space="preserve"> Las funciones de los Juzgados Municipales, con atribuciones de Centro Publico de Mediación Municipal estarán a cargo de los Jueces Municipales y del personal de apoyo a que se refiere este Ordenamiento, quienes serán nombrados por el Ayuntamiento de acuerdo al procedimiento establecido en la Ley, y en el presente Reglamento Orgánico. </w:t>
      </w:r>
    </w:p>
    <w:p w14:paraId="18815B71" w14:textId="77777777" w:rsidR="00021D48" w:rsidRPr="00021D48" w:rsidRDefault="00021D48" w:rsidP="00021D48">
      <w:pPr>
        <w:ind w:left="426" w:right="-1" w:firstLine="851"/>
        <w:jc w:val="both"/>
        <w:rPr>
          <w:rFonts w:ascii="Arial" w:hAnsi="Arial" w:cs="Arial"/>
          <w:i/>
          <w:sz w:val="22"/>
          <w:szCs w:val="22"/>
        </w:rPr>
      </w:pPr>
    </w:p>
    <w:p w14:paraId="2C9458AE" w14:textId="77777777" w:rsidR="00181ECF" w:rsidRPr="00021D48" w:rsidRDefault="00181ECF" w:rsidP="00021D48">
      <w:pPr>
        <w:ind w:left="426" w:right="-1" w:firstLine="851"/>
        <w:jc w:val="both"/>
        <w:rPr>
          <w:rFonts w:ascii="Arial" w:hAnsi="Arial" w:cs="Arial"/>
          <w:i/>
          <w:sz w:val="22"/>
          <w:szCs w:val="22"/>
        </w:rPr>
      </w:pPr>
      <w:r w:rsidRPr="00021D48">
        <w:rPr>
          <w:rFonts w:ascii="Arial" w:hAnsi="Arial" w:cs="Arial"/>
          <w:b/>
          <w:i/>
          <w:sz w:val="22"/>
          <w:szCs w:val="22"/>
          <w:u w:val="single"/>
        </w:rPr>
        <w:t>Los Jueces Municipales y los Secretarios</w:t>
      </w:r>
      <w:r w:rsidRPr="00021D48">
        <w:rPr>
          <w:rFonts w:ascii="Arial" w:hAnsi="Arial" w:cs="Arial"/>
          <w:i/>
          <w:sz w:val="22"/>
          <w:szCs w:val="22"/>
        </w:rPr>
        <w:t xml:space="preserve"> duraran en su cargo el tiempo que determine su nombramiento, </w:t>
      </w:r>
      <w:r w:rsidRPr="00021D48">
        <w:rPr>
          <w:rFonts w:ascii="Arial" w:hAnsi="Arial" w:cs="Arial"/>
          <w:b/>
          <w:i/>
          <w:sz w:val="22"/>
          <w:szCs w:val="22"/>
          <w:u w:val="single"/>
        </w:rPr>
        <w:t>finalizando el término constitucional de la administración municipal correspondiente,</w:t>
      </w:r>
      <w:r w:rsidR="00ED5552" w:rsidRPr="00021D48">
        <w:rPr>
          <w:rFonts w:ascii="Arial" w:hAnsi="Arial" w:cs="Arial"/>
          <w:i/>
          <w:sz w:val="22"/>
          <w:szCs w:val="22"/>
        </w:rPr>
        <w:t xml:space="preserve"> …</w:t>
      </w:r>
    </w:p>
    <w:p w14:paraId="521AD218" w14:textId="77777777" w:rsidR="006A0090" w:rsidRPr="00021D48" w:rsidRDefault="006A0090" w:rsidP="00021D48">
      <w:pPr>
        <w:ind w:right="849" w:firstLine="851"/>
        <w:jc w:val="both"/>
        <w:rPr>
          <w:rFonts w:ascii="Arial" w:hAnsi="Arial" w:cs="Arial"/>
          <w:i/>
          <w:sz w:val="22"/>
          <w:szCs w:val="22"/>
        </w:rPr>
      </w:pPr>
    </w:p>
    <w:p w14:paraId="69FAB61D" w14:textId="6D40D910" w:rsidR="00ED5552" w:rsidRDefault="00ED5552" w:rsidP="00394D03">
      <w:pPr>
        <w:ind w:firstLine="705"/>
        <w:jc w:val="both"/>
        <w:rPr>
          <w:rFonts w:ascii="Arial" w:hAnsi="Arial" w:cs="Arial"/>
        </w:rPr>
      </w:pPr>
      <w:r w:rsidRPr="00327DE0">
        <w:rPr>
          <w:rFonts w:ascii="Arial" w:hAnsi="Arial" w:cs="Arial"/>
          <w:b/>
          <w:bCs/>
        </w:rPr>
        <w:t>VI.</w:t>
      </w:r>
      <w:r>
        <w:rPr>
          <w:rFonts w:ascii="Arial" w:hAnsi="Arial" w:cs="Arial"/>
        </w:rPr>
        <w:t xml:space="preserve"> Por lo anterior, resulta evidente que el nombramiento de los jueces y secretarios que tomaron protesta precisame</w:t>
      </w:r>
      <w:r w:rsidR="00205F5E">
        <w:rPr>
          <w:rFonts w:ascii="Arial" w:hAnsi="Arial" w:cs="Arial"/>
        </w:rPr>
        <w:t>nte el 1 de octubre del año 2021</w:t>
      </w:r>
      <w:r>
        <w:rPr>
          <w:rFonts w:ascii="Arial" w:hAnsi="Arial" w:cs="Arial"/>
        </w:rPr>
        <w:t xml:space="preserve">, correspondió por el periodo constitucional de la </w:t>
      </w:r>
      <w:r w:rsidR="00A3572C">
        <w:rPr>
          <w:rFonts w:ascii="Arial" w:hAnsi="Arial" w:cs="Arial"/>
        </w:rPr>
        <w:t>Administración P</w:t>
      </w:r>
      <w:r w:rsidR="00205F5E">
        <w:rPr>
          <w:rFonts w:ascii="Arial" w:hAnsi="Arial" w:cs="Arial"/>
        </w:rPr>
        <w:t>ublica 2021-2024</w:t>
      </w:r>
      <w:r>
        <w:rPr>
          <w:rFonts w:ascii="Arial" w:hAnsi="Arial" w:cs="Arial"/>
        </w:rPr>
        <w:t xml:space="preserve">,  </w:t>
      </w:r>
      <w:r w:rsidR="00A31C52" w:rsidRPr="001F5B4C">
        <w:rPr>
          <w:rFonts w:ascii="Arial" w:hAnsi="Arial" w:cs="Arial"/>
        </w:rPr>
        <w:t xml:space="preserve">por lo que se considera necesario y urgente </w:t>
      </w:r>
      <w:r>
        <w:rPr>
          <w:rFonts w:ascii="Arial" w:hAnsi="Arial" w:cs="Arial"/>
        </w:rPr>
        <w:t xml:space="preserve">que este H. Ayuntamiento Constitucional nombre a Jueces y Secretario en forma provisional </w:t>
      </w:r>
      <w:r w:rsidR="00A31C52" w:rsidRPr="001F5B4C">
        <w:rPr>
          <w:rFonts w:ascii="Arial" w:hAnsi="Arial" w:cs="Arial"/>
        </w:rPr>
        <w:t xml:space="preserve">hasta en tanto las comisiones respectivas y el pleno del Ayuntamiento tiene a bien designar a las personas que ocuparán los cargos referidos en atención a lo </w:t>
      </w:r>
      <w:r w:rsidR="0091221A">
        <w:rPr>
          <w:rFonts w:ascii="Arial" w:hAnsi="Arial" w:cs="Arial"/>
        </w:rPr>
        <w:t>que dispone la Ley y el</w:t>
      </w:r>
      <w:r w:rsidR="00A31C52" w:rsidRPr="001F5B4C">
        <w:rPr>
          <w:rFonts w:ascii="Arial" w:hAnsi="Arial" w:cs="Arial"/>
        </w:rPr>
        <w:t xml:space="preserve"> Reglamento Orgánico para el funcionamiento de los Juzgados Municipales en Zapotlán el Grande</w:t>
      </w:r>
      <w:r>
        <w:rPr>
          <w:rFonts w:ascii="Arial" w:hAnsi="Arial" w:cs="Arial"/>
        </w:rPr>
        <w:t>, Jalisco, lo anterior en virtud de l</w:t>
      </w:r>
      <w:bookmarkStart w:id="0" w:name="_GoBack"/>
      <w:bookmarkEnd w:id="0"/>
      <w:r>
        <w:rPr>
          <w:rFonts w:ascii="Arial" w:hAnsi="Arial" w:cs="Arial"/>
        </w:rPr>
        <w:t>a apremiante</w:t>
      </w:r>
      <w:r w:rsidR="00A31C52" w:rsidRPr="001F5B4C">
        <w:rPr>
          <w:rFonts w:ascii="Arial" w:hAnsi="Arial" w:cs="Arial"/>
        </w:rPr>
        <w:t xml:space="preserve"> necesidad de</w:t>
      </w:r>
      <w:r w:rsidR="0091221A">
        <w:rPr>
          <w:rFonts w:ascii="Arial" w:hAnsi="Arial" w:cs="Arial"/>
        </w:rPr>
        <w:t xml:space="preserve"> nombrar a los funcionarios competentes para </w:t>
      </w:r>
      <w:r w:rsidR="00A31C52" w:rsidRPr="001F5B4C">
        <w:rPr>
          <w:rFonts w:ascii="Arial" w:hAnsi="Arial" w:cs="Arial"/>
        </w:rPr>
        <w:t xml:space="preserve">calificar las faltas </w:t>
      </w:r>
      <w:r w:rsidR="00A31C52" w:rsidRPr="001F5B4C">
        <w:rPr>
          <w:rFonts w:ascii="Arial" w:hAnsi="Arial" w:cs="Arial"/>
        </w:rPr>
        <w:lastRenderedPageBreak/>
        <w:t>administrativas que contravienen el Reglamento de Policía y Orden Público y demás Reglamentos Municipales</w:t>
      </w:r>
      <w:r w:rsidR="0091221A">
        <w:rPr>
          <w:rFonts w:ascii="Arial" w:hAnsi="Arial" w:cs="Arial"/>
        </w:rPr>
        <w:t xml:space="preserve">. </w:t>
      </w:r>
    </w:p>
    <w:p w14:paraId="522956BE" w14:textId="77777777" w:rsidR="00ED5552" w:rsidRDefault="00ED5552" w:rsidP="00ED5552">
      <w:pPr>
        <w:jc w:val="both"/>
        <w:rPr>
          <w:rFonts w:ascii="Arial" w:hAnsi="Arial" w:cs="Arial"/>
        </w:rPr>
      </w:pPr>
    </w:p>
    <w:p w14:paraId="16F1998F" w14:textId="36238C8E" w:rsidR="00ED5552" w:rsidRDefault="00ED5552" w:rsidP="00394D03">
      <w:pPr>
        <w:ind w:firstLine="705"/>
        <w:jc w:val="both"/>
        <w:rPr>
          <w:rFonts w:ascii="Arial" w:hAnsi="Arial" w:cs="Arial"/>
        </w:rPr>
      </w:pPr>
      <w:r>
        <w:rPr>
          <w:rFonts w:ascii="Arial" w:hAnsi="Arial" w:cs="Arial"/>
        </w:rPr>
        <w:t>En razón de lo anterior, es que elevo a este cuerpo edilicio nombrar p</w:t>
      </w:r>
      <w:r w:rsidR="00D230A3">
        <w:rPr>
          <w:rFonts w:ascii="Arial" w:hAnsi="Arial" w:cs="Arial"/>
        </w:rPr>
        <w:t>rovisionalmente a</w:t>
      </w:r>
      <w:r w:rsidR="006A0090">
        <w:rPr>
          <w:rFonts w:ascii="Arial" w:hAnsi="Arial" w:cs="Arial"/>
        </w:rPr>
        <w:t xml:space="preserve"> profesionistas </w:t>
      </w:r>
      <w:r w:rsidR="00D230A3">
        <w:rPr>
          <w:rFonts w:ascii="Arial" w:hAnsi="Arial" w:cs="Arial"/>
        </w:rPr>
        <w:t xml:space="preserve">que </w:t>
      </w:r>
      <w:r w:rsidR="00F31D27">
        <w:rPr>
          <w:rFonts w:ascii="Arial" w:hAnsi="Arial" w:cs="Arial"/>
        </w:rPr>
        <w:t xml:space="preserve">cumplen con todos y cada uno de los requisitos que señala el </w:t>
      </w:r>
      <w:r w:rsidR="001160DD">
        <w:rPr>
          <w:rFonts w:ascii="Arial" w:hAnsi="Arial" w:cs="Arial"/>
        </w:rPr>
        <w:t>artículo</w:t>
      </w:r>
      <w:r w:rsidR="00F31D27">
        <w:rPr>
          <w:rFonts w:ascii="Arial" w:hAnsi="Arial" w:cs="Arial"/>
        </w:rPr>
        <w:t xml:space="preserve"> </w:t>
      </w:r>
      <w:r w:rsidR="00D230A3">
        <w:rPr>
          <w:rFonts w:ascii="Arial" w:hAnsi="Arial" w:cs="Arial"/>
        </w:rPr>
        <w:t xml:space="preserve">57 de la Ley del Gobierno y la </w:t>
      </w:r>
      <w:r w:rsidR="001160DD">
        <w:rPr>
          <w:rFonts w:ascii="Arial" w:hAnsi="Arial" w:cs="Arial"/>
        </w:rPr>
        <w:t>Administración</w:t>
      </w:r>
      <w:r w:rsidR="00D230A3">
        <w:rPr>
          <w:rFonts w:ascii="Arial" w:hAnsi="Arial" w:cs="Arial"/>
        </w:rPr>
        <w:t xml:space="preserve"> </w:t>
      </w:r>
      <w:r w:rsidR="008C4D50">
        <w:rPr>
          <w:rFonts w:ascii="Arial" w:hAnsi="Arial" w:cs="Arial"/>
        </w:rPr>
        <w:t>Pública</w:t>
      </w:r>
      <w:r w:rsidR="00D230A3">
        <w:rPr>
          <w:rFonts w:ascii="Arial" w:hAnsi="Arial" w:cs="Arial"/>
        </w:rPr>
        <w:t xml:space="preserve"> Municipal del Estado de Jalisco, y artículos 3 y 3 bis del Reglamento </w:t>
      </w:r>
      <w:r w:rsidR="001160DD">
        <w:rPr>
          <w:rFonts w:ascii="Arial" w:hAnsi="Arial" w:cs="Arial"/>
        </w:rPr>
        <w:t>Orgánico</w:t>
      </w:r>
      <w:r w:rsidR="00D230A3">
        <w:rPr>
          <w:rFonts w:ascii="Arial" w:hAnsi="Arial" w:cs="Arial"/>
        </w:rPr>
        <w:t xml:space="preserve"> para el funcionamiento de los Juzgados Municipales en Zapotlán el Grande, Jalisco, siendo los siguientes</w:t>
      </w:r>
      <w:r w:rsidRPr="00F31D27">
        <w:rPr>
          <w:rFonts w:ascii="Arial" w:hAnsi="Arial" w:cs="Arial"/>
        </w:rPr>
        <w:t>:</w:t>
      </w:r>
      <w:r>
        <w:rPr>
          <w:rFonts w:ascii="Arial" w:hAnsi="Arial" w:cs="Arial"/>
        </w:rPr>
        <w:t xml:space="preserve"> </w:t>
      </w:r>
    </w:p>
    <w:p w14:paraId="4D9CB0F4" w14:textId="77777777" w:rsidR="00ED5552" w:rsidRDefault="00ED5552" w:rsidP="00ED5552">
      <w:pPr>
        <w:jc w:val="both"/>
        <w:rPr>
          <w:rFonts w:ascii="Arial" w:hAnsi="Arial" w:cs="Arial"/>
        </w:rPr>
      </w:pPr>
    </w:p>
    <w:p w14:paraId="0F3D6EB7" w14:textId="75B42783" w:rsidR="00A3572C" w:rsidRDefault="00ED5552" w:rsidP="00174F87">
      <w:pPr>
        <w:pStyle w:val="Prrafodelista"/>
        <w:numPr>
          <w:ilvl w:val="0"/>
          <w:numId w:val="9"/>
        </w:numPr>
        <w:jc w:val="both"/>
        <w:rPr>
          <w:rFonts w:ascii="Arial" w:hAnsi="Arial" w:cs="Arial"/>
        </w:rPr>
      </w:pPr>
      <w:r w:rsidRPr="00F31D27">
        <w:rPr>
          <w:rFonts w:ascii="Arial" w:hAnsi="Arial" w:cs="Arial"/>
        </w:rPr>
        <w:t xml:space="preserve">Para ocupar el cargo provisional de Juez </w:t>
      </w:r>
      <w:r w:rsidR="00D230A3">
        <w:rPr>
          <w:rFonts w:ascii="Arial" w:hAnsi="Arial" w:cs="Arial"/>
        </w:rPr>
        <w:t xml:space="preserve">Municipal en el Juzgado </w:t>
      </w:r>
      <w:r w:rsidR="00D230A3" w:rsidRPr="00D230A3">
        <w:rPr>
          <w:rFonts w:ascii="Arial" w:hAnsi="Arial" w:cs="Arial"/>
        </w:rPr>
        <w:t>con funciones de Centro Publico de Mediación Acreditado</w:t>
      </w:r>
      <w:r w:rsidR="00D230A3">
        <w:rPr>
          <w:rFonts w:ascii="Arial" w:hAnsi="Arial" w:cs="Arial"/>
        </w:rPr>
        <w:t xml:space="preserve"> </w:t>
      </w:r>
      <w:r w:rsidRPr="00D230A3">
        <w:rPr>
          <w:rFonts w:ascii="Arial" w:hAnsi="Arial" w:cs="Arial"/>
        </w:rPr>
        <w:t xml:space="preserve">adscrito a la </w:t>
      </w:r>
      <w:r w:rsidR="00A3572C" w:rsidRPr="00D230A3">
        <w:rPr>
          <w:rFonts w:ascii="Arial" w:hAnsi="Arial" w:cs="Arial"/>
        </w:rPr>
        <w:t>Dirección de</w:t>
      </w:r>
      <w:r w:rsidR="00A3572C" w:rsidRPr="00F31D27">
        <w:rPr>
          <w:rFonts w:ascii="Arial" w:hAnsi="Arial" w:cs="Arial"/>
        </w:rPr>
        <w:t xml:space="preserve"> Seguridad Publica, al LIC.</w:t>
      </w:r>
      <w:r w:rsidR="00F31D27" w:rsidRPr="00F31D27">
        <w:rPr>
          <w:rFonts w:ascii="Arial" w:hAnsi="Arial" w:cs="Arial"/>
        </w:rPr>
        <w:t xml:space="preserve"> JOSE </w:t>
      </w:r>
      <w:r w:rsidR="0091221A" w:rsidRPr="00F31D27">
        <w:rPr>
          <w:rFonts w:ascii="Arial" w:hAnsi="Arial" w:cs="Arial"/>
        </w:rPr>
        <w:t xml:space="preserve">ANTONIO FREGOSO </w:t>
      </w:r>
      <w:r w:rsidR="00F31D27" w:rsidRPr="00F31D27">
        <w:rPr>
          <w:rFonts w:ascii="Arial" w:hAnsi="Arial" w:cs="Arial"/>
        </w:rPr>
        <w:t>RANGEL</w:t>
      </w:r>
      <w:r w:rsidR="00313142">
        <w:rPr>
          <w:rFonts w:ascii="Arial" w:hAnsi="Arial" w:cs="Arial"/>
        </w:rPr>
        <w:t>,</w:t>
      </w:r>
      <w:r w:rsidR="00313142" w:rsidRPr="00313142">
        <w:rPr>
          <w:rFonts w:ascii="Arial" w:hAnsi="Arial" w:cs="Arial"/>
        </w:rPr>
        <w:t xml:space="preserve"> </w:t>
      </w:r>
      <w:r w:rsidR="00313142" w:rsidRPr="00F31D27">
        <w:rPr>
          <w:rFonts w:ascii="Arial" w:hAnsi="Arial" w:cs="Arial"/>
        </w:rPr>
        <w:t xml:space="preserve">quien </w:t>
      </w:r>
      <w:r w:rsidR="00313142">
        <w:rPr>
          <w:rFonts w:ascii="Arial" w:hAnsi="Arial" w:cs="Arial"/>
        </w:rPr>
        <w:t>en el último trienio se ha desempeñado en este mismo cargo.</w:t>
      </w:r>
      <w:r w:rsidR="00D230A3">
        <w:rPr>
          <w:rFonts w:ascii="Arial" w:hAnsi="Arial" w:cs="Arial"/>
        </w:rPr>
        <w:t xml:space="preserve"> </w:t>
      </w:r>
    </w:p>
    <w:p w14:paraId="42CD0F70" w14:textId="77777777" w:rsidR="00F31D27" w:rsidRPr="00F31D27" w:rsidRDefault="00F31D27" w:rsidP="00F31D27">
      <w:pPr>
        <w:pStyle w:val="Prrafodelista"/>
        <w:ind w:left="1065"/>
        <w:jc w:val="both"/>
        <w:rPr>
          <w:rFonts w:ascii="Arial" w:hAnsi="Arial" w:cs="Arial"/>
        </w:rPr>
      </w:pPr>
    </w:p>
    <w:p w14:paraId="4FD614ED" w14:textId="7433FB96" w:rsidR="00A3572C" w:rsidRDefault="00A3572C" w:rsidP="005E7CC6">
      <w:pPr>
        <w:pStyle w:val="Prrafodelista"/>
        <w:numPr>
          <w:ilvl w:val="0"/>
          <w:numId w:val="9"/>
        </w:numPr>
        <w:jc w:val="both"/>
        <w:rPr>
          <w:rFonts w:ascii="Arial" w:hAnsi="Arial" w:cs="Arial"/>
        </w:rPr>
      </w:pPr>
      <w:r w:rsidRPr="00F31D27">
        <w:rPr>
          <w:rFonts w:ascii="Arial" w:hAnsi="Arial" w:cs="Arial"/>
        </w:rPr>
        <w:t>Para ocupar el cargo provisional de S</w:t>
      </w:r>
      <w:r w:rsidR="00D230A3">
        <w:rPr>
          <w:rFonts w:ascii="Arial" w:hAnsi="Arial" w:cs="Arial"/>
        </w:rPr>
        <w:t xml:space="preserve">ecretario en el Juzgado </w:t>
      </w:r>
      <w:r w:rsidR="00D230A3" w:rsidRPr="00D230A3">
        <w:rPr>
          <w:rFonts w:ascii="Arial" w:hAnsi="Arial" w:cs="Arial"/>
        </w:rPr>
        <w:t>con funciones de Centro Publico de Mediación Acreditado</w:t>
      </w:r>
      <w:r w:rsidR="00D230A3">
        <w:rPr>
          <w:rFonts w:ascii="Arial" w:hAnsi="Arial" w:cs="Arial"/>
        </w:rPr>
        <w:t xml:space="preserve"> </w:t>
      </w:r>
      <w:r w:rsidRPr="00F31D27">
        <w:rPr>
          <w:rFonts w:ascii="Arial" w:hAnsi="Arial" w:cs="Arial"/>
        </w:rPr>
        <w:t>adscrito a la Dirección de Seguridad Publica al LIC.</w:t>
      </w:r>
      <w:r w:rsidR="00F31D27" w:rsidRPr="00F31D27">
        <w:rPr>
          <w:rFonts w:ascii="Arial" w:hAnsi="Arial" w:cs="Arial"/>
        </w:rPr>
        <w:t xml:space="preserve"> LICENCIADO PEDRO PASCUAL GARCÍA.</w:t>
      </w:r>
      <w:r w:rsidRPr="00F31D27">
        <w:rPr>
          <w:rFonts w:ascii="Arial" w:hAnsi="Arial" w:cs="Arial"/>
        </w:rPr>
        <w:t xml:space="preserve">, quien </w:t>
      </w:r>
      <w:r w:rsidR="00F31D27">
        <w:rPr>
          <w:rFonts w:ascii="Arial" w:hAnsi="Arial" w:cs="Arial"/>
        </w:rPr>
        <w:t xml:space="preserve">en el </w:t>
      </w:r>
      <w:r w:rsidR="001160DD">
        <w:rPr>
          <w:rFonts w:ascii="Arial" w:hAnsi="Arial" w:cs="Arial"/>
        </w:rPr>
        <w:t>último</w:t>
      </w:r>
      <w:r w:rsidR="00F31D27">
        <w:rPr>
          <w:rFonts w:ascii="Arial" w:hAnsi="Arial" w:cs="Arial"/>
        </w:rPr>
        <w:t xml:space="preserve"> trienio se ha desempeñado en este mismo cargo.</w:t>
      </w:r>
      <w:r w:rsidR="00D230A3">
        <w:rPr>
          <w:rFonts w:ascii="Arial" w:hAnsi="Arial" w:cs="Arial"/>
        </w:rPr>
        <w:t xml:space="preserve"> </w:t>
      </w:r>
    </w:p>
    <w:p w14:paraId="62EDAEBF" w14:textId="77777777" w:rsidR="00F31D27" w:rsidRPr="00F31D27" w:rsidRDefault="00F31D27" w:rsidP="00F31D27">
      <w:pPr>
        <w:pStyle w:val="Prrafodelista"/>
        <w:rPr>
          <w:rFonts w:ascii="Arial" w:hAnsi="Arial" w:cs="Arial"/>
        </w:rPr>
      </w:pPr>
    </w:p>
    <w:p w14:paraId="5355CFBE" w14:textId="180184AF" w:rsidR="00A3572C" w:rsidRDefault="00A3572C" w:rsidP="00F31D27">
      <w:pPr>
        <w:pStyle w:val="Prrafodelista"/>
        <w:numPr>
          <w:ilvl w:val="0"/>
          <w:numId w:val="9"/>
        </w:numPr>
        <w:jc w:val="both"/>
        <w:rPr>
          <w:rFonts w:ascii="Arial" w:hAnsi="Arial" w:cs="Arial"/>
        </w:rPr>
      </w:pPr>
      <w:r w:rsidRPr="00F31D27">
        <w:rPr>
          <w:rFonts w:ascii="Arial" w:hAnsi="Arial" w:cs="Arial"/>
        </w:rPr>
        <w:t xml:space="preserve">Para ocupar el cargo provisional de Juez </w:t>
      </w:r>
      <w:r w:rsidR="00D230A3">
        <w:rPr>
          <w:rFonts w:ascii="Arial" w:hAnsi="Arial" w:cs="Arial"/>
        </w:rPr>
        <w:t xml:space="preserve">Municipal en el Juzgado </w:t>
      </w:r>
      <w:r w:rsidR="00D230A3" w:rsidRPr="00D230A3">
        <w:rPr>
          <w:rFonts w:ascii="Arial" w:hAnsi="Arial" w:cs="Arial"/>
        </w:rPr>
        <w:t>con funciones de Centro Publico de Mediación Acreditado</w:t>
      </w:r>
      <w:r w:rsidR="00D230A3">
        <w:rPr>
          <w:rFonts w:ascii="Arial" w:hAnsi="Arial" w:cs="Arial"/>
        </w:rPr>
        <w:t xml:space="preserve"> </w:t>
      </w:r>
      <w:r w:rsidRPr="00F31D27">
        <w:rPr>
          <w:rFonts w:ascii="Arial" w:hAnsi="Arial" w:cs="Arial"/>
        </w:rPr>
        <w:t xml:space="preserve">adscrito a la Presidencia Municipal al LIC. </w:t>
      </w:r>
      <w:r w:rsidR="00F31D27" w:rsidRPr="00F31D27">
        <w:rPr>
          <w:rFonts w:ascii="Arial" w:hAnsi="Arial" w:cs="Arial"/>
        </w:rPr>
        <w:t>RAUL RIOS MORENO</w:t>
      </w:r>
      <w:r w:rsidRPr="00F31D27">
        <w:rPr>
          <w:rFonts w:ascii="Arial" w:hAnsi="Arial" w:cs="Arial"/>
        </w:rPr>
        <w:t xml:space="preserve"> quien </w:t>
      </w:r>
      <w:r w:rsidR="00F31D27">
        <w:rPr>
          <w:rFonts w:ascii="Arial" w:hAnsi="Arial" w:cs="Arial"/>
        </w:rPr>
        <w:t xml:space="preserve">también se ha desempeñado en el mismo cargo. </w:t>
      </w:r>
    </w:p>
    <w:p w14:paraId="1E0F9D9E" w14:textId="688EF751" w:rsidR="00A3572C" w:rsidRDefault="00A3572C" w:rsidP="00A3572C">
      <w:pPr>
        <w:pStyle w:val="Prrafodelista"/>
        <w:ind w:left="1065"/>
        <w:jc w:val="both"/>
        <w:rPr>
          <w:rFonts w:ascii="Arial" w:hAnsi="Arial" w:cs="Arial"/>
        </w:rPr>
      </w:pPr>
    </w:p>
    <w:p w14:paraId="4FB2C78D" w14:textId="77777777" w:rsidR="00313142" w:rsidRDefault="00313142" w:rsidP="00A3572C">
      <w:pPr>
        <w:pStyle w:val="Prrafodelista"/>
        <w:ind w:left="1065"/>
        <w:jc w:val="both"/>
        <w:rPr>
          <w:rFonts w:ascii="Arial" w:hAnsi="Arial" w:cs="Arial"/>
        </w:rPr>
      </w:pPr>
    </w:p>
    <w:p w14:paraId="23ECEFBC" w14:textId="77777777" w:rsidR="00D230A3" w:rsidRDefault="00A3572C" w:rsidP="00394D03">
      <w:pPr>
        <w:ind w:firstLine="705"/>
        <w:jc w:val="both"/>
        <w:rPr>
          <w:rFonts w:ascii="Arial" w:hAnsi="Arial" w:cs="Arial"/>
        </w:rPr>
      </w:pPr>
      <w:r w:rsidRPr="00327DE0">
        <w:rPr>
          <w:rFonts w:ascii="Arial" w:hAnsi="Arial" w:cs="Arial"/>
          <w:b/>
          <w:bCs/>
        </w:rPr>
        <w:t>VII.</w:t>
      </w:r>
      <w:r>
        <w:rPr>
          <w:rFonts w:ascii="Arial" w:hAnsi="Arial" w:cs="Arial"/>
        </w:rPr>
        <w:t xml:space="preserve"> </w:t>
      </w:r>
      <w:r w:rsidR="00F31D27">
        <w:rPr>
          <w:rFonts w:ascii="Arial" w:hAnsi="Arial" w:cs="Arial"/>
        </w:rPr>
        <w:t xml:space="preserve">Ahora bien, </w:t>
      </w:r>
      <w:r w:rsidR="00D230A3">
        <w:rPr>
          <w:rFonts w:ascii="Arial" w:hAnsi="Arial" w:cs="Arial"/>
        </w:rPr>
        <w:t xml:space="preserve">el </w:t>
      </w:r>
      <w:r w:rsidR="001160DD">
        <w:rPr>
          <w:rFonts w:ascii="Arial" w:hAnsi="Arial" w:cs="Arial"/>
        </w:rPr>
        <w:t>artículo</w:t>
      </w:r>
      <w:r w:rsidR="00D230A3">
        <w:rPr>
          <w:rFonts w:ascii="Arial" w:hAnsi="Arial" w:cs="Arial"/>
        </w:rPr>
        <w:t xml:space="preserve"> 9 del Reglamento </w:t>
      </w:r>
      <w:r w:rsidR="001160DD">
        <w:rPr>
          <w:rFonts w:ascii="Arial" w:hAnsi="Arial" w:cs="Arial"/>
        </w:rPr>
        <w:t>Orgánico</w:t>
      </w:r>
      <w:r w:rsidR="008C4D50">
        <w:rPr>
          <w:rFonts w:ascii="Arial" w:hAnsi="Arial" w:cs="Arial"/>
        </w:rPr>
        <w:t xml:space="preserve"> para el funcionamiento </w:t>
      </w:r>
      <w:r w:rsidR="00D230A3">
        <w:rPr>
          <w:rFonts w:ascii="Arial" w:hAnsi="Arial" w:cs="Arial"/>
        </w:rPr>
        <w:t xml:space="preserve">de los Juzgados Municipales en Zapotlán el Grande, </w:t>
      </w:r>
      <w:proofErr w:type="gramStart"/>
      <w:r w:rsidR="00D230A3">
        <w:rPr>
          <w:rFonts w:ascii="Arial" w:hAnsi="Arial" w:cs="Arial"/>
        </w:rPr>
        <w:t>Jalisco,  señala</w:t>
      </w:r>
      <w:proofErr w:type="gramEnd"/>
      <w:r w:rsidR="00D230A3">
        <w:rPr>
          <w:rFonts w:ascii="Arial" w:hAnsi="Arial" w:cs="Arial"/>
        </w:rPr>
        <w:t xml:space="preserve"> lo siguiente: </w:t>
      </w:r>
    </w:p>
    <w:p w14:paraId="53B5D131" w14:textId="77777777" w:rsidR="00D230A3" w:rsidRDefault="00D230A3" w:rsidP="00ED5552">
      <w:pPr>
        <w:jc w:val="both"/>
        <w:rPr>
          <w:rFonts w:ascii="Arial" w:hAnsi="Arial" w:cs="Arial"/>
        </w:rPr>
      </w:pPr>
    </w:p>
    <w:p w14:paraId="01273319" w14:textId="77777777" w:rsidR="00D230A3" w:rsidRPr="00021D48" w:rsidRDefault="00D230A3" w:rsidP="00021D48">
      <w:pPr>
        <w:ind w:left="709" w:right="282"/>
        <w:jc w:val="both"/>
        <w:rPr>
          <w:rFonts w:ascii="Arial" w:hAnsi="Arial" w:cs="Arial"/>
          <w:i/>
          <w:sz w:val="22"/>
          <w:szCs w:val="22"/>
        </w:rPr>
      </w:pPr>
      <w:r w:rsidRPr="00021D48">
        <w:rPr>
          <w:rFonts w:ascii="Arial" w:hAnsi="Arial" w:cs="Arial"/>
          <w:i/>
          <w:sz w:val="22"/>
          <w:szCs w:val="22"/>
        </w:rPr>
        <w:t xml:space="preserve">Artículo 9º.- El Juzgado Municipal Adjunto a la Academia de Policías, </w:t>
      </w:r>
      <w:r w:rsidRPr="00021D48">
        <w:rPr>
          <w:rFonts w:ascii="Arial" w:hAnsi="Arial" w:cs="Arial"/>
          <w:b/>
          <w:i/>
          <w:sz w:val="22"/>
          <w:szCs w:val="22"/>
          <w:u w:val="single"/>
        </w:rPr>
        <w:t>funcionara las veinticuatro horas del día, todos los días del año</w:t>
      </w:r>
      <w:r w:rsidRPr="00021D48">
        <w:rPr>
          <w:rFonts w:ascii="Arial" w:hAnsi="Arial" w:cs="Arial"/>
          <w:i/>
          <w:sz w:val="22"/>
          <w:szCs w:val="22"/>
        </w:rPr>
        <w:t xml:space="preserve">. Teniendo como funciones específicas la de resolver la situación jurídica de las personas que sean detenidas y que sean puestas a su disposición por infringir el Reglamento de Policía y Orden Publico; y demás ordenamientos municipales, y llevar a cabo procedimientos conciliatorios, en Funciones del Centro Publico de Mediación. </w:t>
      </w:r>
    </w:p>
    <w:p w14:paraId="57E007F1" w14:textId="77777777" w:rsidR="00D230A3" w:rsidRPr="00021D48" w:rsidRDefault="00D230A3" w:rsidP="00021D48">
      <w:pPr>
        <w:ind w:left="709" w:right="282"/>
        <w:jc w:val="both"/>
        <w:rPr>
          <w:rFonts w:ascii="Arial" w:hAnsi="Arial" w:cs="Arial"/>
          <w:i/>
          <w:sz w:val="22"/>
          <w:szCs w:val="22"/>
        </w:rPr>
      </w:pPr>
    </w:p>
    <w:p w14:paraId="489D9BCB" w14:textId="77777777" w:rsidR="00D230A3" w:rsidRPr="00021D48" w:rsidRDefault="00D230A3" w:rsidP="00021D48">
      <w:pPr>
        <w:ind w:left="709" w:right="282"/>
        <w:jc w:val="both"/>
        <w:rPr>
          <w:rFonts w:ascii="Arial" w:hAnsi="Arial" w:cs="Arial"/>
          <w:i/>
          <w:sz w:val="22"/>
          <w:szCs w:val="22"/>
        </w:rPr>
      </w:pPr>
      <w:r w:rsidRPr="00021D48">
        <w:rPr>
          <w:rFonts w:ascii="Arial" w:hAnsi="Arial" w:cs="Arial"/>
          <w:i/>
          <w:sz w:val="22"/>
          <w:szCs w:val="22"/>
        </w:rPr>
        <w:t xml:space="preserve">El Juzgado adjunto a la Presidencia Municipal </w:t>
      </w:r>
      <w:r w:rsidRPr="00021D48">
        <w:rPr>
          <w:rFonts w:ascii="Arial" w:hAnsi="Arial" w:cs="Arial"/>
          <w:b/>
          <w:i/>
          <w:sz w:val="22"/>
          <w:szCs w:val="22"/>
          <w:u w:val="single"/>
        </w:rPr>
        <w:t>funcionará en el turno normal de las labores de las dependencias con atención al público,</w:t>
      </w:r>
      <w:r w:rsidRPr="00021D48">
        <w:rPr>
          <w:rFonts w:ascii="Arial" w:hAnsi="Arial" w:cs="Arial"/>
          <w:i/>
          <w:sz w:val="22"/>
          <w:szCs w:val="22"/>
        </w:rPr>
        <w:t xml:space="preserve"> para el caso de que sean creados más de un Juzgado Municipal. Teniendo como funciones específicas la calificación de infracciones administrativas; y llevar a cabo procedimientos conciliatorios, en Funciones del Centro Publico de Mediación</w:t>
      </w:r>
    </w:p>
    <w:p w14:paraId="4B5DF214" w14:textId="77777777" w:rsidR="00313142" w:rsidRDefault="00313142" w:rsidP="00394D03">
      <w:pPr>
        <w:ind w:firstLine="708"/>
        <w:jc w:val="both"/>
        <w:rPr>
          <w:rFonts w:ascii="Arial" w:hAnsi="Arial" w:cs="Arial"/>
        </w:rPr>
      </w:pPr>
    </w:p>
    <w:p w14:paraId="3DAE6590" w14:textId="4D803AD6" w:rsidR="003E4569" w:rsidRDefault="008C4D50" w:rsidP="00394D03">
      <w:pPr>
        <w:ind w:firstLine="708"/>
        <w:jc w:val="both"/>
        <w:rPr>
          <w:rFonts w:ascii="Arial" w:hAnsi="Arial" w:cs="Arial"/>
        </w:rPr>
      </w:pPr>
      <w:r>
        <w:rPr>
          <w:rFonts w:ascii="Arial" w:hAnsi="Arial" w:cs="Arial"/>
        </w:rPr>
        <w:lastRenderedPageBreak/>
        <w:t>Se advierte que en los</w:t>
      </w:r>
      <w:r w:rsidR="001368F6">
        <w:rPr>
          <w:rFonts w:ascii="Arial" w:hAnsi="Arial" w:cs="Arial"/>
        </w:rPr>
        <w:t xml:space="preserve"> Juzgados Municipales de la Administración  saliente sus</w:t>
      </w:r>
      <w:r w:rsidR="00D230A3">
        <w:rPr>
          <w:rFonts w:ascii="Arial" w:hAnsi="Arial" w:cs="Arial"/>
        </w:rPr>
        <w:t xml:space="preserve"> horarios y días entre un Juzgado Municipal y otro, son diversos, por consecuencia resulta evidente que la carga de trabajo entr</w:t>
      </w:r>
      <w:r w:rsidR="001368F6">
        <w:rPr>
          <w:rFonts w:ascii="Arial" w:hAnsi="Arial" w:cs="Arial"/>
        </w:rPr>
        <w:t>e uno que abre de 8.30 horas a</w:t>
      </w:r>
      <w:r w:rsidR="00D230A3">
        <w:rPr>
          <w:rFonts w:ascii="Arial" w:hAnsi="Arial" w:cs="Arial"/>
        </w:rPr>
        <w:t xml:space="preserve"> 15.00 horas </w:t>
      </w:r>
      <w:r w:rsidR="003E4569">
        <w:rPr>
          <w:rFonts w:ascii="Arial" w:hAnsi="Arial" w:cs="Arial"/>
        </w:rPr>
        <w:t xml:space="preserve">de Lunes a Viernes  y descansa días festivos y el Juzgado que abre las 24 veinticuatro horas todos los días del año, es totalmente distinto, esto es, que resulta obvio que el Juzgado Municipal </w:t>
      </w:r>
      <w:r w:rsidR="003E4569" w:rsidRPr="00D230A3">
        <w:rPr>
          <w:rFonts w:ascii="Arial" w:hAnsi="Arial" w:cs="Arial"/>
        </w:rPr>
        <w:t>con funciones de Centro Publico de Mediación Acreditado</w:t>
      </w:r>
      <w:r w:rsidR="003E4569">
        <w:rPr>
          <w:rFonts w:ascii="Arial" w:hAnsi="Arial" w:cs="Arial"/>
        </w:rPr>
        <w:t xml:space="preserve"> </w:t>
      </w:r>
      <w:r w:rsidR="003E4569" w:rsidRPr="00F31D27">
        <w:rPr>
          <w:rFonts w:ascii="Arial" w:hAnsi="Arial" w:cs="Arial"/>
        </w:rPr>
        <w:t>adscrito a la Dirección de Seguridad Publica</w:t>
      </w:r>
      <w:r w:rsidR="003E4569">
        <w:rPr>
          <w:rFonts w:ascii="Arial" w:hAnsi="Arial" w:cs="Arial"/>
        </w:rPr>
        <w:t xml:space="preserve"> tiene </w:t>
      </w:r>
      <w:r>
        <w:rPr>
          <w:rFonts w:ascii="Arial" w:hAnsi="Arial" w:cs="Arial"/>
        </w:rPr>
        <w:t>más</w:t>
      </w:r>
      <w:r w:rsidR="003E4569">
        <w:rPr>
          <w:rFonts w:ascii="Arial" w:hAnsi="Arial" w:cs="Arial"/>
        </w:rPr>
        <w:t xml:space="preserve"> carga de trabajo y por consecuencia requiere mayor personal, a diferencia del Juzgado adscrito a la Presidencia Municipal.</w:t>
      </w:r>
      <w:r w:rsidR="00AE68AB">
        <w:rPr>
          <w:rFonts w:ascii="Arial" w:hAnsi="Arial" w:cs="Arial"/>
        </w:rPr>
        <w:t xml:space="preserve"> </w:t>
      </w:r>
    </w:p>
    <w:p w14:paraId="667B1F73" w14:textId="77777777" w:rsidR="00AE68AB" w:rsidRDefault="00AE68AB" w:rsidP="00ED5552">
      <w:pPr>
        <w:jc w:val="both"/>
        <w:rPr>
          <w:rFonts w:ascii="Arial" w:hAnsi="Arial" w:cs="Arial"/>
        </w:rPr>
      </w:pPr>
    </w:p>
    <w:p w14:paraId="1C726C53" w14:textId="77777777" w:rsidR="00D230A3" w:rsidRDefault="00AE68AB" w:rsidP="00394D03">
      <w:pPr>
        <w:ind w:firstLine="708"/>
        <w:jc w:val="both"/>
        <w:rPr>
          <w:rFonts w:ascii="Arial" w:hAnsi="Arial" w:cs="Arial"/>
        </w:rPr>
      </w:pPr>
      <w:r>
        <w:rPr>
          <w:rFonts w:ascii="Arial" w:hAnsi="Arial" w:cs="Arial"/>
        </w:rPr>
        <w:t xml:space="preserve">No omito advertir que la función principal del Secretario, es fungir como personal auxiliar del propio Juez Municipal, especialmente </w:t>
      </w:r>
      <w:r w:rsidR="006A0090">
        <w:rPr>
          <w:rFonts w:ascii="Arial" w:hAnsi="Arial" w:cs="Arial"/>
        </w:rPr>
        <w:t xml:space="preserve">para </w:t>
      </w:r>
      <w:r>
        <w:rPr>
          <w:rFonts w:ascii="Arial" w:hAnsi="Arial" w:cs="Arial"/>
        </w:rPr>
        <w:t>suplir las ausencias de este</w:t>
      </w:r>
      <w:r w:rsidRPr="00AE68AB">
        <w:rPr>
          <w:rFonts w:ascii="Arial" w:hAnsi="Arial" w:cs="Arial"/>
        </w:rPr>
        <w:t>,</w:t>
      </w:r>
      <w:r>
        <w:rPr>
          <w:rFonts w:ascii="Arial" w:hAnsi="Arial" w:cs="Arial"/>
        </w:rPr>
        <w:t xml:space="preserve">  en razón de lo anterior </w:t>
      </w:r>
      <w:r w:rsidR="003E4569">
        <w:rPr>
          <w:rFonts w:ascii="Arial" w:hAnsi="Arial" w:cs="Arial"/>
        </w:rPr>
        <w:t xml:space="preserve">y dada la situación presupuestal precaria y austera con que esta </w:t>
      </w:r>
      <w:r w:rsidR="001160DD">
        <w:rPr>
          <w:rFonts w:ascii="Arial" w:hAnsi="Arial" w:cs="Arial"/>
        </w:rPr>
        <w:t>Administración</w:t>
      </w:r>
      <w:r w:rsidR="003E4569">
        <w:rPr>
          <w:rFonts w:ascii="Arial" w:hAnsi="Arial" w:cs="Arial"/>
        </w:rPr>
        <w:t xml:space="preserve"> </w:t>
      </w:r>
      <w:r w:rsidR="008C4D50">
        <w:rPr>
          <w:rFonts w:ascii="Arial" w:hAnsi="Arial" w:cs="Arial"/>
        </w:rPr>
        <w:t>Pública</w:t>
      </w:r>
      <w:r w:rsidR="003E4569">
        <w:rPr>
          <w:rFonts w:ascii="Arial" w:hAnsi="Arial" w:cs="Arial"/>
        </w:rPr>
        <w:t xml:space="preserve"> Municipal operar</w:t>
      </w:r>
      <w:r w:rsidR="006A0090">
        <w:rPr>
          <w:rFonts w:ascii="Arial" w:hAnsi="Arial" w:cs="Arial"/>
        </w:rPr>
        <w:t>a</w:t>
      </w:r>
      <w:r w:rsidR="003E4569">
        <w:rPr>
          <w:rFonts w:ascii="Arial" w:hAnsi="Arial" w:cs="Arial"/>
        </w:rPr>
        <w:t xml:space="preserve"> hasta en tanto no se tenga informe oficial por parte de la Hacienda </w:t>
      </w:r>
      <w:r w:rsidR="001160DD">
        <w:rPr>
          <w:rFonts w:ascii="Arial" w:hAnsi="Arial" w:cs="Arial"/>
        </w:rPr>
        <w:t>Pública</w:t>
      </w:r>
      <w:r w:rsidR="003E4569">
        <w:rPr>
          <w:rFonts w:ascii="Arial" w:hAnsi="Arial" w:cs="Arial"/>
        </w:rPr>
        <w:t xml:space="preserve"> Municipal, y que se pueda conocer y tomar directrices relacionadas con el gasto </w:t>
      </w:r>
      <w:r w:rsidR="001160DD">
        <w:rPr>
          <w:rFonts w:ascii="Arial" w:hAnsi="Arial" w:cs="Arial"/>
        </w:rPr>
        <w:t>público</w:t>
      </w:r>
      <w:r w:rsidR="003E4569">
        <w:rPr>
          <w:rFonts w:ascii="Arial" w:hAnsi="Arial" w:cs="Arial"/>
        </w:rPr>
        <w:t xml:space="preserve">, es que propongo que el Juzgado Municipal </w:t>
      </w:r>
      <w:r w:rsidR="003E4569" w:rsidRPr="00D230A3">
        <w:rPr>
          <w:rFonts w:ascii="Arial" w:hAnsi="Arial" w:cs="Arial"/>
        </w:rPr>
        <w:t>con funciones de Centro Publico de Mediación Acreditado</w:t>
      </w:r>
      <w:r w:rsidR="003E4569">
        <w:rPr>
          <w:rFonts w:ascii="Arial" w:hAnsi="Arial" w:cs="Arial"/>
        </w:rPr>
        <w:t xml:space="preserve"> </w:t>
      </w:r>
      <w:r w:rsidR="003E4569" w:rsidRPr="00F31D27">
        <w:rPr>
          <w:rFonts w:ascii="Arial" w:hAnsi="Arial" w:cs="Arial"/>
        </w:rPr>
        <w:t>adscrito a la</w:t>
      </w:r>
      <w:r w:rsidR="003E4569">
        <w:rPr>
          <w:rFonts w:ascii="Arial" w:hAnsi="Arial" w:cs="Arial"/>
        </w:rPr>
        <w:t xml:space="preserve"> Presidencia Municipal opere únicamente con el Juez Municipal y el resto de personal que se encuentra en el mismo, sin que ello afecte en ninguna forma posible la legalidad y operatividad del propio Juzgado. </w:t>
      </w:r>
    </w:p>
    <w:p w14:paraId="6CB2750E" w14:textId="77777777" w:rsidR="003E4569" w:rsidRDefault="003E4569" w:rsidP="00ED5552">
      <w:pPr>
        <w:jc w:val="both"/>
        <w:rPr>
          <w:rFonts w:ascii="Arial" w:hAnsi="Arial" w:cs="Arial"/>
        </w:rPr>
      </w:pPr>
    </w:p>
    <w:p w14:paraId="1541902D" w14:textId="77777777" w:rsidR="003E4569" w:rsidRDefault="003E4569" w:rsidP="00394D03">
      <w:pPr>
        <w:ind w:firstLine="708"/>
        <w:jc w:val="both"/>
        <w:rPr>
          <w:rFonts w:ascii="Arial" w:hAnsi="Arial" w:cs="Arial"/>
        </w:rPr>
      </w:pPr>
      <w:r w:rsidRPr="00327DE0">
        <w:rPr>
          <w:rFonts w:ascii="Arial" w:hAnsi="Arial" w:cs="Arial"/>
          <w:b/>
          <w:bCs/>
        </w:rPr>
        <w:t>VIII.</w:t>
      </w:r>
      <w:r>
        <w:rPr>
          <w:rFonts w:ascii="Arial" w:hAnsi="Arial" w:cs="Arial"/>
        </w:rPr>
        <w:t xml:space="preserve"> Ahora bien, c</w:t>
      </w:r>
      <w:r w:rsidR="00A31C52" w:rsidRPr="001F5B4C">
        <w:rPr>
          <w:rFonts w:ascii="Arial" w:hAnsi="Arial" w:cs="Arial"/>
        </w:rPr>
        <w:t>onsiderando entonces que las actividades que desarrollan los Juzgados Municipales son un servicio que por su propia naturaleza no es susceptible de interrupción pues se tratan cuestiones de orden público que están relacionadas con las garantías de legalidad y seguridad jurídica que se deben salvaguardad a las personas arrestadas por elementos pertenecientes a la Dirección de Seguridad Pública, así como la imposición de multas por infracciones a diversos reglamentos Municipales impuestas por personal del departamento de Reglamentos, Obras Públicas, Tránsito y Vialidad Municipal, entre otros, es menester calificarlas, pues los propios cuerpos normativos establecen términos legales para impugnación o beneficios para los ciudadanos, que existen trámites en curso que no se puede demorar en sus resoluciones</w:t>
      </w:r>
      <w:r w:rsidR="008C4D50">
        <w:rPr>
          <w:rFonts w:ascii="Arial" w:hAnsi="Arial" w:cs="Arial"/>
        </w:rPr>
        <w:t>.</w:t>
      </w:r>
      <w:r>
        <w:rPr>
          <w:rFonts w:ascii="Arial" w:hAnsi="Arial" w:cs="Arial"/>
        </w:rPr>
        <w:t xml:space="preserve"> </w:t>
      </w:r>
    </w:p>
    <w:p w14:paraId="0F44CC04" w14:textId="77777777" w:rsidR="003E4569" w:rsidRDefault="003E4569" w:rsidP="00ED5552">
      <w:pPr>
        <w:jc w:val="both"/>
        <w:rPr>
          <w:rFonts w:ascii="Arial" w:hAnsi="Arial" w:cs="Arial"/>
        </w:rPr>
      </w:pPr>
    </w:p>
    <w:p w14:paraId="5D537BBC" w14:textId="65BF43F7" w:rsidR="008D5C4A" w:rsidRDefault="00A31C52" w:rsidP="00327DE0">
      <w:pPr>
        <w:ind w:firstLine="708"/>
        <w:jc w:val="both"/>
        <w:rPr>
          <w:rFonts w:ascii="Arial" w:hAnsi="Arial" w:cs="Arial"/>
        </w:rPr>
      </w:pPr>
      <w:r w:rsidRPr="001F5B4C">
        <w:rPr>
          <w:rFonts w:ascii="Arial" w:hAnsi="Arial" w:cs="Arial"/>
        </w:rPr>
        <w:t xml:space="preserve">En virtud de lo anteriormente expuesto debidamente fundado y motivado propongo a ustedes </w:t>
      </w:r>
      <w:r w:rsidR="00327DE0">
        <w:rPr>
          <w:rFonts w:ascii="Arial" w:hAnsi="Arial" w:cs="Arial"/>
        </w:rPr>
        <w:t>los</w:t>
      </w:r>
      <w:r w:rsidRPr="001F5B4C">
        <w:rPr>
          <w:rFonts w:ascii="Arial" w:hAnsi="Arial" w:cs="Arial"/>
        </w:rPr>
        <w:t xml:space="preserve"> siguiente</w:t>
      </w:r>
      <w:r w:rsidR="00327DE0">
        <w:rPr>
          <w:rFonts w:ascii="Arial" w:hAnsi="Arial" w:cs="Arial"/>
        </w:rPr>
        <w:t>s:</w:t>
      </w:r>
      <w:r w:rsidRPr="001F5B4C">
        <w:rPr>
          <w:rFonts w:ascii="Arial" w:hAnsi="Arial" w:cs="Arial"/>
        </w:rPr>
        <w:t xml:space="preserve"> </w:t>
      </w:r>
    </w:p>
    <w:p w14:paraId="66BEC3AC" w14:textId="77777777" w:rsidR="008D5C4A" w:rsidRDefault="008D5C4A" w:rsidP="00ED5552">
      <w:pPr>
        <w:jc w:val="both"/>
        <w:rPr>
          <w:rFonts w:ascii="Arial" w:hAnsi="Arial" w:cs="Arial"/>
        </w:rPr>
      </w:pPr>
    </w:p>
    <w:p w14:paraId="3F65784C" w14:textId="77777777" w:rsidR="006A0090" w:rsidRDefault="006A0090" w:rsidP="006A0090">
      <w:pPr>
        <w:tabs>
          <w:tab w:val="left" w:pos="1980"/>
          <w:tab w:val="center" w:pos="4252"/>
        </w:tabs>
        <w:rPr>
          <w:rFonts w:ascii="Arial" w:hAnsi="Arial" w:cs="Arial"/>
          <w:b/>
        </w:rPr>
      </w:pPr>
      <w:r>
        <w:rPr>
          <w:rFonts w:ascii="Arial" w:hAnsi="Arial" w:cs="Arial"/>
          <w:b/>
        </w:rPr>
        <w:tab/>
      </w:r>
    </w:p>
    <w:p w14:paraId="32C4DB25" w14:textId="72C95AB6" w:rsidR="00394D03" w:rsidRDefault="00A31C52" w:rsidP="00021D48">
      <w:pPr>
        <w:tabs>
          <w:tab w:val="left" w:pos="1980"/>
          <w:tab w:val="center" w:pos="4252"/>
        </w:tabs>
        <w:jc w:val="center"/>
        <w:rPr>
          <w:rFonts w:ascii="Arial" w:hAnsi="Arial" w:cs="Arial"/>
          <w:b/>
        </w:rPr>
      </w:pPr>
      <w:r w:rsidRPr="008D5C4A">
        <w:rPr>
          <w:rFonts w:ascii="Arial" w:hAnsi="Arial" w:cs="Arial"/>
          <w:b/>
        </w:rPr>
        <w:t>PUNTO</w:t>
      </w:r>
      <w:r w:rsidR="00327DE0">
        <w:rPr>
          <w:rFonts w:ascii="Arial" w:hAnsi="Arial" w:cs="Arial"/>
          <w:b/>
        </w:rPr>
        <w:t>S</w:t>
      </w:r>
      <w:r w:rsidRPr="008D5C4A">
        <w:rPr>
          <w:rFonts w:ascii="Arial" w:hAnsi="Arial" w:cs="Arial"/>
          <w:b/>
        </w:rPr>
        <w:t xml:space="preserve"> DE ACUERDO ECONÓMICO:</w:t>
      </w:r>
    </w:p>
    <w:p w14:paraId="31A9FDCA" w14:textId="77777777" w:rsidR="00021D48" w:rsidRDefault="00021D48" w:rsidP="00021D48">
      <w:pPr>
        <w:tabs>
          <w:tab w:val="left" w:pos="1980"/>
          <w:tab w:val="center" w:pos="4252"/>
        </w:tabs>
        <w:jc w:val="center"/>
        <w:rPr>
          <w:rFonts w:ascii="Arial" w:hAnsi="Arial" w:cs="Arial"/>
          <w:b/>
        </w:rPr>
      </w:pPr>
    </w:p>
    <w:p w14:paraId="4517E49F" w14:textId="77777777" w:rsidR="008C4D50" w:rsidRDefault="008C4D50" w:rsidP="00B97150">
      <w:pPr>
        <w:tabs>
          <w:tab w:val="left" w:pos="1980"/>
          <w:tab w:val="center" w:pos="4252"/>
        </w:tabs>
        <w:rPr>
          <w:rFonts w:ascii="Arial" w:hAnsi="Arial" w:cs="Arial"/>
          <w:b/>
        </w:rPr>
      </w:pPr>
    </w:p>
    <w:p w14:paraId="40AA7ADC" w14:textId="0BEE5712" w:rsidR="008D5C4A" w:rsidRPr="00B97150" w:rsidRDefault="00A31C52" w:rsidP="00021D48">
      <w:pPr>
        <w:tabs>
          <w:tab w:val="left" w:pos="1980"/>
          <w:tab w:val="center" w:pos="4252"/>
        </w:tabs>
        <w:ind w:firstLine="851"/>
        <w:jc w:val="both"/>
        <w:rPr>
          <w:rFonts w:ascii="Arial" w:hAnsi="Arial" w:cs="Arial"/>
          <w:b/>
        </w:rPr>
      </w:pPr>
      <w:r w:rsidRPr="00AE68AB">
        <w:rPr>
          <w:rFonts w:ascii="Arial" w:hAnsi="Arial" w:cs="Arial"/>
          <w:b/>
        </w:rPr>
        <w:t>PRIMERO</w:t>
      </w:r>
      <w:r w:rsidRPr="001F5B4C">
        <w:rPr>
          <w:rFonts w:ascii="Arial" w:hAnsi="Arial" w:cs="Arial"/>
        </w:rPr>
        <w:t xml:space="preserve">.- Se autoriza </w:t>
      </w:r>
      <w:r w:rsidR="008D5C4A">
        <w:rPr>
          <w:rFonts w:ascii="Arial" w:hAnsi="Arial" w:cs="Arial"/>
        </w:rPr>
        <w:t xml:space="preserve">en nombrar provisionalmente como Juez </w:t>
      </w:r>
      <w:r w:rsidRPr="001F5B4C">
        <w:rPr>
          <w:rFonts w:ascii="Arial" w:hAnsi="Arial" w:cs="Arial"/>
        </w:rPr>
        <w:t xml:space="preserve">Municipal </w:t>
      </w:r>
      <w:r w:rsidR="008D5C4A">
        <w:rPr>
          <w:rFonts w:ascii="Arial" w:hAnsi="Arial" w:cs="Arial"/>
        </w:rPr>
        <w:t xml:space="preserve">y Secretario Auxiliar, a los Licenciados </w:t>
      </w:r>
      <w:r w:rsidR="008D5C4A" w:rsidRPr="00B97150">
        <w:rPr>
          <w:rFonts w:ascii="Arial" w:hAnsi="Arial" w:cs="Arial"/>
          <w:b/>
        </w:rPr>
        <w:t>JOSE ANTONIO</w:t>
      </w:r>
      <w:r w:rsidR="008D5C4A" w:rsidRPr="00F31D27">
        <w:rPr>
          <w:rFonts w:ascii="Arial" w:hAnsi="Arial" w:cs="Arial"/>
        </w:rPr>
        <w:t xml:space="preserve"> </w:t>
      </w:r>
      <w:r w:rsidR="008D5C4A" w:rsidRPr="00B97150">
        <w:rPr>
          <w:rFonts w:ascii="Arial" w:hAnsi="Arial" w:cs="Arial"/>
          <w:b/>
        </w:rPr>
        <w:t>FREGOSO RANGEL y PEDRO PASCUAL GARCÍA</w:t>
      </w:r>
      <w:r w:rsidR="008D5C4A">
        <w:rPr>
          <w:rFonts w:ascii="Arial" w:hAnsi="Arial" w:cs="Arial"/>
        </w:rPr>
        <w:t xml:space="preserve">, respectivamente, en el Juzgado </w:t>
      </w:r>
      <w:r w:rsidR="008D5C4A" w:rsidRPr="00D230A3">
        <w:rPr>
          <w:rFonts w:ascii="Arial" w:hAnsi="Arial" w:cs="Arial"/>
        </w:rPr>
        <w:t>con funciones de Centro P</w:t>
      </w:r>
      <w:r w:rsidR="006A0090">
        <w:rPr>
          <w:rFonts w:ascii="Arial" w:hAnsi="Arial" w:cs="Arial"/>
        </w:rPr>
        <w:t>u</w:t>
      </w:r>
      <w:r w:rsidR="008D5C4A" w:rsidRPr="00D230A3">
        <w:rPr>
          <w:rFonts w:ascii="Arial" w:hAnsi="Arial" w:cs="Arial"/>
        </w:rPr>
        <w:t>blico de Mediación Acreditado</w:t>
      </w:r>
      <w:r w:rsidR="008D5C4A">
        <w:rPr>
          <w:rFonts w:ascii="Arial" w:hAnsi="Arial" w:cs="Arial"/>
        </w:rPr>
        <w:t xml:space="preserve"> </w:t>
      </w:r>
      <w:r w:rsidR="008D5C4A" w:rsidRPr="00D230A3">
        <w:rPr>
          <w:rFonts w:ascii="Arial" w:hAnsi="Arial" w:cs="Arial"/>
        </w:rPr>
        <w:t>adscrito a la Dirección de</w:t>
      </w:r>
      <w:r w:rsidR="008D5C4A" w:rsidRPr="00F31D27">
        <w:rPr>
          <w:rFonts w:ascii="Arial" w:hAnsi="Arial" w:cs="Arial"/>
        </w:rPr>
        <w:t xml:space="preserve"> </w:t>
      </w:r>
      <w:r w:rsidR="008D5C4A" w:rsidRPr="00F31D27">
        <w:rPr>
          <w:rFonts w:ascii="Arial" w:hAnsi="Arial" w:cs="Arial"/>
        </w:rPr>
        <w:lastRenderedPageBreak/>
        <w:t>Seguridad Publica,</w:t>
      </w:r>
      <w:r w:rsidR="008D5C4A">
        <w:rPr>
          <w:rFonts w:ascii="Arial" w:hAnsi="Arial" w:cs="Arial"/>
        </w:rPr>
        <w:t xml:space="preserve"> quienes cumplen con los requisitos de Ley;</w:t>
      </w:r>
      <w:r w:rsidR="008D5C4A" w:rsidRPr="00F31D27">
        <w:rPr>
          <w:rFonts w:ascii="Arial" w:hAnsi="Arial" w:cs="Arial"/>
        </w:rPr>
        <w:t xml:space="preserve"> </w:t>
      </w:r>
      <w:r w:rsidR="008D5C4A">
        <w:rPr>
          <w:rFonts w:ascii="Arial" w:hAnsi="Arial" w:cs="Arial"/>
        </w:rPr>
        <w:t xml:space="preserve">cargo que ocuparan en forma provisional </w:t>
      </w:r>
      <w:r w:rsidR="00D920FA" w:rsidRPr="009B6487">
        <w:rPr>
          <w:rFonts w:ascii="Arial" w:hAnsi="Arial" w:cs="Arial"/>
        </w:rPr>
        <w:t>bajo la categoría de Confianza,</w:t>
      </w:r>
      <w:r w:rsidR="00D920FA">
        <w:rPr>
          <w:rFonts w:ascii="Arial" w:hAnsi="Arial" w:cs="Arial"/>
        </w:rPr>
        <w:t xml:space="preserve"> </w:t>
      </w:r>
      <w:r w:rsidR="008D5C4A">
        <w:rPr>
          <w:rFonts w:ascii="Arial" w:hAnsi="Arial" w:cs="Arial"/>
        </w:rPr>
        <w:t>hasta en tanto no se designen previa convocatoria y selección a los funcionarios que ocuparan los cargos de Jueces y Secretarios</w:t>
      </w:r>
      <w:r w:rsidR="00AE68AB">
        <w:rPr>
          <w:rFonts w:ascii="Arial" w:hAnsi="Arial" w:cs="Arial"/>
        </w:rPr>
        <w:t xml:space="preserve"> en el Juzgado </w:t>
      </w:r>
      <w:r w:rsidR="00AE68AB" w:rsidRPr="00D230A3">
        <w:rPr>
          <w:rFonts w:ascii="Arial" w:hAnsi="Arial" w:cs="Arial"/>
        </w:rPr>
        <w:t>con funciones de Centro Publico de Mediación Acreditado</w:t>
      </w:r>
      <w:r w:rsidR="00AE68AB">
        <w:rPr>
          <w:rFonts w:ascii="Arial" w:hAnsi="Arial" w:cs="Arial"/>
        </w:rPr>
        <w:t xml:space="preserve"> </w:t>
      </w:r>
      <w:r w:rsidR="00AE68AB" w:rsidRPr="00D230A3">
        <w:rPr>
          <w:rFonts w:ascii="Arial" w:hAnsi="Arial" w:cs="Arial"/>
        </w:rPr>
        <w:t>adscrito a la Dirección de</w:t>
      </w:r>
      <w:r w:rsidR="00AE68AB" w:rsidRPr="00F31D27">
        <w:rPr>
          <w:rFonts w:ascii="Arial" w:hAnsi="Arial" w:cs="Arial"/>
        </w:rPr>
        <w:t xml:space="preserve"> Seguridad Publica,</w:t>
      </w:r>
      <w:r w:rsidR="00B97150">
        <w:rPr>
          <w:rFonts w:ascii="Arial" w:hAnsi="Arial" w:cs="Arial"/>
        </w:rPr>
        <w:t xml:space="preserve"> hasta en tanto se haga la designación correspondiente conforme a lo establecido en el artículo 56 de la Ley de Gobierno y la Administración Pública Municipal del Estado de Jalisco.</w:t>
      </w:r>
    </w:p>
    <w:p w14:paraId="67380E41" w14:textId="77777777" w:rsidR="008D5C4A" w:rsidRDefault="008D5C4A" w:rsidP="00ED5552">
      <w:pPr>
        <w:jc w:val="both"/>
        <w:rPr>
          <w:rFonts w:ascii="Arial" w:hAnsi="Arial" w:cs="Arial"/>
        </w:rPr>
      </w:pPr>
    </w:p>
    <w:p w14:paraId="6C87C6A0" w14:textId="195F962E" w:rsidR="008D5C4A" w:rsidRDefault="008D5C4A" w:rsidP="00B97150">
      <w:pPr>
        <w:ind w:firstLine="708"/>
        <w:jc w:val="both"/>
        <w:rPr>
          <w:rFonts w:ascii="Arial" w:hAnsi="Arial" w:cs="Arial"/>
        </w:rPr>
      </w:pPr>
      <w:r w:rsidRPr="00AE68AB">
        <w:rPr>
          <w:rFonts w:ascii="Arial" w:hAnsi="Arial" w:cs="Arial"/>
          <w:b/>
        </w:rPr>
        <w:t>SEGUNDO</w:t>
      </w:r>
      <w:r>
        <w:rPr>
          <w:rFonts w:ascii="Arial" w:hAnsi="Arial" w:cs="Arial"/>
        </w:rPr>
        <w:t xml:space="preserve">: </w:t>
      </w:r>
      <w:r w:rsidR="00D920FA">
        <w:rPr>
          <w:rFonts w:ascii="Arial" w:hAnsi="Arial" w:cs="Arial"/>
        </w:rPr>
        <w:t xml:space="preserve">Se </w:t>
      </w:r>
      <w:r w:rsidR="00D920FA" w:rsidRPr="009B6487">
        <w:rPr>
          <w:rFonts w:ascii="Arial" w:hAnsi="Arial" w:cs="Arial"/>
        </w:rPr>
        <w:t>propone autorizar</w:t>
      </w:r>
      <w:r w:rsidRPr="009B6487">
        <w:rPr>
          <w:rFonts w:ascii="Arial" w:hAnsi="Arial" w:cs="Arial"/>
        </w:rPr>
        <w:t xml:space="preserve"> provisionalmente</w:t>
      </w:r>
      <w:r w:rsidR="00D920FA" w:rsidRPr="009B6487">
        <w:rPr>
          <w:rFonts w:ascii="Arial" w:hAnsi="Arial" w:cs="Arial"/>
        </w:rPr>
        <w:t xml:space="preserve"> con el cargo</w:t>
      </w:r>
      <w:r w:rsidR="00D920FA">
        <w:rPr>
          <w:rFonts w:ascii="Arial" w:hAnsi="Arial" w:cs="Arial"/>
        </w:rPr>
        <w:t xml:space="preserve"> de</w:t>
      </w:r>
      <w:r>
        <w:rPr>
          <w:rFonts w:ascii="Arial" w:hAnsi="Arial" w:cs="Arial"/>
        </w:rPr>
        <w:t xml:space="preserve"> Juez </w:t>
      </w:r>
      <w:r w:rsidRPr="001F5B4C">
        <w:rPr>
          <w:rFonts w:ascii="Arial" w:hAnsi="Arial" w:cs="Arial"/>
        </w:rPr>
        <w:t>Municipa</w:t>
      </w:r>
      <w:r>
        <w:rPr>
          <w:rFonts w:ascii="Arial" w:hAnsi="Arial" w:cs="Arial"/>
        </w:rPr>
        <w:t xml:space="preserve">l al </w:t>
      </w:r>
      <w:r w:rsidR="00A31C52" w:rsidRPr="001F5B4C">
        <w:rPr>
          <w:rFonts w:ascii="Arial" w:hAnsi="Arial" w:cs="Arial"/>
        </w:rPr>
        <w:t xml:space="preserve"> </w:t>
      </w:r>
      <w:r w:rsidR="00A31C52" w:rsidRPr="00B97150">
        <w:rPr>
          <w:rFonts w:ascii="Arial" w:hAnsi="Arial" w:cs="Arial"/>
          <w:b/>
        </w:rPr>
        <w:t>LICENCIADO RAÚL RÍOS MORENO</w:t>
      </w:r>
      <w:r w:rsidR="00A31C52" w:rsidRPr="001F5B4C">
        <w:rPr>
          <w:rFonts w:ascii="Arial" w:hAnsi="Arial" w:cs="Arial"/>
        </w:rPr>
        <w:t xml:space="preserve"> </w:t>
      </w:r>
      <w:r>
        <w:rPr>
          <w:rFonts w:ascii="Arial" w:hAnsi="Arial" w:cs="Arial"/>
        </w:rPr>
        <w:t xml:space="preserve">en el Juzgado </w:t>
      </w:r>
      <w:r w:rsidRPr="00D230A3">
        <w:rPr>
          <w:rFonts w:ascii="Arial" w:hAnsi="Arial" w:cs="Arial"/>
        </w:rPr>
        <w:t>con funciones de Centro Publico de Mediación Acreditado</w:t>
      </w:r>
      <w:r>
        <w:rPr>
          <w:rFonts w:ascii="Arial" w:hAnsi="Arial" w:cs="Arial"/>
        </w:rPr>
        <w:t xml:space="preserve"> </w:t>
      </w:r>
      <w:r w:rsidRPr="00D230A3">
        <w:rPr>
          <w:rFonts w:ascii="Arial" w:hAnsi="Arial" w:cs="Arial"/>
        </w:rPr>
        <w:t>adscrito a la</w:t>
      </w:r>
      <w:r>
        <w:rPr>
          <w:rFonts w:ascii="Arial" w:hAnsi="Arial" w:cs="Arial"/>
        </w:rPr>
        <w:t xml:space="preserve"> Presidencia Municipal  quien cumple con los requisitos de Ley; </w:t>
      </w:r>
      <w:r w:rsidRPr="00F31D27">
        <w:rPr>
          <w:rFonts w:ascii="Arial" w:hAnsi="Arial" w:cs="Arial"/>
        </w:rPr>
        <w:t xml:space="preserve"> </w:t>
      </w:r>
      <w:r>
        <w:rPr>
          <w:rFonts w:ascii="Arial" w:hAnsi="Arial" w:cs="Arial"/>
        </w:rPr>
        <w:t xml:space="preserve">cargo que ocupara en forma provisional hasta en tanto no se designe previa convocatoria y selección al funcionario que ocupara el cargo de Juez Municipal </w:t>
      </w:r>
      <w:r w:rsidRPr="00D230A3">
        <w:rPr>
          <w:rFonts w:ascii="Arial" w:hAnsi="Arial" w:cs="Arial"/>
        </w:rPr>
        <w:t>con funciones de Centro Publico de Mediación Acreditado</w:t>
      </w:r>
      <w:r>
        <w:rPr>
          <w:rFonts w:ascii="Arial" w:hAnsi="Arial" w:cs="Arial"/>
        </w:rPr>
        <w:t xml:space="preserve"> </w:t>
      </w:r>
      <w:r w:rsidRPr="00D230A3">
        <w:rPr>
          <w:rFonts w:ascii="Arial" w:hAnsi="Arial" w:cs="Arial"/>
        </w:rPr>
        <w:t>adscrito a la</w:t>
      </w:r>
      <w:r w:rsidR="00B97150">
        <w:rPr>
          <w:rFonts w:ascii="Arial" w:hAnsi="Arial" w:cs="Arial"/>
        </w:rPr>
        <w:t xml:space="preserve"> Presidencia Municipal, hasta en tanto se haga la designación correspondiente conforme lo establecido en el artículo 56 de la Ley de Gobierno y la Administración Pública Municipal del Estado  de Jalisco.</w:t>
      </w:r>
      <w:r>
        <w:rPr>
          <w:rFonts w:ascii="Arial" w:hAnsi="Arial" w:cs="Arial"/>
        </w:rPr>
        <w:t xml:space="preserve"> </w:t>
      </w:r>
    </w:p>
    <w:p w14:paraId="2FDBE15C" w14:textId="77777777" w:rsidR="008D5C4A" w:rsidRDefault="008D5C4A" w:rsidP="008D5C4A">
      <w:pPr>
        <w:jc w:val="both"/>
        <w:rPr>
          <w:rFonts w:ascii="Arial" w:hAnsi="Arial" w:cs="Arial"/>
        </w:rPr>
      </w:pPr>
    </w:p>
    <w:p w14:paraId="21615C5E" w14:textId="77777777" w:rsidR="00AE68AB" w:rsidRDefault="00AE68AB" w:rsidP="00B97150">
      <w:pPr>
        <w:ind w:firstLine="708"/>
        <w:jc w:val="both"/>
        <w:rPr>
          <w:rFonts w:ascii="Arial" w:hAnsi="Arial" w:cs="Arial"/>
        </w:rPr>
      </w:pPr>
      <w:r w:rsidRPr="00AE68AB">
        <w:rPr>
          <w:rFonts w:ascii="Arial" w:hAnsi="Arial" w:cs="Arial"/>
          <w:b/>
        </w:rPr>
        <w:t xml:space="preserve">TERCERO: </w:t>
      </w:r>
      <w:r>
        <w:rPr>
          <w:rFonts w:ascii="Arial" w:hAnsi="Arial" w:cs="Arial"/>
        </w:rPr>
        <w:t xml:space="preserve">Por las razones señaladas en la </w:t>
      </w:r>
      <w:r w:rsidR="001160DD">
        <w:rPr>
          <w:rFonts w:ascii="Arial" w:hAnsi="Arial" w:cs="Arial"/>
        </w:rPr>
        <w:t>Exposición</w:t>
      </w:r>
      <w:r>
        <w:rPr>
          <w:rFonts w:ascii="Arial" w:hAnsi="Arial" w:cs="Arial"/>
        </w:rPr>
        <w:t xml:space="preserve"> de Motivos fracción VII de la presente iniciativa, </w:t>
      </w:r>
      <w:r w:rsidR="006A0090">
        <w:rPr>
          <w:rFonts w:ascii="Arial" w:hAnsi="Arial" w:cs="Arial"/>
        </w:rPr>
        <w:t xml:space="preserve">se omita nombrar provisionalmente al </w:t>
      </w:r>
      <w:r>
        <w:rPr>
          <w:rFonts w:ascii="Arial" w:hAnsi="Arial" w:cs="Arial"/>
        </w:rPr>
        <w:t xml:space="preserve">Secretario </w:t>
      </w:r>
      <w:r w:rsidR="008C4D50">
        <w:rPr>
          <w:rFonts w:ascii="Arial" w:hAnsi="Arial" w:cs="Arial"/>
        </w:rPr>
        <w:t>Auxiliar</w:t>
      </w:r>
      <w:r>
        <w:rPr>
          <w:rFonts w:ascii="Arial" w:hAnsi="Arial" w:cs="Arial"/>
        </w:rPr>
        <w:t xml:space="preserve"> del Juzgado Municipal con </w:t>
      </w:r>
      <w:r w:rsidRPr="00D230A3">
        <w:rPr>
          <w:rFonts w:ascii="Arial" w:hAnsi="Arial" w:cs="Arial"/>
        </w:rPr>
        <w:t>funciones de Centro Publico de Mediación Acreditado</w:t>
      </w:r>
      <w:r>
        <w:rPr>
          <w:rFonts w:ascii="Arial" w:hAnsi="Arial" w:cs="Arial"/>
        </w:rPr>
        <w:t xml:space="preserve"> </w:t>
      </w:r>
      <w:r w:rsidRPr="00D230A3">
        <w:rPr>
          <w:rFonts w:ascii="Arial" w:hAnsi="Arial" w:cs="Arial"/>
        </w:rPr>
        <w:t>adscrito a la</w:t>
      </w:r>
      <w:r>
        <w:rPr>
          <w:rFonts w:ascii="Arial" w:hAnsi="Arial" w:cs="Arial"/>
        </w:rPr>
        <w:t xml:space="preserve"> Presidencia Municipal, hasta en tanto se informe por la Hacienda </w:t>
      </w:r>
      <w:r w:rsidR="001160DD">
        <w:rPr>
          <w:rFonts w:ascii="Arial" w:hAnsi="Arial" w:cs="Arial"/>
        </w:rPr>
        <w:t>Pública</w:t>
      </w:r>
      <w:r>
        <w:rPr>
          <w:rFonts w:ascii="Arial" w:hAnsi="Arial" w:cs="Arial"/>
        </w:rPr>
        <w:t xml:space="preserve"> Municipal sobre la situación financiera recibida por esta administración constitucional, </w:t>
      </w:r>
      <w:r w:rsidR="001160DD">
        <w:rPr>
          <w:rFonts w:ascii="Arial" w:hAnsi="Arial" w:cs="Arial"/>
        </w:rPr>
        <w:t xml:space="preserve">sin que tal situación afecte la legalidad y operatividad de las funciones del Juzgado Municipal en comento. </w:t>
      </w:r>
    </w:p>
    <w:p w14:paraId="2F2142BD" w14:textId="77777777" w:rsidR="00AE68AB" w:rsidRDefault="00AE68AB" w:rsidP="00ED5552">
      <w:pPr>
        <w:jc w:val="both"/>
        <w:rPr>
          <w:rFonts w:ascii="Arial" w:hAnsi="Arial" w:cs="Arial"/>
        </w:rPr>
      </w:pPr>
      <w:r>
        <w:rPr>
          <w:rFonts w:ascii="Arial" w:hAnsi="Arial" w:cs="Arial"/>
        </w:rPr>
        <w:t xml:space="preserve">  </w:t>
      </w:r>
    </w:p>
    <w:p w14:paraId="2A0A162B" w14:textId="77777777" w:rsidR="001160DD" w:rsidRDefault="001160DD" w:rsidP="00327DE0">
      <w:pPr>
        <w:ind w:firstLine="708"/>
        <w:jc w:val="both"/>
        <w:rPr>
          <w:rFonts w:ascii="Arial" w:hAnsi="Arial" w:cs="Arial"/>
        </w:rPr>
      </w:pPr>
      <w:r w:rsidRPr="001160DD">
        <w:rPr>
          <w:rFonts w:ascii="Arial" w:hAnsi="Arial" w:cs="Arial"/>
          <w:b/>
        </w:rPr>
        <w:t>CUARTA:</w:t>
      </w:r>
      <w:r>
        <w:rPr>
          <w:rFonts w:ascii="Arial" w:hAnsi="Arial" w:cs="Arial"/>
        </w:rPr>
        <w:t xml:space="preserve"> </w:t>
      </w:r>
      <w:r w:rsidR="00A31C52" w:rsidRPr="001F5B4C">
        <w:rPr>
          <w:rFonts w:ascii="Arial" w:hAnsi="Arial" w:cs="Arial"/>
        </w:rPr>
        <w:t>-</w:t>
      </w:r>
      <w:r>
        <w:rPr>
          <w:rFonts w:ascii="Arial" w:hAnsi="Arial" w:cs="Arial"/>
        </w:rPr>
        <w:t>Aprobada que sea la presente, se instruya</w:t>
      </w:r>
      <w:r w:rsidR="00A31C52" w:rsidRPr="001F5B4C">
        <w:rPr>
          <w:rFonts w:ascii="Arial" w:hAnsi="Arial" w:cs="Arial"/>
        </w:rPr>
        <w:t xml:space="preserve"> a</w:t>
      </w:r>
      <w:r w:rsidR="00B97150">
        <w:rPr>
          <w:rFonts w:ascii="Arial" w:hAnsi="Arial" w:cs="Arial"/>
        </w:rPr>
        <w:t xml:space="preserve"> </w:t>
      </w:r>
      <w:r w:rsidR="00A31C52" w:rsidRPr="001F5B4C">
        <w:rPr>
          <w:rFonts w:ascii="Arial" w:hAnsi="Arial" w:cs="Arial"/>
        </w:rPr>
        <w:t>l</w:t>
      </w:r>
      <w:r w:rsidR="00B97150">
        <w:rPr>
          <w:rFonts w:ascii="Arial" w:hAnsi="Arial" w:cs="Arial"/>
        </w:rPr>
        <w:t xml:space="preserve">a Presidenta </w:t>
      </w:r>
      <w:r w:rsidR="00A31C52" w:rsidRPr="001F5B4C">
        <w:rPr>
          <w:rFonts w:ascii="Arial" w:hAnsi="Arial" w:cs="Arial"/>
        </w:rPr>
        <w:t xml:space="preserve">Municipal </w:t>
      </w:r>
      <w:r w:rsidR="00B97150">
        <w:rPr>
          <w:rFonts w:ascii="Arial" w:hAnsi="Arial" w:cs="Arial"/>
          <w:b/>
        </w:rPr>
        <w:t>LIC. MAGALI CASILLAS CONTRERAS</w:t>
      </w:r>
      <w:r>
        <w:rPr>
          <w:rFonts w:ascii="Arial" w:hAnsi="Arial" w:cs="Arial"/>
        </w:rPr>
        <w:t xml:space="preserve"> </w:t>
      </w:r>
      <w:r w:rsidR="00A31C52" w:rsidRPr="001F5B4C">
        <w:rPr>
          <w:rFonts w:ascii="Arial" w:hAnsi="Arial" w:cs="Arial"/>
        </w:rPr>
        <w:t>para que lleve a cabo la toma de protesta de Ley, a l</w:t>
      </w:r>
      <w:r w:rsidR="00394D03">
        <w:rPr>
          <w:rFonts w:ascii="Arial" w:hAnsi="Arial" w:cs="Arial"/>
        </w:rPr>
        <w:t>os funcionarios provisionalmente</w:t>
      </w:r>
      <w:r w:rsidR="008C4D50">
        <w:rPr>
          <w:rFonts w:ascii="Arial" w:hAnsi="Arial" w:cs="Arial"/>
        </w:rPr>
        <w:t xml:space="preserve"> designados </w:t>
      </w:r>
      <w:r>
        <w:rPr>
          <w:rFonts w:ascii="Arial" w:hAnsi="Arial" w:cs="Arial"/>
        </w:rPr>
        <w:t xml:space="preserve">en los puntos anteriores. </w:t>
      </w:r>
    </w:p>
    <w:p w14:paraId="60012A5D" w14:textId="77777777" w:rsidR="001160DD" w:rsidRDefault="001160DD" w:rsidP="00ED5552">
      <w:pPr>
        <w:jc w:val="both"/>
        <w:rPr>
          <w:rFonts w:ascii="Arial" w:hAnsi="Arial" w:cs="Arial"/>
        </w:rPr>
      </w:pPr>
    </w:p>
    <w:p w14:paraId="27C31B36" w14:textId="77777777" w:rsidR="00F45D3F" w:rsidRDefault="001160DD" w:rsidP="001160DD">
      <w:pPr>
        <w:jc w:val="center"/>
        <w:rPr>
          <w:rFonts w:ascii="Arial" w:hAnsi="Arial" w:cs="Arial"/>
        </w:rPr>
      </w:pPr>
      <w:r>
        <w:rPr>
          <w:rFonts w:ascii="Arial" w:hAnsi="Arial" w:cs="Arial"/>
        </w:rPr>
        <w:t>ATENTAMENTE</w:t>
      </w:r>
    </w:p>
    <w:p w14:paraId="02F7AFE7" w14:textId="77777777" w:rsidR="008C4D50" w:rsidRPr="00DC6935" w:rsidRDefault="0085629F" w:rsidP="008C4D50">
      <w:pPr>
        <w:tabs>
          <w:tab w:val="center" w:pos="4419"/>
          <w:tab w:val="left" w:pos="6750"/>
        </w:tabs>
        <w:jc w:val="center"/>
        <w:rPr>
          <w:rFonts w:ascii="Monotype Corsiva" w:hAnsi="Monotype Corsiva" w:cs="Arial"/>
          <w:b/>
          <w:lang w:val="es-MX"/>
        </w:rPr>
      </w:pPr>
      <w:r w:rsidRPr="00DC6935">
        <w:rPr>
          <w:rFonts w:ascii="Monotype Corsiva" w:hAnsi="Monotype Corsiva" w:cs="Arial"/>
          <w:b/>
          <w:lang w:val="es-MX"/>
        </w:rPr>
        <w:t xml:space="preserve"> </w:t>
      </w:r>
      <w:r w:rsidR="008C4D50" w:rsidRPr="00DC6935">
        <w:rPr>
          <w:rFonts w:ascii="Monotype Corsiva" w:hAnsi="Monotype Corsiva" w:cs="Arial"/>
          <w:b/>
          <w:lang w:val="es-MX"/>
        </w:rPr>
        <w:t>“2024, año del 85 aniversario de la Escuela Secundaria Federal Benito Juárez”</w:t>
      </w:r>
    </w:p>
    <w:p w14:paraId="7323D6C1" w14:textId="77777777" w:rsidR="0085629F" w:rsidRDefault="008C4D50" w:rsidP="008C4D50">
      <w:pPr>
        <w:jc w:val="center"/>
        <w:rPr>
          <w:rFonts w:ascii="Monotype Corsiva" w:hAnsi="Monotype Corsiva" w:cs="Arial"/>
          <w:b/>
          <w:lang w:val="es-MX"/>
        </w:rPr>
      </w:pPr>
      <w:r w:rsidRPr="00DC6935">
        <w:rPr>
          <w:rFonts w:ascii="Monotype Corsiva" w:hAnsi="Monotype Corsiva" w:cs="Arial"/>
          <w:b/>
          <w:lang w:val="es-MX"/>
        </w:rPr>
        <w:t>“2024, Bicentenario en que se otorga el título de “ciudad” a la antigua Zapotlán el Grande</w:t>
      </w:r>
    </w:p>
    <w:p w14:paraId="40F29FE7" w14:textId="77777777" w:rsidR="0085629F" w:rsidRDefault="0085629F" w:rsidP="0085629F">
      <w:pPr>
        <w:tabs>
          <w:tab w:val="center" w:pos="4419"/>
          <w:tab w:val="left" w:pos="6750"/>
        </w:tabs>
        <w:jc w:val="center"/>
        <w:rPr>
          <w:rFonts w:ascii="Calibri" w:hAnsi="Calibri" w:cs="Calibri"/>
          <w:snapToGrid w:val="0"/>
          <w:szCs w:val="20"/>
          <w:lang w:val="es-ES_tradnl"/>
        </w:rPr>
      </w:pPr>
      <w:r w:rsidRPr="00F5352A">
        <w:rPr>
          <w:rFonts w:ascii="Calibri" w:hAnsi="Calibri" w:cs="Calibri"/>
          <w:i/>
          <w:snapToGrid w:val="0"/>
          <w:szCs w:val="20"/>
          <w:lang w:val="es-ES_tradnl"/>
        </w:rPr>
        <w:t xml:space="preserve">Ciudad Guzmán, Municipio de Zapotlán el Grande, Jalisco, a </w:t>
      </w:r>
      <w:r>
        <w:rPr>
          <w:rFonts w:ascii="Calibri" w:hAnsi="Calibri" w:cs="Calibri"/>
          <w:i/>
          <w:snapToGrid w:val="0"/>
          <w:szCs w:val="20"/>
          <w:lang w:val="es-ES_tradnl"/>
        </w:rPr>
        <w:t xml:space="preserve">los 01 días </w:t>
      </w:r>
      <w:r>
        <w:rPr>
          <w:rFonts w:ascii="Calibri" w:hAnsi="Calibri" w:cs="Calibri"/>
          <w:i/>
          <w:snapToGrid w:val="0"/>
          <w:szCs w:val="22"/>
        </w:rPr>
        <w:t xml:space="preserve">del mes de octubre </w:t>
      </w:r>
      <w:r>
        <w:rPr>
          <w:rFonts w:ascii="Calibri" w:hAnsi="Calibri" w:cs="Calibri"/>
          <w:snapToGrid w:val="0"/>
          <w:szCs w:val="20"/>
          <w:lang w:val="es-ES_tradnl"/>
        </w:rPr>
        <w:t>del año 2024</w:t>
      </w:r>
    </w:p>
    <w:p w14:paraId="36ED4027" w14:textId="77777777" w:rsidR="0085629F" w:rsidRDefault="0085629F" w:rsidP="008C4D50">
      <w:pPr>
        <w:jc w:val="center"/>
        <w:rPr>
          <w:rFonts w:ascii="Arial" w:hAnsi="Arial" w:cs="Arial"/>
        </w:rPr>
      </w:pPr>
    </w:p>
    <w:p w14:paraId="46C2ECD6" w14:textId="77777777" w:rsidR="001160DD" w:rsidRDefault="001160DD" w:rsidP="001160DD">
      <w:pPr>
        <w:jc w:val="center"/>
        <w:rPr>
          <w:rFonts w:ascii="Arial" w:hAnsi="Arial" w:cs="Arial"/>
        </w:rPr>
      </w:pPr>
    </w:p>
    <w:p w14:paraId="3F04B153" w14:textId="77777777" w:rsidR="001160DD" w:rsidRDefault="00394D03" w:rsidP="001160DD">
      <w:pPr>
        <w:jc w:val="center"/>
        <w:rPr>
          <w:rFonts w:ascii="Arial" w:hAnsi="Arial" w:cs="Arial"/>
          <w:b/>
        </w:rPr>
      </w:pPr>
      <w:r>
        <w:rPr>
          <w:rFonts w:ascii="Arial" w:hAnsi="Arial" w:cs="Arial"/>
          <w:b/>
        </w:rPr>
        <w:t>MTRA. CLAUDIA MARGARITA ROBLES GOMEZ</w:t>
      </w:r>
    </w:p>
    <w:p w14:paraId="32137FFD" w14:textId="77777777" w:rsidR="0085629F" w:rsidRPr="0085629F" w:rsidRDefault="0085629F" w:rsidP="0085629F">
      <w:pPr>
        <w:jc w:val="center"/>
        <w:rPr>
          <w:rFonts w:ascii="Arial" w:hAnsi="Arial" w:cs="Arial"/>
          <w:b/>
        </w:rPr>
      </w:pPr>
      <w:r w:rsidRPr="0085629F">
        <w:rPr>
          <w:rFonts w:ascii="Arial" w:hAnsi="Arial" w:cs="Arial"/>
          <w:b/>
        </w:rPr>
        <w:t xml:space="preserve">SINDICA MUNICIPAL </w:t>
      </w:r>
    </w:p>
    <w:p w14:paraId="45047148" w14:textId="77777777" w:rsidR="00327DE0" w:rsidRDefault="00327DE0" w:rsidP="001160DD">
      <w:pPr>
        <w:jc w:val="center"/>
        <w:rPr>
          <w:rFonts w:ascii="Arial" w:hAnsi="Arial" w:cs="Arial"/>
          <w:b/>
        </w:rPr>
      </w:pPr>
    </w:p>
    <w:p w14:paraId="3D6906DA" w14:textId="6D9E9A7E" w:rsidR="00327DE0" w:rsidRDefault="00327DE0" w:rsidP="001160DD">
      <w:pPr>
        <w:jc w:val="center"/>
        <w:rPr>
          <w:rFonts w:ascii="Arial" w:hAnsi="Arial" w:cs="Arial"/>
          <w:b/>
        </w:rPr>
      </w:pPr>
    </w:p>
    <w:p w14:paraId="7899C18A" w14:textId="493475E5" w:rsidR="009B6487" w:rsidRPr="009B6487" w:rsidRDefault="009B6487" w:rsidP="009B6487">
      <w:pPr>
        <w:jc w:val="both"/>
        <w:rPr>
          <w:rFonts w:ascii="Arial" w:hAnsi="Arial" w:cs="Arial"/>
          <w:b/>
          <w:sz w:val="20"/>
          <w:szCs w:val="20"/>
        </w:rPr>
      </w:pPr>
      <w:proofErr w:type="spellStart"/>
      <w:r w:rsidRPr="009B6487">
        <w:rPr>
          <w:rFonts w:ascii="Arial" w:hAnsi="Arial" w:cs="Arial"/>
          <w:b/>
          <w:sz w:val="20"/>
          <w:szCs w:val="20"/>
        </w:rPr>
        <w:t>c.c.p</w:t>
      </w:r>
      <w:proofErr w:type="spellEnd"/>
      <w:r w:rsidRPr="009B6487">
        <w:rPr>
          <w:rFonts w:ascii="Arial" w:hAnsi="Arial" w:cs="Arial"/>
          <w:b/>
          <w:sz w:val="20"/>
          <w:szCs w:val="20"/>
        </w:rPr>
        <w:t xml:space="preserve"> archivo</w:t>
      </w:r>
    </w:p>
    <w:sectPr w:rsidR="009B6487" w:rsidRPr="009B6487" w:rsidSect="00F45D3F">
      <w:headerReference w:type="default" r:id="rId7"/>
      <w:pgSz w:w="11906" w:h="16838"/>
      <w:pgMar w:top="2552"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C35A3D" w14:textId="77777777" w:rsidR="00902A7D" w:rsidRDefault="00902A7D">
      <w:r>
        <w:separator/>
      </w:r>
    </w:p>
  </w:endnote>
  <w:endnote w:type="continuationSeparator" w:id="0">
    <w:p w14:paraId="36C24874" w14:textId="77777777" w:rsidR="00902A7D" w:rsidRDefault="00902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F4A754" w14:textId="77777777" w:rsidR="00902A7D" w:rsidRDefault="00902A7D">
      <w:r>
        <w:separator/>
      </w:r>
    </w:p>
  </w:footnote>
  <w:footnote w:type="continuationSeparator" w:id="0">
    <w:p w14:paraId="719443AC" w14:textId="77777777" w:rsidR="00902A7D" w:rsidRDefault="00902A7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6832334"/>
      <w:docPartObj>
        <w:docPartGallery w:val="Page Numbers (Top of Page)"/>
        <w:docPartUnique/>
      </w:docPartObj>
    </w:sdtPr>
    <w:sdtEndPr/>
    <w:sdtContent>
      <w:p w14:paraId="150B1F97" w14:textId="3CFF1B69" w:rsidR="0091221A" w:rsidRDefault="0091221A">
        <w:pPr>
          <w:pStyle w:val="Encabezado"/>
          <w:jc w:val="right"/>
        </w:pPr>
        <w:r>
          <w:fldChar w:fldCharType="begin"/>
        </w:r>
        <w:r>
          <w:instrText xml:space="preserve"> PAGE   \* MERGEFORMAT </w:instrText>
        </w:r>
        <w:r>
          <w:fldChar w:fldCharType="separate"/>
        </w:r>
        <w:r w:rsidR="00205F5E">
          <w:rPr>
            <w:noProof/>
          </w:rPr>
          <w:t>5</w:t>
        </w:r>
        <w:r>
          <w:rPr>
            <w:noProof/>
          </w:rPr>
          <w:fldChar w:fldCharType="end"/>
        </w:r>
      </w:p>
    </w:sdtContent>
  </w:sdt>
  <w:p w14:paraId="66C79B00" w14:textId="77777777" w:rsidR="0091221A" w:rsidRDefault="0091221A">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6049C"/>
    <w:multiLevelType w:val="hybridMultilevel"/>
    <w:tmpl w:val="4E069254"/>
    <w:lvl w:ilvl="0" w:tplc="F13ADEE4">
      <w:start w:val="1"/>
      <w:numFmt w:val="lowerLetter"/>
      <w:lvlText w:val="%1)"/>
      <w:lvlJc w:val="left"/>
      <w:pPr>
        <w:ind w:left="420" w:hanging="36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1" w15:restartNumberingAfterBreak="0">
    <w:nsid w:val="05FC5192"/>
    <w:multiLevelType w:val="hybridMultilevel"/>
    <w:tmpl w:val="064A8174"/>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2" w15:restartNumberingAfterBreak="0">
    <w:nsid w:val="079048AD"/>
    <w:multiLevelType w:val="hybridMultilevel"/>
    <w:tmpl w:val="CB342A2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46253166"/>
    <w:multiLevelType w:val="hybridMultilevel"/>
    <w:tmpl w:val="79147E86"/>
    <w:lvl w:ilvl="0" w:tplc="200A99D8">
      <w:start w:val="1"/>
      <w:numFmt w:val="decimal"/>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4" w15:restartNumberingAfterBreak="0">
    <w:nsid w:val="4C2743A7"/>
    <w:multiLevelType w:val="hybridMultilevel"/>
    <w:tmpl w:val="63BC9CC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522233E5"/>
    <w:multiLevelType w:val="hybridMultilevel"/>
    <w:tmpl w:val="1B282134"/>
    <w:lvl w:ilvl="0" w:tplc="0BF073F0">
      <w:start w:val="1"/>
      <w:numFmt w:val="decimal"/>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6" w15:restartNumberingAfterBreak="0">
    <w:nsid w:val="5A664D1C"/>
    <w:multiLevelType w:val="hybridMultilevel"/>
    <w:tmpl w:val="C6729E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68E31F5D"/>
    <w:multiLevelType w:val="hybridMultilevel"/>
    <w:tmpl w:val="FA2627CC"/>
    <w:lvl w:ilvl="0" w:tplc="080A0001">
      <w:start w:val="1"/>
      <w:numFmt w:val="bullet"/>
      <w:lvlText w:val=""/>
      <w:lvlJc w:val="left"/>
      <w:pPr>
        <w:ind w:left="1434" w:hanging="360"/>
      </w:pPr>
      <w:rPr>
        <w:rFonts w:ascii="Symbol" w:hAnsi="Symbol" w:hint="default"/>
      </w:rPr>
    </w:lvl>
    <w:lvl w:ilvl="1" w:tplc="080A0003" w:tentative="1">
      <w:start w:val="1"/>
      <w:numFmt w:val="bullet"/>
      <w:lvlText w:val="o"/>
      <w:lvlJc w:val="left"/>
      <w:pPr>
        <w:ind w:left="2154" w:hanging="360"/>
      </w:pPr>
      <w:rPr>
        <w:rFonts w:ascii="Courier New" w:hAnsi="Courier New" w:cs="Courier New" w:hint="default"/>
      </w:rPr>
    </w:lvl>
    <w:lvl w:ilvl="2" w:tplc="080A0005" w:tentative="1">
      <w:start w:val="1"/>
      <w:numFmt w:val="bullet"/>
      <w:lvlText w:val=""/>
      <w:lvlJc w:val="left"/>
      <w:pPr>
        <w:ind w:left="2874" w:hanging="360"/>
      </w:pPr>
      <w:rPr>
        <w:rFonts w:ascii="Wingdings" w:hAnsi="Wingdings" w:hint="default"/>
      </w:rPr>
    </w:lvl>
    <w:lvl w:ilvl="3" w:tplc="080A0001" w:tentative="1">
      <w:start w:val="1"/>
      <w:numFmt w:val="bullet"/>
      <w:lvlText w:val=""/>
      <w:lvlJc w:val="left"/>
      <w:pPr>
        <w:ind w:left="3594" w:hanging="360"/>
      </w:pPr>
      <w:rPr>
        <w:rFonts w:ascii="Symbol" w:hAnsi="Symbol" w:hint="default"/>
      </w:rPr>
    </w:lvl>
    <w:lvl w:ilvl="4" w:tplc="080A0003" w:tentative="1">
      <w:start w:val="1"/>
      <w:numFmt w:val="bullet"/>
      <w:lvlText w:val="o"/>
      <w:lvlJc w:val="left"/>
      <w:pPr>
        <w:ind w:left="4314" w:hanging="360"/>
      </w:pPr>
      <w:rPr>
        <w:rFonts w:ascii="Courier New" w:hAnsi="Courier New" w:cs="Courier New" w:hint="default"/>
      </w:rPr>
    </w:lvl>
    <w:lvl w:ilvl="5" w:tplc="080A0005" w:tentative="1">
      <w:start w:val="1"/>
      <w:numFmt w:val="bullet"/>
      <w:lvlText w:val=""/>
      <w:lvlJc w:val="left"/>
      <w:pPr>
        <w:ind w:left="5034" w:hanging="360"/>
      </w:pPr>
      <w:rPr>
        <w:rFonts w:ascii="Wingdings" w:hAnsi="Wingdings" w:hint="default"/>
      </w:rPr>
    </w:lvl>
    <w:lvl w:ilvl="6" w:tplc="080A0001" w:tentative="1">
      <w:start w:val="1"/>
      <w:numFmt w:val="bullet"/>
      <w:lvlText w:val=""/>
      <w:lvlJc w:val="left"/>
      <w:pPr>
        <w:ind w:left="5754" w:hanging="360"/>
      </w:pPr>
      <w:rPr>
        <w:rFonts w:ascii="Symbol" w:hAnsi="Symbol" w:hint="default"/>
      </w:rPr>
    </w:lvl>
    <w:lvl w:ilvl="7" w:tplc="080A0003" w:tentative="1">
      <w:start w:val="1"/>
      <w:numFmt w:val="bullet"/>
      <w:lvlText w:val="o"/>
      <w:lvlJc w:val="left"/>
      <w:pPr>
        <w:ind w:left="6474" w:hanging="360"/>
      </w:pPr>
      <w:rPr>
        <w:rFonts w:ascii="Courier New" w:hAnsi="Courier New" w:cs="Courier New" w:hint="default"/>
      </w:rPr>
    </w:lvl>
    <w:lvl w:ilvl="8" w:tplc="080A0005" w:tentative="1">
      <w:start w:val="1"/>
      <w:numFmt w:val="bullet"/>
      <w:lvlText w:val=""/>
      <w:lvlJc w:val="left"/>
      <w:pPr>
        <w:ind w:left="7194" w:hanging="360"/>
      </w:pPr>
      <w:rPr>
        <w:rFonts w:ascii="Wingdings" w:hAnsi="Wingdings" w:hint="default"/>
      </w:rPr>
    </w:lvl>
  </w:abstractNum>
  <w:abstractNum w:abstractNumId="8" w15:restartNumberingAfterBreak="0">
    <w:nsid w:val="7A5A2251"/>
    <w:multiLevelType w:val="hybridMultilevel"/>
    <w:tmpl w:val="8D928330"/>
    <w:lvl w:ilvl="0" w:tplc="080A0001">
      <w:start w:val="1"/>
      <w:numFmt w:val="bullet"/>
      <w:lvlText w:val=""/>
      <w:lvlJc w:val="left"/>
      <w:pPr>
        <w:ind w:left="1434" w:hanging="360"/>
      </w:pPr>
      <w:rPr>
        <w:rFonts w:ascii="Symbol" w:hAnsi="Symbol" w:hint="default"/>
      </w:rPr>
    </w:lvl>
    <w:lvl w:ilvl="1" w:tplc="080A0003" w:tentative="1">
      <w:start w:val="1"/>
      <w:numFmt w:val="bullet"/>
      <w:lvlText w:val="o"/>
      <w:lvlJc w:val="left"/>
      <w:pPr>
        <w:ind w:left="2154" w:hanging="360"/>
      </w:pPr>
      <w:rPr>
        <w:rFonts w:ascii="Courier New" w:hAnsi="Courier New" w:cs="Courier New" w:hint="default"/>
      </w:rPr>
    </w:lvl>
    <w:lvl w:ilvl="2" w:tplc="080A0005" w:tentative="1">
      <w:start w:val="1"/>
      <w:numFmt w:val="bullet"/>
      <w:lvlText w:val=""/>
      <w:lvlJc w:val="left"/>
      <w:pPr>
        <w:ind w:left="2874" w:hanging="360"/>
      </w:pPr>
      <w:rPr>
        <w:rFonts w:ascii="Wingdings" w:hAnsi="Wingdings" w:hint="default"/>
      </w:rPr>
    </w:lvl>
    <w:lvl w:ilvl="3" w:tplc="080A0001" w:tentative="1">
      <w:start w:val="1"/>
      <w:numFmt w:val="bullet"/>
      <w:lvlText w:val=""/>
      <w:lvlJc w:val="left"/>
      <w:pPr>
        <w:ind w:left="3594" w:hanging="360"/>
      </w:pPr>
      <w:rPr>
        <w:rFonts w:ascii="Symbol" w:hAnsi="Symbol" w:hint="default"/>
      </w:rPr>
    </w:lvl>
    <w:lvl w:ilvl="4" w:tplc="080A0003" w:tentative="1">
      <w:start w:val="1"/>
      <w:numFmt w:val="bullet"/>
      <w:lvlText w:val="o"/>
      <w:lvlJc w:val="left"/>
      <w:pPr>
        <w:ind w:left="4314" w:hanging="360"/>
      </w:pPr>
      <w:rPr>
        <w:rFonts w:ascii="Courier New" w:hAnsi="Courier New" w:cs="Courier New" w:hint="default"/>
      </w:rPr>
    </w:lvl>
    <w:lvl w:ilvl="5" w:tplc="080A0005" w:tentative="1">
      <w:start w:val="1"/>
      <w:numFmt w:val="bullet"/>
      <w:lvlText w:val=""/>
      <w:lvlJc w:val="left"/>
      <w:pPr>
        <w:ind w:left="5034" w:hanging="360"/>
      </w:pPr>
      <w:rPr>
        <w:rFonts w:ascii="Wingdings" w:hAnsi="Wingdings" w:hint="default"/>
      </w:rPr>
    </w:lvl>
    <w:lvl w:ilvl="6" w:tplc="080A0001" w:tentative="1">
      <w:start w:val="1"/>
      <w:numFmt w:val="bullet"/>
      <w:lvlText w:val=""/>
      <w:lvlJc w:val="left"/>
      <w:pPr>
        <w:ind w:left="5754" w:hanging="360"/>
      </w:pPr>
      <w:rPr>
        <w:rFonts w:ascii="Symbol" w:hAnsi="Symbol" w:hint="default"/>
      </w:rPr>
    </w:lvl>
    <w:lvl w:ilvl="7" w:tplc="080A0003" w:tentative="1">
      <w:start w:val="1"/>
      <w:numFmt w:val="bullet"/>
      <w:lvlText w:val="o"/>
      <w:lvlJc w:val="left"/>
      <w:pPr>
        <w:ind w:left="6474" w:hanging="360"/>
      </w:pPr>
      <w:rPr>
        <w:rFonts w:ascii="Courier New" w:hAnsi="Courier New" w:cs="Courier New" w:hint="default"/>
      </w:rPr>
    </w:lvl>
    <w:lvl w:ilvl="8" w:tplc="080A0005" w:tentative="1">
      <w:start w:val="1"/>
      <w:numFmt w:val="bullet"/>
      <w:lvlText w:val=""/>
      <w:lvlJc w:val="left"/>
      <w:pPr>
        <w:ind w:left="7194" w:hanging="360"/>
      </w:pPr>
      <w:rPr>
        <w:rFonts w:ascii="Wingdings" w:hAnsi="Wingdings" w:hint="default"/>
      </w:rPr>
    </w:lvl>
  </w:abstractNum>
  <w:num w:numId="1">
    <w:abstractNumId w:val="8"/>
  </w:num>
  <w:num w:numId="2">
    <w:abstractNumId w:val="7"/>
  </w:num>
  <w:num w:numId="3">
    <w:abstractNumId w:val="1"/>
  </w:num>
  <w:num w:numId="4">
    <w:abstractNumId w:val="6"/>
  </w:num>
  <w:num w:numId="5">
    <w:abstractNumId w:val="3"/>
  </w:num>
  <w:num w:numId="6">
    <w:abstractNumId w:val="4"/>
  </w:num>
  <w:num w:numId="7">
    <w:abstractNumId w:val="2"/>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D3F"/>
    <w:rsid w:val="00021D48"/>
    <w:rsid w:val="00051172"/>
    <w:rsid w:val="0009596E"/>
    <w:rsid w:val="000F0702"/>
    <w:rsid w:val="000F08E4"/>
    <w:rsid w:val="001160DD"/>
    <w:rsid w:val="001368F6"/>
    <w:rsid w:val="00181ECF"/>
    <w:rsid w:val="001F5B4C"/>
    <w:rsid w:val="00205F5E"/>
    <w:rsid w:val="00313142"/>
    <w:rsid w:val="0031404B"/>
    <w:rsid w:val="00327DE0"/>
    <w:rsid w:val="003346B1"/>
    <w:rsid w:val="00394D03"/>
    <w:rsid w:val="00397BB7"/>
    <w:rsid w:val="003E231C"/>
    <w:rsid w:val="003E4569"/>
    <w:rsid w:val="003F541A"/>
    <w:rsid w:val="00432C29"/>
    <w:rsid w:val="00571935"/>
    <w:rsid w:val="00596489"/>
    <w:rsid w:val="00622CFE"/>
    <w:rsid w:val="006A0090"/>
    <w:rsid w:val="006B02F0"/>
    <w:rsid w:val="00733324"/>
    <w:rsid w:val="007A27BD"/>
    <w:rsid w:val="00813378"/>
    <w:rsid w:val="00814481"/>
    <w:rsid w:val="0085629F"/>
    <w:rsid w:val="00880EA8"/>
    <w:rsid w:val="008C4D50"/>
    <w:rsid w:val="008D51C4"/>
    <w:rsid w:val="008D5C4A"/>
    <w:rsid w:val="009002F2"/>
    <w:rsid w:val="00902A7D"/>
    <w:rsid w:val="0091221A"/>
    <w:rsid w:val="009B6487"/>
    <w:rsid w:val="00A31C52"/>
    <w:rsid w:val="00A3572C"/>
    <w:rsid w:val="00A909AB"/>
    <w:rsid w:val="00AE68AB"/>
    <w:rsid w:val="00B97150"/>
    <w:rsid w:val="00BA473E"/>
    <w:rsid w:val="00BB0604"/>
    <w:rsid w:val="00C05FF9"/>
    <w:rsid w:val="00C77D3A"/>
    <w:rsid w:val="00CA7D57"/>
    <w:rsid w:val="00CF51B7"/>
    <w:rsid w:val="00D230A3"/>
    <w:rsid w:val="00D920FA"/>
    <w:rsid w:val="00E101C3"/>
    <w:rsid w:val="00E30DE6"/>
    <w:rsid w:val="00ED5552"/>
    <w:rsid w:val="00F31D27"/>
    <w:rsid w:val="00F45D3F"/>
    <w:rsid w:val="00FA1A9D"/>
    <w:rsid w:val="00FE339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3472D"/>
  <w15:docId w15:val="{E3903E16-D020-48C6-96AA-A8AFC08AA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5D3F"/>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45D3F"/>
    <w:pPr>
      <w:ind w:left="720"/>
      <w:contextualSpacing/>
    </w:pPr>
  </w:style>
  <w:style w:type="paragraph" w:styleId="Textoindependiente">
    <w:name w:val="Body Text"/>
    <w:basedOn w:val="Normal"/>
    <w:link w:val="TextoindependienteCar"/>
    <w:rsid w:val="00F45D3F"/>
    <w:pPr>
      <w:spacing w:after="120"/>
    </w:pPr>
  </w:style>
  <w:style w:type="character" w:customStyle="1" w:styleId="TextoindependienteCar">
    <w:name w:val="Texto independiente Car"/>
    <w:basedOn w:val="Fuentedeprrafopredeter"/>
    <w:link w:val="Textoindependiente"/>
    <w:rsid w:val="00F45D3F"/>
    <w:rPr>
      <w:rFonts w:ascii="Times New Roman" w:eastAsia="Times New Roman" w:hAnsi="Times New Roman" w:cs="Times New Roman"/>
      <w:sz w:val="24"/>
      <w:szCs w:val="24"/>
      <w:lang w:val="es-ES" w:eastAsia="es-ES"/>
    </w:rPr>
  </w:style>
  <w:style w:type="table" w:styleId="Tablaconcuadrcula">
    <w:name w:val="Table Grid"/>
    <w:basedOn w:val="Tablanormal"/>
    <w:uiPriority w:val="59"/>
    <w:rsid w:val="00F45D3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ubttulo">
    <w:name w:val="Subtitle"/>
    <w:basedOn w:val="Normal"/>
    <w:next w:val="Normal"/>
    <w:link w:val="SubttuloCar"/>
    <w:uiPriority w:val="11"/>
    <w:qFormat/>
    <w:rsid w:val="00F45D3F"/>
    <w:pPr>
      <w:numPr>
        <w:ilvl w:val="1"/>
      </w:numPr>
    </w:pPr>
    <w:rPr>
      <w:rFonts w:asciiTheme="majorHAnsi" w:eastAsiaTheme="majorEastAsia" w:hAnsiTheme="majorHAnsi" w:cstheme="majorBidi"/>
      <w:i/>
      <w:iCs/>
      <w:color w:val="5B9BD5" w:themeColor="accent1"/>
      <w:spacing w:val="15"/>
    </w:rPr>
  </w:style>
  <w:style w:type="character" w:customStyle="1" w:styleId="SubttuloCar">
    <w:name w:val="Subtítulo Car"/>
    <w:basedOn w:val="Fuentedeprrafopredeter"/>
    <w:link w:val="Subttulo"/>
    <w:uiPriority w:val="11"/>
    <w:rsid w:val="00F45D3F"/>
    <w:rPr>
      <w:rFonts w:asciiTheme="majorHAnsi" w:eastAsiaTheme="majorEastAsia" w:hAnsiTheme="majorHAnsi" w:cstheme="majorBidi"/>
      <w:i/>
      <w:iCs/>
      <w:color w:val="5B9BD5" w:themeColor="accent1"/>
      <w:spacing w:val="15"/>
      <w:sz w:val="24"/>
      <w:szCs w:val="24"/>
      <w:lang w:val="es-ES" w:eastAsia="es-ES"/>
    </w:rPr>
  </w:style>
  <w:style w:type="paragraph" w:styleId="Encabezado">
    <w:name w:val="header"/>
    <w:basedOn w:val="Normal"/>
    <w:link w:val="EncabezadoCar"/>
    <w:uiPriority w:val="99"/>
    <w:unhideWhenUsed/>
    <w:rsid w:val="00F45D3F"/>
    <w:pPr>
      <w:tabs>
        <w:tab w:val="center" w:pos="4419"/>
        <w:tab w:val="right" w:pos="8838"/>
      </w:tabs>
    </w:pPr>
  </w:style>
  <w:style w:type="character" w:customStyle="1" w:styleId="EncabezadoCar">
    <w:name w:val="Encabezado Car"/>
    <w:basedOn w:val="Fuentedeprrafopredeter"/>
    <w:link w:val="Encabezado"/>
    <w:uiPriority w:val="99"/>
    <w:rsid w:val="00F45D3F"/>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semiHidden/>
    <w:unhideWhenUsed/>
    <w:rsid w:val="00F45D3F"/>
    <w:pPr>
      <w:tabs>
        <w:tab w:val="center" w:pos="4419"/>
        <w:tab w:val="right" w:pos="8838"/>
      </w:tabs>
    </w:pPr>
  </w:style>
  <w:style w:type="character" w:customStyle="1" w:styleId="PiedepginaCar">
    <w:name w:val="Pie de página Car"/>
    <w:basedOn w:val="Fuentedeprrafopredeter"/>
    <w:link w:val="Piedepgina"/>
    <w:uiPriority w:val="99"/>
    <w:semiHidden/>
    <w:rsid w:val="00F45D3F"/>
    <w:rPr>
      <w:rFonts w:ascii="Times New Roman" w:eastAsia="Times New Roman" w:hAnsi="Times New Roman" w:cs="Times New Roman"/>
      <w:sz w:val="24"/>
      <w:szCs w:val="24"/>
      <w:lang w:val="es-ES" w:eastAsia="es-ES"/>
    </w:rPr>
  </w:style>
  <w:style w:type="paragraph" w:customStyle="1" w:styleId="Texto">
    <w:name w:val="Texto"/>
    <w:basedOn w:val="Normal"/>
    <w:rsid w:val="0031404B"/>
    <w:pPr>
      <w:spacing w:after="101" w:line="216" w:lineRule="exact"/>
      <w:ind w:firstLine="288"/>
      <w:jc w:val="both"/>
    </w:pPr>
    <w:rPr>
      <w:rFonts w:ascii="Arial" w:hAnsi="Arial" w:cs="Arial"/>
      <w:sz w:val="18"/>
      <w:szCs w:val="18"/>
      <w:lang w:val="es-MX"/>
    </w:rPr>
  </w:style>
  <w:style w:type="paragraph" w:styleId="Textodeglobo">
    <w:name w:val="Balloon Text"/>
    <w:basedOn w:val="Normal"/>
    <w:link w:val="TextodegloboCar"/>
    <w:uiPriority w:val="99"/>
    <w:semiHidden/>
    <w:unhideWhenUsed/>
    <w:rsid w:val="0009596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9596E"/>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5</Pages>
  <Words>1927</Words>
  <Characters>10602</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12504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Cuenta Microsoft</dc:creator>
  <cp:lastModifiedBy>Héctor Javier Vázquez Rodríguez</cp:lastModifiedBy>
  <cp:revision>8</cp:revision>
  <cp:lastPrinted>2024-09-10T18:19:00Z</cp:lastPrinted>
  <dcterms:created xsi:type="dcterms:W3CDTF">2024-09-26T05:42:00Z</dcterms:created>
  <dcterms:modified xsi:type="dcterms:W3CDTF">2024-10-07T15:16:00Z</dcterms:modified>
</cp:coreProperties>
</file>