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right" w:tblpY="-61"/>
        <w:tblW w:w="0" w:type="auto"/>
        <w:tblLook w:val="04A0" w:firstRow="1" w:lastRow="0" w:firstColumn="1" w:lastColumn="0" w:noHBand="0" w:noVBand="1"/>
      </w:tblPr>
      <w:tblGrid>
        <w:gridCol w:w="1980"/>
        <w:gridCol w:w="2413"/>
      </w:tblGrid>
      <w:tr w:rsidR="00B852F7" w:rsidRPr="0033427E" w14:paraId="13A0108A" w14:textId="77777777" w:rsidTr="00005A05">
        <w:tc>
          <w:tcPr>
            <w:tcW w:w="1980" w:type="dxa"/>
          </w:tcPr>
          <w:p w14:paraId="0CAC0A94" w14:textId="77777777" w:rsidR="00B852F7" w:rsidRPr="0033427E" w:rsidRDefault="00B852F7" w:rsidP="00005A05">
            <w:pPr>
              <w:rPr>
                <w:rFonts w:ascii="Arial" w:eastAsia="Calibri" w:hAnsi="Arial" w:cs="Arial"/>
                <w:b/>
                <w:sz w:val="18"/>
                <w:szCs w:val="18"/>
              </w:rPr>
            </w:pPr>
            <w:r w:rsidRPr="0033427E">
              <w:rPr>
                <w:rFonts w:ascii="Arial" w:eastAsia="Calibri" w:hAnsi="Arial" w:cs="Arial"/>
                <w:b/>
                <w:sz w:val="18"/>
                <w:szCs w:val="18"/>
              </w:rPr>
              <w:t>DEPENDENCIA:</w:t>
            </w:r>
          </w:p>
        </w:tc>
        <w:tc>
          <w:tcPr>
            <w:tcW w:w="2413" w:type="dxa"/>
          </w:tcPr>
          <w:p w14:paraId="3F1E9753" w14:textId="77777777" w:rsidR="00B852F7" w:rsidRPr="0033427E" w:rsidRDefault="00B852F7" w:rsidP="00005A05">
            <w:pPr>
              <w:rPr>
                <w:rFonts w:ascii="Arial" w:eastAsia="Calibri" w:hAnsi="Arial" w:cs="Arial"/>
                <w:b/>
                <w:sz w:val="18"/>
                <w:szCs w:val="18"/>
              </w:rPr>
            </w:pPr>
            <w:r w:rsidRPr="0033427E">
              <w:rPr>
                <w:rFonts w:ascii="Arial" w:eastAsia="Calibri" w:hAnsi="Arial" w:cs="Arial"/>
                <w:b/>
                <w:sz w:val="18"/>
                <w:szCs w:val="18"/>
              </w:rPr>
              <w:t>PRESIDENCIA</w:t>
            </w:r>
          </w:p>
        </w:tc>
      </w:tr>
      <w:tr w:rsidR="00B852F7" w:rsidRPr="0033427E" w14:paraId="362CDD35" w14:textId="77777777" w:rsidTr="00005A05">
        <w:tc>
          <w:tcPr>
            <w:tcW w:w="1980" w:type="dxa"/>
          </w:tcPr>
          <w:p w14:paraId="7EA7393F" w14:textId="77777777" w:rsidR="00B852F7" w:rsidRPr="0033427E" w:rsidRDefault="00B852F7" w:rsidP="00005A05">
            <w:pPr>
              <w:rPr>
                <w:rFonts w:ascii="Arial" w:eastAsia="Calibri" w:hAnsi="Arial" w:cs="Arial"/>
                <w:b/>
                <w:sz w:val="18"/>
                <w:szCs w:val="18"/>
              </w:rPr>
            </w:pPr>
            <w:r w:rsidRPr="0033427E">
              <w:rPr>
                <w:rFonts w:ascii="Arial" w:eastAsia="Calibri" w:hAnsi="Arial" w:cs="Arial"/>
                <w:b/>
                <w:sz w:val="18"/>
                <w:szCs w:val="18"/>
              </w:rPr>
              <w:t>NO. DE OFICIO:</w:t>
            </w:r>
          </w:p>
        </w:tc>
        <w:tc>
          <w:tcPr>
            <w:tcW w:w="2413" w:type="dxa"/>
          </w:tcPr>
          <w:p w14:paraId="704C3226" w14:textId="12823A99" w:rsidR="00B852F7" w:rsidRPr="0033427E" w:rsidRDefault="006C00A6" w:rsidP="00005A05">
            <w:pPr>
              <w:rPr>
                <w:rFonts w:ascii="Arial" w:eastAsia="Calibri" w:hAnsi="Arial" w:cs="Arial"/>
                <w:b/>
                <w:sz w:val="18"/>
                <w:szCs w:val="18"/>
              </w:rPr>
            </w:pPr>
            <w:r w:rsidRPr="0033427E">
              <w:rPr>
                <w:rFonts w:ascii="Arial" w:eastAsia="Calibri" w:hAnsi="Arial" w:cs="Arial"/>
                <w:b/>
                <w:sz w:val="18"/>
                <w:szCs w:val="18"/>
              </w:rPr>
              <w:t>1210/2025</w:t>
            </w:r>
          </w:p>
        </w:tc>
      </w:tr>
      <w:tr w:rsidR="00B852F7" w:rsidRPr="0033427E" w14:paraId="01A084EE" w14:textId="77777777" w:rsidTr="00005A05">
        <w:tc>
          <w:tcPr>
            <w:tcW w:w="1980" w:type="dxa"/>
          </w:tcPr>
          <w:p w14:paraId="722F0867" w14:textId="77777777" w:rsidR="00B852F7" w:rsidRPr="0033427E" w:rsidRDefault="00B852F7" w:rsidP="00005A05">
            <w:pPr>
              <w:rPr>
                <w:rFonts w:ascii="Arial" w:eastAsia="Calibri" w:hAnsi="Arial" w:cs="Arial"/>
                <w:b/>
                <w:sz w:val="18"/>
                <w:szCs w:val="18"/>
              </w:rPr>
            </w:pPr>
            <w:r w:rsidRPr="0033427E">
              <w:rPr>
                <w:rFonts w:ascii="Arial" w:eastAsia="Calibri" w:hAnsi="Arial" w:cs="Arial"/>
                <w:b/>
                <w:sz w:val="18"/>
                <w:szCs w:val="18"/>
              </w:rPr>
              <w:t>ASUNTO:</w:t>
            </w:r>
          </w:p>
        </w:tc>
        <w:tc>
          <w:tcPr>
            <w:tcW w:w="2413" w:type="dxa"/>
          </w:tcPr>
          <w:p w14:paraId="11624292" w14:textId="77777777" w:rsidR="00B852F7" w:rsidRPr="0033427E" w:rsidRDefault="00B852F7" w:rsidP="00005A05">
            <w:pPr>
              <w:rPr>
                <w:rFonts w:ascii="Arial" w:eastAsia="Calibri" w:hAnsi="Arial" w:cs="Arial"/>
                <w:b/>
                <w:bCs/>
                <w:sz w:val="18"/>
                <w:szCs w:val="18"/>
              </w:rPr>
            </w:pPr>
            <w:r w:rsidRPr="0033427E">
              <w:rPr>
                <w:rFonts w:ascii="Arial" w:hAnsi="Arial" w:cs="Arial"/>
                <w:b/>
                <w:bCs/>
                <w:sz w:val="18"/>
                <w:szCs w:val="18"/>
              </w:rPr>
              <w:t>SE CONVOCA</w:t>
            </w:r>
          </w:p>
        </w:tc>
      </w:tr>
    </w:tbl>
    <w:p w14:paraId="0618402F" w14:textId="77777777" w:rsidR="00B852F7" w:rsidRDefault="00B852F7" w:rsidP="00B852F7">
      <w:pPr>
        <w:spacing w:line="276" w:lineRule="auto"/>
        <w:rPr>
          <w:rFonts w:eastAsia="Calibri" w:cstheme="minorHAnsi"/>
          <w:b/>
        </w:rPr>
      </w:pPr>
    </w:p>
    <w:p w14:paraId="6B62F482" w14:textId="77777777" w:rsidR="00B852F7" w:rsidRDefault="00B852F7" w:rsidP="00B852F7">
      <w:pPr>
        <w:spacing w:line="276" w:lineRule="auto"/>
        <w:rPr>
          <w:rFonts w:eastAsia="Calibri" w:cstheme="minorHAnsi"/>
          <w:b/>
        </w:rPr>
      </w:pPr>
    </w:p>
    <w:p w14:paraId="4E4B15B8" w14:textId="77777777" w:rsidR="00B852F7" w:rsidRDefault="00B852F7" w:rsidP="00B852F7">
      <w:pPr>
        <w:rPr>
          <w:rFonts w:eastAsia="Calibri" w:cstheme="minorHAnsi"/>
          <w:b/>
        </w:rPr>
      </w:pPr>
    </w:p>
    <w:p w14:paraId="318D236A" w14:textId="77777777" w:rsidR="00B852F7" w:rsidRDefault="00B852F7" w:rsidP="00B852F7">
      <w:pPr>
        <w:rPr>
          <w:rFonts w:eastAsia="Calibri" w:cstheme="minorHAnsi"/>
          <w:b/>
        </w:rPr>
      </w:pPr>
    </w:p>
    <w:p w14:paraId="0E945EBF" w14:textId="77777777" w:rsidR="00B852F7" w:rsidRDefault="00B852F7" w:rsidP="00B852F7">
      <w:pPr>
        <w:rPr>
          <w:rFonts w:ascii="Arial Narrow" w:eastAsia="Calibri" w:hAnsi="Arial Narrow" w:cs="Arial"/>
          <w:b/>
        </w:rPr>
      </w:pPr>
      <w:r>
        <w:rPr>
          <w:rFonts w:ascii="Arial Narrow" w:eastAsia="Calibri" w:hAnsi="Arial Narrow" w:cs="Arial"/>
          <w:b/>
        </w:rPr>
        <w:t>REGIDORA BERTHA SILVIA GOMEZ RAMOS</w:t>
      </w:r>
    </w:p>
    <w:p w14:paraId="6D037291" w14:textId="77777777" w:rsidR="00B852F7" w:rsidRPr="00AB58ED" w:rsidRDefault="00B852F7" w:rsidP="00B852F7">
      <w:pPr>
        <w:rPr>
          <w:rFonts w:ascii="Arial Narrow" w:eastAsia="Calibri" w:hAnsi="Arial Narrow" w:cs="Arial"/>
          <w:b/>
        </w:rPr>
      </w:pPr>
      <w:r>
        <w:rPr>
          <w:rFonts w:ascii="Arial Narrow" w:eastAsia="Calibri" w:hAnsi="Arial Narrow" w:cs="Arial"/>
          <w:b/>
        </w:rPr>
        <w:t>REGIDOR MIGUEL MARENTES</w:t>
      </w:r>
    </w:p>
    <w:p w14:paraId="384F12D2" w14:textId="23EA3AA9" w:rsidR="00B852F7" w:rsidRDefault="0033427E" w:rsidP="00B852F7">
      <w:pPr>
        <w:rPr>
          <w:rFonts w:ascii="Arial Narrow" w:eastAsia="Calibri" w:hAnsi="Arial Narrow" w:cs="Arial"/>
          <w:b/>
        </w:rPr>
      </w:pPr>
      <w:r>
        <w:rPr>
          <w:rFonts w:ascii="Arial Narrow" w:eastAsia="Calibri" w:hAnsi="Arial Narrow" w:cs="Arial"/>
          <w:b/>
        </w:rPr>
        <w:t xml:space="preserve">REGIDORES DE LA </w:t>
      </w:r>
      <w:r w:rsidR="00B852F7" w:rsidRPr="00B852F7">
        <w:rPr>
          <w:rFonts w:ascii="Arial Narrow" w:eastAsia="Calibri" w:hAnsi="Arial Narrow" w:cs="Arial"/>
          <w:b/>
        </w:rPr>
        <w:t xml:space="preserve">COMISIÓN EDILICIA PERMANENTE DE OBRAS PÚBLICAS, PLANEACIÓN URBANA Y REGULARIZACIÓN DE LA TENENCIA DE LA TIERRA. </w:t>
      </w:r>
    </w:p>
    <w:p w14:paraId="4C91DCBA" w14:textId="77777777" w:rsidR="00B852F7" w:rsidRPr="00AB58ED" w:rsidRDefault="00B852F7" w:rsidP="00B852F7">
      <w:pPr>
        <w:rPr>
          <w:rFonts w:ascii="Arial Narrow" w:eastAsia="Calibri" w:hAnsi="Arial Narrow" w:cs="Arial"/>
          <w:b/>
        </w:rPr>
      </w:pPr>
      <w:r w:rsidRPr="00AB58ED">
        <w:rPr>
          <w:rFonts w:ascii="Arial Narrow" w:eastAsia="Calibri" w:hAnsi="Arial Narrow" w:cs="Arial"/>
          <w:b/>
        </w:rPr>
        <w:t>PRESENTE</w:t>
      </w:r>
    </w:p>
    <w:p w14:paraId="12CDAEA1" w14:textId="77777777" w:rsidR="00B852F7" w:rsidRDefault="00B852F7" w:rsidP="00B852F7">
      <w:pPr>
        <w:rPr>
          <w:rFonts w:ascii="Arial" w:eastAsia="Calibri" w:hAnsi="Arial" w:cs="Arial"/>
          <w:b/>
        </w:rPr>
      </w:pPr>
    </w:p>
    <w:p w14:paraId="77B10EE8" w14:textId="77777777" w:rsidR="00760D51" w:rsidRPr="00AB58ED" w:rsidRDefault="00760D51" w:rsidP="00B852F7">
      <w:pPr>
        <w:rPr>
          <w:rFonts w:ascii="Arial" w:eastAsia="Calibri" w:hAnsi="Arial" w:cs="Arial"/>
          <w:b/>
        </w:rPr>
      </w:pPr>
    </w:p>
    <w:p w14:paraId="5E95D1DE" w14:textId="5D7FF2BA" w:rsidR="00B852F7" w:rsidRDefault="00B852F7" w:rsidP="00B852F7">
      <w:pPr>
        <w:pStyle w:val="Sinespaciado"/>
        <w:spacing w:line="276" w:lineRule="auto"/>
        <w:ind w:firstLine="708"/>
        <w:jc w:val="both"/>
        <w:rPr>
          <w:rFonts w:ascii="Arial" w:hAnsi="Arial" w:cs="Arial"/>
          <w:sz w:val="24"/>
          <w:szCs w:val="24"/>
        </w:rPr>
      </w:pPr>
      <w:r w:rsidRPr="00AB58ED">
        <w:rPr>
          <w:rFonts w:ascii="Arial" w:hAnsi="Arial" w:cs="Arial"/>
          <w:sz w:val="24"/>
          <w:szCs w:val="24"/>
        </w:rPr>
        <w:t xml:space="preserve">Anteponiendo un cordial saludo, aprovecho la ocasión para convocar a la </w:t>
      </w:r>
      <w:r w:rsidR="006C00A6">
        <w:rPr>
          <w:rFonts w:ascii="Arial" w:hAnsi="Arial" w:cs="Arial"/>
          <w:sz w:val="24"/>
          <w:szCs w:val="24"/>
        </w:rPr>
        <w:t xml:space="preserve">Décima Octava </w:t>
      </w:r>
      <w:r>
        <w:rPr>
          <w:rFonts w:ascii="Arial" w:hAnsi="Arial" w:cs="Arial"/>
          <w:b/>
          <w:sz w:val="24"/>
          <w:szCs w:val="24"/>
        </w:rPr>
        <w:t>Sesión Extrao</w:t>
      </w:r>
      <w:r w:rsidRPr="00AC2FF1">
        <w:rPr>
          <w:rFonts w:ascii="Arial" w:hAnsi="Arial" w:cs="Arial"/>
          <w:b/>
          <w:sz w:val="24"/>
          <w:szCs w:val="24"/>
        </w:rPr>
        <w:t xml:space="preserve">rdinaria </w:t>
      </w:r>
      <w:r w:rsidRPr="00AB58ED">
        <w:rPr>
          <w:rFonts w:ascii="Arial" w:hAnsi="Arial" w:cs="Arial"/>
          <w:sz w:val="24"/>
          <w:szCs w:val="24"/>
        </w:rPr>
        <w:t xml:space="preserve">de la Comisión Edilicia </w:t>
      </w:r>
      <w:r>
        <w:rPr>
          <w:rFonts w:ascii="Arial" w:hAnsi="Arial" w:cs="Arial"/>
          <w:sz w:val="24"/>
          <w:szCs w:val="24"/>
        </w:rPr>
        <w:t xml:space="preserve">Permanente </w:t>
      </w:r>
      <w:r w:rsidRPr="00AB58ED">
        <w:rPr>
          <w:rFonts w:ascii="Arial" w:hAnsi="Arial" w:cs="Arial"/>
          <w:sz w:val="24"/>
          <w:szCs w:val="24"/>
        </w:rPr>
        <w:t xml:space="preserve">de </w:t>
      </w:r>
      <w:r w:rsidR="006C00A6">
        <w:rPr>
          <w:rFonts w:ascii="Arial" w:hAnsi="Arial" w:cs="Arial"/>
          <w:sz w:val="24"/>
          <w:szCs w:val="24"/>
        </w:rPr>
        <w:t xml:space="preserve">Obras Públicas, Planeación Urbana y Regularización de la Tenencia de la Tierra, </w:t>
      </w:r>
      <w:r w:rsidRPr="00AB58ED">
        <w:rPr>
          <w:rFonts w:ascii="Arial" w:hAnsi="Arial" w:cs="Arial"/>
          <w:sz w:val="24"/>
          <w:szCs w:val="24"/>
        </w:rPr>
        <w:t>con fundamento en lo dispuesto por los artículos 115 Constitucional, 27 de la Ley de Gobierno y la Administración Pública Municipal,</w:t>
      </w:r>
      <w:r>
        <w:rPr>
          <w:rFonts w:ascii="Arial" w:hAnsi="Arial" w:cs="Arial"/>
          <w:sz w:val="24"/>
          <w:szCs w:val="24"/>
        </w:rPr>
        <w:t xml:space="preserve"> artículos</w:t>
      </w:r>
      <w:r w:rsidRPr="00AB58ED">
        <w:rPr>
          <w:rFonts w:ascii="Arial" w:hAnsi="Arial" w:cs="Arial"/>
          <w:sz w:val="24"/>
          <w:szCs w:val="24"/>
        </w:rPr>
        <w:t xml:space="preserve"> 40, 48 y 6</w:t>
      </w:r>
      <w:r>
        <w:rPr>
          <w:rFonts w:ascii="Arial" w:hAnsi="Arial" w:cs="Arial"/>
          <w:sz w:val="24"/>
          <w:szCs w:val="24"/>
        </w:rPr>
        <w:t xml:space="preserve">4 </w:t>
      </w:r>
      <w:r w:rsidRPr="00AB58ED">
        <w:rPr>
          <w:rFonts w:ascii="Arial" w:hAnsi="Arial" w:cs="Arial"/>
          <w:sz w:val="24"/>
          <w:szCs w:val="24"/>
        </w:rPr>
        <w:t xml:space="preserve">del Reglamento Interior del Ayuntamiento de Zapotlán el Grande, la cual se llevará a cabo el día </w:t>
      </w:r>
      <w:r w:rsidR="006C00A6" w:rsidRPr="006C00A6">
        <w:rPr>
          <w:rFonts w:ascii="Arial" w:hAnsi="Arial" w:cs="Arial"/>
          <w:b/>
          <w:bCs/>
          <w:sz w:val="24"/>
          <w:szCs w:val="24"/>
        </w:rPr>
        <w:t>02</w:t>
      </w:r>
      <w:r>
        <w:rPr>
          <w:rFonts w:ascii="Arial" w:hAnsi="Arial" w:cs="Arial"/>
          <w:b/>
          <w:bCs/>
          <w:sz w:val="24"/>
          <w:szCs w:val="24"/>
        </w:rPr>
        <w:t xml:space="preserve"> de </w:t>
      </w:r>
      <w:r w:rsidR="006C00A6">
        <w:rPr>
          <w:rFonts w:ascii="Arial" w:hAnsi="Arial" w:cs="Arial"/>
          <w:b/>
          <w:bCs/>
          <w:sz w:val="24"/>
          <w:szCs w:val="24"/>
        </w:rPr>
        <w:t xml:space="preserve">diciembre </w:t>
      </w:r>
      <w:r w:rsidRPr="00427B07">
        <w:rPr>
          <w:rFonts w:ascii="Arial" w:hAnsi="Arial" w:cs="Arial"/>
          <w:b/>
          <w:sz w:val="24"/>
          <w:szCs w:val="24"/>
        </w:rPr>
        <w:t>de</w:t>
      </w:r>
      <w:r>
        <w:rPr>
          <w:rFonts w:ascii="Arial" w:hAnsi="Arial" w:cs="Arial"/>
          <w:b/>
          <w:sz w:val="24"/>
          <w:szCs w:val="24"/>
        </w:rPr>
        <w:t>l</w:t>
      </w:r>
      <w:r w:rsidRPr="00427B07">
        <w:rPr>
          <w:rFonts w:ascii="Arial" w:hAnsi="Arial" w:cs="Arial"/>
          <w:b/>
          <w:sz w:val="24"/>
          <w:szCs w:val="24"/>
        </w:rPr>
        <w:t xml:space="preserve"> año en curso </w:t>
      </w:r>
      <w:r>
        <w:rPr>
          <w:rFonts w:ascii="Arial" w:hAnsi="Arial" w:cs="Arial"/>
          <w:b/>
          <w:sz w:val="24"/>
          <w:szCs w:val="24"/>
        </w:rPr>
        <w:t xml:space="preserve">a las 13:00 horas </w:t>
      </w:r>
      <w:r w:rsidRPr="00AB58ED">
        <w:rPr>
          <w:rFonts w:ascii="Arial" w:hAnsi="Arial" w:cs="Arial"/>
          <w:sz w:val="24"/>
          <w:szCs w:val="24"/>
        </w:rPr>
        <w:t xml:space="preserve">en el lugar que ocupa </w:t>
      </w:r>
      <w:r>
        <w:rPr>
          <w:rFonts w:ascii="Arial" w:hAnsi="Arial" w:cs="Arial"/>
          <w:sz w:val="24"/>
          <w:szCs w:val="24"/>
        </w:rPr>
        <w:t>la oficina de Presidencia</w:t>
      </w:r>
      <w:r w:rsidRPr="00AB58ED">
        <w:rPr>
          <w:rFonts w:ascii="Arial" w:hAnsi="Arial" w:cs="Arial"/>
          <w:sz w:val="24"/>
          <w:szCs w:val="24"/>
        </w:rPr>
        <w:t xml:space="preserve">, misma que se ubica la planta </w:t>
      </w:r>
      <w:r>
        <w:rPr>
          <w:rFonts w:ascii="Arial" w:hAnsi="Arial" w:cs="Arial"/>
          <w:sz w:val="24"/>
          <w:szCs w:val="24"/>
        </w:rPr>
        <w:t>baja</w:t>
      </w:r>
      <w:r w:rsidRPr="00AB58ED">
        <w:rPr>
          <w:rFonts w:ascii="Arial" w:hAnsi="Arial" w:cs="Arial"/>
          <w:sz w:val="24"/>
          <w:szCs w:val="24"/>
        </w:rPr>
        <w:t xml:space="preserve"> del palacio municipal, </w:t>
      </w:r>
      <w:r>
        <w:rPr>
          <w:rFonts w:ascii="Arial" w:hAnsi="Arial" w:cs="Arial"/>
          <w:sz w:val="24"/>
          <w:szCs w:val="24"/>
        </w:rPr>
        <w:t>la cual se</w:t>
      </w:r>
      <w:r w:rsidRPr="00AB58ED">
        <w:rPr>
          <w:rFonts w:ascii="Arial" w:hAnsi="Arial" w:cs="Arial"/>
          <w:sz w:val="24"/>
          <w:szCs w:val="24"/>
        </w:rPr>
        <w:t xml:space="preserve"> desarrollará bajo el siguiente</w:t>
      </w:r>
      <w:r w:rsidR="0045548F">
        <w:rPr>
          <w:rFonts w:ascii="Arial" w:hAnsi="Arial" w:cs="Arial"/>
          <w:sz w:val="24"/>
          <w:szCs w:val="24"/>
        </w:rPr>
        <w:t xml:space="preserve">: </w:t>
      </w:r>
      <w:r>
        <w:rPr>
          <w:rFonts w:ascii="Arial" w:hAnsi="Arial" w:cs="Arial"/>
          <w:sz w:val="24"/>
          <w:szCs w:val="24"/>
        </w:rPr>
        <w:t xml:space="preserve"> </w:t>
      </w:r>
    </w:p>
    <w:p w14:paraId="34A10798" w14:textId="77777777" w:rsidR="00B852F7" w:rsidRDefault="00B852F7" w:rsidP="00B852F7">
      <w:pPr>
        <w:pStyle w:val="Sinespaciado"/>
        <w:spacing w:line="276" w:lineRule="auto"/>
        <w:jc w:val="both"/>
        <w:rPr>
          <w:rFonts w:ascii="Arial" w:hAnsi="Arial" w:cs="Arial"/>
          <w:sz w:val="24"/>
          <w:szCs w:val="24"/>
        </w:rPr>
      </w:pPr>
    </w:p>
    <w:p w14:paraId="20AD12CF" w14:textId="77777777" w:rsidR="00B852F7" w:rsidRPr="00B852F7" w:rsidRDefault="00B852F7" w:rsidP="00B852F7">
      <w:pPr>
        <w:pStyle w:val="Sinespaciado"/>
        <w:spacing w:line="276" w:lineRule="auto"/>
        <w:jc w:val="center"/>
        <w:rPr>
          <w:rFonts w:ascii="Arial" w:hAnsi="Arial" w:cs="Arial"/>
          <w:b/>
          <w:sz w:val="24"/>
          <w:szCs w:val="24"/>
        </w:rPr>
      </w:pPr>
      <w:r w:rsidRPr="00B852F7">
        <w:rPr>
          <w:rFonts w:ascii="Arial" w:hAnsi="Arial" w:cs="Arial"/>
          <w:b/>
          <w:sz w:val="24"/>
          <w:szCs w:val="24"/>
        </w:rPr>
        <w:t>ORDEN DEL DÍA:</w:t>
      </w:r>
    </w:p>
    <w:p w14:paraId="2AB758B5" w14:textId="77777777" w:rsidR="00B852F7" w:rsidRDefault="00B852F7" w:rsidP="00B852F7">
      <w:pPr>
        <w:pStyle w:val="Sinespaciado"/>
        <w:jc w:val="both"/>
        <w:rPr>
          <w:rFonts w:ascii="Arial" w:hAnsi="Arial" w:cs="Arial"/>
          <w:sz w:val="24"/>
          <w:szCs w:val="24"/>
        </w:rPr>
      </w:pPr>
    </w:p>
    <w:p w14:paraId="56D2D27F" w14:textId="77777777" w:rsidR="00B852F7" w:rsidRPr="000F2498" w:rsidRDefault="00B852F7" w:rsidP="00760D51">
      <w:pPr>
        <w:pStyle w:val="Sinespaciado"/>
        <w:spacing w:before="240" w:line="276" w:lineRule="auto"/>
        <w:jc w:val="both"/>
        <w:rPr>
          <w:rFonts w:ascii="Arial" w:hAnsi="Arial" w:cs="Arial"/>
          <w:sz w:val="24"/>
          <w:szCs w:val="24"/>
        </w:rPr>
      </w:pPr>
      <w:r w:rsidRPr="000F2498">
        <w:rPr>
          <w:rFonts w:ascii="Arial" w:hAnsi="Arial" w:cs="Arial"/>
          <w:b/>
          <w:bCs/>
          <w:sz w:val="24"/>
          <w:szCs w:val="24"/>
        </w:rPr>
        <w:t>Primero:</w:t>
      </w:r>
      <w:r w:rsidRPr="000F2498">
        <w:rPr>
          <w:rFonts w:ascii="Arial" w:hAnsi="Arial" w:cs="Arial"/>
          <w:sz w:val="24"/>
          <w:szCs w:val="24"/>
        </w:rPr>
        <w:t xml:space="preserve"> Lista de asistencia y declaratoria de quorum.</w:t>
      </w:r>
    </w:p>
    <w:p w14:paraId="70E23B8F" w14:textId="77777777" w:rsidR="00B852F7" w:rsidRPr="000F2498" w:rsidRDefault="00B852F7" w:rsidP="006C00A6">
      <w:pPr>
        <w:pStyle w:val="Sinespaciado"/>
        <w:spacing w:before="240" w:line="276" w:lineRule="auto"/>
        <w:jc w:val="both"/>
        <w:rPr>
          <w:rFonts w:ascii="Arial" w:hAnsi="Arial" w:cs="Arial"/>
          <w:sz w:val="24"/>
          <w:szCs w:val="24"/>
        </w:rPr>
      </w:pPr>
      <w:r w:rsidRPr="000F2498">
        <w:rPr>
          <w:rFonts w:ascii="Arial" w:hAnsi="Arial" w:cs="Arial"/>
          <w:b/>
          <w:bCs/>
          <w:sz w:val="24"/>
          <w:szCs w:val="24"/>
        </w:rPr>
        <w:t>Segundo:</w:t>
      </w:r>
      <w:r w:rsidRPr="000F2498">
        <w:rPr>
          <w:rFonts w:ascii="Arial" w:hAnsi="Arial" w:cs="Arial"/>
          <w:sz w:val="24"/>
          <w:szCs w:val="24"/>
        </w:rPr>
        <w:t xml:space="preserve"> Lectura y aprobación del orden del día. </w:t>
      </w:r>
    </w:p>
    <w:p w14:paraId="3093EE9B" w14:textId="77777777" w:rsidR="006C00A6" w:rsidRDefault="00B852F7" w:rsidP="006C00A6">
      <w:pPr>
        <w:pStyle w:val="Sinespaciado"/>
        <w:spacing w:before="240" w:line="276" w:lineRule="auto"/>
        <w:jc w:val="both"/>
        <w:rPr>
          <w:rFonts w:ascii="Arial" w:hAnsi="Arial" w:cs="Arial"/>
          <w:bCs/>
          <w:sz w:val="24"/>
          <w:szCs w:val="24"/>
        </w:rPr>
      </w:pPr>
      <w:r w:rsidRPr="000F2498">
        <w:rPr>
          <w:rFonts w:ascii="Arial" w:hAnsi="Arial" w:cs="Arial"/>
          <w:b/>
          <w:bCs/>
          <w:sz w:val="24"/>
          <w:szCs w:val="24"/>
        </w:rPr>
        <w:t xml:space="preserve">Tercero: </w:t>
      </w:r>
      <w:r w:rsidRPr="009772E8">
        <w:rPr>
          <w:rFonts w:ascii="Arial" w:hAnsi="Arial" w:cs="Arial"/>
          <w:bCs/>
          <w:sz w:val="24"/>
          <w:szCs w:val="24"/>
        </w:rPr>
        <w:t>Proponer, estudiar, analizar y en su caso dictaminar el contenido del oficio número DOP-</w:t>
      </w:r>
      <w:r w:rsidR="006C00A6">
        <w:rPr>
          <w:rFonts w:ascii="Arial" w:hAnsi="Arial" w:cs="Arial"/>
          <w:bCs/>
          <w:sz w:val="24"/>
          <w:szCs w:val="24"/>
        </w:rPr>
        <w:t>520</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sidR="006C00A6">
        <w:rPr>
          <w:rFonts w:ascii="Arial" w:hAnsi="Arial" w:cs="Arial"/>
          <w:bCs/>
          <w:sz w:val="24"/>
          <w:szCs w:val="24"/>
        </w:rPr>
        <w:t xml:space="preserve">: </w:t>
      </w:r>
    </w:p>
    <w:p w14:paraId="3C9CAF92" w14:textId="629EAC46" w:rsidR="009772E8" w:rsidRPr="006C00A6" w:rsidRDefault="006C00A6" w:rsidP="006C00A6">
      <w:pPr>
        <w:pStyle w:val="Sinespaciado"/>
        <w:spacing w:before="240" w:line="276" w:lineRule="auto"/>
        <w:jc w:val="center"/>
        <w:rPr>
          <w:rFonts w:ascii="Arial" w:hAnsi="Arial" w:cs="Arial"/>
          <w:b/>
          <w:sz w:val="24"/>
          <w:szCs w:val="24"/>
        </w:rPr>
      </w:pPr>
      <w:r w:rsidRPr="006C00A6">
        <w:rPr>
          <w:rFonts w:ascii="Arial" w:hAnsi="Arial" w:cs="Arial"/>
          <w:b/>
          <w:sz w:val="24"/>
          <w:szCs w:val="24"/>
        </w:rPr>
        <w:t>Techos Financieros de la obra proveniente de Recurs</w:t>
      </w:r>
      <w:r w:rsidR="0045548F">
        <w:rPr>
          <w:rFonts w:ascii="Arial" w:hAnsi="Arial" w:cs="Arial"/>
          <w:b/>
          <w:sz w:val="24"/>
          <w:szCs w:val="24"/>
        </w:rPr>
        <w:t>o Federal FORTAMUN</w:t>
      </w:r>
      <w:r w:rsidRPr="006C00A6">
        <w:rPr>
          <w:rFonts w:ascii="Arial" w:hAnsi="Arial" w:cs="Arial"/>
          <w:b/>
          <w:sz w:val="24"/>
          <w:szCs w:val="24"/>
        </w:rPr>
        <w:t>:</w:t>
      </w:r>
    </w:p>
    <w:p w14:paraId="196EA673" w14:textId="7F33810E" w:rsidR="006C00A6" w:rsidRPr="006C00A6" w:rsidRDefault="006C00A6" w:rsidP="006C00A6">
      <w:pPr>
        <w:pStyle w:val="Sinespaciado"/>
        <w:spacing w:before="240"/>
        <w:jc w:val="both"/>
        <w:rPr>
          <w:rFonts w:ascii="Arial" w:hAnsi="Arial" w:cs="Arial"/>
          <w:b/>
          <w:bCs/>
          <w:sz w:val="18"/>
          <w:szCs w:val="18"/>
        </w:rPr>
      </w:pPr>
      <w:r w:rsidRPr="006C00A6">
        <w:rPr>
          <w:rFonts w:ascii="Arial" w:hAnsi="Arial" w:cs="Arial"/>
          <w:b/>
          <w:bCs/>
          <w:sz w:val="18"/>
          <w:szCs w:val="18"/>
        </w:rPr>
        <w:t xml:space="preserve">1.- </w:t>
      </w:r>
    </w:p>
    <w:tbl>
      <w:tblPr>
        <w:tblStyle w:val="Tablaconcuadrcula"/>
        <w:tblW w:w="0" w:type="auto"/>
        <w:tblLook w:val="04A0" w:firstRow="1" w:lastRow="0" w:firstColumn="1" w:lastColumn="0" w:noHBand="0" w:noVBand="1"/>
      </w:tblPr>
      <w:tblGrid>
        <w:gridCol w:w="2122"/>
        <w:gridCol w:w="7507"/>
      </w:tblGrid>
      <w:tr w:rsidR="006C00A6" w:rsidRPr="006C00A6" w14:paraId="11C98C2D" w14:textId="77777777" w:rsidTr="006C00A6">
        <w:tc>
          <w:tcPr>
            <w:tcW w:w="2122" w:type="dxa"/>
          </w:tcPr>
          <w:p w14:paraId="22DE3FBF" w14:textId="31EA4242" w:rsidR="006C00A6" w:rsidRPr="006C00A6" w:rsidRDefault="006C00A6" w:rsidP="006C00A6">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34038A3" w14:textId="0FBAC22E" w:rsidR="006C00A6" w:rsidRPr="006C00A6" w:rsidRDefault="0045548F" w:rsidP="006C00A6">
            <w:pPr>
              <w:pStyle w:val="Sinespaciado"/>
              <w:spacing w:before="240"/>
              <w:jc w:val="both"/>
              <w:rPr>
                <w:rFonts w:ascii="Arial" w:hAnsi="Arial" w:cs="Arial"/>
                <w:sz w:val="18"/>
                <w:szCs w:val="18"/>
              </w:rPr>
            </w:pPr>
            <w:r>
              <w:rPr>
                <w:rFonts w:ascii="Arial" w:hAnsi="Arial" w:cs="Arial"/>
                <w:b/>
                <w:bCs/>
                <w:sz w:val="18"/>
                <w:szCs w:val="18"/>
              </w:rPr>
              <w:t>FORTAMUN</w:t>
            </w:r>
            <w:r w:rsidR="006C00A6" w:rsidRPr="006C00A6">
              <w:rPr>
                <w:rFonts w:ascii="Arial" w:hAnsi="Arial" w:cs="Arial"/>
                <w:b/>
                <w:bCs/>
                <w:sz w:val="18"/>
                <w:szCs w:val="18"/>
              </w:rPr>
              <w:t>-</w:t>
            </w:r>
            <w:r>
              <w:rPr>
                <w:rFonts w:ascii="Arial" w:hAnsi="Arial" w:cs="Arial"/>
                <w:b/>
                <w:bCs/>
                <w:sz w:val="18"/>
                <w:szCs w:val="18"/>
              </w:rPr>
              <w:t>08</w:t>
            </w:r>
            <w:r w:rsidR="006C00A6" w:rsidRPr="006C00A6">
              <w:rPr>
                <w:rFonts w:ascii="Arial" w:hAnsi="Arial" w:cs="Arial"/>
                <w:b/>
                <w:bCs/>
                <w:sz w:val="18"/>
                <w:szCs w:val="18"/>
              </w:rPr>
              <w:t>-2025.</w:t>
            </w:r>
            <w:r w:rsidR="006C00A6"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r w:rsidR="006C00A6" w:rsidRPr="006C00A6" w14:paraId="04788CCB" w14:textId="77777777" w:rsidTr="006C00A6">
        <w:tc>
          <w:tcPr>
            <w:tcW w:w="2122" w:type="dxa"/>
          </w:tcPr>
          <w:p w14:paraId="0979CB54" w14:textId="7D998047" w:rsidR="006C00A6" w:rsidRPr="006C00A6" w:rsidRDefault="006C00A6" w:rsidP="006C00A6">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207A0758" w14:textId="442DDEE2" w:rsidR="006C00A6" w:rsidRPr="006C00A6" w:rsidRDefault="006C00A6" w:rsidP="006C00A6">
            <w:pPr>
              <w:pStyle w:val="Sinespaciado"/>
              <w:spacing w:before="240"/>
              <w:jc w:val="both"/>
              <w:rPr>
                <w:rFonts w:ascii="Arial" w:hAnsi="Arial" w:cs="Arial"/>
                <w:sz w:val="18"/>
                <w:szCs w:val="18"/>
              </w:rPr>
            </w:pPr>
            <w:r w:rsidRPr="0033427E">
              <w:rPr>
                <w:rFonts w:ascii="Arial" w:hAnsi="Arial" w:cs="Arial"/>
                <w:b/>
                <w:bCs/>
                <w:sz w:val="18"/>
                <w:szCs w:val="18"/>
              </w:rPr>
              <w:t>$759,657.91</w:t>
            </w:r>
            <w:r w:rsidRPr="006C00A6">
              <w:rPr>
                <w:rFonts w:ascii="Arial" w:hAnsi="Arial" w:cs="Arial"/>
                <w:sz w:val="18"/>
                <w:szCs w:val="18"/>
              </w:rPr>
              <w:t xml:space="preserve"> (SETECIENTOS CINCUENTA Y NUEVE MIL SEISCIENTOS CINCUENTA Y SIETE PESOS 91/100 M. N. </w:t>
            </w:r>
          </w:p>
        </w:tc>
      </w:tr>
    </w:tbl>
    <w:p w14:paraId="6AFB1FF8" w14:textId="77777777" w:rsidR="006C00A6" w:rsidRPr="009772E8" w:rsidRDefault="006C00A6" w:rsidP="006C00A6">
      <w:pPr>
        <w:pStyle w:val="Sinespaciado"/>
        <w:spacing w:before="240" w:line="276" w:lineRule="auto"/>
        <w:jc w:val="both"/>
        <w:rPr>
          <w:rFonts w:ascii="Arial" w:hAnsi="Arial" w:cs="Arial"/>
          <w:b/>
          <w:bCs/>
          <w:sz w:val="24"/>
          <w:szCs w:val="24"/>
        </w:rPr>
      </w:pPr>
    </w:p>
    <w:p w14:paraId="50FD31CE" w14:textId="77777777" w:rsidR="006C00A6" w:rsidRDefault="006C00A6" w:rsidP="00760D51">
      <w:pPr>
        <w:pStyle w:val="Sinespaciado"/>
        <w:spacing w:before="240" w:line="276" w:lineRule="auto"/>
        <w:rPr>
          <w:rStyle w:val="Ninguno"/>
          <w:rFonts w:ascii="Arial" w:hAnsi="Arial" w:cs="Arial"/>
          <w:b/>
          <w:sz w:val="24"/>
          <w:szCs w:val="24"/>
          <w:lang w:val="es-MX"/>
        </w:rPr>
      </w:pPr>
    </w:p>
    <w:p w14:paraId="0C3F7947" w14:textId="261FB65F" w:rsidR="006C00A6" w:rsidRDefault="006C00A6" w:rsidP="00760D51">
      <w:pPr>
        <w:pStyle w:val="Sinespaciado"/>
        <w:spacing w:before="240" w:line="276" w:lineRule="auto"/>
        <w:rPr>
          <w:rStyle w:val="Ninguno"/>
          <w:rFonts w:ascii="Arial" w:hAnsi="Arial" w:cs="Arial"/>
          <w:b/>
          <w:sz w:val="24"/>
          <w:szCs w:val="24"/>
          <w:lang w:val="es-MX"/>
        </w:rPr>
      </w:pPr>
      <w:r>
        <w:rPr>
          <w:rStyle w:val="Ninguno"/>
          <w:rFonts w:ascii="Arial" w:hAnsi="Arial" w:cs="Arial"/>
          <w:b/>
          <w:sz w:val="24"/>
          <w:szCs w:val="24"/>
          <w:lang w:val="es-MX"/>
        </w:rPr>
        <w:t xml:space="preserve">2.- </w:t>
      </w:r>
    </w:p>
    <w:tbl>
      <w:tblPr>
        <w:tblStyle w:val="Tablaconcuadrcula"/>
        <w:tblW w:w="0" w:type="auto"/>
        <w:tblLook w:val="04A0" w:firstRow="1" w:lastRow="0" w:firstColumn="1" w:lastColumn="0" w:noHBand="0" w:noVBand="1"/>
      </w:tblPr>
      <w:tblGrid>
        <w:gridCol w:w="2122"/>
        <w:gridCol w:w="7507"/>
      </w:tblGrid>
      <w:tr w:rsidR="0045548F" w:rsidRPr="006C00A6" w14:paraId="4A5D4E95" w14:textId="77777777" w:rsidTr="0042548C">
        <w:tc>
          <w:tcPr>
            <w:tcW w:w="2122" w:type="dxa"/>
          </w:tcPr>
          <w:p w14:paraId="3250E8FB" w14:textId="77777777" w:rsidR="0045548F" w:rsidRPr="006C00A6" w:rsidRDefault="0045548F" w:rsidP="0042548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6506A10D" w14:textId="5CF4E6A5" w:rsidR="0045548F" w:rsidRPr="006C00A6" w:rsidRDefault="0045548F" w:rsidP="0042548C">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r w:rsidR="0045548F" w:rsidRPr="006C00A6" w14:paraId="6A2128FF" w14:textId="77777777" w:rsidTr="0042548C">
        <w:tc>
          <w:tcPr>
            <w:tcW w:w="2122" w:type="dxa"/>
          </w:tcPr>
          <w:p w14:paraId="789C8251" w14:textId="77777777" w:rsidR="0045548F" w:rsidRPr="006C00A6" w:rsidRDefault="0045548F" w:rsidP="0042548C">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2740559D" w14:textId="77777777" w:rsidR="0045548F" w:rsidRPr="006C00A6" w:rsidRDefault="0045548F" w:rsidP="0042548C">
            <w:pPr>
              <w:pStyle w:val="Sinespaciado"/>
              <w:spacing w:before="240"/>
              <w:jc w:val="both"/>
              <w:rPr>
                <w:rFonts w:ascii="Arial" w:hAnsi="Arial" w:cs="Arial"/>
                <w:sz w:val="18"/>
                <w:szCs w:val="18"/>
              </w:rPr>
            </w:pPr>
            <w:r w:rsidRPr="0033427E">
              <w:rPr>
                <w:rFonts w:ascii="Arial" w:hAnsi="Arial" w:cs="Arial"/>
                <w:b/>
                <w:bCs/>
                <w:sz w:val="18"/>
                <w:szCs w:val="18"/>
              </w:rPr>
              <w:t>$579,534.74</w:t>
            </w:r>
            <w:r w:rsidRPr="006C00A6">
              <w:rPr>
                <w:rFonts w:ascii="Arial" w:hAnsi="Arial" w:cs="Arial"/>
                <w:sz w:val="18"/>
                <w:szCs w:val="18"/>
              </w:rPr>
              <w:t xml:space="preserve"> (</w:t>
            </w:r>
            <w:r>
              <w:rPr>
                <w:rFonts w:ascii="Arial" w:hAnsi="Arial" w:cs="Arial"/>
                <w:sz w:val="18"/>
                <w:szCs w:val="18"/>
              </w:rPr>
              <w:t>QUINIENTOS SETENTA Y NUEVE MIL QUINIENTOS TREINTA Y CUATRO PESOS 74</w:t>
            </w:r>
            <w:r w:rsidRPr="006C00A6">
              <w:rPr>
                <w:rFonts w:ascii="Arial" w:hAnsi="Arial" w:cs="Arial"/>
                <w:sz w:val="18"/>
                <w:szCs w:val="18"/>
              </w:rPr>
              <w:t xml:space="preserve">/100 M. N. </w:t>
            </w:r>
          </w:p>
        </w:tc>
      </w:tr>
    </w:tbl>
    <w:p w14:paraId="57BB777A" w14:textId="77777777" w:rsidR="0045548F" w:rsidRDefault="0045548F" w:rsidP="0045548F">
      <w:pPr>
        <w:pStyle w:val="Sinespaciado"/>
        <w:spacing w:before="240" w:line="276" w:lineRule="auto"/>
        <w:jc w:val="center"/>
        <w:rPr>
          <w:rFonts w:ascii="Arial" w:hAnsi="Arial" w:cs="Arial"/>
          <w:b/>
          <w:sz w:val="24"/>
          <w:szCs w:val="24"/>
        </w:rPr>
      </w:pPr>
    </w:p>
    <w:p w14:paraId="70DC1A43" w14:textId="5EBD4055" w:rsidR="0045548F" w:rsidRPr="006C00A6" w:rsidRDefault="0045548F" w:rsidP="0045548F">
      <w:pPr>
        <w:pStyle w:val="Sinespaciado"/>
        <w:spacing w:before="240" w:line="276" w:lineRule="auto"/>
        <w:jc w:val="center"/>
        <w:rPr>
          <w:rFonts w:ascii="Arial" w:hAnsi="Arial" w:cs="Arial"/>
          <w:b/>
          <w:sz w:val="24"/>
          <w:szCs w:val="24"/>
        </w:rPr>
      </w:pPr>
      <w:r>
        <w:rPr>
          <w:rFonts w:ascii="Arial" w:hAnsi="Arial" w:cs="Arial"/>
          <w:b/>
          <w:sz w:val="24"/>
          <w:szCs w:val="24"/>
        </w:rPr>
        <w:t xml:space="preserve">Obras con financiamiento </w:t>
      </w:r>
      <w:r w:rsidRPr="006C00A6">
        <w:rPr>
          <w:rFonts w:ascii="Arial" w:hAnsi="Arial" w:cs="Arial"/>
          <w:b/>
          <w:sz w:val="24"/>
          <w:szCs w:val="24"/>
        </w:rPr>
        <w:t>proveniente de Recurs</w:t>
      </w:r>
      <w:r>
        <w:rPr>
          <w:rFonts w:ascii="Arial" w:hAnsi="Arial" w:cs="Arial"/>
          <w:b/>
          <w:sz w:val="24"/>
          <w:szCs w:val="24"/>
        </w:rPr>
        <w:t>o</w:t>
      </w:r>
      <w:r>
        <w:rPr>
          <w:rFonts w:ascii="Arial" w:hAnsi="Arial" w:cs="Arial"/>
          <w:b/>
          <w:sz w:val="24"/>
          <w:szCs w:val="24"/>
        </w:rPr>
        <w:t xml:space="preserve"> Propio del Remanente de 2024</w:t>
      </w:r>
      <w:r w:rsidRPr="006C00A6">
        <w:rPr>
          <w:rFonts w:ascii="Arial" w:hAnsi="Arial" w:cs="Arial"/>
          <w:b/>
          <w:sz w:val="24"/>
          <w:szCs w:val="24"/>
        </w:rPr>
        <w:t>:</w:t>
      </w:r>
    </w:p>
    <w:p w14:paraId="6C77BD4C" w14:textId="77777777" w:rsidR="0045548F" w:rsidRDefault="0045548F" w:rsidP="0045548F">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3.- </w:t>
      </w:r>
    </w:p>
    <w:tbl>
      <w:tblPr>
        <w:tblStyle w:val="Tablaconcuadrcula"/>
        <w:tblW w:w="0" w:type="auto"/>
        <w:tblLook w:val="04A0" w:firstRow="1" w:lastRow="0" w:firstColumn="1" w:lastColumn="0" w:noHBand="0" w:noVBand="1"/>
      </w:tblPr>
      <w:tblGrid>
        <w:gridCol w:w="2122"/>
        <w:gridCol w:w="7507"/>
      </w:tblGrid>
      <w:tr w:rsidR="0045548F" w:rsidRPr="006C00A6" w14:paraId="584CF284" w14:textId="77777777" w:rsidTr="0042548C">
        <w:tc>
          <w:tcPr>
            <w:tcW w:w="2122" w:type="dxa"/>
          </w:tcPr>
          <w:p w14:paraId="48A5FAAE" w14:textId="77777777" w:rsidR="0045548F" w:rsidRPr="006C00A6" w:rsidRDefault="0045548F" w:rsidP="0042548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28EB89C" w14:textId="10A29E7E" w:rsidR="0045548F" w:rsidRPr="006C00A6" w:rsidRDefault="0045548F" w:rsidP="0042548C">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r w:rsidR="0045548F" w:rsidRPr="006C00A6" w14:paraId="2BD42994" w14:textId="77777777" w:rsidTr="0042548C">
        <w:tc>
          <w:tcPr>
            <w:tcW w:w="2122" w:type="dxa"/>
          </w:tcPr>
          <w:p w14:paraId="1B00947D" w14:textId="77777777" w:rsidR="0045548F" w:rsidRPr="006C00A6" w:rsidRDefault="0045548F" w:rsidP="0042548C">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004D2D6C" w14:textId="77777777" w:rsidR="0045548F" w:rsidRPr="006C00A6" w:rsidRDefault="0045548F" w:rsidP="0042548C">
            <w:pPr>
              <w:pStyle w:val="Sinespaciado"/>
              <w:spacing w:before="240"/>
              <w:jc w:val="both"/>
              <w:rPr>
                <w:rFonts w:ascii="Arial" w:hAnsi="Arial" w:cs="Arial"/>
                <w:sz w:val="18"/>
                <w:szCs w:val="18"/>
              </w:rPr>
            </w:pPr>
            <w:r w:rsidRPr="0033427E">
              <w:rPr>
                <w:rFonts w:ascii="Arial" w:hAnsi="Arial" w:cs="Arial"/>
                <w:b/>
                <w:bCs/>
                <w:sz w:val="18"/>
                <w:szCs w:val="18"/>
              </w:rPr>
              <w:t>$89,810.75</w:t>
            </w:r>
            <w:r w:rsidRPr="006C00A6">
              <w:rPr>
                <w:rFonts w:ascii="Arial" w:hAnsi="Arial" w:cs="Arial"/>
                <w:sz w:val="18"/>
                <w:szCs w:val="18"/>
              </w:rPr>
              <w:t xml:space="preserve"> (</w:t>
            </w:r>
            <w:r>
              <w:rPr>
                <w:rFonts w:ascii="Arial" w:hAnsi="Arial" w:cs="Arial"/>
                <w:sz w:val="18"/>
                <w:szCs w:val="18"/>
              </w:rPr>
              <w:t>OCHENTA Y NUEVE MIL OCHOCIENTOS DIEZ PESOS 75</w:t>
            </w:r>
            <w:r w:rsidRPr="006C00A6">
              <w:rPr>
                <w:rFonts w:ascii="Arial" w:hAnsi="Arial" w:cs="Arial"/>
                <w:sz w:val="18"/>
                <w:szCs w:val="18"/>
              </w:rPr>
              <w:t xml:space="preserve">/100 M. N. </w:t>
            </w:r>
          </w:p>
        </w:tc>
      </w:tr>
    </w:tbl>
    <w:p w14:paraId="072BB1CE" w14:textId="77777777" w:rsidR="0045548F" w:rsidRDefault="0045548F" w:rsidP="00760D51">
      <w:pPr>
        <w:pStyle w:val="Sinespaciado"/>
        <w:spacing w:before="240" w:line="276" w:lineRule="auto"/>
        <w:rPr>
          <w:rStyle w:val="Ninguno"/>
          <w:rFonts w:ascii="Arial" w:hAnsi="Arial" w:cs="Arial"/>
          <w:b/>
          <w:sz w:val="24"/>
          <w:szCs w:val="24"/>
          <w:lang w:val="es-MX"/>
        </w:rPr>
      </w:pPr>
    </w:p>
    <w:p w14:paraId="766A70D6" w14:textId="1F231BFF" w:rsidR="0045548F" w:rsidRDefault="0045548F" w:rsidP="00760D51">
      <w:pPr>
        <w:pStyle w:val="Sinespaciado"/>
        <w:spacing w:before="240" w:line="276" w:lineRule="auto"/>
        <w:rPr>
          <w:rStyle w:val="Ninguno"/>
          <w:rFonts w:ascii="Arial" w:hAnsi="Arial" w:cs="Arial"/>
          <w:b/>
          <w:sz w:val="24"/>
          <w:szCs w:val="24"/>
          <w:lang w:val="es-MX"/>
        </w:rPr>
      </w:pPr>
      <w:r>
        <w:rPr>
          <w:rStyle w:val="Ninguno"/>
          <w:rFonts w:ascii="Arial" w:hAnsi="Arial" w:cs="Arial"/>
          <w:b/>
          <w:sz w:val="24"/>
          <w:szCs w:val="24"/>
          <w:lang w:val="es-MX"/>
        </w:rPr>
        <w:t xml:space="preserve">4.- </w:t>
      </w:r>
    </w:p>
    <w:tbl>
      <w:tblPr>
        <w:tblStyle w:val="Tablaconcuadrcula"/>
        <w:tblW w:w="0" w:type="auto"/>
        <w:tblLook w:val="04A0" w:firstRow="1" w:lastRow="0" w:firstColumn="1" w:lastColumn="0" w:noHBand="0" w:noVBand="1"/>
      </w:tblPr>
      <w:tblGrid>
        <w:gridCol w:w="2122"/>
        <w:gridCol w:w="7507"/>
      </w:tblGrid>
      <w:tr w:rsidR="006C00A6" w:rsidRPr="006C00A6" w14:paraId="604DD64A" w14:textId="77777777" w:rsidTr="00BE388A">
        <w:tc>
          <w:tcPr>
            <w:tcW w:w="2122" w:type="dxa"/>
          </w:tcPr>
          <w:p w14:paraId="63B61CAE" w14:textId="77777777" w:rsidR="006C00A6" w:rsidRPr="006C00A6" w:rsidRDefault="006C00A6" w:rsidP="00BE388A">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C771AD9" w14:textId="49A6F3FB" w:rsidR="006C00A6" w:rsidRPr="006C00A6" w:rsidRDefault="006C00A6" w:rsidP="00BE388A">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r w:rsidR="006C00A6" w:rsidRPr="006C00A6" w14:paraId="07D82E2C" w14:textId="77777777" w:rsidTr="00BE388A">
        <w:tc>
          <w:tcPr>
            <w:tcW w:w="2122" w:type="dxa"/>
          </w:tcPr>
          <w:p w14:paraId="2522BE75" w14:textId="77777777" w:rsidR="006C00A6" w:rsidRPr="006C00A6" w:rsidRDefault="006C00A6" w:rsidP="00BE388A">
            <w:pPr>
              <w:pStyle w:val="Sinespaciado"/>
              <w:spacing w:before="240"/>
              <w:jc w:val="both"/>
              <w:rPr>
                <w:rFonts w:ascii="Arial" w:hAnsi="Arial" w:cs="Arial"/>
                <w:b/>
                <w:bCs/>
                <w:sz w:val="18"/>
                <w:szCs w:val="18"/>
              </w:rPr>
            </w:pPr>
            <w:r w:rsidRPr="006C00A6">
              <w:rPr>
                <w:rFonts w:ascii="Arial" w:hAnsi="Arial" w:cs="Arial"/>
                <w:b/>
                <w:bCs/>
                <w:sz w:val="18"/>
                <w:szCs w:val="18"/>
              </w:rPr>
              <w:t xml:space="preserve">MONTO </w:t>
            </w:r>
          </w:p>
        </w:tc>
        <w:tc>
          <w:tcPr>
            <w:tcW w:w="7507" w:type="dxa"/>
          </w:tcPr>
          <w:p w14:paraId="40F165B9" w14:textId="3EA50202" w:rsidR="006C00A6" w:rsidRPr="006C00A6" w:rsidRDefault="0033427E" w:rsidP="00BE388A">
            <w:pPr>
              <w:pStyle w:val="Sinespaciado"/>
              <w:spacing w:before="240"/>
              <w:jc w:val="both"/>
              <w:rPr>
                <w:rFonts w:ascii="Arial" w:hAnsi="Arial" w:cs="Arial"/>
                <w:sz w:val="18"/>
                <w:szCs w:val="18"/>
              </w:rPr>
            </w:pPr>
            <w:r w:rsidRPr="0033427E">
              <w:rPr>
                <w:rFonts w:ascii="Arial" w:hAnsi="Arial" w:cs="Arial"/>
                <w:b/>
                <w:bCs/>
                <w:sz w:val="18"/>
                <w:szCs w:val="18"/>
              </w:rPr>
              <w:t>$738,383.34</w:t>
            </w:r>
            <w:r>
              <w:rPr>
                <w:rFonts w:ascii="Arial" w:hAnsi="Arial" w:cs="Arial"/>
                <w:sz w:val="18"/>
                <w:szCs w:val="18"/>
              </w:rPr>
              <w:t xml:space="preserve"> (SETECIENTOS TREINTA Y OCHO MIL TRESCIENTOS OCHENTA Y TRES PESOS 34/100 M. N.).</w:t>
            </w:r>
          </w:p>
        </w:tc>
      </w:tr>
    </w:tbl>
    <w:p w14:paraId="62085166" w14:textId="392F6919" w:rsidR="00B852F7" w:rsidRPr="000F2498" w:rsidRDefault="0033427E" w:rsidP="00760D51">
      <w:pPr>
        <w:pStyle w:val="Sinespaciado"/>
        <w:spacing w:before="240" w:line="276" w:lineRule="auto"/>
        <w:rPr>
          <w:rFonts w:ascii="Arial" w:hAnsi="Arial" w:cs="Arial"/>
          <w:sz w:val="24"/>
          <w:szCs w:val="24"/>
        </w:rPr>
      </w:pPr>
      <w:r>
        <w:rPr>
          <w:rStyle w:val="Ninguno"/>
          <w:rFonts w:ascii="Arial" w:hAnsi="Arial" w:cs="Arial"/>
          <w:b/>
          <w:sz w:val="24"/>
          <w:szCs w:val="24"/>
          <w:lang w:val="es-MX"/>
        </w:rPr>
        <w:t>Cuarto</w:t>
      </w:r>
      <w:r w:rsidR="00760D51" w:rsidRPr="00760D51">
        <w:rPr>
          <w:rStyle w:val="Ninguno"/>
          <w:rFonts w:ascii="Arial" w:hAnsi="Arial" w:cs="Arial"/>
          <w:b/>
          <w:sz w:val="24"/>
          <w:szCs w:val="24"/>
          <w:lang w:val="es-MX"/>
        </w:rPr>
        <w:t>:</w:t>
      </w:r>
      <w:r w:rsidR="00760D51">
        <w:rPr>
          <w:rStyle w:val="Ninguno"/>
          <w:rFonts w:ascii="Arial" w:hAnsi="Arial" w:cs="Arial"/>
          <w:sz w:val="24"/>
          <w:szCs w:val="24"/>
          <w:lang w:val="es-MX"/>
        </w:rPr>
        <w:t xml:space="preserve"> </w:t>
      </w:r>
      <w:r w:rsidR="00B852F7" w:rsidRPr="000F2498">
        <w:rPr>
          <w:rStyle w:val="Ninguno"/>
          <w:rFonts w:ascii="Arial" w:hAnsi="Arial" w:cs="Arial"/>
          <w:sz w:val="24"/>
          <w:szCs w:val="24"/>
          <w:lang w:val="es-MX"/>
        </w:rPr>
        <w:t>Clausura.</w:t>
      </w:r>
    </w:p>
    <w:p w14:paraId="74279C54" w14:textId="77777777" w:rsidR="00B852F7" w:rsidRDefault="00B852F7" w:rsidP="00B852F7">
      <w:pPr>
        <w:pStyle w:val="Sinespaciado"/>
        <w:rPr>
          <w:rFonts w:ascii="Arial" w:hAnsi="Arial" w:cs="Arial"/>
          <w:sz w:val="24"/>
          <w:szCs w:val="24"/>
        </w:rPr>
      </w:pPr>
    </w:p>
    <w:p w14:paraId="75CC9327" w14:textId="15DA4427" w:rsidR="0045548F" w:rsidRDefault="0045548F" w:rsidP="006D1681">
      <w:pPr>
        <w:pStyle w:val="Sinespaciado"/>
        <w:jc w:val="both"/>
        <w:rPr>
          <w:rFonts w:ascii="Arial" w:hAnsi="Arial" w:cs="Arial"/>
          <w:sz w:val="24"/>
          <w:szCs w:val="24"/>
        </w:rPr>
      </w:pPr>
      <w:r>
        <w:rPr>
          <w:rFonts w:ascii="Arial" w:hAnsi="Arial" w:cs="Arial"/>
          <w:sz w:val="24"/>
          <w:szCs w:val="24"/>
        </w:rPr>
        <w:tab/>
        <w:t xml:space="preserve">Ahora bien, la presente convocatoria fue presentada en tiempo y forma en la sala de Regidores, para su atención la misma continua vigente; informando a los Regidores Integrantes de esta Comisión </w:t>
      </w:r>
      <w:proofErr w:type="gramStart"/>
      <w:r>
        <w:rPr>
          <w:rFonts w:ascii="Arial" w:hAnsi="Arial" w:cs="Arial"/>
          <w:sz w:val="24"/>
          <w:szCs w:val="24"/>
        </w:rPr>
        <w:t>Edilicia</w:t>
      </w:r>
      <w:proofErr w:type="gramEnd"/>
      <w:r>
        <w:rPr>
          <w:rFonts w:ascii="Arial" w:hAnsi="Arial" w:cs="Arial"/>
          <w:sz w:val="24"/>
          <w:szCs w:val="24"/>
        </w:rPr>
        <w:t xml:space="preserve">, que </w:t>
      </w:r>
      <w:r w:rsidR="006D1681">
        <w:rPr>
          <w:rFonts w:ascii="Arial" w:hAnsi="Arial" w:cs="Arial"/>
          <w:sz w:val="24"/>
          <w:szCs w:val="24"/>
        </w:rPr>
        <w:t xml:space="preserve">los cambios realizados en la misma, obedece a ajustes en los techos financieros, siendo las mismas obras y los mismos techos financieros propuestos, únicamente cambia la fuente de financiamiento, lo anterior, para efectos de aprobación de techos financieros por esta comisión. </w:t>
      </w:r>
      <w:r>
        <w:rPr>
          <w:rFonts w:ascii="Arial" w:hAnsi="Arial" w:cs="Arial"/>
          <w:sz w:val="24"/>
          <w:szCs w:val="24"/>
        </w:rPr>
        <w:t xml:space="preserve"> </w:t>
      </w:r>
    </w:p>
    <w:p w14:paraId="6EA8C296" w14:textId="77777777" w:rsidR="0045548F" w:rsidRDefault="0045548F" w:rsidP="00B852F7">
      <w:pPr>
        <w:pStyle w:val="Sinespaciado"/>
        <w:rPr>
          <w:rFonts w:ascii="Arial" w:hAnsi="Arial" w:cs="Arial"/>
          <w:sz w:val="24"/>
          <w:szCs w:val="24"/>
        </w:rPr>
      </w:pPr>
    </w:p>
    <w:p w14:paraId="70601F2C" w14:textId="77777777" w:rsidR="0045548F" w:rsidRDefault="0045548F" w:rsidP="00B852F7">
      <w:pPr>
        <w:pStyle w:val="Sinespaciado"/>
        <w:rPr>
          <w:rFonts w:ascii="Arial" w:hAnsi="Arial" w:cs="Arial"/>
          <w:sz w:val="24"/>
          <w:szCs w:val="24"/>
        </w:rPr>
      </w:pPr>
    </w:p>
    <w:p w14:paraId="2CCA3603" w14:textId="77777777" w:rsidR="0045548F" w:rsidRPr="00427B07" w:rsidRDefault="0045548F" w:rsidP="00B852F7">
      <w:pPr>
        <w:pStyle w:val="Sinespaciado"/>
        <w:rPr>
          <w:rFonts w:ascii="Arial" w:hAnsi="Arial" w:cs="Arial"/>
          <w:sz w:val="24"/>
          <w:szCs w:val="24"/>
        </w:rPr>
      </w:pPr>
    </w:p>
    <w:p w14:paraId="2EA54066" w14:textId="77777777" w:rsidR="00B852F7" w:rsidRPr="00427B07" w:rsidRDefault="00B852F7" w:rsidP="00B852F7">
      <w:pPr>
        <w:ind w:firstLine="708"/>
        <w:jc w:val="both"/>
        <w:rPr>
          <w:rFonts w:ascii="Arial" w:eastAsia="Calibri" w:hAnsi="Arial" w:cs="Arial"/>
        </w:rPr>
      </w:pPr>
      <w:r w:rsidRPr="00427B07">
        <w:rPr>
          <w:rFonts w:ascii="Arial" w:hAnsi="Arial" w:cs="Arial"/>
        </w:rPr>
        <w:t>Sin otro particular por el momento, quedo a sus apreciables órdenes para cualquier duda o aclaración al respecto.</w:t>
      </w:r>
    </w:p>
    <w:p w14:paraId="14A44287" w14:textId="77777777" w:rsidR="00B852F7" w:rsidRDefault="00B852F7" w:rsidP="00B852F7">
      <w:pPr>
        <w:jc w:val="both"/>
        <w:rPr>
          <w:rFonts w:ascii="Arial" w:eastAsia="Calibri" w:hAnsi="Arial" w:cs="Arial"/>
        </w:rPr>
      </w:pPr>
    </w:p>
    <w:p w14:paraId="7C98F4BB" w14:textId="77777777" w:rsidR="00B852F7" w:rsidRDefault="00B852F7" w:rsidP="00B852F7">
      <w:pPr>
        <w:jc w:val="both"/>
        <w:rPr>
          <w:rFonts w:ascii="Arial" w:eastAsia="Calibri" w:hAnsi="Arial" w:cs="Arial"/>
        </w:rPr>
      </w:pPr>
    </w:p>
    <w:p w14:paraId="3B3121F1" w14:textId="77777777" w:rsidR="006D1681" w:rsidRDefault="006D1681" w:rsidP="00B852F7">
      <w:pPr>
        <w:jc w:val="both"/>
        <w:rPr>
          <w:rFonts w:ascii="Arial" w:eastAsia="Calibri" w:hAnsi="Arial" w:cs="Arial"/>
        </w:rPr>
      </w:pPr>
    </w:p>
    <w:p w14:paraId="1B6615B2" w14:textId="77777777" w:rsidR="006D1681" w:rsidRDefault="006D1681" w:rsidP="00B852F7">
      <w:pPr>
        <w:jc w:val="both"/>
        <w:rPr>
          <w:rFonts w:ascii="Arial" w:eastAsia="Calibri" w:hAnsi="Arial" w:cs="Arial"/>
        </w:rPr>
      </w:pPr>
    </w:p>
    <w:p w14:paraId="12F192E9" w14:textId="77777777" w:rsidR="00B852F7" w:rsidRPr="000F2498" w:rsidRDefault="00B852F7" w:rsidP="00B852F7">
      <w:pPr>
        <w:jc w:val="center"/>
        <w:rPr>
          <w:rFonts w:ascii="Arial" w:eastAsia="Calibri" w:hAnsi="Arial" w:cs="Arial"/>
          <w:b/>
        </w:rPr>
      </w:pPr>
      <w:r w:rsidRPr="000F2498">
        <w:rPr>
          <w:rFonts w:ascii="Arial" w:eastAsia="Calibri" w:hAnsi="Arial" w:cs="Arial"/>
          <w:b/>
        </w:rPr>
        <w:t>ATENTAMENTE</w:t>
      </w:r>
    </w:p>
    <w:p w14:paraId="589DBA8D" w14:textId="77777777" w:rsidR="00B852F7" w:rsidRDefault="00B852F7" w:rsidP="00B852F7">
      <w:pPr>
        <w:jc w:val="center"/>
        <w:rPr>
          <w:rFonts w:ascii="Arial Narrow" w:hAnsi="Arial Narrow" w:cstheme="minorHAnsi"/>
          <w:b/>
          <w:bCs/>
          <w:i/>
          <w:iCs/>
        </w:rPr>
      </w:pPr>
      <w:r w:rsidRPr="00A06AA9">
        <w:rPr>
          <w:rFonts w:ascii="Arial Narrow" w:hAnsi="Arial Narrow" w:cstheme="minorHAnsi"/>
          <w:b/>
          <w:bCs/>
          <w:i/>
          <w:iCs/>
        </w:rPr>
        <w:t>"2025, AÑO DEL 130 ANIVERSARIO DEL NATALICIO DE LA MUSA Y ESCRITORA ZAPOTLENSE MARIA GUADALUPE MARIN PRECIADO"</w:t>
      </w:r>
    </w:p>
    <w:p w14:paraId="360A9F1F" w14:textId="77777777" w:rsidR="00760D51" w:rsidRDefault="00760D51" w:rsidP="00760D51">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50873151" w14:textId="77777777" w:rsidR="00B852F7" w:rsidRPr="00A06AA9" w:rsidRDefault="00B852F7" w:rsidP="00B852F7">
      <w:pPr>
        <w:jc w:val="center"/>
        <w:rPr>
          <w:rFonts w:ascii="Arial Narrow" w:hAnsi="Arial Narrow" w:cstheme="minorHAnsi"/>
          <w:b/>
          <w:bCs/>
          <w:i/>
          <w:iCs/>
        </w:rPr>
      </w:pPr>
      <w:r w:rsidRPr="00A06AA9">
        <w:rPr>
          <w:rFonts w:ascii="Arial Narrow" w:hAnsi="Arial Narrow" w:cstheme="minorHAnsi"/>
          <w:b/>
          <w:bCs/>
          <w:i/>
          <w:iCs/>
        </w:rPr>
        <w:t xml:space="preserve">CD. GUZMÁN MUNICIPIO DE ZAPOTLÁN EL GRANDE, </w:t>
      </w:r>
      <w:r>
        <w:rPr>
          <w:rFonts w:ascii="Arial Narrow" w:hAnsi="Arial Narrow" w:cstheme="minorHAnsi"/>
          <w:b/>
          <w:bCs/>
          <w:i/>
          <w:iCs/>
        </w:rPr>
        <w:t>JALISCO.</w:t>
      </w:r>
    </w:p>
    <w:p w14:paraId="6D7BCE15" w14:textId="23DA577A" w:rsidR="00B852F7" w:rsidRPr="00B852F7" w:rsidRDefault="00B852F7" w:rsidP="00B852F7">
      <w:pPr>
        <w:jc w:val="center"/>
        <w:rPr>
          <w:rFonts w:ascii="Arial Narrow" w:hAnsi="Arial Narrow" w:cstheme="minorHAnsi"/>
          <w:b/>
          <w:bCs/>
          <w:i/>
          <w:iCs/>
        </w:rPr>
      </w:pPr>
      <w:r w:rsidRPr="00A06AA9">
        <w:rPr>
          <w:rFonts w:ascii="Arial Narrow" w:hAnsi="Arial Narrow" w:cstheme="minorHAnsi"/>
          <w:b/>
          <w:bCs/>
          <w:i/>
          <w:iCs/>
        </w:rPr>
        <w:t xml:space="preserve">A </w:t>
      </w:r>
      <w:r w:rsidR="0033427E">
        <w:rPr>
          <w:rFonts w:ascii="Arial Narrow" w:hAnsi="Arial Narrow" w:cstheme="minorHAnsi"/>
          <w:b/>
          <w:bCs/>
          <w:i/>
          <w:iCs/>
        </w:rPr>
        <w:t>01</w:t>
      </w:r>
      <w:r w:rsidRPr="00A06AA9">
        <w:rPr>
          <w:rFonts w:ascii="Arial Narrow" w:hAnsi="Arial Narrow" w:cstheme="minorHAnsi"/>
          <w:b/>
          <w:bCs/>
          <w:i/>
          <w:iCs/>
        </w:rPr>
        <w:t xml:space="preserve"> DE </w:t>
      </w:r>
      <w:r w:rsidR="0033427E">
        <w:rPr>
          <w:rFonts w:ascii="Arial Narrow" w:hAnsi="Arial Narrow" w:cstheme="minorHAnsi"/>
          <w:b/>
          <w:bCs/>
          <w:i/>
          <w:iCs/>
        </w:rPr>
        <w:t>DICIEMBRE</w:t>
      </w:r>
      <w:r w:rsidRPr="00A06AA9">
        <w:rPr>
          <w:rFonts w:ascii="Arial Narrow" w:hAnsi="Arial Narrow" w:cstheme="minorHAnsi"/>
          <w:b/>
          <w:bCs/>
          <w:i/>
          <w:iCs/>
        </w:rPr>
        <w:t xml:space="preserve"> DE 2025.</w:t>
      </w:r>
    </w:p>
    <w:p w14:paraId="419DFDC8" w14:textId="77777777" w:rsidR="00B852F7" w:rsidRDefault="00B852F7" w:rsidP="00B852F7">
      <w:pPr>
        <w:pStyle w:val="Sinespaciado"/>
        <w:ind w:right="48"/>
        <w:jc w:val="center"/>
        <w:rPr>
          <w:rFonts w:ascii="Arial Narrow" w:hAnsi="Arial Narrow" w:cstheme="minorHAnsi"/>
          <w:b/>
        </w:rPr>
      </w:pPr>
    </w:p>
    <w:p w14:paraId="651DA8C3" w14:textId="77777777" w:rsidR="00B852F7" w:rsidRDefault="00B852F7" w:rsidP="00B852F7">
      <w:pPr>
        <w:pStyle w:val="Sinespaciado"/>
        <w:ind w:right="48"/>
        <w:jc w:val="center"/>
        <w:rPr>
          <w:rFonts w:ascii="Arial Narrow" w:hAnsi="Arial Narrow" w:cstheme="minorHAnsi"/>
          <w:b/>
        </w:rPr>
      </w:pPr>
    </w:p>
    <w:p w14:paraId="5FF0A997" w14:textId="77777777" w:rsidR="006D1681" w:rsidRDefault="006D1681" w:rsidP="00B852F7">
      <w:pPr>
        <w:pStyle w:val="Sinespaciado"/>
        <w:ind w:right="48"/>
        <w:jc w:val="center"/>
        <w:rPr>
          <w:rFonts w:ascii="Arial Narrow" w:hAnsi="Arial Narrow" w:cstheme="minorHAnsi"/>
          <w:b/>
        </w:rPr>
      </w:pPr>
    </w:p>
    <w:p w14:paraId="5B971DEC" w14:textId="77777777" w:rsidR="00760D51" w:rsidRPr="00A06AA9" w:rsidRDefault="00760D51" w:rsidP="00B852F7">
      <w:pPr>
        <w:pStyle w:val="Sinespaciado"/>
        <w:ind w:right="48"/>
        <w:jc w:val="center"/>
        <w:rPr>
          <w:rFonts w:ascii="Arial Narrow" w:hAnsi="Arial Narrow" w:cstheme="minorHAnsi"/>
          <w:b/>
        </w:rPr>
      </w:pPr>
    </w:p>
    <w:p w14:paraId="4F63CA63" w14:textId="77777777" w:rsidR="00B852F7" w:rsidRPr="00A06AA9" w:rsidRDefault="00760D51" w:rsidP="00B852F7">
      <w:pPr>
        <w:pStyle w:val="Sinespaciado"/>
        <w:ind w:right="48"/>
        <w:jc w:val="center"/>
        <w:rPr>
          <w:rFonts w:ascii="Arial Narrow" w:hAnsi="Arial Narrow" w:cstheme="minorHAnsi"/>
          <w:b/>
        </w:rPr>
      </w:pPr>
      <w:r>
        <w:rPr>
          <w:rFonts w:ascii="Arial Narrow" w:hAnsi="Arial Narrow" w:cstheme="minorHAnsi"/>
          <w:b/>
        </w:rPr>
        <w:t>LIC. MAGALI CASILLAS CONTRERAS</w:t>
      </w:r>
    </w:p>
    <w:p w14:paraId="42582822" w14:textId="77777777" w:rsidR="00760D51" w:rsidRDefault="00B852F7" w:rsidP="00B852F7">
      <w:pPr>
        <w:jc w:val="center"/>
        <w:rPr>
          <w:rFonts w:ascii="Arial Narrow" w:hAnsi="Arial Narrow" w:cstheme="minorHAnsi"/>
          <w:b/>
          <w:sz w:val="22"/>
          <w:szCs w:val="22"/>
          <w:lang w:val="es-ES"/>
        </w:rPr>
      </w:pPr>
      <w:r w:rsidRPr="002E5762">
        <w:rPr>
          <w:rFonts w:ascii="Arial Narrow" w:hAnsi="Arial Narrow" w:cstheme="minorHAnsi"/>
          <w:b/>
          <w:sz w:val="22"/>
          <w:szCs w:val="22"/>
          <w:lang w:val="es-ES"/>
        </w:rPr>
        <w:t xml:space="preserve">PRESIDENTA </w:t>
      </w:r>
      <w:r w:rsidR="00760D51">
        <w:rPr>
          <w:rFonts w:ascii="Arial Narrow" w:hAnsi="Arial Narrow" w:cstheme="minorHAnsi"/>
          <w:b/>
          <w:sz w:val="22"/>
          <w:szCs w:val="22"/>
          <w:lang w:val="es-ES"/>
        </w:rPr>
        <w:t xml:space="preserve">MUNICIPAL Y </w:t>
      </w:r>
    </w:p>
    <w:p w14:paraId="4B0876F8" w14:textId="77777777" w:rsidR="00760D51" w:rsidRDefault="00760D51" w:rsidP="00760D51">
      <w:pPr>
        <w:jc w:val="center"/>
        <w:rPr>
          <w:rFonts w:ascii="Arial Narrow" w:eastAsia="Calibri" w:hAnsi="Arial Narrow" w:cs="Arial"/>
          <w:b/>
        </w:rPr>
      </w:pPr>
      <w:r>
        <w:rPr>
          <w:rFonts w:ascii="Arial Narrow" w:hAnsi="Arial Narrow" w:cstheme="minorHAnsi"/>
          <w:b/>
          <w:sz w:val="22"/>
          <w:szCs w:val="22"/>
          <w:lang w:val="es-ES"/>
        </w:rPr>
        <w:t xml:space="preserve">PRESIDENTA DE </w:t>
      </w:r>
      <w:r w:rsidRPr="00B852F7">
        <w:rPr>
          <w:rFonts w:ascii="Arial Narrow" w:eastAsia="Calibri" w:hAnsi="Arial Narrow" w:cs="Arial"/>
          <w:b/>
        </w:rPr>
        <w:t>COMISIÓN EDILICIA PERMANENTE DE OBRAS PÚBLICAS,</w:t>
      </w:r>
    </w:p>
    <w:p w14:paraId="1EC8E109" w14:textId="77777777" w:rsidR="00760D51" w:rsidRDefault="00760D51" w:rsidP="00760D51">
      <w:pPr>
        <w:jc w:val="center"/>
        <w:rPr>
          <w:rFonts w:ascii="Arial Narrow" w:eastAsia="Calibri" w:hAnsi="Arial Narrow" w:cs="Arial"/>
          <w:b/>
        </w:rPr>
      </w:pPr>
      <w:r w:rsidRPr="00B852F7">
        <w:rPr>
          <w:rFonts w:ascii="Arial Narrow" w:eastAsia="Calibri" w:hAnsi="Arial Narrow" w:cs="Arial"/>
          <w:b/>
        </w:rPr>
        <w:t>PLANEACIÓN URBANA Y REGULARIZACIÓN DE LA TENENCIA DE LA TIERRA.</w:t>
      </w:r>
    </w:p>
    <w:p w14:paraId="52B28368" w14:textId="77777777" w:rsidR="006D1681" w:rsidRDefault="006D1681" w:rsidP="00760D51">
      <w:pPr>
        <w:jc w:val="center"/>
        <w:rPr>
          <w:rFonts w:ascii="Arial Narrow" w:eastAsia="Calibri" w:hAnsi="Arial Narrow" w:cs="Arial"/>
          <w:b/>
        </w:rPr>
      </w:pPr>
    </w:p>
    <w:p w14:paraId="2123A6D6" w14:textId="77777777" w:rsidR="006D1681" w:rsidRDefault="006D1681" w:rsidP="00760D51">
      <w:pPr>
        <w:jc w:val="center"/>
        <w:rPr>
          <w:rFonts w:ascii="Arial Narrow" w:eastAsia="Calibri" w:hAnsi="Arial Narrow" w:cs="Arial"/>
          <w:b/>
        </w:rPr>
      </w:pPr>
    </w:p>
    <w:p w14:paraId="50B7964A" w14:textId="77777777" w:rsidR="006D1681" w:rsidRDefault="006D1681" w:rsidP="00760D51">
      <w:pPr>
        <w:jc w:val="center"/>
        <w:rPr>
          <w:rFonts w:ascii="Arial Narrow" w:eastAsia="Calibri" w:hAnsi="Arial Narrow" w:cs="Arial"/>
          <w:b/>
        </w:rPr>
      </w:pPr>
    </w:p>
    <w:p w14:paraId="56B365FA" w14:textId="10DAF054" w:rsidR="006D1681" w:rsidRPr="006D1681" w:rsidRDefault="006D1681" w:rsidP="006D1681">
      <w:pPr>
        <w:jc w:val="both"/>
        <w:rPr>
          <w:rFonts w:ascii="Arial" w:eastAsia="Calibri" w:hAnsi="Arial" w:cs="Arial"/>
          <w:b/>
          <w:sz w:val="16"/>
          <w:szCs w:val="16"/>
        </w:rPr>
      </w:pPr>
      <w:r>
        <w:rPr>
          <w:rFonts w:ascii="Arial" w:eastAsia="Calibri" w:hAnsi="Arial" w:cs="Arial"/>
          <w:b/>
          <w:sz w:val="16"/>
          <w:szCs w:val="16"/>
        </w:rPr>
        <w:t xml:space="preserve">*La presente hoja de firmas, forma parte integrante de la Convocatoria a la Décima Octava Sesión Extraordinaria de la Comisión </w:t>
      </w:r>
      <w:proofErr w:type="gramStart"/>
      <w:r>
        <w:rPr>
          <w:rFonts w:ascii="Arial" w:eastAsia="Calibri" w:hAnsi="Arial" w:cs="Arial"/>
          <w:b/>
          <w:sz w:val="16"/>
          <w:szCs w:val="16"/>
        </w:rPr>
        <w:t>Edilicia</w:t>
      </w:r>
      <w:proofErr w:type="gramEnd"/>
      <w:r>
        <w:rPr>
          <w:rFonts w:ascii="Arial" w:eastAsia="Calibri" w:hAnsi="Arial" w:cs="Arial"/>
          <w:b/>
          <w:sz w:val="16"/>
          <w:szCs w:val="16"/>
        </w:rPr>
        <w:t xml:space="preserve"> Permanente de Obras Públicas, Planeación Urbana y Regularización de la Tenencia de la Tierra, contenida en el oficio número 1210/2025;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 CONSTE.- </w:t>
      </w:r>
    </w:p>
    <w:p w14:paraId="52E4646C" w14:textId="77777777" w:rsidR="0033427E" w:rsidRDefault="0033427E" w:rsidP="00760D51">
      <w:pPr>
        <w:jc w:val="center"/>
        <w:rPr>
          <w:rFonts w:ascii="Arial Narrow" w:eastAsia="Calibri" w:hAnsi="Arial Narrow" w:cs="Arial"/>
          <w:b/>
        </w:rPr>
      </w:pPr>
    </w:p>
    <w:p w14:paraId="2235239F" w14:textId="77777777" w:rsidR="006D1681" w:rsidRDefault="006D1681" w:rsidP="00760D51">
      <w:pPr>
        <w:jc w:val="center"/>
        <w:rPr>
          <w:rFonts w:ascii="Arial Narrow" w:eastAsia="Calibri" w:hAnsi="Arial Narrow" w:cs="Arial"/>
          <w:b/>
        </w:rPr>
      </w:pPr>
    </w:p>
    <w:p w14:paraId="1690AB9E" w14:textId="4B96CEF3" w:rsidR="0033427E" w:rsidRPr="0033427E" w:rsidRDefault="0033427E" w:rsidP="0033427E">
      <w:pPr>
        <w:jc w:val="both"/>
        <w:rPr>
          <w:rFonts w:ascii="Arial" w:eastAsia="Calibri" w:hAnsi="Arial" w:cs="Arial"/>
          <w:b/>
          <w:sz w:val="16"/>
          <w:szCs w:val="16"/>
        </w:rPr>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sectPr w:rsidR="0033427E" w:rsidRPr="0033427E" w:rsidSect="006C00A6">
      <w:headerReference w:type="even" r:id="rId6"/>
      <w:headerReference w:type="default" r:id="rId7"/>
      <w:headerReference w:type="first" r:id="rId8"/>
      <w:pgSz w:w="12240" w:h="15840"/>
      <w:pgMar w:top="1701" w:right="90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310A" w14:textId="77777777" w:rsidR="005340AD" w:rsidRDefault="005340AD" w:rsidP="00760D51">
      <w:r>
        <w:separator/>
      </w:r>
    </w:p>
  </w:endnote>
  <w:endnote w:type="continuationSeparator" w:id="0">
    <w:p w14:paraId="03A31C13" w14:textId="77777777" w:rsidR="005340AD" w:rsidRDefault="005340AD" w:rsidP="007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8A76" w14:textId="77777777" w:rsidR="005340AD" w:rsidRDefault="005340AD" w:rsidP="00760D51">
      <w:r>
        <w:separator/>
      </w:r>
    </w:p>
  </w:footnote>
  <w:footnote w:type="continuationSeparator" w:id="0">
    <w:p w14:paraId="0D23CE63" w14:textId="77777777" w:rsidR="005340AD" w:rsidRDefault="005340AD" w:rsidP="0076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1323" w14:textId="77777777" w:rsidR="0054463A" w:rsidRDefault="00000000">
    <w:pPr>
      <w:pStyle w:val="Encabezado"/>
    </w:pPr>
    <w:r>
      <w:rPr>
        <w:noProof/>
      </w:rPr>
      <w:pict w14:anchorId="38868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6"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B61C" w14:textId="77777777" w:rsidR="0054463A" w:rsidRDefault="00000000" w:rsidP="00764723">
    <w:pPr>
      <w:pStyle w:val="Encabezado"/>
      <w:tabs>
        <w:tab w:val="clear" w:pos="4419"/>
        <w:tab w:val="clear" w:pos="8838"/>
        <w:tab w:val="left" w:pos="5295"/>
      </w:tabs>
    </w:pPr>
    <w:r>
      <w:rPr>
        <w:noProof/>
      </w:rPr>
      <w:pict w14:anchorId="1C790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7" type="#_x0000_t75" alt="" style="position:absolute;margin-left:-92.75pt;margin-top:-86.8pt;width:635.6pt;height:811.95pt;z-index:-251658752;mso-wrap-edited:f;mso-position-horizontal-relative:margin;mso-position-vertical-relative:margin" o:allowincell="f">
          <v:imagedata r:id="rId1" o:title="Hoja membretada"/>
          <w10:wrap anchorx="margin" anchory="margin"/>
        </v:shape>
      </w:pict>
    </w:r>
    <w:r w:rsidR="00CC4B5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530" w14:textId="77777777" w:rsidR="0054463A" w:rsidRDefault="00000000">
    <w:pPr>
      <w:pStyle w:val="Encabezado"/>
    </w:pPr>
    <w:r>
      <w:rPr>
        <w:noProof/>
      </w:rPr>
      <w:pict w14:anchorId="6B20B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F7"/>
    <w:rsid w:val="000218DB"/>
    <w:rsid w:val="0033427E"/>
    <w:rsid w:val="0045548F"/>
    <w:rsid w:val="00457CD8"/>
    <w:rsid w:val="005340AD"/>
    <w:rsid w:val="0054463A"/>
    <w:rsid w:val="006C00A6"/>
    <w:rsid w:val="006D1681"/>
    <w:rsid w:val="00760D51"/>
    <w:rsid w:val="00831B9C"/>
    <w:rsid w:val="009772E8"/>
    <w:rsid w:val="009F75E0"/>
    <w:rsid w:val="00B852F7"/>
    <w:rsid w:val="00CC4B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FCC6"/>
  <w15:chartTrackingRefBased/>
  <w15:docId w15:val="{04B1CC69-5242-40A7-875D-DCC22C44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F7"/>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2F7"/>
    <w:pPr>
      <w:tabs>
        <w:tab w:val="center" w:pos="4419"/>
        <w:tab w:val="right" w:pos="8838"/>
      </w:tabs>
    </w:pPr>
  </w:style>
  <w:style w:type="character" w:customStyle="1" w:styleId="EncabezadoCar">
    <w:name w:val="Encabezado Car"/>
    <w:basedOn w:val="Fuentedeprrafopredeter"/>
    <w:link w:val="Encabezado"/>
    <w:uiPriority w:val="99"/>
    <w:rsid w:val="00B852F7"/>
    <w:rPr>
      <w:kern w:val="2"/>
      <w:sz w:val="24"/>
      <w:szCs w:val="24"/>
      <w14:ligatures w14:val="standardContextual"/>
    </w:rPr>
  </w:style>
  <w:style w:type="paragraph" w:styleId="Piedepgina">
    <w:name w:val="footer"/>
    <w:basedOn w:val="Normal"/>
    <w:link w:val="PiedepginaCar"/>
    <w:uiPriority w:val="99"/>
    <w:unhideWhenUsed/>
    <w:rsid w:val="00B852F7"/>
    <w:pPr>
      <w:tabs>
        <w:tab w:val="center" w:pos="4419"/>
        <w:tab w:val="right" w:pos="8838"/>
      </w:tabs>
    </w:pPr>
  </w:style>
  <w:style w:type="character" w:customStyle="1" w:styleId="PiedepginaCar">
    <w:name w:val="Pie de página Car"/>
    <w:basedOn w:val="Fuentedeprrafopredeter"/>
    <w:link w:val="Piedepgina"/>
    <w:uiPriority w:val="99"/>
    <w:rsid w:val="00B852F7"/>
    <w:rPr>
      <w:kern w:val="2"/>
      <w:sz w:val="24"/>
      <w:szCs w:val="24"/>
      <w14:ligatures w14:val="standardContextual"/>
    </w:rPr>
  </w:style>
  <w:style w:type="paragraph" w:styleId="Sinespaciado">
    <w:name w:val="No Spacing"/>
    <w:link w:val="SinespaciadoCar"/>
    <w:uiPriority w:val="1"/>
    <w:qFormat/>
    <w:rsid w:val="00B852F7"/>
    <w:pPr>
      <w:spacing w:after="0" w:line="240" w:lineRule="auto"/>
    </w:pPr>
    <w:rPr>
      <w:kern w:val="2"/>
      <w14:ligatures w14:val="standardContextual"/>
    </w:rPr>
  </w:style>
  <w:style w:type="character" w:customStyle="1" w:styleId="SinespaciadoCar">
    <w:name w:val="Sin espaciado Car"/>
    <w:basedOn w:val="Fuentedeprrafopredeter"/>
    <w:link w:val="Sinespaciado"/>
    <w:uiPriority w:val="1"/>
    <w:rsid w:val="00B852F7"/>
    <w:rPr>
      <w:kern w:val="2"/>
      <w14:ligatures w14:val="standardContextual"/>
    </w:rPr>
  </w:style>
  <w:style w:type="character" w:customStyle="1" w:styleId="Ninguno">
    <w:name w:val="Ninguno"/>
    <w:rsid w:val="00B852F7"/>
    <w:rPr>
      <w:lang w:val="en-US"/>
    </w:rPr>
  </w:style>
  <w:style w:type="table" w:styleId="Tablaconcuadrcula">
    <w:name w:val="Table Grid"/>
    <w:basedOn w:val="Tablanormal"/>
    <w:uiPriority w:val="59"/>
    <w:rsid w:val="00B8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1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3</cp:revision>
  <dcterms:created xsi:type="dcterms:W3CDTF">2025-12-01T18:41:00Z</dcterms:created>
  <dcterms:modified xsi:type="dcterms:W3CDTF">2025-12-02T14:57:00Z</dcterms:modified>
</cp:coreProperties>
</file>