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75" w:rsidRPr="001F701F" w:rsidRDefault="004E2B75" w:rsidP="004E2B75">
      <w:pPr>
        <w:spacing w:line="480" w:lineRule="auto"/>
        <w:jc w:val="center"/>
        <w:rPr>
          <w:rFonts w:ascii="Arial" w:hAnsi="Arial" w:cs="Arial"/>
          <w:b/>
          <w:i/>
          <w:szCs w:val="24"/>
        </w:rPr>
      </w:pPr>
    </w:p>
    <w:p w:rsidR="00C96491" w:rsidRPr="001F701F" w:rsidRDefault="001F701F" w:rsidP="001F701F">
      <w:pPr>
        <w:spacing w:line="48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F701F">
        <w:rPr>
          <w:rFonts w:ascii="Arial" w:hAnsi="Arial" w:cs="Arial"/>
          <w:b/>
          <w:i/>
          <w:sz w:val="24"/>
          <w:szCs w:val="24"/>
        </w:rPr>
        <w:t xml:space="preserve">INFORME DETALLADO DE LA </w:t>
      </w:r>
      <w:r w:rsidRPr="001F701F">
        <w:rPr>
          <w:rFonts w:ascii="Arial" w:hAnsi="Arial" w:cs="Arial"/>
          <w:b/>
          <w:sz w:val="24"/>
          <w:szCs w:val="24"/>
        </w:rPr>
        <w:t xml:space="preserve">SESIÓN ORDINARIA N° 2  DE LA </w:t>
      </w:r>
      <w:r w:rsidRPr="001F701F">
        <w:rPr>
          <w:rFonts w:ascii="Arial" w:hAnsi="Arial" w:cs="Arial"/>
          <w:b/>
          <w:i/>
          <w:sz w:val="24"/>
          <w:szCs w:val="24"/>
        </w:rPr>
        <w:t xml:space="preserve">COMISIÓN EDILICIA PERMANENTE DE DEPORTES, RECREACIÓN Y ATENCIÓN A LA JUVENTUD </w:t>
      </w:r>
      <w:r>
        <w:rPr>
          <w:rFonts w:ascii="Arial" w:hAnsi="Arial" w:cs="Arial"/>
          <w:b/>
          <w:sz w:val="24"/>
          <w:szCs w:val="24"/>
        </w:rPr>
        <w:t>DE FECHA 14 DE NOVIEMBRE.</w:t>
      </w:r>
    </w:p>
    <w:p w:rsidR="001F701F" w:rsidRDefault="001F701F" w:rsidP="001F701F">
      <w:pPr>
        <w:spacing w:line="480" w:lineRule="auto"/>
        <w:rPr>
          <w:rFonts w:ascii="Arial" w:hAnsi="Arial" w:cs="Arial"/>
          <w:b/>
          <w:sz w:val="24"/>
          <w:szCs w:val="24"/>
        </w:rPr>
      </w:pPr>
    </w:p>
    <w:p w:rsidR="00633723" w:rsidRPr="005F4612" w:rsidRDefault="00633723" w:rsidP="0046642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F701F" w:rsidRPr="001F701F" w:rsidRDefault="001F701F" w:rsidP="00466425">
      <w:pPr>
        <w:spacing w:after="0" w:line="48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1F701F">
        <w:rPr>
          <w:rFonts w:ascii="Arial" w:hAnsi="Arial" w:cs="Arial"/>
          <w:b/>
          <w:i/>
          <w:sz w:val="28"/>
          <w:szCs w:val="28"/>
        </w:rPr>
        <w:t>EN LA SESIÓN ORDINARIA NO. 2 DE LA PRESENTE COMISIÓN SE DESARROLLARA LA REVISIÓN Y APROBACION DE EXPEDIENTES DE LOS NOMINADOS AL PREMI</w:t>
      </w:r>
      <w:r>
        <w:rPr>
          <w:rFonts w:ascii="Arial" w:hAnsi="Arial" w:cs="Arial"/>
          <w:b/>
          <w:i/>
          <w:sz w:val="28"/>
          <w:szCs w:val="28"/>
        </w:rPr>
        <w:t>O MÉRITO DEPORTIVO EDICIÓN 2024,</w:t>
      </w:r>
      <w:r w:rsidRPr="001F701F">
        <w:rPr>
          <w:rFonts w:ascii="Arial" w:hAnsi="Arial" w:cs="Arial"/>
          <w:b/>
          <w:i/>
          <w:sz w:val="28"/>
          <w:szCs w:val="28"/>
        </w:rPr>
        <w:t xml:space="preserve"> PARA POSTERIORMENTE SER PRESENTA</w:t>
      </w:r>
      <w:r>
        <w:rPr>
          <w:rFonts w:ascii="Arial" w:hAnsi="Arial" w:cs="Arial"/>
          <w:b/>
          <w:i/>
          <w:sz w:val="28"/>
          <w:szCs w:val="28"/>
        </w:rPr>
        <w:t>DOS AL PLENO PARA SU APROBACIÓN.</w:t>
      </w:r>
      <w:bookmarkStart w:id="0" w:name="_GoBack"/>
      <w:bookmarkEnd w:id="0"/>
    </w:p>
    <w:p w:rsidR="00AD56D7" w:rsidRPr="001F701F" w:rsidRDefault="00AD56D7" w:rsidP="00AD56D7">
      <w:pPr>
        <w:spacing w:line="360" w:lineRule="auto"/>
        <w:jc w:val="both"/>
        <w:rPr>
          <w:rFonts w:ascii="Arial" w:hAnsi="Arial" w:cs="Arial"/>
          <w:sz w:val="24"/>
          <w:szCs w:val="20"/>
        </w:rPr>
      </w:pPr>
    </w:p>
    <w:sectPr w:rsidR="00AD56D7" w:rsidRPr="001F701F" w:rsidSect="00922AC1">
      <w:pgSz w:w="12240" w:h="15840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C47" w:rsidRDefault="00906C47" w:rsidP="004E2B75">
      <w:pPr>
        <w:spacing w:after="0" w:line="240" w:lineRule="auto"/>
      </w:pPr>
      <w:r>
        <w:separator/>
      </w:r>
    </w:p>
  </w:endnote>
  <w:endnote w:type="continuationSeparator" w:id="0">
    <w:p w:rsidR="00906C47" w:rsidRDefault="00906C47" w:rsidP="004E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C47" w:rsidRDefault="00906C47" w:rsidP="004E2B75">
      <w:pPr>
        <w:spacing w:after="0" w:line="240" w:lineRule="auto"/>
      </w:pPr>
      <w:r>
        <w:separator/>
      </w:r>
    </w:p>
  </w:footnote>
  <w:footnote w:type="continuationSeparator" w:id="0">
    <w:p w:rsidR="00906C47" w:rsidRDefault="00906C47" w:rsidP="004E2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A152E8"/>
    <w:multiLevelType w:val="hybridMultilevel"/>
    <w:tmpl w:val="B6601F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75"/>
    <w:rsid w:val="00025ABD"/>
    <w:rsid w:val="000A302F"/>
    <w:rsid w:val="000D3A25"/>
    <w:rsid w:val="000D5A3B"/>
    <w:rsid w:val="00111E7C"/>
    <w:rsid w:val="00164350"/>
    <w:rsid w:val="001B0BFF"/>
    <w:rsid w:val="001F701F"/>
    <w:rsid w:val="00214CC3"/>
    <w:rsid w:val="002D593D"/>
    <w:rsid w:val="00311547"/>
    <w:rsid w:val="004373A2"/>
    <w:rsid w:val="00466425"/>
    <w:rsid w:val="004E2B75"/>
    <w:rsid w:val="004E507D"/>
    <w:rsid w:val="00534EF3"/>
    <w:rsid w:val="00545B4F"/>
    <w:rsid w:val="005908FF"/>
    <w:rsid w:val="005F4612"/>
    <w:rsid w:val="00633723"/>
    <w:rsid w:val="006A7BF1"/>
    <w:rsid w:val="006F4546"/>
    <w:rsid w:val="007232CF"/>
    <w:rsid w:val="00762B4A"/>
    <w:rsid w:val="007864B8"/>
    <w:rsid w:val="007E5DD4"/>
    <w:rsid w:val="00841EA1"/>
    <w:rsid w:val="00906C47"/>
    <w:rsid w:val="00922AC1"/>
    <w:rsid w:val="009C2FCF"/>
    <w:rsid w:val="009E155F"/>
    <w:rsid w:val="00AB3B3C"/>
    <w:rsid w:val="00AD56D7"/>
    <w:rsid w:val="00B5032E"/>
    <w:rsid w:val="00C642E4"/>
    <w:rsid w:val="00C77E32"/>
    <w:rsid w:val="00C96491"/>
    <w:rsid w:val="00CB0755"/>
    <w:rsid w:val="00E00D85"/>
    <w:rsid w:val="00EB584C"/>
    <w:rsid w:val="00ED583E"/>
    <w:rsid w:val="00FC2892"/>
    <w:rsid w:val="00FF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4AC319-BC76-4473-A67E-A959D1A0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2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B75"/>
  </w:style>
  <w:style w:type="paragraph" w:styleId="Piedepgina">
    <w:name w:val="footer"/>
    <w:basedOn w:val="Normal"/>
    <w:link w:val="PiedepginaCar"/>
    <w:uiPriority w:val="99"/>
    <w:unhideWhenUsed/>
    <w:rsid w:val="004E2B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B75"/>
  </w:style>
  <w:style w:type="paragraph" w:styleId="Textodeglobo">
    <w:name w:val="Balloon Text"/>
    <w:basedOn w:val="Normal"/>
    <w:link w:val="TextodegloboCar"/>
    <w:uiPriority w:val="99"/>
    <w:semiHidden/>
    <w:unhideWhenUsed/>
    <w:rsid w:val="000D3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A2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64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Omar Cibrián Sánchez</cp:lastModifiedBy>
  <cp:revision>26</cp:revision>
  <cp:lastPrinted>2024-11-11T15:24:00Z</cp:lastPrinted>
  <dcterms:created xsi:type="dcterms:W3CDTF">2022-06-13T17:21:00Z</dcterms:created>
  <dcterms:modified xsi:type="dcterms:W3CDTF">2024-11-11T15:24:00Z</dcterms:modified>
</cp:coreProperties>
</file>