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Pr="00F46CBE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  <w:r w:rsidRPr="00F46CBE">
        <w:rPr>
          <w:rFonts w:ascii="Arial" w:hAnsi="Arial" w:cs="Arial"/>
          <w:b/>
          <w:bCs/>
          <w:sz w:val="24"/>
          <w:szCs w:val="36"/>
          <w:lang w:val="en-US"/>
        </w:rPr>
        <w:t>COMISIÓN EDILICIA PERMANENTE DE CULTURA, EDUCACIÓN Y FESTIVIDADES CÍVICAS</w:t>
      </w:r>
    </w:p>
    <w:p w:rsidR="00B700F0" w:rsidRDefault="00B700F0" w:rsidP="00B700F0">
      <w:pPr>
        <w:spacing w:after="0" w:line="240" w:lineRule="auto"/>
        <w:rPr>
          <w:rFonts w:ascii="Arial" w:hAnsi="Arial" w:cs="Arial"/>
          <w:sz w:val="1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  <w:r w:rsidRPr="00F46CBE">
        <w:rPr>
          <w:rFonts w:ascii="Arial" w:hAnsi="Arial" w:cs="Arial"/>
          <w:b/>
          <w:bCs/>
          <w:sz w:val="24"/>
          <w:szCs w:val="36"/>
          <w:lang w:val="en-US"/>
        </w:rPr>
        <w:t xml:space="preserve">ORDEN DEL </w:t>
      </w:r>
      <w:r>
        <w:rPr>
          <w:rFonts w:ascii="Arial" w:hAnsi="Arial" w:cs="Arial"/>
          <w:b/>
          <w:bCs/>
          <w:sz w:val="24"/>
          <w:szCs w:val="36"/>
          <w:lang w:val="en-US"/>
        </w:rPr>
        <w:t>DÍA DE LA SESION ORDINARIA No. 7.</w:t>
      </w:r>
      <w:r w:rsidR="00082652">
        <w:rPr>
          <w:rFonts w:ascii="Arial" w:hAnsi="Arial" w:cs="Arial"/>
          <w:b/>
          <w:bCs/>
          <w:sz w:val="24"/>
          <w:szCs w:val="36"/>
          <w:lang w:val="en-US"/>
        </w:rPr>
        <w:t>1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36"/>
          <w:lang w:val="en-US"/>
        </w:rPr>
        <w:t xml:space="preserve"> </w:t>
      </w: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36"/>
          <w:lang w:val="en-US"/>
        </w:rPr>
      </w:pPr>
    </w:p>
    <w:p w:rsidR="00B700F0" w:rsidRDefault="00B700F0" w:rsidP="00B700F0">
      <w:pPr>
        <w:spacing w:after="0" w:line="480" w:lineRule="auto"/>
        <w:jc w:val="both"/>
        <w:rPr>
          <w:rFonts w:ascii="Arial" w:hAnsi="Arial" w:cs="Arial"/>
          <w:b/>
          <w:i/>
          <w:szCs w:val="20"/>
        </w:rPr>
      </w:pPr>
      <w:r w:rsidRPr="00C12E24">
        <w:rPr>
          <w:rFonts w:ascii="Arial" w:hAnsi="Arial" w:cs="Arial"/>
          <w:b/>
          <w:i/>
          <w:szCs w:val="20"/>
        </w:rPr>
        <w:t>1.- LISTA DE ASISTENCIA Y DECLARACIÓN DEL QUORUM LEGAL.</w:t>
      </w:r>
    </w:p>
    <w:p w:rsidR="00B700F0" w:rsidRPr="00C12E24" w:rsidRDefault="00B700F0" w:rsidP="00B700F0">
      <w:pPr>
        <w:spacing w:after="0" w:line="480" w:lineRule="auto"/>
        <w:jc w:val="both"/>
        <w:rPr>
          <w:rFonts w:ascii="Arial" w:hAnsi="Arial" w:cs="Arial"/>
          <w:b/>
          <w:i/>
          <w:szCs w:val="20"/>
        </w:rPr>
      </w:pPr>
    </w:p>
    <w:p w:rsidR="00B700F0" w:rsidRDefault="00B700F0" w:rsidP="00B700F0">
      <w:pPr>
        <w:spacing w:after="0" w:line="480" w:lineRule="auto"/>
        <w:jc w:val="both"/>
        <w:rPr>
          <w:rFonts w:ascii="Arial" w:hAnsi="Arial" w:cs="Arial"/>
          <w:b/>
          <w:i/>
          <w:szCs w:val="20"/>
        </w:rPr>
      </w:pPr>
      <w:r w:rsidRPr="00C12E24">
        <w:rPr>
          <w:rFonts w:ascii="Arial" w:hAnsi="Arial" w:cs="Arial"/>
          <w:b/>
          <w:i/>
          <w:szCs w:val="20"/>
        </w:rPr>
        <w:t>2.- APROBACIÓN DEL ORDEN DEL DÍA.</w:t>
      </w:r>
    </w:p>
    <w:p w:rsidR="00B700F0" w:rsidRPr="00C12E24" w:rsidRDefault="00B700F0" w:rsidP="00B700F0">
      <w:pPr>
        <w:spacing w:after="0" w:line="480" w:lineRule="auto"/>
        <w:jc w:val="both"/>
        <w:rPr>
          <w:rFonts w:ascii="Arial" w:hAnsi="Arial" w:cs="Arial"/>
          <w:b/>
          <w:i/>
          <w:szCs w:val="20"/>
        </w:rPr>
      </w:pPr>
    </w:p>
    <w:p w:rsidR="00B700F0" w:rsidRDefault="00B700F0" w:rsidP="00B700F0">
      <w:pPr>
        <w:spacing w:after="0" w:line="480" w:lineRule="auto"/>
        <w:jc w:val="both"/>
        <w:rPr>
          <w:rFonts w:ascii="Arial" w:hAnsi="Arial" w:cs="Arial"/>
          <w:b/>
          <w:i/>
          <w:szCs w:val="20"/>
        </w:rPr>
      </w:pPr>
      <w:r w:rsidRPr="00C12E24">
        <w:rPr>
          <w:rFonts w:ascii="Arial" w:hAnsi="Arial" w:cs="Arial"/>
          <w:b/>
          <w:i/>
          <w:szCs w:val="20"/>
        </w:rPr>
        <w:t>3.- REVISIÓN DE LA INICIATIVA TURNADA EN SESIÓN ORDINARIA DE AYUNTAMIENTO NO. 12, REFERENTE AL ESTUDIO Y ANÁLISIS DEL CAMBIO DE NOMBRE DE LA PLAZA DENOMINADA “PLAZA LAS FUENTES A “PLAZA RUBÉN FUENTES GASSON”</w:t>
      </w:r>
    </w:p>
    <w:p w:rsidR="00B700F0" w:rsidRPr="00C12E24" w:rsidRDefault="00B700F0" w:rsidP="00B700F0">
      <w:pPr>
        <w:spacing w:after="0" w:line="480" w:lineRule="auto"/>
        <w:jc w:val="both"/>
        <w:rPr>
          <w:rFonts w:ascii="Arial" w:hAnsi="Arial" w:cs="Arial"/>
          <w:b/>
          <w:i/>
          <w:szCs w:val="20"/>
        </w:rPr>
      </w:pPr>
    </w:p>
    <w:p w:rsidR="00B700F0" w:rsidRDefault="00B700F0" w:rsidP="00B700F0">
      <w:pPr>
        <w:spacing w:after="0" w:line="480" w:lineRule="auto"/>
        <w:jc w:val="both"/>
        <w:rPr>
          <w:rFonts w:ascii="Arial" w:hAnsi="Arial" w:cs="Arial"/>
          <w:b/>
          <w:bCs/>
          <w:noProof/>
          <w:sz w:val="24"/>
          <w:szCs w:val="36"/>
          <w:lang w:eastAsia="es-MX"/>
        </w:rPr>
      </w:pPr>
      <w:r w:rsidRPr="00C12E24">
        <w:rPr>
          <w:rFonts w:ascii="Arial" w:hAnsi="Arial" w:cs="Arial"/>
          <w:b/>
          <w:i/>
          <w:szCs w:val="20"/>
        </w:rPr>
        <w:t>4- CLAUSURA.</w:t>
      </w:r>
    </w:p>
    <w:p w:rsidR="00EB584C" w:rsidRDefault="00EB584C"/>
    <w:sectPr w:rsidR="00EB584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89E" w:rsidRDefault="002D089E" w:rsidP="00B700F0">
      <w:pPr>
        <w:spacing w:after="0" w:line="240" w:lineRule="auto"/>
      </w:pPr>
      <w:r>
        <w:separator/>
      </w:r>
    </w:p>
  </w:endnote>
  <w:endnote w:type="continuationSeparator" w:id="0">
    <w:p w:rsidR="002D089E" w:rsidRDefault="002D089E" w:rsidP="00B7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0F0" w:rsidRDefault="00B700F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47C9A1A3" wp14:editId="1D4AD032">
          <wp:simplePos x="0" y="0"/>
          <wp:positionH relativeFrom="page">
            <wp:posOffset>62218</wp:posOffset>
          </wp:positionH>
          <wp:positionV relativeFrom="page">
            <wp:posOffset>8221681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89E" w:rsidRDefault="002D089E" w:rsidP="00B700F0">
      <w:pPr>
        <w:spacing w:after="0" w:line="240" w:lineRule="auto"/>
      </w:pPr>
      <w:r>
        <w:separator/>
      </w:r>
    </w:p>
  </w:footnote>
  <w:footnote w:type="continuationSeparator" w:id="0">
    <w:p w:rsidR="002D089E" w:rsidRDefault="002D089E" w:rsidP="00B7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0F0" w:rsidRDefault="00B700F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56E8E0B0" wp14:editId="3F009C40">
          <wp:simplePos x="0" y="0"/>
          <wp:positionH relativeFrom="page">
            <wp:posOffset>10459</wp:posOffset>
          </wp:positionH>
          <wp:positionV relativeFrom="page">
            <wp:posOffset>8998</wp:posOffset>
          </wp:positionV>
          <wp:extent cx="7772400" cy="1383030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F0"/>
    <w:rsid w:val="00082652"/>
    <w:rsid w:val="002D089E"/>
    <w:rsid w:val="00A229C7"/>
    <w:rsid w:val="00B021CD"/>
    <w:rsid w:val="00B700F0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C3763-9D6C-4074-81A2-4E616A32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0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0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00F0"/>
  </w:style>
  <w:style w:type="paragraph" w:styleId="Piedepgina">
    <w:name w:val="footer"/>
    <w:basedOn w:val="Normal"/>
    <w:link w:val="PiedepginaCar"/>
    <w:uiPriority w:val="99"/>
    <w:unhideWhenUsed/>
    <w:rsid w:val="00B700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0F0"/>
  </w:style>
  <w:style w:type="paragraph" w:styleId="Textodeglobo">
    <w:name w:val="Balloon Text"/>
    <w:basedOn w:val="Normal"/>
    <w:link w:val="TextodegloboCar"/>
    <w:uiPriority w:val="99"/>
    <w:semiHidden/>
    <w:unhideWhenUsed/>
    <w:rsid w:val="0008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2</cp:revision>
  <cp:lastPrinted>2022-08-15T17:09:00Z</cp:lastPrinted>
  <dcterms:created xsi:type="dcterms:W3CDTF">2022-06-13T16:57:00Z</dcterms:created>
  <dcterms:modified xsi:type="dcterms:W3CDTF">2022-08-15T18:29:00Z</dcterms:modified>
</cp:coreProperties>
</file>