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7E8" w:rsidRPr="00710471" w:rsidTr="00A777E8">
        <w:tc>
          <w:tcPr>
            <w:tcW w:w="9629" w:type="dxa"/>
          </w:tcPr>
          <w:p w:rsidR="00A777E8" w:rsidRPr="00710471" w:rsidRDefault="00A777E8" w:rsidP="00A777E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10471">
              <w:rPr>
                <w:rFonts w:ascii="Arial" w:hAnsi="Arial" w:cs="Arial"/>
                <w:b/>
              </w:rPr>
              <w:t>ORDEN DEL DÍA.</w:t>
            </w:r>
          </w:p>
        </w:tc>
      </w:tr>
    </w:tbl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  <w:r w:rsidRPr="00710471">
        <w:rPr>
          <w:rFonts w:ascii="Arial" w:hAnsi="Arial" w:cs="Arial"/>
        </w:rPr>
        <w:t>1.- Lista de asistencia, verificación de quorum e instalación de la sesión.</w:t>
      </w: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  <w:r w:rsidRPr="00710471">
        <w:rPr>
          <w:rFonts w:ascii="Arial" w:hAnsi="Arial" w:cs="Arial"/>
        </w:rPr>
        <w:t xml:space="preserve">2.- Analizar, estudiar, discutir y en su caso dictaminar respecto de la iniciativa de ordenamiento presentada por el suscrito al Pleno del Ayuntamiento, que turna a las comisiones convocadas, respecto a que se actualice y reforme el Reglamento del Consejo de Promoción Económica del Municipio de Zapotlán el Grande, Jalisco. </w:t>
      </w: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  <w:r w:rsidRPr="00710471">
        <w:rPr>
          <w:rFonts w:ascii="Arial" w:hAnsi="Arial" w:cs="Arial"/>
        </w:rPr>
        <w:t>3.- Asuntos varios.</w:t>
      </w: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  <w:r w:rsidRPr="00710471">
        <w:rPr>
          <w:rFonts w:ascii="Arial" w:hAnsi="Arial" w:cs="Arial"/>
        </w:rPr>
        <w:t xml:space="preserve">4.- Clausura. </w:t>
      </w: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</w:p>
    <w:p w:rsidR="00A777E8" w:rsidRPr="00710471" w:rsidRDefault="00A777E8" w:rsidP="00B212C1">
      <w:pPr>
        <w:pStyle w:val="Sinespaciado"/>
        <w:jc w:val="both"/>
        <w:rPr>
          <w:rFonts w:ascii="Arial" w:hAnsi="Arial" w:cs="Arial"/>
        </w:rPr>
      </w:pPr>
    </w:p>
    <w:p w:rsidR="001E5A12" w:rsidRDefault="001E5A12" w:rsidP="000F5833">
      <w:pPr>
        <w:pStyle w:val="Sinespaciado"/>
        <w:jc w:val="both"/>
        <w:rPr>
          <w:rFonts w:ascii="Arial" w:hAnsi="Arial" w:cs="Arial"/>
        </w:rPr>
      </w:pPr>
    </w:p>
    <w:p w:rsidR="001E5A12" w:rsidRDefault="001E5A12" w:rsidP="000F5833">
      <w:pPr>
        <w:pStyle w:val="Sinespaciado"/>
        <w:jc w:val="both"/>
        <w:rPr>
          <w:rFonts w:ascii="Arial" w:hAnsi="Arial" w:cs="Arial"/>
        </w:rPr>
      </w:pPr>
    </w:p>
    <w:p w:rsidR="00710471" w:rsidRPr="00710471" w:rsidRDefault="00710471" w:rsidP="00710471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10471" w:rsidRPr="00710471" w:rsidRDefault="00710471" w:rsidP="000F5833">
      <w:pPr>
        <w:pStyle w:val="Sinespaciado"/>
        <w:jc w:val="both"/>
        <w:rPr>
          <w:rFonts w:ascii="Arial" w:hAnsi="Arial" w:cs="Arial"/>
        </w:rPr>
      </w:pPr>
    </w:p>
    <w:p w:rsidR="00710471" w:rsidRPr="00710471" w:rsidRDefault="00710471" w:rsidP="000F5833">
      <w:pPr>
        <w:pStyle w:val="Sinespaciado"/>
        <w:jc w:val="both"/>
        <w:rPr>
          <w:rFonts w:ascii="Arial" w:hAnsi="Arial" w:cs="Arial"/>
        </w:rPr>
      </w:pPr>
    </w:p>
    <w:p w:rsidR="000F5833" w:rsidRPr="00710471" w:rsidRDefault="000F5833" w:rsidP="000F5833">
      <w:pPr>
        <w:pStyle w:val="Sinespaciado"/>
        <w:jc w:val="both"/>
        <w:rPr>
          <w:rFonts w:ascii="Arial" w:hAnsi="Arial" w:cs="Arial"/>
        </w:rPr>
      </w:pPr>
    </w:p>
    <w:p w:rsidR="00A024EA" w:rsidRPr="00710471" w:rsidRDefault="00A024EA" w:rsidP="00B212C1">
      <w:pPr>
        <w:pStyle w:val="Sinespaciado"/>
        <w:jc w:val="both"/>
        <w:rPr>
          <w:rFonts w:ascii="Arial" w:hAnsi="Arial" w:cs="Arial"/>
        </w:rPr>
      </w:pPr>
    </w:p>
    <w:sectPr w:rsidR="00A024EA" w:rsidRPr="00710471" w:rsidSect="00B11C58">
      <w:footerReference w:type="default" r:id="rId7"/>
      <w:pgSz w:w="12240" w:h="15840"/>
      <w:pgMar w:top="2836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25" w:rsidRDefault="009D6A25" w:rsidP="00A777E8">
      <w:pPr>
        <w:spacing w:after="0" w:line="240" w:lineRule="auto"/>
      </w:pPr>
      <w:r>
        <w:separator/>
      </w:r>
    </w:p>
  </w:endnote>
  <w:endnote w:type="continuationSeparator" w:id="0">
    <w:p w:rsidR="009D6A25" w:rsidRDefault="009D6A25" w:rsidP="00A7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133830"/>
      <w:docPartObj>
        <w:docPartGallery w:val="Page Numbers (Bottom of Page)"/>
        <w:docPartUnique/>
      </w:docPartObj>
    </w:sdtPr>
    <w:sdtEndPr/>
    <w:sdtContent>
      <w:p w:rsidR="00A777E8" w:rsidRDefault="00A777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6E" w:rsidRPr="0055326E">
          <w:rPr>
            <w:noProof/>
            <w:lang w:val="es-ES"/>
          </w:rPr>
          <w:t>1</w:t>
        </w:r>
        <w:r>
          <w:fldChar w:fldCharType="end"/>
        </w:r>
      </w:p>
    </w:sdtContent>
  </w:sdt>
  <w:p w:rsidR="00A777E8" w:rsidRDefault="00A777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25" w:rsidRDefault="009D6A25" w:rsidP="00A777E8">
      <w:pPr>
        <w:spacing w:after="0" w:line="240" w:lineRule="auto"/>
      </w:pPr>
      <w:r>
        <w:separator/>
      </w:r>
    </w:p>
  </w:footnote>
  <w:footnote w:type="continuationSeparator" w:id="0">
    <w:p w:rsidR="009D6A25" w:rsidRDefault="009D6A25" w:rsidP="00A7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63DA"/>
    <w:multiLevelType w:val="hybridMultilevel"/>
    <w:tmpl w:val="F3080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C1"/>
    <w:rsid w:val="000F5833"/>
    <w:rsid w:val="001B79E8"/>
    <w:rsid w:val="001E5A12"/>
    <w:rsid w:val="002174DE"/>
    <w:rsid w:val="00291B4E"/>
    <w:rsid w:val="003819C2"/>
    <w:rsid w:val="003C2B10"/>
    <w:rsid w:val="003C5776"/>
    <w:rsid w:val="0055326E"/>
    <w:rsid w:val="00710471"/>
    <w:rsid w:val="009D6A25"/>
    <w:rsid w:val="00A024EA"/>
    <w:rsid w:val="00A777E8"/>
    <w:rsid w:val="00AC7127"/>
    <w:rsid w:val="00B020A6"/>
    <w:rsid w:val="00B11C58"/>
    <w:rsid w:val="00B212C1"/>
    <w:rsid w:val="00B36C53"/>
    <w:rsid w:val="00B96955"/>
    <w:rsid w:val="00BA7108"/>
    <w:rsid w:val="00C17CD7"/>
    <w:rsid w:val="00D21B8C"/>
    <w:rsid w:val="00DB5FD7"/>
    <w:rsid w:val="00EE024B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CAF3"/>
  <w15:chartTrackingRefBased/>
  <w15:docId w15:val="{046AF447-5D4F-482C-97F8-94CE16F5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12C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7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77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77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7E8"/>
  </w:style>
  <w:style w:type="paragraph" w:styleId="Piedepgina">
    <w:name w:val="footer"/>
    <w:basedOn w:val="Normal"/>
    <w:link w:val="PiedepginaCar"/>
    <w:uiPriority w:val="99"/>
    <w:unhideWhenUsed/>
    <w:rsid w:val="00A777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7E8"/>
  </w:style>
  <w:style w:type="paragraph" w:styleId="Textodeglobo">
    <w:name w:val="Balloon Text"/>
    <w:basedOn w:val="Normal"/>
    <w:link w:val="TextodegloboCar"/>
    <w:uiPriority w:val="99"/>
    <w:semiHidden/>
    <w:unhideWhenUsed/>
    <w:rsid w:val="00B1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Jose Miguel Fuentes Moreno</cp:lastModifiedBy>
  <cp:revision>2</cp:revision>
  <cp:lastPrinted>2022-03-24T15:31:00Z</cp:lastPrinted>
  <dcterms:created xsi:type="dcterms:W3CDTF">2022-05-30T17:00:00Z</dcterms:created>
  <dcterms:modified xsi:type="dcterms:W3CDTF">2022-05-30T17:00:00Z</dcterms:modified>
</cp:coreProperties>
</file>