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EF39DE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66056294" w14:textId="47359C94" w:rsidR="00903EAE" w:rsidRDefault="009A5DC3" w:rsidP="00903EAE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DE COMISIÓN EDILICIA PERMANENTE </w:t>
      </w:r>
    </w:p>
    <w:p w14:paraId="750FCD34" w14:textId="3FA4BAD3" w:rsidR="009A5DC3" w:rsidRPr="00F35064" w:rsidRDefault="009A5DC3" w:rsidP="00903EAE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>DE</w:t>
      </w:r>
      <w:r w:rsidR="00903EAE">
        <w:rPr>
          <w:rFonts w:ascii="Arial" w:hAnsi="Arial" w:cs="Arial"/>
          <w:b/>
          <w:szCs w:val="26"/>
        </w:rPr>
        <w:t xml:space="preserve"> </w:t>
      </w:r>
      <w:r w:rsidR="001303E8">
        <w:rPr>
          <w:rFonts w:ascii="Arial" w:hAnsi="Arial" w:cs="Arial"/>
          <w:b/>
          <w:szCs w:val="28"/>
        </w:rPr>
        <w:t>MERCADOS Y CENTRALES DE ABASTO NÚMERO SIETE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4CFDFF3D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903EAE">
        <w:rPr>
          <w:rFonts w:ascii="Arial" w:hAnsi="Arial" w:cs="Arial"/>
          <w:szCs w:val="28"/>
          <w:u w:val="single"/>
        </w:rPr>
        <w:t>0</w:t>
      </w:r>
      <w:r w:rsidR="0077794C">
        <w:rPr>
          <w:rFonts w:ascii="Arial" w:hAnsi="Arial" w:cs="Arial"/>
          <w:szCs w:val="28"/>
          <w:u w:val="single"/>
        </w:rPr>
        <w:t>6</w:t>
      </w:r>
      <w:r w:rsidR="00903EAE">
        <w:rPr>
          <w:rFonts w:ascii="Arial" w:hAnsi="Arial" w:cs="Arial"/>
          <w:szCs w:val="28"/>
          <w:u w:val="single"/>
        </w:rPr>
        <w:t xml:space="preserve"> Se</w:t>
      </w:r>
      <w:r w:rsidR="0077794C">
        <w:rPr>
          <w:rFonts w:ascii="Arial" w:hAnsi="Arial" w:cs="Arial"/>
          <w:szCs w:val="28"/>
          <w:u w:val="single"/>
        </w:rPr>
        <w:t>i</w:t>
      </w:r>
      <w:r w:rsidR="00880370">
        <w:rPr>
          <w:rFonts w:ascii="Arial" w:hAnsi="Arial" w:cs="Arial"/>
          <w:szCs w:val="28"/>
          <w:u w:val="single"/>
        </w:rPr>
        <w:t>s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880370">
        <w:rPr>
          <w:rFonts w:ascii="Arial" w:hAnsi="Arial" w:cs="Arial"/>
          <w:szCs w:val="28"/>
          <w:u w:val="single"/>
        </w:rPr>
        <w:t>Ma</w:t>
      </w:r>
      <w:r w:rsidR="00903EAE">
        <w:rPr>
          <w:rFonts w:ascii="Arial" w:hAnsi="Arial" w:cs="Arial"/>
          <w:szCs w:val="28"/>
          <w:u w:val="single"/>
        </w:rPr>
        <w:t>y</w:t>
      </w:r>
      <w:r w:rsidRPr="00F35064">
        <w:rPr>
          <w:rFonts w:ascii="Arial" w:hAnsi="Arial" w:cs="Arial"/>
          <w:szCs w:val="28"/>
          <w:u w:val="single"/>
        </w:rPr>
        <w:t>o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</w:t>
      </w:r>
      <w:r w:rsidR="009A5DC3" w:rsidRPr="00F35064">
        <w:rPr>
          <w:rFonts w:ascii="Arial" w:hAnsi="Arial" w:cs="Arial"/>
          <w:szCs w:val="28"/>
          <w:u w:val="single"/>
        </w:rPr>
        <w:t xml:space="preserve"> dos mil veinti</w:t>
      </w:r>
      <w:r w:rsidRPr="00F35064">
        <w:rPr>
          <w:rFonts w:ascii="Arial" w:hAnsi="Arial" w:cs="Arial"/>
          <w:szCs w:val="28"/>
          <w:u w:val="single"/>
        </w:rPr>
        <w:t>dós.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65044E24" w14:textId="4C880E0D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Reuniones </w:t>
      </w:r>
      <w:r w:rsidR="00F35064" w:rsidRPr="00F35064">
        <w:rPr>
          <w:rFonts w:ascii="Arial" w:hAnsi="Arial" w:cs="Arial"/>
          <w:szCs w:val="28"/>
        </w:rPr>
        <w:t>Juan S Vizcaíno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F35064" w:rsidRPr="009A5DC3" w14:paraId="68439EF2" w14:textId="77777777" w:rsidTr="00357B83">
        <w:tc>
          <w:tcPr>
            <w:tcW w:w="9343" w:type="dxa"/>
            <w:gridSpan w:val="2"/>
          </w:tcPr>
          <w:p w14:paraId="7A516331" w14:textId="77777777" w:rsidR="00903EAE" w:rsidRDefault="00F35064" w:rsidP="00903EAE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04B3294A" w14:textId="1F574EDB" w:rsidR="00F35064" w:rsidRPr="00F35064" w:rsidRDefault="00903EAE" w:rsidP="00903EAE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MERCADOS Y CENTRALES DE ABASTO</w:t>
            </w:r>
          </w:p>
        </w:tc>
      </w:tr>
      <w:tr w:rsidR="00357B83" w:rsidRPr="00357B83" w14:paraId="090C3F13" w14:textId="77777777" w:rsidTr="00357B83">
        <w:tc>
          <w:tcPr>
            <w:tcW w:w="4962" w:type="dxa"/>
          </w:tcPr>
          <w:p w14:paraId="0535AA6C" w14:textId="0525AE6B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</w:tcPr>
          <w:p w14:paraId="470AEBFE" w14:textId="11A0ECA8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357B83" w:rsidRPr="00357B83" w14:paraId="7FE1667C" w14:textId="77777777" w:rsidTr="00357B83">
        <w:tc>
          <w:tcPr>
            <w:tcW w:w="4962" w:type="dxa"/>
          </w:tcPr>
          <w:p w14:paraId="65A39BD5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1EBCE01" w14:textId="519BBC8B" w:rsidR="00357B83" w:rsidRDefault="00903EAE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ING. </w:t>
            </w:r>
            <w:r w:rsidR="00357B83" w:rsidRPr="00357B83">
              <w:rPr>
                <w:rFonts w:ascii="Arial" w:hAnsi="Arial" w:cs="Arial"/>
                <w:b/>
                <w:szCs w:val="24"/>
              </w:rPr>
              <w:t xml:space="preserve">JESÚS </w:t>
            </w:r>
            <w:r>
              <w:rPr>
                <w:rFonts w:ascii="Arial" w:hAnsi="Arial" w:cs="Arial"/>
                <w:b/>
                <w:szCs w:val="24"/>
              </w:rPr>
              <w:t>RAMÍREZ SÁNCHEZ</w:t>
            </w:r>
          </w:p>
          <w:p w14:paraId="53D9939C" w14:textId="1D1B0DC4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5D00B9B6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0539A585" w14:textId="77777777" w:rsidTr="00357B83">
        <w:tc>
          <w:tcPr>
            <w:tcW w:w="4962" w:type="dxa"/>
          </w:tcPr>
          <w:p w14:paraId="605D6313" w14:textId="77777777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509A11E" w14:textId="4CE0D83A" w:rsidR="00357B83" w:rsidRDefault="00903EAE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LIC. ERNESTO SÁNCHEZ SÁNCHEZ</w:t>
            </w:r>
          </w:p>
          <w:p w14:paraId="1F0A5818" w14:textId="228720FF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6AE24338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3930A7F6" w14:textId="77777777" w:rsidTr="00357B83">
        <w:tc>
          <w:tcPr>
            <w:tcW w:w="4962" w:type="dxa"/>
          </w:tcPr>
          <w:p w14:paraId="1AA84D01" w14:textId="28A1B99E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3082E541" w14:textId="29DEF3FB" w:rsidR="00357B83" w:rsidRDefault="00903EAE" w:rsidP="00B66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RAÚL CHÁVEZ GARCÍA</w:t>
            </w:r>
          </w:p>
          <w:p w14:paraId="07F65A48" w14:textId="7B3EBA6D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10F2443E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95BD5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357B83" w:rsidRPr="009A5DC3" w14:paraId="1B690617" w14:textId="77777777" w:rsidTr="00B66FD4">
        <w:tc>
          <w:tcPr>
            <w:tcW w:w="9343" w:type="dxa"/>
            <w:gridSpan w:val="2"/>
          </w:tcPr>
          <w:p w14:paraId="36360C6A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7F4BD64B" w14:textId="09DE8B4F" w:rsidR="00357B83" w:rsidRPr="00F35064" w:rsidRDefault="00880370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REGLAMENTOS Y GOBERNACIÓN</w:t>
            </w:r>
          </w:p>
        </w:tc>
      </w:tr>
      <w:tr w:rsidR="00357B83" w:rsidRPr="009A5DC3" w14:paraId="4A0FE388" w14:textId="77777777" w:rsidTr="00B66FD4">
        <w:tc>
          <w:tcPr>
            <w:tcW w:w="4962" w:type="dxa"/>
          </w:tcPr>
          <w:p w14:paraId="271B6A29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Cs w:val="28"/>
              </w:rPr>
              <w:t>NOMBRE</w:t>
            </w:r>
          </w:p>
        </w:tc>
        <w:tc>
          <w:tcPr>
            <w:tcW w:w="4381" w:type="dxa"/>
          </w:tcPr>
          <w:p w14:paraId="61C47D83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80370" w:rsidRPr="00357B83" w14:paraId="65CC1409" w14:textId="77777777" w:rsidTr="00B66FD4">
        <w:tc>
          <w:tcPr>
            <w:tcW w:w="4962" w:type="dxa"/>
          </w:tcPr>
          <w:p w14:paraId="4E10FE56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7CFA00FB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MAGALI CASILLAS CONTRERAS</w:t>
            </w:r>
          </w:p>
          <w:p w14:paraId="7A08DF50" w14:textId="75FBBAB1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16BF613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0370" w:rsidRPr="00357B83" w14:paraId="084A7CCA" w14:textId="77777777" w:rsidTr="00B66FD4">
        <w:tc>
          <w:tcPr>
            <w:tcW w:w="4962" w:type="dxa"/>
          </w:tcPr>
          <w:p w14:paraId="1E0491ED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5F5C83D" w14:textId="619B7AD7" w:rsidR="00880370" w:rsidRPr="004F4974" w:rsidRDefault="004F4974" w:rsidP="004F497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MTRA</w:t>
            </w:r>
            <w:r w:rsidR="00880370">
              <w:rPr>
                <w:rFonts w:ascii="Arial" w:hAnsi="Arial" w:cs="Arial"/>
                <w:b/>
                <w:szCs w:val="28"/>
              </w:rPr>
              <w:t>. TANIA M</w:t>
            </w:r>
            <w:r>
              <w:rPr>
                <w:rFonts w:ascii="Arial" w:hAnsi="Arial" w:cs="Arial"/>
                <w:b/>
                <w:szCs w:val="28"/>
              </w:rPr>
              <w:t>AGDALENA</w:t>
            </w:r>
            <w:r w:rsidR="00880370">
              <w:rPr>
                <w:rFonts w:ascii="Arial" w:hAnsi="Arial" w:cs="Arial"/>
                <w:b/>
                <w:szCs w:val="28"/>
              </w:rPr>
              <w:t xml:space="preserve"> BERNARDINO JUÁREZ</w:t>
            </w:r>
          </w:p>
        </w:tc>
        <w:tc>
          <w:tcPr>
            <w:tcW w:w="4381" w:type="dxa"/>
          </w:tcPr>
          <w:p w14:paraId="410F700D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0370" w:rsidRPr="00357B83" w14:paraId="50DDCF09" w14:textId="77777777" w:rsidTr="00B66FD4">
        <w:tc>
          <w:tcPr>
            <w:tcW w:w="4962" w:type="dxa"/>
          </w:tcPr>
          <w:p w14:paraId="4373AD13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7C38B4B" w14:textId="5709EFEA" w:rsidR="00880370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MTRA. BETSY MAGAL</w:t>
            </w:r>
            <w:r w:rsidR="009E5F78">
              <w:rPr>
                <w:rFonts w:ascii="Arial" w:hAnsi="Arial" w:cs="Arial"/>
                <w:b/>
                <w:szCs w:val="24"/>
              </w:rPr>
              <w:t>Y</w:t>
            </w:r>
            <w:r>
              <w:rPr>
                <w:rFonts w:ascii="Arial" w:hAnsi="Arial" w:cs="Arial"/>
                <w:b/>
                <w:szCs w:val="24"/>
              </w:rPr>
              <w:t xml:space="preserve"> CAMPOS CORONA</w:t>
            </w:r>
          </w:p>
          <w:p w14:paraId="25871B06" w14:textId="1C8B3C1B" w:rsidR="00880370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4B24765E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370" w:rsidRPr="00357B83" w14:paraId="6EC80A34" w14:textId="77777777" w:rsidTr="00B66FD4">
        <w:tc>
          <w:tcPr>
            <w:tcW w:w="4962" w:type="dxa"/>
          </w:tcPr>
          <w:p w14:paraId="0B3C60A9" w14:textId="428EB03E" w:rsidR="00880370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  <w:p w14:paraId="1928854E" w14:textId="77777777" w:rsidR="00880370" w:rsidRDefault="00880370" w:rsidP="00880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</w:t>
            </w:r>
          </w:p>
          <w:p w14:paraId="03FB8519" w14:textId="201322BE" w:rsidR="00880370" w:rsidRPr="00357B83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632DCAC0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3EAE" w:rsidRPr="00357B83" w14:paraId="6D9A2C5D" w14:textId="77777777" w:rsidTr="00B66FD4">
        <w:tc>
          <w:tcPr>
            <w:tcW w:w="4962" w:type="dxa"/>
          </w:tcPr>
          <w:p w14:paraId="4EA4EB8A" w14:textId="4193073D" w:rsidR="00903EAE" w:rsidRDefault="00903EAE" w:rsidP="00880370">
            <w:pPr>
              <w:jc w:val="center"/>
              <w:rPr>
                <w:rFonts w:ascii="Arial" w:hAnsi="Arial" w:cs="Arial"/>
                <w:b/>
              </w:rPr>
            </w:pPr>
          </w:p>
          <w:p w14:paraId="6FC70837" w14:textId="77777777" w:rsidR="00903EAE" w:rsidRDefault="00903EAE" w:rsidP="00880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JORGE DE JESÚS JUÁREZ PARRA</w:t>
            </w:r>
          </w:p>
          <w:p w14:paraId="02CB3B95" w14:textId="44AB040C" w:rsidR="00903EAE" w:rsidRDefault="00903EAE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49B987C3" w14:textId="77777777" w:rsidR="00903EAE" w:rsidRPr="00357B83" w:rsidRDefault="00903EAE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F75408E" w14:textId="1AD4B29A" w:rsidR="00C07F1A" w:rsidRPr="00903EAE" w:rsidRDefault="00903EAE" w:rsidP="00F045EC">
      <w:pPr>
        <w:jc w:val="both"/>
        <w:rPr>
          <w:rFonts w:ascii="Arial" w:eastAsia="Calibri" w:hAnsi="Arial" w:cs="Arial"/>
          <w:i/>
          <w:szCs w:val="22"/>
        </w:rPr>
      </w:pPr>
      <w:r>
        <w:rPr>
          <w:rFonts w:ascii="Arial" w:eastAsia="Cambria" w:hAnsi="Arial" w:cs="Arial"/>
          <w:b/>
          <w:sz w:val="18"/>
          <w:szCs w:val="22"/>
        </w:rPr>
        <w:t>*JRS</w:t>
      </w:r>
      <w:r>
        <w:rPr>
          <w:rFonts w:ascii="Arial" w:eastAsia="Cambria" w:hAnsi="Arial" w:cs="Arial"/>
          <w:sz w:val="18"/>
          <w:szCs w:val="22"/>
        </w:rPr>
        <w:t>/</w:t>
      </w:r>
      <w:r w:rsidR="0011549C" w:rsidRPr="00921FD8">
        <w:rPr>
          <w:rFonts w:ascii="Arial" w:eastAsia="Cambria" w:hAnsi="Arial" w:cs="Arial"/>
          <w:sz w:val="18"/>
          <w:szCs w:val="22"/>
        </w:rPr>
        <w:t>ayrh</w:t>
      </w:r>
      <w:bookmarkStart w:id="0" w:name="_GoBack"/>
      <w:bookmarkEnd w:id="0"/>
    </w:p>
    <w:sectPr w:rsidR="00C07F1A" w:rsidRPr="00903EAE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EF044" w14:textId="77777777" w:rsidR="00EF39DE" w:rsidRDefault="00EF39DE" w:rsidP="007C73C4">
      <w:r>
        <w:separator/>
      </w:r>
    </w:p>
  </w:endnote>
  <w:endnote w:type="continuationSeparator" w:id="0">
    <w:p w14:paraId="6FB9F34F" w14:textId="77777777" w:rsidR="00EF39DE" w:rsidRDefault="00EF39D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D5C1A" w14:textId="77777777" w:rsidR="00EF39DE" w:rsidRDefault="00EF39DE" w:rsidP="007C73C4">
      <w:r>
        <w:separator/>
      </w:r>
    </w:p>
  </w:footnote>
  <w:footnote w:type="continuationSeparator" w:id="0">
    <w:p w14:paraId="02B9A8B2" w14:textId="77777777" w:rsidR="00EF39DE" w:rsidRDefault="00EF39D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EF39D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EF39D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EF39D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A56C5"/>
    <w:rsid w:val="00235032"/>
    <w:rsid w:val="002E1940"/>
    <w:rsid w:val="00357B83"/>
    <w:rsid w:val="004F4974"/>
    <w:rsid w:val="00657D4F"/>
    <w:rsid w:val="00761396"/>
    <w:rsid w:val="0077794C"/>
    <w:rsid w:val="007C73C4"/>
    <w:rsid w:val="00880370"/>
    <w:rsid w:val="00903EAE"/>
    <w:rsid w:val="009A5DC3"/>
    <w:rsid w:val="009E5F78"/>
    <w:rsid w:val="00BA427F"/>
    <w:rsid w:val="00C07F1A"/>
    <w:rsid w:val="00C71752"/>
    <w:rsid w:val="00CC591B"/>
    <w:rsid w:val="00D80403"/>
    <w:rsid w:val="00E11A94"/>
    <w:rsid w:val="00E26023"/>
    <w:rsid w:val="00EC3A48"/>
    <w:rsid w:val="00EF39DE"/>
    <w:rsid w:val="00F045EC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2022-03-16T14:53:00Z</cp:lastPrinted>
  <dcterms:created xsi:type="dcterms:W3CDTF">2022-06-02T19:52:00Z</dcterms:created>
  <dcterms:modified xsi:type="dcterms:W3CDTF">2022-06-02T19:52:00Z</dcterms:modified>
</cp:coreProperties>
</file>