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EE" w:rsidRPr="00C41784" w:rsidRDefault="00466C37" w:rsidP="00D53F0C">
      <w:pPr>
        <w:spacing w:line="360" w:lineRule="auto"/>
        <w:jc w:val="both"/>
        <w:rPr>
          <w:rFonts w:ascii="Arial" w:hAnsi="Arial" w:cs="Arial"/>
        </w:rPr>
      </w:pPr>
      <w:r w:rsidRPr="00C41784">
        <w:rPr>
          <w:rFonts w:ascii="Arial" w:hAnsi="Arial" w:cs="Arial"/>
        </w:rPr>
        <w:t>--------</w:t>
      </w:r>
      <w:r w:rsidRPr="00C41784">
        <w:rPr>
          <w:rFonts w:ascii="Arial" w:hAnsi="Arial" w:cs="Arial"/>
          <w:b/>
        </w:rPr>
        <w:t xml:space="preserve"> ACTA DE LA TERCERA SESIÓN ORDINARIA DE LA COMISIÓN </w:t>
      </w:r>
      <w:r w:rsidRPr="00C41784">
        <w:rPr>
          <w:rFonts w:ascii="Arial" w:hAnsi="Arial" w:cs="Arial"/>
        </w:rPr>
        <w:t>------------------------------</w:t>
      </w:r>
      <w:r w:rsidRPr="00C41784">
        <w:rPr>
          <w:rFonts w:ascii="Arial" w:hAnsi="Arial" w:cs="Arial"/>
          <w:b/>
        </w:rPr>
        <w:t xml:space="preserve"> EDILICIAPERMANENTE DE ESTACIONAMIENTOS </w:t>
      </w:r>
      <w:r w:rsidRPr="00C41784">
        <w:rPr>
          <w:rFonts w:ascii="Arial" w:hAnsi="Arial" w:cs="Arial"/>
        </w:rPr>
        <w:t>-------------------</w:t>
      </w:r>
    </w:p>
    <w:p w:rsidR="00466C37" w:rsidRPr="00C41784" w:rsidRDefault="001A0659" w:rsidP="00D53F0C">
      <w:pPr>
        <w:spacing w:line="360" w:lineRule="auto"/>
        <w:jc w:val="both"/>
        <w:rPr>
          <w:rFonts w:ascii="Arial" w:hAnsi="Arial" w:cs="Arial"/>
          <w:b/>
        </w:rPr>
      </w:pPr>
      <w:r w:rsidRPr="00C41784">
        <w:rPr>
          <w:rFonts w:ascii="Arial" w:hAnsi="Arial" w:cs="Arial"/>
        </w:rPr>
        <w:t>----------</w:t>
      </w:r>
      <w:r w:rsidR="00466C37" w:rsidRPr="00C41784">
        <w:rPr>
          <w:rFonts w:ascii="Arial" w:hAnsi="Arial" w:cs="Arial"/>
        </w:rPr>
        <w:t>--------</w:t>
      </w:r>
      <w:r w:rsidRPr="00C41784">
        <w:rPr>
          <w:rFonts w:ascii="Arial" w:hAnsi="Arial" w:cs="Arial"/>
        </w:rPr>
        <w:t>-</w:t>
      </w:r>
      <w:r w:rsidR="00466C37" w:rsidRPr="00C41784">
        <w:rPr>
          <w:rFonts w:ascii="Arial" w:hAnsi="Arial" w:cs="Arial"/>
        </w:rPr>
        <w:t xml:space="preserve">- </w:t>
      </w:r>
      <w:r w:rsidR="00466C37" w:rsidRPr="00C41784">
        <w:rPr>
          <w:rFonts w:ascii="Arial" w:hAnsi="Arial" w:cs="Arial"/>
          <w:b/>
        </w:rPr>
        <w:t xml:space="preserve">COMISION EDILICIA DE ESTACIONAMIENTOS </w:t>
      </w:r>
      <w:r w:rsidR="00466C37" w:rsidRPr="00C41784">
        <w:rPr>
          <w:rFonts w:ascii="Arial" w:hAnsi="Arial" w:cs="Arial"/>
        </w:rPr>
        <w:t>-----------------------</w:t>
      </w:r>
      <w:r w:rsidR="00466C37" w:rsidRPr="00C41784">
        <w:rPr>
          <w:rFonts w:ascii="Arial" w:hAnsi="Arial" w:cs="Arial"/>
          <w:b/>
        </w:rPr>
        <w:br/>
      </w:r>
      <w:r w:rsidRPr="00C41784">
        <w:rPr>
          <w:rFonts w:ascii="Arial" w:hAnsi="Arial" w:cs="Arial"/>
        </w:rPr>
        <w:t>-----------------------------</w:t>
      </w:r>
      <w:r w:rsidR="00466C37" w:rsidRPr="00C41784">
        <w:rPr>
          <w:rFonts w:ascii="Arial" w:hAnsi="Arial" w:cs="Arial"/>
        </w:rPr>
        <w:t xml:space="preserve">--- </w:t>
      </w:r>
      <w:r w:rsidR="00466C37" w:rsidRPr="00C41784">
        <w:rPr>
          <w:rFonts w:ascii="Arial" w:hAnsi="Arial" w:cs="Arial"/>
          <w:b/>
        </w:rPr>
        <w:t xml:space="preserve">ADMINISTRACION 2021-2024 </w:t>
      </w:r>
      <w:r w:rsidR="00466C37" w:rsidRPr="00C41784">
        <w:rPr>
          <w:rFonts w:ascii="Arial" w:hAnsi="Arial" w:cs="Arial"/>
        </w:rPr>
        <w:t>-------------------------------</w:t>
      </w:r>
      <w:r w:rsidRPr="00C41784">
        <w:rPr>
          <w:rFonts w:ascii="Arial" w:hAnsi="Arial" w:cs="Arial"/>
        </w:rPr>
        <w:t>--</w:t>
      </w:r>
      <w:r w:rsidR="00466C37" w:rsidRPr="00C41784">
        <w:rPr>
          <w:rFonts w:ascii="Arial" w:hAnsi="Arial" w:cs="Arial"/>
        </w:rPr>
        <w:t>--</w:t>
      </w:r>
    </w:p>
    <w:p w:rsidR="00466C37" w:rsidRPr="00C41784" w:rsidRDefault="00466C37" w:rsidP="00D53F0C">
      <w:pPr>
        <w:spacing w:line="360" w:lineRule="auto"/>
        <w:jc w:val="both"/>
        <w:rPr>
          <w:rFonts w:ascii="Arial" w:hAnsi="Arial" w:cs="Arial"/>
        </w:rPr>
      </w:pPr>
    </w:p>
    <w:p w:rsidR="007E7ABC" w:rsidRPr="00C41784" w:rsidRDefault="001A0659" w:rsidP="00D53F0C">
      <w:pPr>
        <w:spacing w:line="360" w:lineRule="auto"/>
        <w:jc w:val="both"/>
        <w:rPr>
          <w:rFonts w:ascii="Arial" w:hAnsi="Arial" w:cs="Arial"/>
        </w:rPr>
      </w:pPr>
      <w:r w:rsidRPr="00C41784">
        <w:rPr>
          <w:rFonts w:ascii="Arial" w:hAnsi="Arial" w:cs="Arial"/>
        </w:rPr>
        <w:t xml:space="preserve">----- </w:t>
      </w:r>
      <w:r w:rsidR="007E7ABC" w:rsidRPr="00C41784">
        <w:rPr>
          <w:rFonts w:ascii="Arial" w:hAnsi="Arial" w:cs="Arial"/>
        </w:rPr>
        <w:t xml:space="preserve">En Ciudad Guzmán, Municipio de Zapotlán el Grande; Jalisco, siendo las </w:t>
      </w:r>
      <w:r w:rsidR="00925933" w:rsidRPr="00C41784">
        <w:rPr>
          <w:rFonts w:ascii="Arial" w:hAnsi="Arial" w:cs="Arial"/>
        </w:rPr>
        <w:t>11:34</w:t>
      </w:r>
      <w:r w:rsidR="007E7ABC" w:rsidRPr="00C41784">
        <w:rPr>
          <w:rFonts w:ascii="Arial" w:hAnsi="Arial" w:cs="Arial"/>
        </w:rPr>
        <w:t xml:space="preserve"> </w:t>
      </w:r>
      <w:r w:rsidR="00925933" w:rsidRPr="00C41784">
        <w:rPr>
          <w:rFonts w:ascii="Arial" w:hAnsi="Arial" w:cs="Arial"/>
        </w:rPr>
        <w:t xml:space="preserve">once </w:t>
      </w:r>
      <w:r w:rsidR="007E7ABC" w:rsidRPr="00C41784">
        <w:rPr>
          <w:rFonts w:ascii="Arial" w:hAnsi="Arial" w:cs="Arial"/>
        </w:rPr>
        <w:t xml:space="preserve">horas </w:t>
      </w:r>
      <w:r w:rsidR="00925933" w:rsidRPr="00C41784">
        <w:rPr>
          <w:rFonts w:ascii="Arial" w:hAnsi="Arial" w:cs="Arial"/>
        </w:rPr>
        <w:t xml:space="preserve">treinta y cuatro </w:t>
      </w:r>
      <w:r w:rsidR="007E7ABC" w:rsidRPr="00C41784">
        <w:rPr>
          <w:rFonts w:ascii="Arial" w:hAnsi="Arial" w:cs="Arial"/>
        </w:rPr>
        <w:t xml:space="preserve">minutos día </w:t>
      </w:r>
      <w:r w:rsidR="00925933" w:rsidRPr="00C41784">
        <w:rPr>
          <w:rFonts w:ascii="Arial" w:hAnsi="Arial" w:cs="Arial"/>
        </w:rPr>
        <w:t>martes 25 veinticinco</w:t>
      </w:r>
      <w:r w:rsidR="007E7ABC" w:rsidRPr="00C41784">
        <w:rPr>
          <w:rFonts w:ascii="Arial" w:hAnsi="Arial" w:cs="Arial"/>
        </w:rPr>
        <w:t xml:space="preserve"> de </w:t>
      </w:r>
      <w:r w:rsidR="00925933" w:rsidRPr="00C41784">
        <w:rPr>
          <w:rFonts w:ascii="Arial" w:hAnsi="Arial" w:cs="Arial"/>
        </w:rPr>
        <w:t>enero</w:t>
      </w:r>
      <w:r w:rsidR="007E7ABC" w:rsidRPr="00C41784">
        <w:rPr>
          <w:rFonts w:ascii="Arial" w:hAnsi="Arial" w:cs="Arial"/>
        </w:rPr>
        <w:t xml:space="preserve"> d</w:t>
      </w:r>
      <w:r w:rsidR="00925933" w:rsidRPr="00C41784">
        <w:rPr>
          <w:rFonts w:ascii="Arial" w:hAnsi="Arial" w:cs="Arial"/>
        </w:rPr>
        <w:t>el año 2022</w:t>
      </w:r>
      <w:r w:rsidR="007E7ABC" w:rsidRPr="00C41784">
        <w:rPr>
          <w:rFonts w:ascii="Arial" w:hAnsi="Arial" w:cs="Arial"/>
        </w:rPr>
        <w:t xml:space="preserve"> </w:t>
      </w:r>
      <w:r w:rsidR="00D43F41" w:rsidRPr="00C41784">
        <w:rPr>
          <w:rFonts w:ascii="Arial" w:hAnsi="Arial" w:cs="Arial"/>
        </w:rPr>
        <w:t>dos mil veintidós</w:t>
      </w:r>
      <w:r w:rsidR="007E7ABC" w:rsidRPr="00C41784">
        <w:rPr>
          <w:rFonts w:ascii="Arial" w:hAnsi="Arial" w:cs="Arial"/>
        </w:rPr>
        <w:t xml:space="preserve">, reunidos en la sala </w:t>
      </w:r>
      <w:r w:rsidR="00D43F41" w:rsidRPr="00C41784">
        <w:rPr>
          <w:rFonts w:ascii="Arial" w:hAnsi="Arial" w:cs="Arial"/>
        </w:rPr>
        <w:t>María Elena Lares ubicada en la planta baja de interior de este honorable recinto</w:t>
      </w:r>
      <w:r w:rsidR="007E7ABC" w:rsidRPr="00C41784">
        <w:rPr>
          <w:rFonts w:ascii="Arial" w:hAnsi="Arial" w:cs="Arial"/>
        </w:rPr>
        <w:t xml:space="preserve">, previamente convocados mediante oficio </w:t>
      </w:r>
      <w:r w:rsidR="00D43F41" w:rsidRPr="00C41784">
        <w:rPr>
          <w:rFonts w:ascii="Arial" w:hAnsi="Arial" w:cs="Arial"/>
          <w:lang w:val="es-MX"/>
        </w:rPr>
        <w:t>número 5</w:t>
      </w:r>
      <w:r w:rsidR="007E7ABC" w:rsidRPr="00C41784">
        <w:rPr>
          <w:rFonts w:ascii="Arial" w:hAnsi="Arial" w:cs="Arial"/>
          <w:lang w:val="es-MX"/>
        </w:rPr>
        <w:t>7</w:t>
      </w:r>
      <w:r w:rsidR="00D43F41" w:rsidRPr="00C41784">
        <w:rPr>
          <w:rFonts w:ascii="Arial" w:hAnsi="Arial" w:cs="Arial"/>
          <w:lang w:val="es-MX"/>
        </w:rPr>
        <w:t>/2022</w:t>
      </w:r>
      <w:r w:rsidR="007E7ABC" w:rsidRPr="00C41784">
        <w:rPr>
          <w:rFonts w:ascii="Arial" w:hAnsi="Arial" w:cs="Arial"/>
        </w:rPr>
        <w:t xml:space="preserve"> comparecen</w:t>
      </w:r>
      <w:r w:rsidR="007E7ABC" w:rsidRPr="00C41784">
        <w:rPr>
          <w:rFonts w:ascii="Arial" w:hAnsi="Arial" w:cs="Arial"/>
          <w:b/>
        </w:rPr>
        <w:t xml:space="preserve"> C. </w:t>
      </w:r>
      <w:r w:rsidR="007E7ABC" w:rsidRPr="00C41784">
        <w:rPr>
          <w:rFonts w:ascii="Arial" w:hAnsi="Arial" w:cs="Arial"/>
          <w:b/>
          <w:lang w:val="es-MX"/>
        </w:rPr>
        <w:t xml:space="preserve">EVA MARIA DE JESUS BARRETO, C. JESÚS RAMIREZ SÁNCHEZ y C. MÓNICA REYNOSO ROMERO </w:t>
      </w:r>
      <w:r w:rsidR="007E7ABC" w:rsidRPr="00C41784">
        <w:rPr>
          <w:rFonts w:ascii="Arial" w:hAnsi="Arial" w:cs="Arial"/>
        </w:rPr>
        <w:t>en su carácter de vocales</w:t>
      </w:r>
      <w:r w:rsidR="00D43F41" w:rsidRPr="00C41784">
        <w:rPr>
          <w:rFonts w:ascii="Arial" w:hAnsi="Arial" w:cs="Arial"/>
        </w:rPr>
        <w:t xml:space="preserve"> y p</w:t>
      </w:r>
      <w:r w:rsidR="007E7ABC" w:rsidRPr="00C41784">
        <w:rPr>
          <w:rFonts w:ascii="Arial" w:hAnsi="Arial" w:cs="Arial"/>
        </w:rPr>
        <w:t>residenta respectivamente de la Comisión Edilicia Permanente de Estacionamientos del Honorable Ayuntamiento Constitucional del Municipio de Zapotlán el Grande, Jalisco; con fundamento en lo dispuesto por el artículo 115  Constitucional, 27 de la Ley de Gobierno y la Administración Pública Municipal, 40 al 48 y 59 del Reglamento Interior del Ayuntamiento de Zapotlán el Grande, procedemos a celebrar la presente Sesión, previa convocatoria, se somete a consideración lo siguiente:</w:t>
      </w:r>
      <w:r w:rsidRPr="00C41784">
        <w:rPr>
          <w:rFonts w:ascii="Arial" w:hAnsi="Arial" w:cs="Arial"/>
        </w:rPr>
        <w:t>--------------------------------------------------------------------------</w:t>
      </w:r>
    </w:p>
    <w:p w:rsidR="001A0659" w:rsidRPr="00C41784" w:rsidRDefault="001A0659" w:rsidP="00D53F0C">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7E7ABC" w:rsidRPr="00C41784" w:rsidTr="001A0659">
        <w:trPr>
          <w:trHeight w:val="77"/>
        </w:trPr>
        <w:tc>
          <w:tcPr>
            <w:tcW w:w="8978" w:type="dxa"/>
          </w:tcPr>
          <w:p w:rsidR="007E7ABC" w:rsidRPr="00C41784" w:rsidRDefault="007E7ABC" w:rsidP="00D53F0C">
            <w:pPr>
              <w:spacing w:line="360" w:lineRule="auto"/>
              <w:jc w:val="center"/>
              <w:rPr>
                <w:rFonts w:ascii="Arial" w:hAnsi="Arial" w:cs="Arial"/>
                <w:b/>
              </w:rPr>
            </w:pPr>
            <w:r w:rsidRPr="00C41784">
              <w:rPr>
                <w:rFonts w:ascii="Arial" w:hAnsi="Arial" w:cs="Arial"/>
                <w:b/>
              </w:rPr>
              <w:t>LISTA DE ASISTENCIA Y DECLARACION DE QUORUM</w:t>
            </w:r>
          </w:p>
        </w:tc>
      </w:tr>
    </w:tbl>
    <w:p w:rsidR="001A0659" w:rsidRPr="00C41784" w:rsidRDefault="001A0659" w:rsidP="00D53F0C">
      <w:pPr>
        <w:spacing w:line="360" w:lineRule="auto"/>
        <w:jc w:val="both"/>
        <w:rPr>
          <w:rFonts w:ascii="Arial" w:hAnsi="Arial" w:cs="Arial"/>
        </w:rPr>
      </w:pPr>
    </w:p>
    <w:p w:rsidR="008471EE" w:rsidRPr="00C41784" w:rsidRDefault="001A0659" w:rsidP="00D53F0C">
      <w:pPr>
        <w:spacing w:line="360" w:lineRule="auto"/>
        <w:jc w:val="both"/>
        <w:rPr>
          <w:rFonts w:ascii="Arial" w:hAnsi="Arial" w:cs="Arial"/>
        </w:rPr>
      </w:pPr>
      <w:r w:rsidRPr="00C41784">
        <w:rPr>
          <w:rFonts w:ascii="Arial" w:hAnsi="Arial" w:cs="Arial"/>
        </w:rPr>
        <w:t xml:space="preserve">----- </w:t>
      </w:r>
      <w:r w:rsidR="007E7ABC" w:rsidRPr="00C41784">
        <w:rPr>
          <w:rFonts w:ascii="Arial" w:hAnsi="Arial" w:cs="Arial"/>
          <w:b/>
        </w:rPr>
        <w:t xml:space="preserve">LISTA DE ASISTENCIA Y DECLARACIÓN DE QUÓRUM. </w:t>
      </w:r>
      <w:r w:rsidR="007E7ABC" w:rsidRPr="00C41784">
        <w:rPr>
          <w:rFonts w:ascii="Arial" w:hAnsi="Arial" w:cs="Arial"/>
        </w:rPr>
        <w:t>Se procede a Tomar lista de asistencia, contando con la presencia de los Regidores:</w:t>
      </w:r>
      <w:r w:rsidRPr="00C41784">
        <w:rPr>
          <w:rFonts w:ascii="Arial" w:hAnsi="Arial" w:cs="Arial"/>
        </w:rPr>
        <w:t xml:space="preserve"> ---------------</w:t>
      </w:r>
    </w:p>
    <w:p w:rsidR="001A0659" w:rsidRPr="00C41784" w:rsidRDefault="001A0659" w:rsidP="00D53F0C">
      <w:pPr>
        <w:spacing w:line="360" w:lineRule="auto"/>
        <w:jc w:val="both"/>
        <w:rPr>
          <w:rFonts w:ascii="Arial" w:hAnsi="Arial" w:cs="Arial"/>
        </w:rPr>
      </w:pPr>
    </w:p>
    <w:tbl>
      <w:tblPr>
        <w:tblStyle w:val="Tablaconcuadrcula"/>
        <w:tblW w:w="0" w:type="auto"/>
        <w:tblInd w:w="675" w:type="dxa"/>
        <w:tblLook w:val="04A0" w:firstRow="1" w:lastRow="0" w:firstColumn="1" w:lastColumn="0" w:noHBand="0" w:noVBand="1"/>
      </w:tblPr>
      <w:tblGrid>
        <w:gridCol w:w="5529"/>
        <w:gridCol w:w="2409"/>
      </w:tblGrid>
      <w:tr w:rsidR="007E7ABC" w:rsidRPr="00C41784" w:rsidTr="00ED7B6C">
        <w:tc>
          <w:tcPr>
            <w:tcW w:w="5529" w:type="dxa"/>
          </w:tcPr>
          <w:p w:rsidR="007E7ABC" w:rsidRPr="00C41784" w:rsidRDefault="007E7ABC" w:rsidP="00D53F0C">
            <w:pPr>
              <w:spacing w:line="360" w:lineRule="auto"/>
              <w:jc w:val="center"/>
              <w:rPr>
                <w:rFonts w:ascii="Arial" w:hAnsi="Arial" w:cs="Arial"/>
              </w:rPr>
            </w:pPr>
            <w:r w:rsidRPr="00C41784">
              <w:rPr>
                <w:rFonts w:ascii="Arial" w:hAnsi="Arial" w:cs="Arial"/>
              </w:rPr>
              <w:t xml:space="preserve">REGIDORES </w:t>
            </w:r>
          </w:p>
        </w:tc>
        <w:tc>
          <w:tcPr>
            <w:tcW w:w="2409" w:type="dxa"/>
          </w:tcPr>
          <w:p w:rsidR="007E7ABC" w:rsidRPr="00C41784" w:rsidRDefault="007E7ABC" w:rsidP="00D53F0C">
            <w:pPr>
              <w:spacing w:line="360" w:lineRule="auto"/>
              <w:jc w:val="center"/>
              <w:rPr>
                <w:rFonts w:ascii="Arial" w:hAnsi="Arial" w:cs="Arial"/>
                <w:b/>
              </w:rPr>
            </w:pPr>
            <w:r w:rsidRPr="00C41784">
              <w:rPr>
                <w:rFonts w:ascii="Arial" w:hAnsi="Arial" w:cs="Arial"/>
                <w:b/>
              </w:rPr>
              <w:t>ASISTENCIA</w:t>
            </w:r>
          </w:p>
        </w:tc>
      </w:tr>
      <w:tr w:rsidR="007E7ABC" w:rsidRPr="00C41784" w:rsidTr="00ED7B6C">
        <w:tc>
          <w:tcPr>
            <w:tcW w:w="5529" w:type="dxa"/>
          </w:tcPr>
          <w:p w:rsidR="007E7ABC" w:rsidRPr="00C41784" w:rsidRDefault="007E7ABC" w:rsidP="00D53F0C">
            <w:pPr>
              <w:spacing w:line="360" w:lineRule="auto"/>
              <w:rPr>
                <w:rFonts w:ascii="Arial" w:hAnsi="Arial" w:cs="Arial"/>
                <w:bCs/>
              </w:rPr>
            </w:pPr>
            <w:r w:rsidRPr="00C41784">
              <w:rPr>
                <w:rFonts w:ascii="Arial" w:hAnsi="Arial" w:cs="Arial"/>
                <w:bCs/>
              </w:rPr>
              <w:t xml:space="preserve">LIC. </w:t>
            </w:r>
            <w:r w:rsidRPr="00C41784">
              <w:rPr>
                <w:rFonts w:ascii="Arial" w:hAnsi="Arial" w:cs="Arial"/>
                <w:lang w:val="es-MX"/>
              </w:rPr>
              <w:t>EVA MARIA DE JESUS BARRETO</w:t>
            </w:r>
          </w:p>
        </w:tc>
        <w:tc>
          <w:tcPr>
            <w:tcW w:w="2409" w:type="dxa"/>
          </w:tcPr>
          <w:p w:rsidR="007E7ABC" w:rsidRPr="00C41784" w:rsidRDefault="007E7ABC" w:rsidP="00D53F0C">
            <w:pPr>
              <w:spacing w:line="360" w:lineRule="auto"/>
              <w:jc w:val="center"/>
              <w:rPr>
                <w:rFonts w:ascii="Arial" w:hAnsi="Arial" w:cs="Arial"/>
              </w:rPr>
            </w:pPr>
            <w:r w:rsidRPr="00C41784">
              <w:rPr>
                <w:rFonts w:ascii="Arial" w:hAnsi="Arial" w:cs="Arial"/>
              </w:rPr>
              <w:t>PRESENTE</w:t>
            </w:r>
          </w:p>
        </w:tc>
      </w:tr>
      <w:tr w:rsidR="007E7ABC" w:rsidRPr="00C41784" w:rsidTr="00ED7B6C">
        <w:tc>
          <w:tcPr>
            <w:tcW w:w="5529" w:type="dxa"/>
          </w:tcPr>
          <w:p w:rsidR="007E7ABC" w:rsidRPr="00C41784" w:rsidRDefault="007E7ABC" w:rsidP="00D53F0C">
            <w:pPr>
              <w:spacing w:line="360" w:lineRule="auto"/>
              <w:rPr>
                <w:rFonts w:ascii="Arial" w:hAnsi="Arial" w:cs="Arial"/>
                <w:bCs/>
              </w:rPr>
            </w:pPr>
            <w:r w:rsidRPr="00C41784">
              <w:rPr>
                <w:rFonts w:ascii="Arial" w:hAnsi="Arial" w:cs="Arial"/>
                <w:bCs/>
              </w:rPr>
              <w:t xml:space="preserve">LIC. </w:t>
            </w:r>
            <w:r w:rsidRPr="00C41784">
              <w:rPr>
                <w:rFonts w:ascii="Arial" w:hAnsi="Arial" w:cs="Arial"/>
                <w:lang w:val="es-MX"/>
              </w:rPr>
              <w:t>JESÚS RAMIREZ SÁNCHEZ</w:t>
            </w:r>
          </w:p>
        </w:tc>
        <w:tc>
          <w:tcPr>
            <w:tcW w:w="2409" w:type="dxa"/>
          </w:tcPr>
          <w:p w:rsidR="007E7ABC" w:rsidRPr="00C41784" w:rsidRDefault="007E7ABC" w:rsidP="00D53F0C">
            <w:pPr>
              <w:spacing w:line="360" w:lineRule="auto"/>
              <w:jc w:val="center"/>
              <w:rPr>
                <w:rFonts w:ascii="Arial" w:hAnsi="Arial" w:cs="Arial"/>
              </w:rPr>
            </w:pPr>
            <w:r w:rsidRPr="00C41784">
              <w:rPr>
                <w:rFonts w:ascii="Arial" w:hAnsi="Arial" w:cs="Arial"/>
              </w:rPr>
              <w:t>PRESENTE</w:t>
            </w:r>
          </w:p>
        </w:tc>
      </w:tr>
      <w:tr w:rsidR="007E7ABC" w:rsidRPr="00C41784" w:rsidTr="00ED7B6C">
        <w:tc>
          <w:tcPr>
            <w:tcW w:w="5529" w:type="dxa"/>
          </w:tcPr>
          <w:p w:rsidR="007E7ABC" w:rsidRPr="00C41784" w:rsidRDefault="007E7ABC" w:rsidP="00D53F0C">
            <w:pPr>
              <w:spacing w:line="360" w:lineRule="auto"/>
              <w:rPr>
                <w:rFonts w:ascii="Arial" w:hAnsi="Arial" w:cs="Arial"/>
                <w:bCs/>
              </w:rPr>
            </w:pPr>
            <w:r w:rsidRPr="00C41784">
              <w:rPr>
                <w:rFonts w:ascii="Arial" w:hAnsi="Arial" w:cs="Arial"/>
                <w:bCs/>
              </w:rPr>
              <w:t>TAE.</w:t>
            </w:r>
            <w:r w:rsidRPr="00C41784">
              <w:rPr>
                <w:rFonts w:ascii="Arial" w:hAnsi="Arial" w:cs="Arial"/>
                <w:lang w:val="es-MX"/>
              </w:rPr>
              <w:t xml:space="preserve"> MÓNICA REYNOSO ROMERO</w:t>
            </w:r>
          </w:p>
        </w:tc>
        <w:tc>
          <w:tcPr>
            <w:tcW w:w="2409" w:type="dxa"/>
          </w:tcPr>
          <w:p w:rsidR="007E7ABC" w:rsidRPr="00C41784" w:rsidRDefault="007E7ABC" w:rsidP="00D53F0C">
            <w:pPr>
              <w:spacing w:line="360" w:lineRule="auto"/>
              <w:jc w:val="center"/>
              <w:rPr>
                <w:rFonts w:ascii="Arial" w:hAnsi="Arial" w:cs="Arial"/>
              </w:rPr>
            </w:pPr>
            <w:r w:rsidRPr="00C41784">
              <w:rPr>
                <w:rFonts w:ascii="Arial" w:hAnsi="Arial" w:cs="Arial"/>
              </w:rPr>
              <w:t>PRESENTE</w:t>
            </w:r>
          </w:p>
        </w:tc>
      </w:tr>
      <w:tr w:rsidR="007E7ABC" w:rsidRPr="00C41784" w:rsidTr="00ED7B6C">
        <w:trPr>
          <w:trHeight w:val="70"/>
        </w:trPr>
        <w:tc>
          <w:tcPr>
            <w:tcW w:w="5529" w:type="dxa"/>
          </w:tcPr>
          <w:p w:rsidR="007E7ABC" w:rsidRPr="00C41784" w:rsidRDefault="007E7ABC" w:rsidP="00D53F0C">
            <w:pPr>
              <w:spacing w:line="360" w:lineRule="auto"/>
              <w:rPr>
                <w:rFonts w:ascii="Arial" w:hAnsi="Arial" w:cs="Arial"/>
              </w:rPr>
            </w:pPr>
          </w:p>
        </w:tc>
        <w:tc>
          <w:tcPr>
            <w:tcW w:w="2409" w:type="dxa"/>
          </w:tcPr>
          <w:p w:rsidR="007E7ABC" w:rsidRPr="00C41784" w:rsidRDefault="007E7ABC" w:rsidP="00D53F0C">
            <w:pPr>
              <w:spacing w:line="360" w:lineRule="auto"/>
              <w:jc w:val="center"/>
              <w:rPr>
                <w:rFonts w:ascii="Arial" w:hAnsi="Arial" w:cs="Arial"/>
              </w:rPr>
            </w:pPr>
          </w:p>
        </w:tc>
      </w:tr>
    </w:tbl>
    <w:p w:rsidR="00D43F41" w:rsidRPr="00C41784" w:rsidRDefault="001A0659" w:rsidP="00D53F0C">
      <w:pPr>
        <w:spacing w:line="360" w:lineRule="auto"/>
        <w:jc w:val="both"/>
        <w:rPr>
          <w:rFonts w:ascii="Arial" w:hAnsi="Arial" w:cs="Arial"/>
          <w:lang w:val="es-MX"/>
        </w:rPr>
      </w:pPr>
      <w:r w:rsidRPr="00C41784">
        <w:rPr>
          <w:rFonts w:ascii="Arial" w:hAnsi="Arial" w:cs="Arial"/>
          <w:lang w:val="es-MX"/>
        </w:rPr>
        <w:lastRenderedPageBreak/>
        <w:t xml:space="preserve">----- </w:t>
      </w:r>
      <w:r w:rsidR="007E7ABC" w:rsidRPr="00C41784">
        <w:rPr>
          <w:rFonts w:ascii="Arial" w:hAnsi="Arial" w:cs="Arial"/>
          <w:lang w:val="es-MX"/>
        </w:rPr>
        <w:t>Toda vez que se encuentran presentes la totalidad de los Regidores Integrantes de la Comisión, por lo que se declara existente el QUORUM legal por lo procedemos a presentar el Orden del día.</w:t>
      </w:r>
      <w:r w:rsidRPr="00C41784">
        <w:rPr>
          <w:rFonts w:ascii="Arial" w:hAnsi="Arial" w:cs="Arial"/>
          <w:lang w:val="es-MX"/>
        </w:rPr>
        <w:t xml:space="preserve"> -----------------------------------------------------------------------</w:t>
      </w:r>
    </w:p>
    <w:p w:rsidR="001A0659" w:rsidRPr="00C41784" w:rsidRDefault="00D43F41" w:rsidP="00D53F0C">
      <w:pPr>
        <w:spacing w:line="360" w:lineRule="auto"/>
        <w:jc w:val="both"/>
        <w:rPr>
          <w:rFonts w:ascii="Arial" w:hAnsi="Arial" w:cs="Arial"/>
          <w:lang w:val="es-MX"/>
        </w:rPr>
      </w:pPr>
      <w:r w:rsidRPr="00C41784">
        <w:rPr>
          <w:rFonts w:ascii="Arial" w:hAnsi="Arial" w:cs="Arial"/>
          <w:lang w:val="es-MX"/>
        </w:rPr>
        <w:t xml:space="preserve"> </w:t>
      </w:r>
    </w:p>
    <w:tbl>
      <w:tblPr>
        <w:tblStyle w:val="Tablaconcuadrcula"/>
        <w:tblW w:w="0" w:type="auto"/>
        <w:tblLook w:val="04A0" w:firstRow="1" w:lastRow="0" w:firstColumn="1" w:lastColumn="0" w:noHBand="0" w:noVBand="1"/>
      </w:tblPr>
      <w:tblGrid>
        <w:gridCol w:w="8828"/>
      </w:tblGrid>
      <w:tr w:rsidR="007E7ABC" w:rsidRPr="00C41784" w:rsidTr="00ED7B6C">
        <w:tc>
          <w:tcPr>
            <w:tcW w:w="8978" w:type="dxa"/>
          </w:tcPr>
          <w:p w:rsidR="007E7ABC" w:rsidRPr="00C41784" w:rsidRDefault="007E7ABC" w:rsidP="00D53F0C">
            <w:pPr>
              <w:spacing w:line="360" w:lineRule="auto"/>
              <w:jc w:val="center"/>
              <w:rPr>
                <w:rFonts w:ascii="Arial" w:hAnsi="Arial" w:cs="Arial"/>
                <w:lang w:val="es-MX"/>
              </w:rPr>
            </w:pPr>
            <w:r w:rsidRPr="00C41784">
              <w:rPr>
                <w:rFonts w:ascii="Arial" w:hAnsi="Arial" w:cs="Arial"/>
                <w:b/>
                <w:iCs/>
              </w:rPr>
              <w:t>ORDEN DEL DIA</w:t>
            </w:r>
          </w:p>
        </w:tc>
      </w:tr>
    </w:tbl>
    <w:p w:rsidR="00C41784" w:rsidRDefault="00C41784" w:rsidP="00D53F0C">
      <w:pPr>
        <w:spacing w:after="160" w:line="360" w:lineRule="auto"/>
        <w:rPr>
          <w:rFonts w:ascii="Arial" w:eastAsia="Calibri" w:hAnsi="Arial" w:cs="Arial"/>
          <w:lang w:val="es-MX"/>
        </w:rPr>
      </w:pPr>
    </w:p>
    <w:p w:rsidR="001A0659" w:rsidRPr="00C41784" w:rsidRDefault="001A0659" w:rsidP="00D53F0C">
      <w:pPr>
        <w:spacing w:after="160" w:line="360" w:lineRule="auto"/>
        <w:rPr>
          <w:rFonts w:ascii="Arial" w:eastAsia="Calibri" w:hAnsi="Arial" w:cs="Arial"/>
          <w:lang w:val="es-MX"/>
        </w:rPr>
      </w:pPr>
      <w:r w:rsidRPr="00C41784">
        <w:rPr>
          <w:rFonts w:ascii="Arial" w:eastAsia="Calibri" w:hAnsi="Arial" w:cs="Arial"/>
          <w:lang w:val="es-MX"/>
        </w:rPr>
        <w:t xml:space="preserve">----- </w:t>
      </w:r>
      <w:r w:rsidRPr="00C41784">
        <w:rPr>
          <w:rFonts w:ascii="Arial" w:eastAsia="Calibri" w:hAnsi="Arial" w:cs="Arial"/>
          <w:b/>
          <w:lang w:val="es-MX"/>
        </w:rPr>
        <w:t xml:space="preserve">1.- </w:t>
      </w:r>
      <w:r w:rsidR="00114EB8" w:rsidRPr="00C41784">
        <w:rPr>
          <w:rFonts w:ascii="Arial" w:eastAsia="Calibri" w:hAnsi="Arial" w:cs="Arial"/>
          <w:lang w:val="es-MX"/>
        </w:rPr>
        <w:t xml:space="preserve">Lista de asistencia y declaración </w:t>
      </w:r>
      <w:r w:rsidRPr="00C41784">
        <w:rPr>
          <w:rFonts w:ascii="Arial" w:eastAsia="Calibri" w:hAnsi="Arial" w:cs="Arial"/>
          <w:lang w:val="es-MX"/>
        </w:rPr>
        <w:t xml:space="preserve">de quorum legal. -------------------------------------- </w:t>
      </w:r>
      <w:r w:rsidRPr="00C41784">
        <w:rPr>
          <w:rFonts w:ascii="Arial" w:eastAsia="Calibri" w:hAnsi="Arial" w:cs="Arial"/>
          <w:b/>
          <w:lang w:val="es-MX"/>
        </w:rPr>
        <w:t xml:space="preserve">2.- </w:t>
      </w:r>
      <w:r w:rsidR="00307ABF" w:rsidRPr="00C41784">
        <w:rPr>
          <w:rFonts w:ascii="Arial" w:eastAsia="Calibri" w:hAnsi="Arial" w:cs="Arial"/>
          <w:lang w:val="es-MX"/>
        </w:rPr>
        <w:t>Aprobación del orden del día</w:t>
      </w:r>
      <w:r w:rsidRPr="00C41784">
        <w:rPr>
          <w:rFonts w:ascii="Arial" w:eastAsia="Calibri" w:hAnsi="Arial" w:cs="Arial"/>
          <w:lang w:val="es-MX"/>
        </w:rPr>
        <w:t xml:space="preserve">. ----------------------------------------------------------------- </w:t>
      </w:r>
      <w:r w:rsidRPr="00C41784">
        <w:rPr>
          <w:rFonts w:ascii="Arial" w:eastAsia="Calibri" w:hAnsi="Arial" w:cs="Arial"/>
          <w:b/>
          <w:lang w:val="es-MX"/>
        </w:rPr>
        <w:t>3.-</w:t>
      </w:r>
      <w:r w:rsidRPr="00C41784">
        <w:rPr>
          <w:rFonts w:ascii="Arial" w:eastAsia="Calibri" w:hAnsi="Arial" w:cs="Arial"/>
          <w:lang w:val="es-MX"/>
        </w:rPr>
        <w:t xml:space="preserve"> </w:t>
      </w:r>
      <w:r w:rsidR="00114EB8" w:rsidRPr="00C41784">
        <w:rPr>
          <w:rFonts w:ascii="Arial" w:eastAsia="Calibri" w:hAnsi="Arial" w:cs="Arial"/>
          <w:lang w:val="es-MX"/>
        </w:rPr>
        <w:t>Punto</w:t>
      </w:r>
      <w:r w:rsidRPr="00C41784">
        <w:rPr>
          <w:rFonts w:ascii="Arial" w:eastAsia="Calibri" w:hAnsi="Arial" w:cs="Arial"/>
          <w:lang w:val="es-MX"/>
        </w:rPr>
        <w:t xml:space="preserve"> informativo. -------------------------------------------------------------------------------- </w:t>
      </w:r>
      <w:r w:rsidRPr="00C41784">
        <w:rPr>
          <w:rFonts w:ascii="Arial" w:eastAsia="Calibri" w:hAnsi="Arial" w:cs="Arial"/>
          <w:b/>
          <w:lang w:val="es-MX"/>
        </w:rPr>
        <w:t xml:space="preserve">4.- </w:t>
      </w:r>
      <w:r w:rsidR="00307ABF" w:rsidRPr="00C41784">
        <w:rPr>
          <w:rFonts w:ascii="Arial" w:eastAsia="Calibri" w:hAnsi="Arial" w:cs="Arial"/>
          <w:lang w:val="es-MX"/>
        </w:rPr>
        <w:t>Asuntos Varios</w:t>
      </w:r>
      <w:r w:rsidRPr="00C41784">
        <w:rPr>
          <w:rFonts w:ascii="Arial" w:eastAsia="Calibri" w:hAnsi="Arial" w:cs="Arial"/>
          <w:lang w:val="es-MX"/>
        </w:rPr>
        <w:t xml:space="preserve">. ----------------------------------------------------------------------------------- </w:t>
      </w:r>
      <w:r w:rsidRPr="00C41784">
        <w:rPr>
          <w:rFonts w:ascii="Arial" w:eastAsia="Calibri" w:hAnsi="Arial" w:cs="Arial"/>
          <w:b/>
          <w:lang w:val="es-MX"/>
        </w:rPr>
        <w:t>5.-</w:t>
      </w:r>
      <w:r w:rsidRPr="00C41784">
        <w:rPr>
          <w:rFonts w:ascii="Arial" w:eastAsia="Calibri" w:hAnsi="Arial" w:cs="Arial"/>
          <w:lang w:val="es-MX"/>
        </w:rPr>
        <w:t xml:space="preserve"> Clausura. --------------------------------------------------------------------------------------</w:t>
      </w:r>
    </w:p>
    <w:p w:rsidR="00C41784" w:rsidRPr="00C41784" w:rsidRDefault="001A0659" w:rsidP="00D53F0C">
      <w:pPr>
        <w:spacing w:after="160" w:line="360" w:lineRule="auto"/>
        <w:jc w:val="both"/>
        <w:rPr>
          <w:rFonts w:ascii="Arial" w:eastAsia="Calibri" w:hAnsi="Arial" w:cs="Arial"/>
        </w:rPr>
      </w:pPr>
      <w:r w:rsidRPr="00C41784">
        <w:rPr>
          <w:rFonts w:ascii="Arial" w:eastAsia="Calibri" w:hAnsi="Arial" w:cs="Arial"/>
          <w:lang w:val="es-MX"/>
        </w:rPr>
        <w:t xml:space="preserve">----- </w:t>
      </w:r>
      <w:r w:rsidR="007E7ABC" w:rsidRPr="00C41784">
        <w:rPr>
          <w:rFonts w:ascii="Arial" w:eastAsia="Calibri" w:hAnsi="Arial" w:cs="Arial"/>
        </w:rPr>
        <w:t xml:space="preserve">Por lo que una vez verificado el quorum y leído el orden del día, les solicito </w:t>
      </w:r>
      <w:r w:rsidR="00C41784" w:rsidRPr="00C41784">
        <w:rPr>
          <w:rFonts w:ascii="Arial" w:eastAsia="Calibri" w:hAnsi="Arial" w:cs="Arial"/>
        </w:rPr>
        <w:t>q</w:t>
      </w:r>
      <w:r w:rsidR="007E7ABC" w:rsidRPr="00C41784">
        <w:rPr>
          <w:rFonts w:ascii="Arial" w:eastAsia="Calibri" w:hAnsi="Arial" w:cs="Arial"/>
        </w:rPr>
        <w:t>ue los que estén a favor, lo manifiesten levantando su mano:</w:t>
      </w:r>
      <w:r w:rsidRPr="00C41784">
        <w:rPr>
          <w:rFonts w:ascii="Arial" w:eastAsia="Calibri" w:hAnsi="Arial" w:cs="Arial"/>
        </w:rPr>
        <w:t xml:space="preserve"> ---------------------------</w:t>
      </w:r>
      <w:r w:rsidR="00C41784" w:rsidRPr="00C41784">
        <w:rPr>
          <w:rFonts w:ascii="Arial" w:eastAsia="Calibri" w:hAnsi="Arial" w:cs="Arial"/>
        </w:rPr>
        <w:t>------</w:t>
      </w:r>
    </w:p>
    <w:tbl>
      <w:tblPr>
        <w:tblStyle w:val="Tablaconcuadrcula"/>
        <w:tblW w:w="0" w:type="auto"/>
        <w:jc w:val="center"/>
        <w:tblLook w:val="04A0" w:firstRow="1" w:lastRow="0" w:firstColumn="1" w:lastColumn="0" w:noHBand="0" w:noVBand="1"/>
      </w:tblPr>
      <w:tblGrid>
        <w:gridCol w:w="4673"/>
        <w:gridCol w:w="1109"/>
        <w:gridCol w:w="1243"/>
        <w:gridCol w:w="1803"/>
      </w:tblGrid>
      <w:tr w:rsidR="007E7ABC" w:rsidRPr="00C41784" w:rsidTr="00C41784">
        <w:trPr>
          <w:jc w:val="center"/>
        </w:trPr>
        <w:tc>
          <w:tcPr>
            <w:tcW w:w="4673" w:type="dxa"/>
          </w:tcPr>
          <w:p w:rsidR="007E7ABC" w:rsidRPr="00C41784" w:rsidRDefault="007E7ABC" w:rsidP="00D53F0C">
            <w:pPr>
              <w:spacing w:line="360" w:lineRule="auto"/>
              <w:jc w:val="center"/>
              <w:rPr>
                <w:rFonts w:ascii="Arial" w:hAnsi="Arial" w:cs="Arial"/>
                <w:b/>
              </w:rPr>
            </w:pPr>
            <w:r w:rsidRPr="00C41784">
              <w:rPr>
                <w:rFonts w:ascii="Arial" w:eastAsia="Calibri" w:hAnsi="Arial" w:cs="Arial"/>
              </w:rPr>
              <w:t xml:space="preserve"> </w:t>
            </w:r>
            <w:r w:rsidRPr="00C41784">
              <w:rPr>
                <w:rFonts w:ascii="Arial" w:hAnsi="Arial" w:cs="Arial"/>
                <w:b/>
              </w:rPr>
              <w:t xml:space="preserve">REGIDORES </w:t>
            </w:r>
          </w:p>
        </w:tc>
        <w:tc>
          <w:tcPr>
            <w:tcW w:w="1109" w:type="dxa"/>
          </w:tcPr>
          <w:p w:rsidR="007E7ABC" w:rsidRPr="00C41784" w:rsidRDefault="007E7ABC" w:rsidP="00D53F0C">
            <w:pPr>
              <w:spacing w:line="360" w:lineRule="auto"/>
              <w:jc w:val="center"/>
              <w:rPr>
                <w:rFonts w:ascii="Arial" w:hAnsi="Arial" w:cs="Arial"/>
                <w:b/>
              </w:rPr>
            </w:pPr>
            <w:r w:rsidRPr="00C41784">
              <w:rPr>
                <w:rFonts w:ascii="Arial" w:hAnsi="Arial" w:cs="Arial"/>
                <w:b/>
              </w:rPr>
              <w:t>A FAVOR</w:t>
            </w:r>
          </w:p>
        </w:tc>
        <w:tc>
          <w:tcPr>
            <w:tcW w:w="1243" w:type="dxa"/>
          </w:tcPr>
          <w:p w:rsidR="007E7ABC" w:rsidRPr="00C41784" w:rsidRDefault="007E7ABC" w:rsidP="00D53F0C">
            <w:pPr>
              <w:spacing w:line="360" w:lineRule="auto"/>
              <w:jc w:val="center"/>
              <w:rPr>
                <w:rFonts w:ascii="Arial" w:hAnsi="Arial" w:cs="Arial"/>
                <w:b/>
              </w:rPr>
            </w:pPr>
            <w:r w:rsidRPr="00C41784">
              <w:rPr>
                <w:rFonts w:ascii="Arial" w:hAnsi="Arial" w:cs="Arial"/>
                <w:b/>
              </w:rPr>
              <w:t xml:space="preserve">EN CONTRA </w:t>
            </w:r>
          </w:p>
        </w:tc>
        <w:tc>
          <w:tcPr>
            <w:tcW w:w="1803" w:type="dxa"/>
          </w:tcPr>
          <w:p w:rsidR="007E7ABC" w:rsidRPr="00C41784" w:rsidRDefault="007E7ABC" w:rsidP="00D53F0C">
            <w:pPr>
              <w:spacing w:line="360" w:lineRule="auto"/>
              <w:jc w:val="center"/>
              <w:rPr>
                <w:rFonts w:ascii="Arial" w:hAnsi="Arial" w:cs="Arial"/>
                <w:b/>
              </w:rPr>
            </w:pPr>
            <w:r w:rsidRPr="00C41784">
              <w:rPr>
                <w:rFonts w:ascii="Arial" w:hAnsi="Arial" w:cs="Arial"/>
                <w:b/>
              </w:rPr>
              <w:t xml:space="preserve">EN ABSTENCIÓN </w:t>
            </w:r>
          </w:p>
        </w:tc>
      </w:tr>
      <w:tr w:rsidR="007E7ABC" w:rsidRPr="00C41784" w:rsidTr="00C41784">
        <w:trPr>
          <w:jc w:val="center"/>
        </w:trPr>
        <w:tc>
          <w:tcPr>
            <w:tcW w:w="4673" w:type="dxa"/>
          </w:tcPr>
          <w:p w:rsidR="007E7ABC" w:rsidRPr="00C41784" w:rsidRDefault="007E7ABC" w:rsidP="00D53F0C">
            <w:pPr>
              <w:spacing w:line="360" w:lineRule="auto"/>
              <w:rPr>
                <w:rFonts w:ascii="Arial" w:hAnsi="Arial" w:cs="Arial"/>
                <w:bCs/>
              </w:rPr>
            </w:pPr>
            <w:r w:rsidRPr="00C41784">
              <w:rPr>
                <w:rFonts w:ascii="Arial" w:hAnsi="Arial" w:cs="Arial"/>
                <w:bCs/>
              </w:rPr>
              <w:t xml:space="preserve">LIC. </w:t>
            </w:r>
            <w:r w:rsidRPr="00C41784">
              <w:rPr>
                <w:rFonts w:ascii="Arial" w:hAnsi="Arial" w:cs="Arial"/>
                <w:lang w:val="es-MX"/>
              </w:rPr>
              <w:t>EVA MARIA DE JESUS BARRETO</w:t>
            </w:r>
          </w:p>
        </w:tc>
        <w:tc>
          <w:tcPr>
            <w:tcW w:w="1109" w:type="dxa"/>
          </w:tcPr>
          <w:p w:rsidR="007E7ABC" w:rsidRPr="00C41784" w:rsidRDefault="007E7ABC" w:rsidP="00D53F0C">
            <w:pPr>
              <w:spacing w:line="360" w:lineRule="auto"/>
              <w:jc w:val="center"/>
              <w:rPr>
                <w:rFonts w:ascii="Arial" w:hAnsi="Arial" w:cs="Arial"/>
              </w:rPr>
            </w:pPr>
            <w:r w:rsidRPr="00C41784">
              <w:rPr>
                <w:rFonts w:ascii="Arial" w:hAnsi="Arial" w:cs="Arial"/>
              </w:rPr>
              <w:t>X</w:t>
            </w:r>
          </w:p>
        </w:tc>
        <w:tc>
          <w:tcPr>
            <w:tcW w:w="1243" w:type="dxa"/>
          </w:tcPr>
          <w:p w:rsidR="007E7ABC" w:rsidRPr="00C41784" w:rsidRDefault="007E7ABC" w:rsidP="00D53F0C">
            <w:pPr>
              <w:spacing w:line="360" w:lineRule="auto"/>
              <w:jc w:val="center"/>
              <w:rPr>
                <w:rFonts w:ascii="Arial" w:hAnsi="Arial" w:cs="Arial"/>
              </w:rPr>
            </w:pPr>
          </w:p>
        </w:tc>
        <w:tc>
          <w:tcPr>
            <w:tcW w:w="1803" w:type="dxa"/>
          </w:tcPr>
          <w:p w:rsidR="007E7ABC" w:rsidRPr="00C41784" w:rsidRDefault="007E7ABC" w:rsidP="00D53F0C">
            <w:pPr>
              <w:spacing w:line="360" w:lineRule="auto"/>
              <w:jc w:val="center"/>
              <w:rPr>
                <w:rFonts w:ascii="Arial" w:hAnsi="Arial" w:cs="Arial"/>
              </w:rPr>
            </w:pPr>
          </w:p>
        </w:tc>
      </w:tr>
      <w:tr w:rsidR="007E7ABC" w:rsidRPr="00C41784" w:rsidTr="00C41784">
        <w:trPr>
          <w:jc w:val="center"/>
        </w:trPr>
        <w:tc>
          <w:tcPr>
            <w:tcW w:w="4673" w:type="dxa"/>
          </w:tcPr>
          <w:p w:rsidR="007E7ABC" w:rsidRPr="00C41784" w:rsidRDefault="007E7ABC" w:rsidP="00D53F0C">
            <w:pPr>
              <w:spacing w:line="360" w:lineRule="auto"/>
              <w:rPr>
                <w:rFonts w:ascii="Arial" w:hAnsi="Arial" w:cs="Arial"/>
                <w:bCs/>
              </w:rPr>
            </w:pPr>
            <w:r w:rsidRPr="00C41784">
              <w:rPr>
                <w:rFonts w:ascii="Arial" w:hAnsi="Arial" w:cs="Arial"/>
                <w:bCs/>
              </w:rPr>
              <w:t xml:space="preserve">LIC. </w:t>
            </w:r>
            <w:r w:rsidRPr="00C41784">
              <w:rPr>
                <w:rFonts w:ascii="Arial" w:hAnsi="Arial" w:cs="Arial"/>
                <w:lang w:val="es-MX"/>
              </w:rPr>
              <w:t>JESÚS RAMIREZ SÁNCHEZ</w:t>
            </w:r>
          </w:p>
        </w:tc>
        <w:tc>
          <w:tcPr>
            <w:tcW w:w="1109" w:type="dxa"/>
          </w:tcPr>
          <w:p w:rsidR="007E7ABC" w:rsidRPr="00C41784" w:rsidRDefault="007E7ABC" w:rsidP="00D53F0C">
            <w:pPr>
              <w:spacing w:line="360" w:lineRule="auto"/>
              <w:jc w:val="center"/>
              <w:rPr>
                <w:rFonts w:ascii="Arial" w:hAnsi="Arial" w:cs="Arial"/>
              </w:rPr>
            </w:pPr>
            <w:r w:rsidRPr="00C41784">
              <w:rPr>
                <w:rFonts w:ascii="Arial" w:hAnsi="Arial" w:cs="Arial"/>
              </w:rPr>
              <w:t>X</w:t>
            </w:r>
          </w:p>
        </w:tc>
        <w:tc>
          <w:tcPr>
            <w:tcW w:w="1243" w:type="dxa"/>
          </w:tcPr>
          <w:p w:rsidR="007E7ABC" w:rsidRPr="00C41784" w:rsidRDefault="007E7ABC" w:rsidP="00D53F0C">
            <w:pPr>
              <w:spacing w:line="360" w:lineRule="auto"/>
              <w:jc w:val="center"/>
              <w:rPr>
                <w:rFonts w:ascii="Arial" w:hAnsi="Arial" w:cs="Arial"/>
              </w:rPr>
            </w:pPr>
          </w:p>
        </w:tc>
        <w:tc>
          <w:tcPr>
            <w:tcW w:w="1803" w:type="dxa"/>
          </w:tcPr>
          <w:p w:rsidR="007E7ABC" w:rsidRPr="00C41784" w:rsidRDefault="007E7ABC" w:rsidP="00D53F0C">
            <w:pPr>
              <w:spacing w:line="360" w:lineRule="auto"/>
              <w:jc w:val="center"/>
              <w:rPr>
                <w:rFonts w:ascii="Arial" w:hAnsi="Arial" w:cs="Arial"/>
              </w:rPr>
            </w:pPr>
          </w:p>
        </w:tc>
      </w:tr>
      <w:tr w:rsidR="007E7ABC" w:rsidRPr="00C41784" w:rsidTr="00C41784">
        <w:trPr>
          <w:jc w:val="center"/>
        </w:trPr>
        <w:tc>
          <w:tcPr>
            <w:tcW w:w="4673" w:type="dxa"/>
          </w:tcPr>
          <w:p w:rsidR="007E7ABC" w:rsidRPr="00C41784" w:rsidRDefault="007E7ABC" w:rsidP="00D53F0C">
            <w:pPr>
              <w:spacing w:line="360" w:lineRule="auto"/>
              <w:rPr>
                <w:rFonts w:ascii="Arial" w:hAnsi="Arial" w:cs="Arial"/>
                <w:bCs/>
              </w:rPr>
            </w:pPr>
            <w:r w:rsidRPr="00C41784">
              <w:rPr>
                <w:rFonts w:ascii="Arial" w:hAnsi="Arial" w:cs="Arial"/>
                <w:bCs/>
              </w:rPr>
              <w:t>TAE.</w:t>
            </w:r>
            <w:r w:rsidRPr="00C41784">
              <w:rPr>
                <w:rFonts w:ascii="Arial" w:hAnsi="Arial" w:cs="Arial"/>
                <w:b/>
                <w:lang w:val="es-MX"/>
              </w:rPr>
              <w:t xml:space="preserve"> </w:t>
            </w:r>
            <w:r w:rsidRPr="00C41784">
              <w:rPr>
                <w:rFonts w:ascii="Arial" w:hAnsi="Arial" w:cs="Arial"/>
                <w:lang w:val="es-MX"/>
              </w:rPr>
              <w:t>MÓNICA REYNOSO ROMERO</w:t>
            </w:r>
          </w:p>
        </w:tc>
        <w:tc>
          <w:tcPr>
            <w:tcW w:w="1109" w:type="dxa"/>
          </w:tcPr>
          <w:p w:rsidR="007E7ABC" w:rsidRPr="00C41784" w:rsidRDefault="007E7ABC" w:rsidP="00D53F0C">
            <w:pPr>
              <w:spacing w:line="360" w:lineRule="auto"/>
              <w:jc w:val="center"/>
              <w:rPr>
                <w:rFonts w:ascii="Arial" w:hAnsi="Arial" w:cs="Arial"/>
              </w:rPr>
            </w:pPr>
            <w:r w:rsidRPr="00C41784">
              <w:rPr>
                <w:rFonts w:ascii="Arial" w:hAnsi="Arial" w:cs="Arial"/>
              </w:rPr>
              <w:t>X</w:t>
            </w:r>
          </w:p>
        </w:tc>
        <w:tc>
          <w:tcPr>
            <w:tcW w:w="1243" w:type="dxa"/>
          </w:tcPr>
          <w:p w:rsidR="007E7ABC" w:rsidRPr="00C41784" w:rsidRDefault="007E7ABC" w:rsidP="00D53F0C">
            <w:pPr>
              <w:spacing w:line="360" w:lineRule="auto"/>
              <w:jc w:val="center"/>
              <w:rPr>
                <w:rFonts w:ascii="Arial" w:hAnsi="Arial" w:cs="Arial"/>
              </w:rPr>
            </w:pPr>
          </w:p>
        </w:tc>
        <w:tc>
          <w:tcPr>
            <w:tcW w:w="1803" w:type="dxa"/>
          </w:tcPr>
          <w:p w:rsidR="007E7ABC" w:rsidRPr="00C41784" w:rsidRDefault="007E7ABC" w:rsidP="00D53F0C">
            <w:pPr>
              <w:spacing w:line="360" w:lineRule="auto"/>
              <w:jc w:val="center"/>
              <w:rPr>
                <w:rFonts w:ascii="Arial" w:hAnsi="Arial" w:cs="Arial"/>
              </w:rPr>
            </w:pPr>
          </w:p>
        </w:tc>
      </w:tr>
    </w:tbl>
    <w:p w:rsidR="007E7ABC" w:rsidRPr="00C41784" w:rsidRDefault="007E7ABC" w:rsidP="00D53F0C">
      <w:pPr>
        <w:spacing w:line="360" w:lineRule="auto"/>
        <w:jc w:val="both"/>
        <w:rPr>
          <w:rFonts w:ascii="Arial" w:hAnsi="Arial" w:cs="Arial"/>
          <w:lang w:val="es-MX"/>
        </w:rPr>
      </w:pPr>
    </w:p>
    <w:p w:rsidR="007E7ABC" w:rsidRPr="00C41784" w:rsidRDefault="00C41784" w:rsidP="00D53F0C">
      <w:pPr>
        <w:spacing w:line="360" w:lineRule="auto"/>
        <w:jc w:val="both"/>
        <w:rPr>
          <w:rFonts w:ascii="Arial" w:hAnsi="Arial" w:cs="Arial"/>
          <w:lang w:val="es-MX"/>
        </w:rPr>
      </w:pPr>
      <w:r w:rsidRPr="00C41784">
        <w:rPr>
          <w:rFonts w:ascii="Arial" w:hAnsi="Arial" w:cs="Arial"/>
          <w:lang w:val="es-MX"/>
        </w:rPr>
        <w:t xml:space="preserve">----- </w:t>
      </w:r>
      <w:r w:rsidR="007E7ABC" w:rsidRPr="00C41784">
        <w:rPr>
          <w:rFonts w:ascii="Arial" w:hAnsi="Arial" w:cs="Arial"/>
          <w:lang w:val="es-MX"/>
        </w:rPr>
        <w:t xml:space="preserve">Se aprueban </w:t>
      </w:r>
      <w:r w:rsidR="001A0659" w:rsidRPr="00C41784">
        <w:rPr>
          <w:rFonts w:ascii="Arial" w:hAnsi="Arial" w:cs="Arial"/>
          <w:lang w:val="es-MX"/>
        </w:rPr>
        <w:t>el orden del día por unanimidad.</w:t>
      </w:r>
      <w:r w:rsidRPr="00C41784">
        <w:rPr>
          <w:rFonts w:ascii="Arial" w:hAnsi="Arial" w:cs="Arial"/>
          <w:lang w:val="es-MX"/>
        </w:rPr>
        <w:t xml:space="preserve"> -------------------------------------------</w:t>
      </w:r>
    </w:p>
    <w:p w:rsidR="007E7ABC" w:rsidRPr="00C41784" w:rsidRDefault="007E7ABC" w:rsidP="00D53F0C">
      <w:pPr>
        <w:spacing w:line="360" w:lineRule="auto"/>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7E7ABC" w:rsidRPr="00C41784" w:rsidTr="00ED7B6C">
        <w:tc>
          <w:tcPr>
            <w:tcW w:w="8644" w:type="dxa"/>
          </w:tcPr>
          <w:p w:rsidR="007E7ABC" w:rsidRPr="00C41784" w:rsidRDefault="007E7ABC" w:rsidP="00D53F0C">
            <w:pPr>
              <w:spacing w:line="360" w:lineRule="auto"/>
              <w:jc w:val="center"/>
              <w:rPr>
                <w:rFonts w:ascii="Arial" w:hAnsi="Arial" w:cs="Arial"/>
                <w:b/>
              </w:rPr>
            </w:pPr>
            <w:r w:rsidRPr="00C41784">
              <w:rPr>
                <w:rFonts w:ascii="Arial" w:hAnsi="Arial" w:cs="Arial"/>
                <w:b/>
              </w:rPr>
              <w:t>DESARROLLO DE LA SESION</w:t>
            </w:r>
          </w:p>
        </w:tc>
      </w:tr>
    </w:tbl>
    <w:p w:rsidR="007E7ABC" w:rsidRPr="00C41784" w:rsidRDefault="007E7ABC" w:rsidP="00D53F0C">
      <w:pPr>
        <w:spacing w:line="360" w:lineRule="auto"/>
        <w:jc w:val="both"/>
        <w:rPr>
          <w:rFonts w:ascii="Arial" w:hAnsi="Arial" w:cs="Arial"/>
          <w:b/>
        </w:rPr>
      </w:pPr>
    </w:p>
    <w:p w:rsidR="004E3C12" w:rsidRPr="00C41784" w:rsidRDefault="00C41784" w:rsidP="00D53F0C">
      <w:pPr>
        <w:spacing w:line="360" w:lineRule="auto"/>
        <w:jc w:val="both"/>
        <w:rPr>
          <w:rFonts w:ascii="Arial" w:hAnsi="Arial" w:cs="Arial"/>
        </w:rPr>
      </w:pPr>
      <w:r w:rsidRPr="00C41784">
        <w:rPr>
          <w:rFonts w:ascii="Arial" w:hAnsi="Arial" w:cs="Arial"/>
          <w:b/>
          <w:bCs/>
        </w:rPr>
        <w:t xml:space="preserve">----- </w:t>
      </w:r>
      <w:r w:rsidR="004918E1" w:rsidRPr="00C41784">
        <w:rPr>
          <w:rFonts w:ascii="Arial" w:hAnsi="Arial" w:cs="Arial"/>
          <w:b/>
          <w:bCs/>
        </w:rPr>
        <w:t xml:space="preserve">Siguiendo con el presente orden del día pasamos al punto número tres, </w:t>
      </w:r>
      <w:r w:rsidR="00114EB8" w:rsidRPr="00C41784">
        <w:rPr>
          <w:rFonts w:ascii="Arial" w:hAnsi="Arial" w:cs="Arial"/>
          <w:b/>
          <w:bCs/>
        </w:rPr>
        <w:t xml:space="preserve">Punto informativo </w:t>
      </w:r>
      <w:r w:rsidR="007E7ABC" w:rsidRPr="00C41784">
        <w:rPr>
          <w:rFonts w:ascii="Arial" w:hAnsi="Arial" w:cs="Arial"/>
          <w:b/>
        </w:rPr>
        <w:t>-</w:t>
      </w:r>
      <w:r w:rsidR="00114EB8" w:rsidRPr="00C41784">
        <w:rPr>
          <w:rFonts w:ascii="Arial" w:hAnsi="Arial" w:cs="Arial"/>
          <w:b/>
        </w:rPr>
        <w:t xml:space="preserve"> H</w:t>
      </w:r>
      <w:r w:rsidR="007E7ABC" w:rsidRPr="00C41784">
        <w:rPr>
          <w:rFonts w:ascii="Arial" w:hAnsi="Arial" w:cs="Arial"/>
          <w:bCs/>
        </w:rPr>
        <w:t>aciendo uso de la voz la Pr</w:t>
      </w:r>
      <w:r w:rsidR="00114EB8" w:rsidRPr="00C41784">
        <w:rPr>
          <w:rFonts w:ascii="Arial" w:hAnsi="Arial" w:cs="Arial"/>
          <w:bCs/>
        </w:rPr>
        <w:t xml:space="preserve">esidenta de la comisión la Regidora </w:t>
      </w:r>
      <w:r w:rsidR="007E7ABC" w:rsidRPr="00C41784">
        <w:rPr>
          <w:rFonts w:ascii="Arial" w:hAnsi="Arial" w:cs="Arial"/>
          <w:lang w:val="es-MX"/>
        </w:rPr>
        <w:t>Mónica Reynoso Romero</w:t>
      </w:r>
      <w:r w:rsidRPr="00C41784">
        <w:rPr>
          <w:rFonts w:ascii="Arial" w:hAnsi="Arial" w:cs="Arial"/>
          <w:lang w:val="es-MX"/>
        </w:rPr>
        <w:t>: -----------------------------------------------------------</w:t>
      </w:r>
      <w:r w:rsidR="004E3C12" w:rsidRPr="00C41784">
        <w:rPr>
          <w:rFonts w:ascii="Arial" w:hAnsi="Arial" w:cs="Arial"/>
        </w:rPr>
        <w:t>---</w:t>
      </w:r>
    </w:p>
    <w:p w:rsidR="00C41784" w:rsidRDefault="00C41784" w:rsidP="00D53F0C">
      <w:pPr>
        <w:spacing w:line="360" w:lineRule="auto"/>
        <w:jc w:val="both"/>
        <w:rPr>
          <w:rFonts w:ascii="Arial" w:hAnsi="Arial" w:cs="Arial"/>
        </w:rPr>
      </w:pPr>
      <w:r w:rsidRPr="00C41784">
        <w:rPr>
          <w:rFonts w:ascii="Arial" w:hAnsi="Arial" w:cs="Arial"/>
        </w:rPr>
        <w:t xml:space="preserve">------------------------------------- </w:t>
      </w:r>
      <w:r w:rsidRPr="00C41784">
        <w:rPr>
          <w:rFonts w:ascii="Arial" w:hAnsi="Arial" w:cs="Arial"/>
          <w:b/>
        </w:rPr>
        <w:t>PUNTO INFORMATIVO</w:t>
      </w:r>
      <w:r w:rsidRPr="00C41784">
        <w:rPr>
          <w:rFonts w:ascii="Arial" w:hAnsi="Arial" w:cs="Arial"/>
        </w:rPr>
        <w:t xml:space="preserve"> ---------------------------------------</w:t>
      </w:r>
    </w:p>
    <w:p w:rsidR="00B37CBD" w:rsidRDefault="00615458" w:rsidP="00D53F0C">
      <w:pPr>
        <w:spacing w:line="360" w:lineRule="auto"/>
        <w:jc w:val="both"/>
        <w:rPr>
          <w:rFonts w:ascii="Arial" w:hAnsi="Arial" w:cs="Arial"/>
        </w:rPr>
      </w:pPr>
      <w:r w:rsidRPr="00615458">
        <w:rPr>
          <w:rFonts w:ascii="Arial" w:hAnsi="Arial" w:cs="Arial"/>
        </w:rPr>
        <w:t>-----</w:t>
      </w:r>
      <w:r>
        <w:rPr>
          <w:rFonts w:ascii="Arial" w:hAnsi="Arial" w:cs="Arial"/>
          <w:b/>
        </w:rPr>
        <w:t xml:space="preserve"> </w:t>
      </w:r>
      <w:r w:rsidR="004E3C12" w:rsidRPr="00C14676">
        <w:rPr>
          <w:rFonts w:ascii="Arial" w:hAnsi="Arial" w:cs="Arial"/>
          <w:b/>
        </w:rPr>
        <w:t>INTRODUCCIÓN</w:t>
      </w:r>
      <w:r>
        <w:rPr>
          <w:rFonts w:ascii="Arial" w:hAnsi="Arial" w:cs="Arial"/>
        </w:rPr>
        <w:t>.-</w:t>
      </w:r>
      <w:r w:rsidR="00D33668">
        <w:rPr>
          <w:rFonts w:ascii="Arial" w:hAnsi="Arial" w:cs="Arial"/>
        </w:rPr>
        <w:t xml:space="preserve"> </w:t>
      </w:r>
      <w:r w:rsidR="000D213F" w:rsidRPr="000D213F">
        <w:rPr>
          <w:rFonts w:ascii="Arial" w:hAnsi="Arial" w:cs="Arial"/>
        </w:rPr>
        <w:t xml:space="preserve">Se debe tener una política adecuada en los estacionamientos la cual se debe de cumplir con los requisitos específicos teniendo </w:t>
      </w:r>
      <w:r w:rsidR="000D213F" w:rsidRPr="000D213F">
        <w:rPr>
          <w:rFonts w:ascii="Arial" w:hAnsi="Arial" w:cs="Arial"/>
        </w:rPr>
        <w:lastRenderedPageBreak/>
        <w:t>en cuenta las necesidades de los diferentes usuarios muchos de estos estacionamientos no cumplen con las medidas de seguridad necesarias, personal capacitado ni otras muchas necesidades para su debido funcionamiento, debemos velar por que se les asigne el espacio necesario a las personas discapacitadas, embarazadas y adultos mayores se respeten los mismos a lo cual de no ser así generen sanciones significativas a los establecimientos tanto como a los usuarios que no respeten estos espacios, estamos seguros de que muchos de estos problemas pueden evitarse si se hacen las debidas modificaciones al reglamento de servicio público de estacionamientos del municipio de Zapotlán el Grande, para que se regule el funcionamiento de estos lugares de manera adecuada por lo que se prese presentara una iniciativa de adición al artículo octavo del reglamento en cita es en la actualidad el multicitado reglamento dado a la publicación en la Gaceta Oficial Municipal desde el 21 de febrero del 2018, es decir tenemos en vigencia un ordenamiento municipal no acorde a las circunstancias reales y actuales de nuestro municipio.</w:t>
      </w:r>
      <w:r w:rsidR="00B37CBD">
        <w:rPr>
          <w:rFonts w:ascii="Arial" w:hAnsi="Arial" w:cs="Arial"/>
        </w:rPr>
        <w:t xml:space="preserve">-------------------------------------------------------------------------------------------------          ----- </w:t>
      </w:r>
      <w:r w:rsidR="00B37CBD" w:rsidRPr="00B37CBD">
        <w:rPr>
          <w:rFonts w:ascii="Arial" w:hAnsi="Arial" w:cs="Arial"/>
        </w:rPr>
        <w:t>En el texto vigente el artículo octavo dice lo siguiente “En los edificios y áreas destinadas a prestar el servicio de estacionamiento se aplicarán los siguientes lineamientos</w:t>
      </w:r>
      <w:r w:rsidR="00B37CBD">
        <w:rPr>
          <w:rFonts w:ascii="Arial" w:hAnsi="Arial" w:cs="Arial"/>
        </w:rPr>
        <w:t xml:space="preserve">; punto número uno, </w:t>
      </w:r>
      <w:r w:rsidR="00B37CBD" w:rsidRPr="00B37CBD">
        <w:rPr>
          <w:rFonts w:ascii="Arial" w:hAnsi="Arial" w:cs="Arial"/>
        </w:rPr>
        <w:t xml:space="preserve">se deberá reservar dos cajones en zona preferencial por cada 25, para vehículos de personas con discapacidades diferentes, el artículo octavo también menciona los topes, todos los estacionamientos deberán contar con topes para las llantas debiendo tener los 15 centímetros de altura y colocarlos tanto para cuando el vehículo se estaciona de frente como en reversa. Cuando el estacionamiento es de frente el tope se ubicará a 0.8 metros del límite de cajón y cuando es en </w:t>
      </w:r>
      <w:r w:rsidR="00B37CBD">
        <w:rPr>
          <w:rFonts w:ascii="Arial" w:hAnsi="Arial" w:cs="Arial"/>
        </w:rPr>
        <w:t xml:space="preserve">reversa se ubicará a 1.2 metros, </w:t>
      </w:r>
      <w:r w:rsidR="00B37CBD" w:rsidRPr="00B37CBD">
        <w:rPr>
          <w:rFonts w:ascii="Arial" w:hAnsi="Arial" w:cs="Arial"/>
        </w:rPr>
        <w:t xml:space="preserve">La propuesta de la reforma de este reglamento marca el siguiente en el artículo octavo en los edificios y áreas destinadas a prestar el servicio de estacionamiento se aplicarán los siguientes lineamientos: se deberá reservar dos cajones en zona preferencial por cada 25, para vehículos de personas con capacidades diferentes en el estacionamiento público correspondiente, dichos cajones deberán estar lo más cercano posible a las puertas de ingreso al establecimiento pudiendo ser uso de </w:t>
      </w:r>
      <w:r w:rsidR="00B37CBD" w:rsidRPr="00B37CBD">
        <w:rPr>
          <w:rFonts w:ascii="Arial" w:hAnsi="Arial" w:cs="Arial"/>
        </w:rPr>
        <w:lastRenderedPageBreak/>
        <w:t>ellos sin distinción y orden de relación de las personas con discapacidad, adultos mayores y las mujeres embaraz</w:t>
      </w:r>
      <w:r w:rsidR="00B37CBD">
        <w:rPr>
          <w:rFonts w:ascii="Arial" w:hAnsi="Arial" w:cs="Arial"/>
        </w:rPr>
        <w:t xml:space="preserve">adas, punto numero dos </w:t>
      </w:r>
      <w:r w:rsidR="00B37CBD" w:rsidRPr="00B37CBD">
        <w:rPr>
          <w:rFonts w:ascii="Arial" w:hAnsi="Arial" w:cs="Arial"/>
        </w:rPr>
        <w:t>vigilar y controlar que los cajones de estacionamientos para personas con discapacidad sean exclusivamente utilizados para ello en caso de que un usuario sin necesidad ni derecho de usarlo lo utilice deberán de dar aviso a la dirección de tránsito y movilidad municipal a efecto de poner la sanción que corresponda</w:t>
      </w:r>
      <w:r w:rsidR="00B37CBD">
        <w:rPr>
          <w:rFonts w:ascii="Arial" w:hAnsi="Arial" w:cs="Arial"/>
        </w:rPr>
        <w:t xml:space="preserve">, punto número tres </w:t>
      </w:r>
      <w:r w:rsidR="00B37CBD" w:rsidRPr="00B37CBD">
        <w:rPr>
          <w:rFonts w:ascii="Arial" w:hAnsi="Arial" w:cs="Arial"/>
        </w:rPr>
        <w:t>del mismo artículo número ocho es expedir un comprobante de ingreso por cada vehículo</w:t>
      </w:r>
      <w:r w:rsidR="00B37CBD">
        <w:rPr>
          <w:rFonts w:ascii="Arial" w:hAnsi="Arial" w:cs="Arial"/>
        </w:rPr>
        <w:t xml:space="preserve">, punto número cuatro </w:t>
      </w:r>
      <w:r w:rsidR="00B37CBD" w:rsidRPr="00B37CBD">
        <w:rPr>
          <w:rFonts w:ascii="Arial" w:hAnsi="Arial" w:cs="Arial"/>
        </w:rPr>
        <w:t>contar con sanitarios suficientes en condiciones higiénicas para el servicio de los usuarios, separados para damas y caballeros con excepción de los funcionamientos privados</w:t>
      </w:r>
      <w:r w:rsidR="00B37CBD">
        <w:rPr>
          <w:rFonts w:ascii="Arial" w:hAnsi="Arial" w:cs="Arial"/>
        </w:rPr>
        <w:t xml:space="preserve">, </w:t>
      </w:r>
      <w:r w:rsidR="002E65D1">
        <w:rPr>
          <w:rFonts w:ascii="Arial" w:hAnsi="Arial" w:cs="Arial"/>
        </w:rPr>
        <w:t xml:space="preserve">punto número cinco </w:t>
      </w:r>
      <w:r w:rsidR="002E65D1" w:rsidRPr="002E65D1">
        <w:rPr>
          <w:rFonts w:ascii="Arial" w:hAnsi="Arial" w:cs="Arial"/>
        </w:rPr>
        <w:t>contar el autorizado a quien lo represente así como a sus empleados y empleadas una identificación visible al público que contenga el nombre completo con fotografía, cargo y la razón social del estacionamiento para el que trabaja</w:t>
      </w:r>
      <w:r w:rsidR="002E65D1">
        <w:rPr>
          <w:rFonts w:ascii="Arial" w:hAnsi="Arial" w:cs="Arial"/>
        </w:rPr>
        <w:t xml:space="preserve">, punto número seis </w:t>
      </w:r>
      <w:r w:rsidR="002E65D1" w:rsidRPr="002E65D1">
        <w:rPr>
          <w:rFonts w:ascii="Arial" w:hAnsi="Arial" w:cs="Arial"/>
        </w:rPr>
        <w:t>sujetarse al cupo que haya autorizado la dirección de movilidad y transporte mediante el área de gestión de estacionamiento, el cual deberá hacerse del conocimiento de los usuarios mediante la colocación de una leyenda al ingreso del estacionamiento y un lugar visible, el usuario que no haya encontrado un cajón disponible podrá retirarse del lugar dentro de los 10 minutos siguientes sin cobro</w:t>
      </w:r>
      <w:r w:rsidR="002E65D1">
        <w:rPr>
          <w:rFonts w:ascii="Arial" w:hAnsi="Arial" w:cs="Arial"/>
        </w:rPr>
        <w:t>. ----------------------------------------------------------------------------------</w:t>
      </w:r>
    </w:p>
    <w:p w:rsidR="000D213F" w:rsidRDefault="002E65D1" w:rsidP="00D53F0C">
      <w:pPr>
        <w:spacing w:line="360" w:lineRule="auto"/>
        <w:jc w:val="both"/>
        <w:rPr>
          <w:rFonts w:ascii="Arial" w:eastAsia="Calibri" w:hAnsi="Arial" w:cs="Arial"/>
        </w:rPr>
      </w:pPr>
      <w:r>
        <w:rPr>
          <w:rFonts w:ascii="Arial" w:hAnsi="Arial" w:cs="Arial"/>
        </w:rPr>
        <w:t xml:space="preserve">----- </w:t>
      </w:r>
      <w:r w:rsidRPr="002E65D1">
        <w:rPr>
          <w:rFonts w:ascii="Arial" w:hAnsi="Arial" w:cs="Arial"/>
        </w:rPr>
        <w:t>La razón de lo anteriormente expuesto, les comparto que dicha iniciativa será presentada para su aprobación por el pleno del ayuntamiento a efecto de que sea turnada nuevamente a esta comisión que ha</w:t>
      </w:r>
      <w:r>
        <w:rPr>
          <w:rFonts w:ascii="Arial" w:hAnsi="Arial" w:cs="Arial"/>
        </w:rPr>
        <w:t xml:space="preserve"> precedido como convocante en</w:t>
      </w:r>
      <w:r w:rsidRPr="002E65D1">
        <w:rPr>
          <w:rFonts w:ascii="Arial" w:hAnsi="Arial" w:cs="Arial"/>
        </w:rPr>
        <w:t xml:space="preserve"> conjunto con la comisión de reglamentos y gobernación como coadyuvante p</w:t>
      </w:r>
      <w:r>
        <w:rPr>
          <w:rFonts w:ascii="Arial" w:hAnsi="Arial" w:cs="Arial"/>
        </w:rPr>
        <w:t>ara que analice, se estudie y</w:t>
      </w:r>
      <w:r w:rsidRPr="002E65D1">
        <w:rPr>
          <w:rFonts w:ascii="Arial" w:hAnsi="Arial" w:cs="Arial"/>
        </w:rPr>
        <w:t xml:space="preserve"> dictamine la presente iniciativa</w:t>
      </w:r>
      <w:r>
        <w:rPr>
          <w:rFonts w:ascii="Arial" w:hAnsi="Arial" w:cs="Arial"/>
        </w:rPr>
        <w:t>. Regidor</w:t>
      </w:r>
      <w:r w:rsidRPr="002E65D1">
        <w:rPr>
          <w:rFonts w:ascii="Arial" w:hAnsi="Arial" w:cs="Arial"/>
        </w:rPr>
        <w:t xml:space="preserve"> Jesús Ramírez Sánchez: ¿Esto se deberá presentar el viernes?</w:t>
      </w:r>
      <w:r>
        <w:rPr>
          <w:rFonts w:ascii="Arial" w:hAnsi="Arial" w:cs="Arial"/>
        </w:rPr>
        <w:t xml:space="preserve"> Regidora </w:t>
      </w:r>
      <w:proofErr w:type="spellStart"/>
      <w:r>
        <w:rPr>
          <w:rFonts w:ascii="Arial" w:hAnsi="Arial" w:cs="Arial"/>
        </w:rPr>
        <w:t>Monica</w:t>
      </w:r>
      <w:proofErr w:type="spellEnd"/>
      <w:r>
        <w:rPr>
          <w:rFonts w:ascii="Arial" w:hAnsi="Arial" w:cs="Arial"/>
        </w:rPr>
        <w:t xml:space="preserve"> Reynoso Romero: Si esta </w:t>
      </w:r>
      <w:r w:rsidRPr="002E65D1">
        <w:rPr>
          <w:rFonts w:ascii="Arial" w:hAnsi="Arial" w:cs="Arial"/>
        </w:rPr>
        <w:t xml:space="preserve">será presentada para que también lo revise y lo apruebe el pleno del cabildo </w:t>
      </w:r>
      <w:r>
        <w:rPr>
          <w:rFonts w:ascii="Arial" w:hAnsi="Arial" w:cs="Arial"/>
        </w:rPr>
        <w:t xml:space="preserve">y regresa nuevamente a comisión, </w:t>
      </w:r>
      <w:r w:rsidRPr="002E65D1">
        <w:rPr>
          <w:rFonts w:ascii="Arial" w:hAnsi="Arial" w:cs="Arial"/>
        </w:rPr>
        <w:t xml:space="preserve">Con la finalidad realmente de este cambio o anexo que se está haciendo es porque vemos que hay estacionamientos pero no están respetando los espacios para las personas con discapacidad, mujeres embarazadas y adultos mayores, y normalmente estos dos espacios deben estar señalados cerca del área de salida más próxima al lugar comercial o a la calle y </w:t>
      </w:r>
      <w:r w:rsidRPr="002E65D1">
        <w:rPr>
          <w:rFonts w:ascii="Arial" w:hAnsi="Arial" w:cs="Arial"/>
        </w:rPr>
        <w:lastRenderedPageBreak/>
        <w:t>también deben de estar con sus señalética y normalmente se va pintando de colores azules para que llamen la atención con su señalética para darle esta ventaja o ese privilegio o distinción a las personas discapacitadas</w:t>
      </w:r>
      <w:r>
        <w:rPr>
          <w:rFonts w:ascii="Arial" w:hAnsi="Arial" w:cs="Arial"/>
        </w:rPr>
        <w:t xml:space="preserve">; </w:t>
      </w:r>
      <w:r w:rsidRPr="002E65D1">
        <w:rPr>
          <w:rFonts w:ascii="Arial" w:hAnsi="Arial" w:cs="Arial"/>
        </w:rPr>
        <w:t>Es por eso que se quiere hacer esta modificación a este artículo que es más bien añadirle algo</w:t>
      </w:r>
      <w:r>
        <w:rPr>
          <w:rFonts w:ascii="Arial" w:hAnsi="Arial" w:cs="Arial"/>
        </w:rPr>
        <w:t>. -------------------------</w:t>
      </w:r>
    </w:p>
    <w:p w:rsidR="007E7ABC" w:rsidRPr="002E65D1" w:rsidRDefault="002E65D1" w:rsidP="00D53F0C">
      <w:pPr>
        <w:spacing w:line="360" w:lineRule="auto"/>
        <w:jc w:val="both"/>
        <w:rPr>
          <w:rFonts w:ascii="Arial" w:hAnsi="Arial" w:cs="Arial"/>
        </w:rPr>
      </w:pPr>
      <w:r>
        <w:rPr>
          <w:rFonts w:ascii="Arial" w:hAnsi="Arial" w:cs="Arial"/>
          <w:b/>
        </w:rPr>
        <w:t xml:space="preserve">----- </w:t>
      </w:r>
      <w:r w:rsidR="007E7ABC" w:rsidRPr="002E65D1">
        <w:rPr>
          <w:rFonts w:ascii="Arial" w:hAnsi="Arial" w:cs="Arial"/>
          <w:b/>
        </w:rPr>
        <w:t>ASUNTOS VARIOS.-</w:t>
      </w:r>
      <w:r w:rsidR="007E7ABC" w:rsidRPr="002E65D1">
        <w:rPr>
          <w:rFonts w:ascii="Arial" w:hAnsi="Arial" w:cs="Arial"/>
        </w:rPr>
        <w:t xml:space="preserve"> </w:t>
      </w:r>
      <w:r w:rsidR="00F91C8B" w:rsidRPr="002E65D1">
        <w:rPr>
          <w:rFonts w:ascii="Arial" w:hAnsi="Arial" w:cs="Arial"/>
        </w:rPr>
        <w:t>dado que no se presentó ningún asunto vario</w:t>
      </w:r>
      <w:r w:rsidR="00B177E8" w:rsidRPr="002E65D1">
        <w:rPr>
          <w:rFonts w:ascii="Arial" w:hAnsi="Arial" w:cs="Arial"/>
        </w:rPr>
        <w:t xml:space="preserve"> se pasa a </w:t>
      </w:r>
      <w:proofErr w:type="gramStart"/>
      <w:r w:rsidR="00B177E8" w:rsidRPr="002E65D1">
        <w:rPr>
          <w:rFonts w:ascii="Arial" w:hAnsi="Arial" w:cs="Arial"/>
        </w:rPr>
        <w:t>ultimo</w:t>
      </w:r>
      <w:proofErr w:type="gramEnd"/>
      <w:r w:rsidR="00B177E8" w:rsidRPr="002E65D1">
        <w:rPr>
          <w:rFonts w:ascii="Arial" w:hAnsi="Arial" w:cs="Arial"/>
        </w:rPr>
        <w:t>.</w:t>
      </w:r>
      <w:r>
        <w:rPr>
          <w:rFonts w:ascii="Arial" w:hAnsi="Arial" w:cs="Arial"/>
        </w:rPr>
        <w:t xml:space="preserve"> -----------------------------------------------------------------------------------------------------</w:t>
      </w:r>
    </w:p>
    <w:p w:rsidR="007E7ABC" w:rsidRPr="002E65D1" w:rsidRDefault="002E65D1" w:rsidP="00D53F0C">
      <w:pPr>
        <w:spacing w:line="360" w:lineRule="auto"/>
        <w:jc w:val="both"/>
        <w:rPr>
          <w:rFonts w:ascii="Arial" w:hAnsi="Arial" w:cs="Arial"/>
        </w:rPr>
      </w:pPr>
      <w:r>
        <w:rPr>
          <w:rFonts w:ascii="Arial" w:hAnsi="Arial" w:cs="Arial"/>
          <w:b/>
        </w:rPr>
        <w:t>-----</w:t>
      </w:r>
      <w:r w:rsidR="007E7ABC" w:rsidRPr="002E65D1">
        <w:rPr>
          <w:rFonts w:ascii="Arial" w:hAnsi="Arial" w:cs="Arial"/>
          <w:b/>
        </w:rPr>
        <w:t xml:space="preserve">CLAUSURA. </w:t>
      </w:r>
      <w:r w:rsidR="007E7ABC" w:rsidRPr="002E65D1">
        <w:rPr>
          <w:rFonts w:ascii="Arial" w:hAnsi="Arial" w:cs="Arial"/>
        </w:rPr>
        <w:t>No habiendo más asuntos que</w:t>
      </w:r>
      <w:r w:rsidR="00B177E8" w:rsidRPr="002E65D1">
        <w:rPr>
          <w:rFonts w:ascii="Arial" w:hAnsi="Arial" w:cs="Arial"/>
        </w:rPr>
        <w:t xml:space="preserve"> tratar se da por finalizada esta </w:t>
      </w:r>
      <w:r>
        <w:rPr>
          <w:rFonts w:ascii="Arial" w:hAnsi="Arial" w:cs="Arial"/>
        </w:rPr>
        <w:t>tercera</w:t>
      </w:r>
      <w:r w:rsidR="00B177E8" w:rsidRPr="002E65D1">
        <w:rPr>
          <w:rFonts w:ascii="Arial" w:hAnsi="Arial" w:cs="Arial"/>
        </w:rPr>
        <w:t xml:space="preserve"> </w:t>
      </w:r>
      <w:r w:rsidR="007E7ABC" w:rsidRPr="002E65D1">
        <w:rPr>
          <w:rFonts w:ascii="Arial" w:hAnsi="Arial" w:cs="Arial"/>
        </w:rPr>
        <w:t xml:space="preserve">sesión </w:t>
      </w:r>
      <w:r w:rsidR="00B177E8" w:rsidRPr="002E65D1">
        <w:rPr>
          <w:rFonts w:ascii="Arial" w:hAnsi="Arial" w:cs="Arial"/>
        </w:rPr>
        <w:t xml:space="preserve">ordinaria por lo que </w:t>
      </w:r>
      <w:r w:rsidR="007E7ABC" w:rsidRPr="002E65D1">
        <w:rPr>
          <w:rFonts w:ascii="Arial" w:hAnsi="Arial" w:cs="Arial"/>
        </w:rPr>
        <w:t xml:space="preserve">siendo </w:t>
      </w:r>
      <w:r w:rsidR="007E7ABC" w:rsidRPr="002E65D1">
        <w:rPr>
          <w:rFonts w:ascii="Arial" w:hAnsi="Arial" w:cs="Arial"/>
          <w:lang w:val="es-MX"/>
        </w:rPr>
        <w:t>las</w:t>
      </w:r>
      <w:r w:rsidR="007E7ABC" w:rsidRPr="002E65D1">
        <w:rPr>
          <w:rFonts w:ascii="Arial" w:hAnsi="Arial" w:cs="Arial"/>
        </w:rPr>
        <w:t xml:space="preserve"> </w:t>
      </w:r>
      <w:r>
        <w:rPr>
          <w:rFonts w:ascii="Arial" w:hAnsi="Arial" w:cs="Arial"/>
        </w:rPr>
        <w:t>11:42 once</w:t>
      </w:r>
      <w:r w:rsidR="007E7ABC" w:rsidRPr="002E65D1">
        <w:rPr>
          <w:rFonts w:ascii="Arial" w:hAnsi="Arial" w:cs="Arial"/>
        </w:rPr>
        <w:t xml:space="preserve"> horas con </w:t>
      </w:r>
      <w:r>
        <w:rPr>
          <w:rFonts w:ascii="Arial" w:hAnsi="Arial" w:cs="Arial"/>
        </w:rPr>
        <w:t xml:space="preserve">cuarenta y dos </w:t>
      </w:r>
      <w:r w:rsidR="007E7ABC" w:rsidRPr="002E65D1">
        <w:rPr>
          <w:rFonts w:ascii="Arial" w:hAnsi="Arial" w:cs="Arial"/>
        </w:rPr>
        <w:t>minutos del día y año en curso, por lo que se procede a firmar el acta correspondiente, firmando al calce y margen para constancia la presente acta, todos los que en ella intervinieron, a efecto de validar los acuerdos.</w:t>
      </w:r>
      <w:r>
        <w:rPr>
          <w:rFonts w:ascii="Arial" w:hAnsi="Arial" w:cs="Arial"/>
        </w:rPr>
        <w:t>-----------------------------</w:t>
      </w:r>
      <w:r w:rsidR="007E7ABC" w:rsidRPr="002E65D1">
        <w:rPr>
          <w:rFonts w:ascii="Arial" w:hAnsi="Arial" w:cs="Arial"/>
        </w:rPr>
        <w:t xml:space="preserve"> </w:t>
      </w:r>
    </w:p>
    <w:p w:rsidR="007E7ABC" w:rsidRPr="00D53F0C" w:rsidRDefault="007E7ABC" w:rsidP="00D53F0C">
      <w:pPr>
        <w:spacing w:line="360" w:lineRule="auto"/>
        <w:rPr>
          <w:rFonts w:ascii="Cambria" w:hAnsi="Cambria" w:cs="Times New Roman"/>
          <w:b/>
          <w:lang w:val="es-AR"/>
        </w:rPr>
      </w:pPr>
    </w:p>
    <w:p w:rsidR="00D53F0C" w:rsidRPr="00D53F0C" w:rsidRDefault="00D53F0C" w:rsidP="00D53F0C">
      <w:pPr>
        <w:pStyle w:val="Cuerpo"/>
        <w:spacing w:after="0" w:line="360" w:lineRule="auto"/>
        <w:jc w:val="center"/>
        <w:rPr>
          <w:rStyle w:val="Ninguno"/>
          <w:rFonts w:ascii="Arial" w:eastAsia="Cambria" w:hAnsi="Arial" w:cs="Arial"/>
          <w:b/>
          <w:bCs/>
          <w:sz w:val="24"/>
          <w:szCs w:val="24"/>
          <w:lang w:val="es-MX"/>
        </w:rPr>
      </w:pPr>
      <w:r w:rsidRPr="00D53F0C">
        <w:rPr>
          <w:rStyle w:val="Ninguno"/>
          <w:rFonts w:ascii="Arial" w:hAnsi="Arial" w:cs="Arial"/>
          <w:b/>
          <w:bCs/>
          <w:sz w:val="24"/>
          <w:szCs w:val="24"/>
          <w:lang w:val="es-MX"/>
        </w:rPr>
        <w:t>ATENTAMENTE</w:t>
      </w:r>
    </w:p>
    <w:p w:rsidR="00D53F0C" w:rsidRPr="00D53F0C" w:rsidRDefault="00D53F0C" w:rsidP="00D53F0C">
      <w:pPr>
        <w:pStyle w:val="Cuerpo"/>
        <w:spacing w:after="0" w:line="360" w:lineRule="auto"/>
        <w:jc w:val="center"/>
        <w:rPr>
          <w:rFonts w:ascii="Arial" w:eastAsia="Bradley Hand ITC" w:hAnsi="Arial" w:cs="Arial"/>
          <w:b/>
          <w:bCs/>
          <w:i/>
          <w:iCs/>
          <w:sz w:val="24"/>
          <w:szCs w:val="24"/>
          <w:lang w:val="es-MX"/>
        </w:rPr>
      </w:pPr>
      <w:r w:rsidRPr="00D53F0C">
        <w:rPr>
          <w:rFonts w:ascii="Arial" w:eastAsia="Bradley Hand ITC" w:hAnsi="Arial" w:cs="Arial"/>
          <w:b/>
          <w:bCs/>
          <w:i/>
          <w:iCs/>
          <w:sz w:val="24"/>
          <w:szCs w:val="24"/>
          <w:lang w:val="es-MX"/>
        </w:rPr>
        <w:t>“2022, AÑO DEL CINCUENTA ANIVERSARIO DEL INSTITUTO TECNOLÓGICO DE CIUDAD GUZMÁN”</w:t>
      </w:r>
    </w:p>
    <w:p w:rsidR="00D53F0C" w:rsidRPr="00D53F0C" w:rsidRDefault="00D53F0C" w:rsidP="00D53F0C">
      <w:pPr>
        <w:pStyle w:val="Cuerpo"/>
        <w:spacing w:after="0" w:line="360" w:lineRule="auto"/>
        <w:jc w:val="center"/>
        <w:rPr>
          <w:rStyle w:val="Ninguno"/>
          <w:rFonts w:ascii="Arial" w:eastAsia="Cambria" w:hAnsi="Arial" w:cs="Arial"/>
          <w:b/>
          <w:bCs/>
          <w:sz w:val="24"/>
          <w:szCs w:val="24"/>
          <w:lang w:val="es-MX"/>
        </w:rPr>
      </w:pPr>
      <w:r w:rsidRPr="00D53F0C">
        <w:rPr>
          <w:rStyle w:val="Ninguno"/>
          <w:rFonts w:ascii="Arial" w:hAnsi="Arial" w:cs="Arial"/>
          <w:b/>
          <w:bCs/>
          <w:sz w:val="24"/>
          <w:szCs w:val="24"/>
          <w:lang w:val="es-MX"/>
        </w:rPr>
        <w:t>CD. GUZMÁN, MUNICIPIO DE ZAPOTLÁN EL GRANDE, JALISCO</w:t>
      </w:r>
      <w:r w:rsidRPr="00D53F0C">
        <w:rPr>
          <w:rStyle w:val="Ninguno"/>
          <w:rFonts w:ascii="Arial" w:hAnsi="Arial" w:cs="Arial"/>
          <w:b/>
          <w:bCs/>
          <w:sz w:val="24"/>
          <w:szCs w:val="24"/>
          <w:lang w:val="es-MX"/>
        </w:rPr>
        <w:t xml:space="preserve">, </w:t>
      </w:r>
      <w:r w:rsidRPr="00D53F0C">
        <w:rPr>
          <w:rFonts w:ascii="Arial" w:hAnsi="Arial" w:cs="Arial"/>
          <w:b/>
          <w:bCs/>
          <w:sz w:val="24"/>
          <w:szCs w:val="24"/>
        </w:rPr>
        <w:t>DIA 25 DE ENERO</w:t>
      </w:r>
      <w:r w:rsidRPr="00D53F0C">
        <w:rPr>
          <w:rFonts w:ascii="Arial" w:hAnsi="Arial" w:cs="Arial"/>
          <w:b/>
          <w:bCs/>
          <w:sz w:val="24"/>
          <w:szCs w:val="24"/>
          <w:lang w:val="es-MX"/>
        </w:rPr>
        <w:t xml:space="preserve"> </w:t>
      </w:r>
      <w:r w:rsidRPr="00D53F0C">
        <w:rPr>
          <w:rFonts w:ascii="Arial" w:hAnsi="Arial" w:cs="Arial"/>
          <w:b/>
          <w:bCs/>
          <w:sz w:val="24"/>
          <w:szCs w:val="24"/>
          <w:lang w:val="es-MX"/>
        </w:rPr>
        <w:t>DEL</w:t>
      </w:r>
      <w:r w:rsidRPr="00D53F0C">
        <w:rPr>
          <w:rStyle w:val="Ninguno"/>
          <w:rFonts w:ascii="Arial" w:hAnsi="Arial" w:cs="Arial"/>
          <w:b/>
          <w:bCs/>
          <w:sz w:val="24"/>
          <w:szCs w:val="24"/>
          <w:lang w:val="es-MX"/>
        </w:rPr>
        <w:t xml:space="preserve"> 2022</w:t>
      </w:r>
    </w:p>
    <w:p w:rsidR="007E7ABC" w:rsidRPr="003742D0" w:rsidRDefault="007E7ABC" w:rsidP="00D53F0C">
      <w:pPr>
        <w:tabs>
          <w:tab w:val="center" w:pos="5380"/>
        </w:tabs>
        <w:spacing w:line="360" w:lineRule="auto"/>
        <w:contextualSpacing/>
        <w:jc w:val="center"/>
        <w:rPr>
          <w:rFonts w:ascii="Arial" w:eastAsia="Arial Unicode MS" w:hAnsi="Arial" w:cs="Arial"/>
          <w:b/>
          <w:highlight w:val="yellow"/>
          <w:lang w:val="es-MX"/>
        </w:rPr>
      </w:pPr>
    </w:p>
    <w:p w:rsidR="007E7ABC" w:rsidRPr="00D53F0C" w:rsidRDefault="007E7ABC" w:rsidP="00D53F0C">
      <w:pPr>
        <w:spacing w:line="360" w:lineRule="auto"/>
        <w:jc w:val="center"/>
        <w:rPr>
          <w:rFonts w:ascii="Arial" w:hAnsi="Arial" w:cs="Arial"/>
          <w:b/>
          <w:sz w:val="28"/>
          <w:highlight w:val="yell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7E7ABC" w:rsidRPr="00D53F0C" w:rsidTr="00ED7B6C">
        <w:tc>
          <w:tcPr>
            <w:tcW w:w="8978" w:type="dxa"/>
            <w:gridSpan w:val="2"/>
          </w:tcPr>
          <w:p w:rsidR="007E7ABC" w:rsidRPr="00D53F0C" w:rsidRDefault="007E7ABC" w:rsidP="00D53F0C">
            <w:pPr>
              <w:spacing w:line="360" w:lineRule="auto"/>
              <w:jc w:val="center"/>
              <w:rPr>
                <w:rFonts w:ascii="Arial" w:hAnsi="Arial" w:cs="Arial"/>
                <w:b/>
                <w:sz w:val="22"/>
                <w:szCs w:val="20"/>
              </w:rPr>
            </w:pPr>
            <w:r w:rsidRPr="00D53F0C">
              <w:rPr>
                <w:rFonts w:ascii="Arial" w:hAnsi="Arial" w:cs="Arial"/>
                <w:b/>
                <w:sz w:val="22"/>
                <w:szCs w:val="20"/>
              </w:rPr>
              <w:t>TAE. MÓNICA REYNOSO ROMERO</w:t>
            </w:r>
          </w:p>
          <w:p w:rsidR="007E7ABC" w:rsidRPr="00D53F0C" w:rsidRDefault="007E7ABC" w:rsidP="00D53F0C">
            <w:pPr>
              <w:spacing w:line="360" w:lineRule="auto"/>
              <w:jc w:val="center"/>
              <w:rPr>
                <w:rFonts w:ascii="Arial" w:hAnsi="Arial" w:cs="Arial"/>
                <w:sz w:val="22"/>
                <w:szCs w:val="20"/>
              </w:rPr>
            </w:pPr>
            <w:r w:rsidRPr="00D53F0C">
              <w:rPr>
                <w:rFonts w:ascii="Arial" w:hAnsi="Arial" w:cs="Arial"/>
                <w:sz w:val="22"/>
                <w:szCs w:val="20"/>
              </w:rPr>
              <w:t>Regidora Presidenta de la Comisión Edilicia Permanente de</w:t>
            </w:r>
            <w:r w:rsidRPr="00D53F0C">
              <w:rPr>
                <w:sz w:val="28"/>
              </w:rPr>
              <w:t xml:space="preserve"> </w:t>
            </w:r>
            <w:r w:rsidRPr="00D53F0C">
              <w:rPr>
                <w:rFonts w:ascii="Arial" w:hAnsi="Arial" w:cs="Arial"/>
                <w:sz w:val="22"/>
                <w:szCs w:val="20"/>
              </w:rPr>
              <w:t xml:space="preserve">Estacionamientos </w:t>
            </w:r>
          </w:p>
          <w:p w:rsidR="007E7ABC" w:rsidRPr="00D53F0C" w:rsidRDefault="007E7ABC" w:rsidP="00D53F0C">
            <w:pPr>
              <w:spacing w:line="360" w:lineRule="auto"/>
              <w:jc w:val="center"/>
              <w:rPr>
                <w:rFonts w:ascii="Arial" w:hAnsi="Arial" w:cs="Arial"/>
                <w:b/>
                <w:sz w:val="22"/>
                <w:szCs w:val="20"/>
              </w:rPr>
            </w:pPr>
          </w:p>
          <w:p w:rsidR="007E7ABC" w:rsidRPr="00D53F0C" w:rsidRDefault="007E7ABC" w:rsidP="00D53F0C">
            <w:pPr>
              <w:spacing w:line="360" w:lineRule="auto"/>
              <w:jc w:val="center"/>
              <w:rPr>
                <w:rFonts w:ascii="Arial" w:hAnsi="Arial" w:cs="Arial"/>
                <w:b/>
                <w:sz w:val="22"/>
                <w:szCs w:val="20"/>
              </w:rPr>
            </w:pPr>
          </w:p>
          <w:p w:rsidR="007E7ABC" w:rsidRPr="00D53F0C" w:rsidRDefault="007E7ABC" w:rsidP="00D53F0C">
            <w:pPr>
              <w:spacing w:line="360" w:lineRule="auto"/>
              <w:jc w:val="center"/>
              <w:rPr>
                <w:rFonts w:ascii="Arial" w:hAnsi="Arial" w:cs="Arial"/>
                <w:b/>
                <w:sz w:val="22"/>
                <w:szCs w:val="20"/>
              </w:rPr>
            </w:pPr>
          </w:p>
          <w:p w:rsidR="007E7ABC" w:rsidRPr="00D53F0C" w:rsidRDefault="007E7ABC" w:rsidP="00D53F0C">
            <w:pPr>
              <w:spacing w:line="360" w:lineRule="auto"/>
              <w:jc w:val="center"/>
              <w:rPr>
                <w:rFonts w:ascii="Arial" w:hAnsi="Arial" w:cs="Arial"/>
                <w:b/>
                <w:sz w:val="22"/>
                <w:szCs w:val="20"/>
              </w:rPr>
            </w:pPr>
          </w:p>
        </w:tc>
      </w:tr>
      <w:tr w:rsidR="007E7ABC" w:rsidRPr="00D53F0C" w:rsidTr="00ED7B6C">
        <w:tc>
          <w:tcPr>
            <w:tcW w:w="4489" w:type="dxa"/>
          </w:tcPr>
          <w:p w:rsidR="007E7ABC" w:rsidRPr="00D53F0C" w:rsidRDefault="007E7ABC" w:rsidP="00D53F0C">
            <w:pPr>
              <w:spacing w:line="360" w:lineRule="auto"/>
              <w:jc w:val="center"/>
              <w:rPr>
                <w:rFonts w:ascii="Arial" w:hAnsi="Arial" w:cs="Arial"/>
                <w:b/>
                <w:sz w:val="22"/>
                <w:szCs w:val="20"/>
              </w:rPr>
            </w:pPr>
            <w:bookmarkStart w:id="0" w:name="_GoBack"/>
            <w:bookmarkEnd w:id="0"/>
          </w:p>
          <w:p w:rsidR="007E7ABC" w:rsidRPr="00D53F0C" w:rsidRDefault="007E7ABC" w:rsidP="00D53F0C">
            <w:pPr>
              <w:spacing w:line="360" w:lineRule="auto"/>
              <w:jc w:val="center"/>
              <w:rPr>
                <w:rFonts w:ascii="Arial" w:hAnsi="Arial" w:cs="Arial"/>
                <w:b/>
                <w:sz w:val="22"/>
                <w:szCs w:val="20"/>
              </w:rPr>
            </w:pPr>
            <w:r w:rsidRPr="00D53F0C">
              <w:rPr>
                <w:rFonts w:ascii="Arial" w:hAnsi="Arial" w:cs="Arial"/>
                <w:b/>
                <w:sz w:val="22"/>
                <w:szCs w:val="20"/>
              </w:rPr>
              <w:t xml:space="preserve">LIC. JESÚS RAMIREZ SÁNCHEZ </w:t>
            </w:r>
          </w:p>
          <w:p w:rsidR="007E7ABC" w:rsidRPr="00D53F0C" w:rsidRDefault="007E7ABC" w:rsidP="00D53F0C">
            <w:pPr>
              <w:spacing w:line="360" w:lineRule="auto"/>
              <w:jc w:val="center"/>
              <w:rPr>
                <w:rFonts w:ascii="Arial" w:hAnsi="Arial" w:cs="Arial"/>
                <w:b/>
                <w:sz w:val="22"/>
                <w:szCs w:val="20"/>
              </w:rPr>
            </w:pPr>
            <w:r w:rsidRPr="00D53F0C">
              <w:rPr>
                <w:rFonts w:ascii="Arial" w:hAnsi="Arial" w:cs="Arial"/>
                <w:sz w:val="22"/>
                <w:szCs w:val="20"/>
              </w:rPr>
              <w:t>Regidor Vocal de la Comisión Edilicia Permanente de</w:t>
            </w:r>
            <w:r w:rsidRPr="00D53F0C">
              <w:rPr>
                <w:sz w:val="28"/>
              </w:rPr>
              <w:t xml:space="preserve"> </w:t>
            </w:r>
            <w:r w:rsidRPr="00D53F0C">
              <w:rPr>
                <w:rFonts w:ascii="Arial" w:hAnsi="Arial" w:cs="Arial"/>
                <w:sz w:val="22"/>
                <w:szCs w:val="20"/>
              </w:rPr>
              <w:t>Estacionamientos</w:t>
            </w:r>
          </w:p>
        </w:tc>
        <w:tc>
          <w:tcPr>
            <w:tcW w:w="4489" w:type="dxa"/>
          </w:tcPr>
          <w:p w:rsidR="007E7ABC" w:rsidRPr="00D53F0C" w:rsidRDefault="007E7ABC" w:rsidP="00D53F0C">
            <w:pPr>
              <w:spacing w:line="360" w:lineRule="auto"/>
              <w:jc w:val="center"/>
              <w:rPr>
                <w:rFonts w:ascii="Arial" w:hAnsi="Arial" w:cs="Arial"/>
                <w:b/>
                <w:sz w:val="22"/>
                <w:szCs w:val="20"/>
              </w:rPr>
            </w:pPr>
          </w:p>
          <w:p w:rsidR="007E7ABC" w:rsidRPr="00D53F0C" w:rsidRDefault="00D53F0C" w:rsidP="00D53F0C">
            <w:pPr>
              <w:spacing w:line="360" w:lineRule="auto"/>
              <w:rPr>
                <w:rFonts w:ascii="Arial" w:hAnsi="Arial" w:cs="Arial"/>
                <w:b/>
                <w:sz w:val="22"/>
                <w:szCs w:val="20"/>
              </w:rPr>
            </w:pPr>
            <w:r w:rsidRPr="00D53F0C">
              <w:rPr>
                <w:rFonts w:ascii="Arial" w:hAnsi="Arial" w:cs="Arial"/>
                <w:b/>
                <w:sz w:val="22"/>
                <w:szCs w:val="20"/>
              </w:rPr>
              <w:t xml:space="preserve">  </w:t>
            </w:r>
            <w:r w:rsidR="007E7ABC" w:rsidRPr="00D53F0C">
              <w:rPr>
                <w:rFonts w:ascii="Arial" w:hAnsi="Arial" w:cs="Arial"/>
                <w:b/>
                <w:sz w:val="22"/>
                <w:szCs w:val="20"/>
              </w:rPr>
              <w:t xml:space="preserve"> LIC. EVA MARIA DE JESUS BARRETO</w:t>
            </w:r>
          </w:p>
          <w:p w:rsidR="007E7ABC" w:rsidRPr="00D53F0C" w:rsidRDefault="007E7ABC" w:rsidP="00D53F0C">
            <w:pPr>
              <w:spacing w:line="360" w:lineRule="auto"/>
              <w:jc w:val="center"/>
              <w:rPr>
                <w:rFonts w:ascii="Arial" w:hAnsi="Arial" w:cs="Arial"/>
                <w:sz w:val="22"/>
                <w:szCs w:val="20"/>
              </w:rPr>
            </w:pPr>
            <w:proofErr w:type="spellStart"/>
            <w:r w:rsidRPr="00D53F0C">
              <w:rPr>
                <w:rFonts w:ascii="Arial" w:hAnsi="Arial" w:cs="Arial"/>
                <w:sz w:val="22"/>
                <w:szCs w:val="20"/>
              </w:rPr>
              <w:t>Regidar</w:t>
            </w:r>
            <w:proofErr w:type="spellEnd"/>
            <w:r w:rsidRPr="00D53F0C">
              <w:rPr>
                <w:rFonts w:ascii="Arial" w:hAnsi="Arial" w:cs="Arial"/>
                <w:sz w:val="22"/>
                <w:szCs w:val="20"/>
              </w:rPr>
              <w:t xml:space="preserve"> Vocal de la Comisión Edilicia Permanente  de</w:t>
            </w:r>
            <w:r w:rsidRPr="00D53F0C">
              <w:rPr>
                <w:sz w:val="28"/>
              </w:rPr>
              <w:t xml:space="preserve"> </w:t>
            </w:r>
            <w:r w:rsidRPr="00D53F0C">
              <w:rPr>
                <w:rFonts w:ascii="Arial" w:hAnsi="Arial" w:cs="Arial"/>
                <w:sz w:val="22"/>
                <w:szCs w:val="20"/>
              </w:rPr>
              <w:t>Estacionamientos</w:t>
            </w:r>
          </w:p>
        </w:tc>
      </w:tr>
    </w:tbl>
    <w:p w:rsidR="007E7ABC" w:rsidRPr="00D53F0C" w:rsidRDefault="007E7ABC" w:rsidP="00D53F0C">
      <w:pPr>
        <w:spacing w:line="360" w:lineRule="auto"/>
        <w:jc w:val="center"/>
        <w:rPr>
          <w:rFonts w:ascii="Arial" w:hAnsi="Arial" w:cs="Arial"/>
          <w:b/>
          <w:sz w:val="28"/>
          <w:highlight w:val="yellow"/>
        </w:rPr>
      </w:pPr>
    </w:p>
    <w:p w:rsidR="007E7ABC" w:rsidRPr="003742D0" w:rsidRDefault="007E7ABC" w:rsidP="00D53F0C">
      <w:pPr>
        <w:spacing w:line="360" w:lineRule="auto"/>
        <w:jc w:val="both"/>
        <w:rPr>
          <w:rFonts w:ascii="Arial" w:hAnsi="Arial" w:cs="Arial"/>
          <w:highlight w:val="yellow"/>
        </w:rPr>
      </w:pPr>
    </w:p>
    <w:p w:rsidR="00C664AF" w:rsidRDefault="00C664AF" w:rsidP="00D53F0C">
      <w:pPr>
        <w:spacing w:line="360" w:lineRule="auto"/>
        <w:rPr>
          <w:rFonts w:ascii="Arial" w:hAnsi="Arial" w:cs="Arial"/>
          <w:b/>
          <w:bCs/>
          <w:highlight w:val="yellow"/>
        </w:rPr>
      </w:pPr>
    </w:p>
    <w:p w:rsidR="008B02E1" w:rsidRDefault="008B02E1" w:rsidP="00D53F0C">
      <w:pPr>
        <w:spacing w:line="360" w:lineRule="auto"/>
        <w:rPr>
          <w:rFonts w:ascii="Arial" w:hAnsi="Arial" w:cs="Arial"/>
          <w:b/>
          <w:bCs/>
          <w:highlight w:val="yellow"/>
        </w:rPr>
      </w:pPr>
    </w:p>
    <w:p w:rsidR="008B02E1" w:rsidRDefault="008B02E1" w:rsidP="00D53F0C">
      <w:pPr>
        <w:spacing w:line="360" w:lineRule="auto"/>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8B02E1" w:rsidRDefault="008B02E1" w:rsidP="00C664AF">
      <w:pPr>
        <w:rPr>
          <w:rFonts w:ascii="Arial" w:hAnsi="Arial" w:cs="Arial"/>
          <w:b/>
          <w:bCs/>
          <w:highlight w:val="yellow"/>
        </w:rPr>
      </w:pPr>
    </w:p>
    <w:p w:rsidR="00D53F0C" w:rsidRDefault="008B02E1" w:rsidP="00C664AF">
      <w:pPr>
        <w:rPr>
          <w:rFonts w:ascii="Arial" w:hAnsi="Arial" w:cs="Arial"/>
          <w:b/>
          <w:bCs/>
          <w:highlight w:val="yellow"/>
        </w:rPr>
      </w:pPr>
      <w:r>
        <w:rPr>
          <w:rFonts w:ascii="Arial" w:hAnsi="Arial" w:cs="Arial"/>
          <w:b/>
          <w:bCs/>
          <w:highlight w:val="yellow"/>
        </w:rPr>
        <w:t xml:space="preserve">Esta hoja de firmas pertenece </w:t>
      </w:r>
      <w:proofErr w:type="gramStart"/>
      <w:r>
        <w:rPr>
          <w:rFonts w:ascii="Arial" w:hAnsi="Arial" w:cs="Arial"/>
          <w:b/>
          <w:bCs/>
          <w:highlight w:val="yellow"/>
        </w:rPr>
        <w:t>a la</w:t>
      </w:r>
      <w:proofErr w:type="gramEnd"/>
      <w:r>
        <w:rPr>
          <w:rFonts w:ascii="Arial" w:hAnsi="Arial" w:cs="Arial"/>
          <w:b/>
          <w:bCs/>
          <w:highlight w:val="yellow"/>
        </w:rPr>
        <w:t xml:space="preserve"> acta de la tercera sesión ordinaria de la </w:t>
      </w:r>
      <w:r w:rsidR="00D53F0C">
        <w:rPr>
          <w:rFonts w:ascii="Arial" w:hAnsi="Arial" w:cs="Arial"/>
          <w:b/>
          <w:bCs/>
          <w:highlight w:val="yellow"/>
        </w:rPr>
        <w:t xml:space="preserve">comisión edilicia de estacionamientos celebrada el </w:t>
      </w:r>
      <w:proofErr w:type="spellStart"/>
      <w:r w:rsidR="00D53F0C">
        <w:rPr>
          <w:rFonts w:ascii="Arial" w:hAnsi="Arial" w:cs="Arial"/>
          <w:b/>
          <w:bCs/>
          <w:highlight w:val="yellow"/>
        </w:rPr>
        <w:t>dia</w:t>
      </w:r>
      <w:proofErr w:type="spellEnd"/>
      <w:r w:rsidR="00D53F0C">
        <w:rPr>
          <w:rFonts w:ascii="Arial" w:hAnsi="Arial" w:cs="Arial"/>
          <w:b/>
          <w:bCs/>
          <w:highlight w:val="yellow"/>
        </w:rPr>
        <w:t xml:space="preserve"> 25 de enero del 2022.</w:t>
      </w:r>
    </w:p>
    <w:p w:rsidR="00D53F0C" w:rsidRDefault="00D53F0C" w:rsidP="00C664AF">
      <w:pPr>
        <w:rPr>
          <w:rFonts w:ascii="Arial" w:hAnsi="Arial" w:cs="Arial"/>
          <w:b/>
          <w:bCs/>
          <w:highlight w:val="yellow"/>
        </w:rPr>
      </w:pPr>
    </w:p>
    <w:p w:rsidR="008B02E1" w:rsidRPr="003742D0" w:rsidRDefault="00D53F0C" w:rsidP="00C664AF">
      <w:pPr>
        <w:rPr>
          <w:rFonts w:ascii="Arial" w:hAnsi="Arial" w:cs="Arial"/>
          <w:b/>
          <w:bCs/>
          <w:highlight w:val="yellow"/>
        </w:rPr>
      </w:pPr>
      <w:r>
        <w:rPr>
          <w:rFonts w:ascii="Arial" w:hAnsi="Arial" w:cs="Arial"/>
          <w:b/>
          <w:bCs/>
          <w:highlight w:val="yellow"/>
        </w:rPr>
        <w:t xml:space="preserve"> </w:t>
      </w:r>
      <w:r w:rsidR="008B02E1">
        <w:rPr>
          <w:rFonts w:ascii="Arial" w:hAnsi="Arial" w:cs="Arial"/>
          <w:b/>
          <w:bCs/>
          <w:highlight w:val="yellow"/>
        </w:rPr>
        <w:t xml:space="preserve"> </w:t>
      </w:r>
    </w:p>
    <w:p w:rsidR="00C664AF" w:rsidRPr="003742D0" w:rsidRDefault="00C664AF" w:rsidP="007E7ABC">
      <w:pPr>
        <w:jc w:val="center"/>
        <w:rPr>
          <w:rFonts w:ascii="Arial" w:hAnsi="Arial" w:cs="Arial"/>
          <w:b/>
          <w:bCs/>
          <w:highlight w:val="yellow"/>
        </w:rPr>
      </w:pPr>
    </w:p>
    <w:p w:rsidR="007E7ABC" w:rsidRPr="003742D0" w:rsidRDefault="002E65D1" w:rsidP="007E7ABC">
      <w:pPr>
        <w:jc w:val="center"/>
        <w:rPr>
          <w:rFonts w:ascii="Arial" w:hAnsi="Arial" w:cs="Arial"/>
          <w:b/>
          <w:bCs/>
          <w:highlight w:val="yellow"/>
        </w:rPr>
      </w:pPr>
      <w:r w:rsidRPr="003742D0">
        <w:rPr>
          <w:rFonts w:ascii="Arial" w:hAnsi="Arial" w:cs="Arial"/>
          <w:b/>
          <w:bCs/>
          <w:highlight w:val="yellow"/>
        </w:rPr>
        <w:t>TERCERA</w:t>
      </w:r>
      <w:r w:rsidR="007E7ABC" w:rsidRPr="003742D0">
        <w:rPr>
          <w:rFonts w:ascii="Arial" w:hAnsi="Arial" w:cs="Arial"/>
          <w:b/>
          <w:bCs/>
          <w:highlight w:val="yellow"/>
        </w:rPr>
        <w:t xml:space="preserve"> SESIÓN ORDINARIA DE LA COMISIÓN EDILICIA DE ESTACIONAMIENTOS, HONORABLE AYUNTAMIENTO CONSTITUCIONAL DEL MUNICIPIO DE ZAPOTLÁN EL GRANDE, JALISCO</w:t>
      </w:r>
    </w:p>
    <w:p w:rsidR="00C3567F" w:rsidRPr="003742D0" w:rsidRDefault="008471EE" w:rsidP="003742D0">
      <w:pPr>
        <w:jc w:val="center"/>
        <w:rPr>
          <w:rFonts w:ascii="Arial" w:hAnsi="Arial" w:cs="Arial"/>
          <w:b/>
          <w:bCs/>
        </w:rPr>
      </w:pPr>
      <w:r w:rsidRPr="003742D0">
        <w:rPr>
          <w:rFonts w:ascii="Arial" w:hAnsi="Arial" w:cs="Arial"/>
          <w:b/>
          <w:bCs/>
          <w:highlight w:val="yellow"/>
        </w:rPr>
        <w:t>CELEBRADA EL 02 DE DICIEMBRE DEL 2021</w:t>
      </w:r>
      <w:r w:rsidRPr="007468C9">
        <w:rPr>
          <w:rFonts w:ascii="Arial" w:hAnsi="Arial" w:cs="Arial"/>
          <w:b/>
          <w:bCs/>
        </w:rPr>
        <w:t xml:space="preserve"> </w:t>
      </w:r>
    </w:p>
    <w:sectPr w:rsidR="00C3567F" w:rsidRPr="003742D0" w:rsidSect="00C664AF">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4E" w:rsidRDefault="00970D4E" w:rsidP="00C664AF">
      <w:r>
        <w:separator/>
      </w:r>
    </w:p>
  </w:endnote>
  <w:endnote w:type="continuationSeparator" w:id="0">
    <w:p w:rsidR="00970D4E" w:rsidRDefault="00970D4E" w:rsidP="00C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AF" w:rsidRDefault="00C664AF">
    <w:pPr>
      <w:pStyle w:val="Piedepgina"/>
    </w:pPr>
    <w:r>
      <w:rPr>
        <w:noProof/>
        <w:lang w:val="es-MX" w:eastAsia="es-MX"/>
      </w:rPr>
      <w:drawing>
        <wp:anchor distT="0" distB="0" distL="114300" distR="114300" simplePos="0" relativeHeight="251663360" behindDoc="1" locked="0" layoutInCell="0" allowOverlap="1" wp14:anchorId="226CE8E9" wp14:editId="472FEF7C">
          <wp:simplePos x="0" y="0"/>
          <wp:positionH relativeFrom="page">
            <wp:align>right</wp:align>
          </wp:positionH>
          <wp:positionV relativeFrom="page">
            <wp:posOffset>8114227</wp:posOffset>
          </wp:positionV>
          <wp:extent cx="7772400" cy="1805940"/>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1" locked="0" layoutInCell="0" allowOverlap="1" wp14:anchorId="5983323F" wp14:editId="192B88BD">
          <wp:simplePos x="0" y="0"/>
          <wp:positionH relativeFrom="page">
            <wp:posOffset>7914005</wp:posOffset>
          </wp:positionH>
          <wp:positionV relativeFrom="page">
            <wp:posOffset>8276481</wp:posOffset>
          </wp:positionV>
          <wp:extent cx="7772400" cy="1805940"/>
          <wp:effectExtent l="0" t="0" r="0" b="0"/>
          <wp:wrapNone/>
          <wp:docPr id="34" name="Imagen 3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4E" w:rsidRDefault="00970D4E" w:rsidP="00C664AF">
      <w:r>
        <w:separator/>
      </w:r>
    </w:p>
  </w:footnote>
  <w:footnote w:type="continuationSeparator" w:id="0">
    <w:p w:rsidR="00970D4E" w:rsidRDefault="00970D4E" w:rsidP="00C6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AF" w:rsidRDefault="00C664AF">
    <w:pPr>
      <w:pStyle w:val="Encabezado"/>
    </w:pPr>
    <w:r>
      <w:rPr>
        <w:noProof/>
        <w:lang w:val="es-MX" w:eastAsia="es-MX"/>
      </w:rPr>
      <w:drawing>
        <wp:anchor distT="0" distB="0" distL="114300" distR="114300" simplePos="0" relativeHeight="251659264" behindDoc="1" locked="0" layoutInCell="0" allowOverlap="1" wp14:anchorId="70A37C9A" wp14:editId="4AF02253">
          <wp:simplePos x="0" y="0"/>
          <wp:positionH relativeFrom="page">
            <wp:align>right</wp:align>
          </wp:positionH>
          <wp:positionV relativeFrom="page">
            <wp:align>top</wp:align>
          </wp:positionV>
          <wp:extent cx="7772400" cy="1562100"/>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60449"/>
    <w:multiLevelType w:val="hybridMultilevel"/>
    <w:tmpl w:val="1F5A1F9C"/>
    <w:lvl w:ilvl="0" w:tplc="4D02C988">
      <w:start w:val="1"/>
      <w:numFmt w:val="decimal"/>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BC"/>
    <w:rsid w:val="000D213F"/>
    <w:rsid w:val="00114EB8"/>
    <w:rsid w:val="001A0659"/>
    <w:rsid w:val="002958EC"/>
    <w:rsid w:val="002E0959"/>
    <w:rsid w:val="002E65D1"/>
    <w:rsid w:val="00307ABF"/>
    <w:rsid w:val="003742D0"/>
    <w:rsid w:val="00466C37"/>
    <w:rsid w:val="00487FF7"/>
    <w:rsid w:val="004918E1"/>
    <w:rsid w:val="004E3C12"/>
    <w:rsid w:val="00544771"/>
    <w:rsid w:val="005A2344"/>
    <w:rsid w:val="00615458"/>
    <w:rsid w:val="007E7ABC"/>
    <w:rsid w:val="008471EE"/>
    <w:rsid w:val="008B02E1"/>
    <w:rsid w:val="008F1B29"/>
    <w:rsid w:val="00925933"/>
    <w:rsid w:val="00970D4E"/>
    <w:rsid w:val="009C587C"/>
    <w:rsid w:val="00A5455B"/>
    <w:rsid w:val="00B177E8"/>
    <w:rsid w:val="00B37CBD"/>
    <w:rsid w:val="00C3567F"/>
    <w:rsid w:val="00C41784"/>
    <w:rsid w:val="00C664AF"/>
    <w:rsid w:val="00D33668"/>
    <w:rsid w:val="00D43F41"/>
    <w:rsid w:val="00D53F0C"/>
    <w:rsid w:val="00E52433"/>
    <w:rsid w:val="00F91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9D2054A-AD8D-46D4-901B-21D631F3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B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7AB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7ABC"/>
    <w:pPr>
      <w:ind w:left="720"/>
      <w:contextualSpacing/>
    </w:pPr>
  </w:style>
  <w:style w:type="paragraph" w:styleId="Encabezado">
    <w:name w:val="header"/>
    <w:basedOn w:val="Normal"/>
    <w:link w:val="EncabezadoCar"/>
    <w:uiPriority w:val="99"/>
    <w:unhideWhenUsed/>
    <w:rsid w:val="00C664AF"/>
    <w:pPr>
      <w:tabs>
        <w:tab w:val="center" w:pos="4419"/>
        <w:tab w:val="right" w:pos="8838"/>
      </w:tabs>
    </w:pPr>
  </w:style>
  <w:style w:type="character" w:customStyle="1" w:styleId="EncabezadoCar">
    <w:name w:val="Encabezado Car"/>
    <w:basedOn w:val="Fuentedeprrafopredeter"/>
    <w:link w:val="Encabezado"/>
    <w:uiPriority w:val="99"/>
    <w:rsid w:val="00C664AF"/>
    <w:rPr>
      <w:rFonts w:eastAsiaTheme="minorEastAsia"/>
      <w:sz w:val="24"/>
      <w:szCs w:val="24"/>
      <w:lang w:val="es-ES_tradnl" w:eastAsia="es-ES"/>
    </w:rPr>
  </w:style>
  <w:style w:type="paragraph" w:styleId="Piedepgina">
    <w:name w:val="footer"/>
    <w:basedOn w:val="Normal"/>
    <w:link w:val="PiedepginaCar"/>
    <w:uiPriority w:val="99"/>
    <w:unhideWhenUsed/>
    <w:rsid w:val="00C664AF"/>
    <w:pPr>
      <w:tabs>
        <w:tab w:val="center" w:pos="4419"/>
        <w:tab w:val="right" w:pos="8838"/>
      </w:tabs>
    </w:pPr>
  </w:style>
  <w:style w:type="character" w:customStyle="1" w:styleId="PiedepginaCar">
    <w:name w:val="Pie de página Car"/>
    <w:basedOn w:val="Fuentedeprrafopredeter"/>
    <w:link w:val="Piedepgina"/>
    <w:uiPriority w:val="99"/>
    <w:rsid w:val="00C664AF"/>
    <w:rPr>
      <w:rFonts w:eastAsiaTheme="minorEastAsia"/>
      <w:sz w:val="24"/>
      <w:szCs w:val="24"/>
      <w:lang w:val="es-ES_tradnl" w:eastAsia="es-ES"/>
    </w:rPr>
  </w:style>
  <w:style w:type="character" w:customStyle="1" w:styleId="Ninguno">
    <w:name w:val="Ninguno"/>
    <w:rsid w:val="00D53F0C"/>
  </w:style>
  <w:style w:type="paragraph" w:customStyle="1" w:styleId="Cuerpo">
    <w:name w:val="Cuerpo"/>
    <w:rsid w:val="00D53F0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D53F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F0C"/>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69D2-6755-417D-917F-622681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1553</Words>
  <Characters>8544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7</cp:revision>
  <cp:lastPrinted>2022-03-17T18:13:00Z</cp:lastPrinted>
  <dcterms:created xsi:type="dcterms:W3CDTF">2022-03-09T15:31:00Z</dcterms:created>
  <dcterms:modified xsi:type="dcterms:W3CDTF">2022-03-18T15:47:00Z</dcterms:modified>
</cp:coreProperties>
</file>