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tbl>
      <w:tblPr>
        <w:tblStyle w:val="2"/>
        <w:tblW w:w="4503"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804E1F" w:rsidTr="00090F27">
        <w:trPr>
          <w:jc w:val="right"/>
        </w:trPr>
        <w:tc>
          <w:tcPr>
            <w:tcW w:w="2064" w:type="dxa"/>
          </w:tcPr>
          <w:p w:rsidR="00804E1F" w:rsidRDefault="00EC53CA">
            <w:pPr>
              <w:rPr>
                <w:b/>
                <w:sz w:val="16"/>
                <w:szCs w:val="16"/>
              </w:rPr>
            </w:pPr>
            <w:r>
              <w:rPr>
                <w:b/>
                <w:sz w:val="16"/>
                <w:szCs w:val="16"/>
              </w:rPr>
              <w:t>Dependencia:</w:t>
            </w:r>
          </w:p>
        </w:tc>
        <w:tc>
          <w:tcPr>
            <w:tcW w:w="2439" w:type="dxa"/>
          </w:tcPr>
          <w:p w:rsidR="00804E1F" w:rsidRDefault="00EC53CA">
            <w:pPr>
              <w:rPr>
                <w:sz w:val="16"/>
                <w:szCs w:val="16"/>
              </w:rPr>
            </w:pPr>
            <w:r>
              <w:rPr>
                <w:sz w:val="16"/>
                <w:szCs w:val="16"/>
              </w:rPr>
              <w:t>Sala de Regidores</w:t>
            </w:r>
          </w:p>
        </w:tc>
      </w:tr>
      <w:tr w:rsidR="00804E1F" w:rsidTr="00090F27">
        <w:trPr>
          <w:jc w:val="right"/>
        </w:trPr>
        <w:tc>
          <w:tcPr>
            <w:tcW w:w="2064" w:type="dxa"/>
          </w:tcPr>
          <w:p w:rsidR="00804E1F" w:rsidRDefault="00EC53CA">
            <w:pPr>
              <w:rPr>
                <w:b/>
                <w:sz w:val="16"/>
                <w:szCs w:val="16"/>
              </w:rPr>
            </w:pPr>
            <w:r>
              <w:rPr>
                <w:b/>
                <w:sz w:val="16"/>
                <w:szCs w:val="16"/>
              </w:rPr>
              <w:t>Oficio:</w:t>
            </w:r>
          </w:p>
        </w:tc>
        <w:tc>
          <w:tcPr>
            <w:tcW w:w="2439" w:type="dxa"/>
          </w:tcPr>
          <w:p w:rsidR="00804E1F" w:rsidRDefault="00CE3FBC">
            <w:pPr>
              <w:rPr>
                <w:sz w:val="16"/>
                <w:szCs w:val="16"/>
              </w:rPr>
            </w:pPr>
            <w:r>
              <w:rPr>
                <w:sz w:val="16"/>
                <w:szCs w:val="16"/>
              </w:rPr>
              <w:t>1</w:t>
            </w:r>
            <w:r w:rsidR="00EC53CA">
              <w:rPr>
                <w:sz w:val="16"/>
                <w:szCs w:val="16"/>
              </w:rPr>
              <w:t>6</w:t>
            </w:r>
            <w:r>
              <w:rPr>
                <w:sz w:val="16"/>
                <w:szCs w:val="16"/>
              </w:rPr>
              <w:t>9</w:t>
            </w:r>
            <w:r w:rsidR="001C4F2E">
              <w:rPr>
                <w:sz w:val="16"/>
                <w:szCs w:val="16"/>
              </w:rPr>
              <w:t>6</w:t>
            </w:r>
            <w:r w:rsidR="00EC53CA">
              <w:rPr>
                <w:sz w:val="16"/>
                <w:szCs w:val="16"/>
              </w:rPr>
              <w:t>/2022</w:t>
            </w:r>
          </w:p>
        </w:tc>
      </w:tr>
      <w:tr w:rsidR="00804E1F" w:rsidTr="00090F27">
        <w:trPr>
          <w:jc w:val="right"/>
        </w:trPr>
        <w:tc>
          <w:tcPr>
            <w:tcW w:w="2064" w:type="dxa"/>
          </w:tcPr>
          <w:p w:rsidR="00804E1F" w:rsidRDefault="00EC53CA">
            <w:pPr>
              <w:rPr>
                <w:b/>
                <w:sz w:val="16"/>
                <w:szCs w:val="16"/>
              </w:rPr>
            </w:pPr>
            <w:r>
              <w:rPr>
                <w:b/>
                <w:sz w:val="16"/>
                <w:szCs w:val="16"/>
              </w:rPr>
              <w:t>Asunto:</w:t>
            </w:r>
          </w:p>
        </w:tc>
        <w:tc>
          <w:tcPr>
            <w:tcW w:w="2439" w:type="dxa"/>
          </w:tcPr>
          <w:p w:rsidR="00804E1F" w:rsidRDefault="00EC53CA">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804E1F" w:rsidRDefault="00EC53CA">
      <w:pPr>
        <w:spacing w:before="92"/>
        <w:ind w:right="3888"/>
        <w:rPr>
          <w:b/>
          <w:sz w:val="24"/>
          <w:szCs w:val="24"/>
        </w:rPr>
      </w:pPr>
      <w:r>
        <w:rPr>
          <w:b/>
          <w:sz w:val="24"/>
          <w:szCs w:val="24"/>
        </w:rPr>
        <w:t>LIC. JOSÉ ROGELIO SÁNCHEZ JÍMENEZ</w:t>
      </w:r>
    </w:p>
    <w:p w:rsidR="00804E1F" w:rsidRDefault="00EC53CA">
      <w:pPr>
        <w:spacing w:before="92"/>
        <w:ind w:right="3888"/>
        <w:rPr>
          <w:sz w:val="24"/>
          <w:szCs w:val="24"/>
        </w:rPr>
      </w:pPr>
      <w:r>
        <w:rPr>
          <w:sz w:val="24"/>
          <w:szCs w:val="24"/>
        </w:rPr>
        <w:t>DIRECTOR DE TRANSPARENCIA, INFOR</w:t>
      </w:r>
      <w:r w:rsidR="002901B8">
        <w:rPr>
          <w:sz w:val="24"/>
          <w:szCs w:val="24"/>
        </w:rPr>
        <w:t xml:space="preserve">MACIÓN MUNICIPAL Y PROTECCIÓN </w:t>
      </w:r>
      <w:r>
        <w:rPr>
          <w:sz w:val="24"/>
          <w:szCs w:val="24"/>
        </w:rPr>
        <w:t xml:space="preserve">DE DATOS PERSONALES </w:t>
      </w:r>
    </w:p>
    <w:p w:rsidR="00804E1F" w:rsidRDefault="00EC53CA">
      <w:pPr>
        <w:pBdr>
          <w:top w:val="nil"/>
          <w:left w:val="nil"/>
          <w:bottom w:val="nil"/>
          <w:right w:val="nil"/>
          <w:between w:val="nil"/>
        </w:pBdr>
        <w:spacing w:after="120"/>
        <w:rPr>
          <w:color w:val="000000"/>
          <w:sz w:val="24"/>
          <w:szCs w:val="24"/>
        </w:rPr>
      </w:pPr>
      <w:r>
        <w:rPr>
          <w:color w:val="000000"/>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4E216F" w:rsidRPr="004E216F" w:rsidRDefault="004E216F" w:rsidP="004E216F">
      <w:pPr>
        <w:pBdr>
          <w:top w:val="nil"/>
          <w:left w:val="nil"/>
          <w:bottom w:val="nil"/>
          <w:right w:val="nil"/>
          <w:between w:val="nil"/>
        </w:pBdr>
        <w:ind w:right="5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r>
        <w:rPr>
          <w:color w:val="000000"/>
        </w:rPr>
        <w:t>a)…</w:t>
      </w:r>
    </w:p>
    <w:p w:rsidR="00804E1F" w:rsidRDefault="00EC53CA">
      <w:pPr>
        <w:pBdr>
          <w:top w:val="nil"/>
          <w:left w:val="nil"/>
          <w:bottom w:val="nil"/>
          <w:right w:val="nil"/>
          <w:between w:val="nil"/>
        </w:pBdr>
        <w:spacing w:line="276" w:lineRule="auto"/>
        <w:ind w:left="567"/>
        <w:jc w:val="both"/>
        <w:rPr>
          <w:color w:val="000000"/>
        </w:rPr>
      </w:pPr>
      <w:r>
        <w:rPr>
          <w:color w:val="000000"/>
        </w:rPr>
        <w:t>b)…</w:t>
      </w:r>
    </w:p>
    <w:p w:rsidR="00804E1F" w:rsidRDefault="00EC53CA">
      <w:pPr>
        <w:pBdr>
          <w:top w:val="nil"/>
          <w:left w:val="nil"/>
          <w:bottom w:val="nil"/>
          <w:right w:val="nil"/>
          <w:between w:val="nil"/>
        </w:pBdr>
        <w:spacing w:line="276" w:lineRule="auto"/>
        <w:ind w:left="567"/>
        <w:jc w:val="both"/>
        <w:rPr>
          <w:color w:val="000000"/>
        </w:rPr>
      </w:pPr>
      <w:r>
        <w:rPr>
          <w:color w:val="000000"/>
        </w:rPr>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e)…</w:t>
      </w:r>
    </w:p>
    <w:p w:rsidR="00804E1F" w:rsidRDefault="00EC53CA">
      <w:pPr>
        <w:pBdr>
          <w:top w:val="nil"/>
          <w:left w:val="nil"/>
          <w:bottom w:val="nil"/>
          <w:right w:val="nil"/>
          <w:between w:val="nil"/>
        </w:pBdr>
        <w:spacing w:line="276" w:lineRule="auto"/>
        <w:ind w:left="567"/>
        <w:jc w:val="both"/>
        <w:rPr>
          <w:color w:val="000000"/>
        </w:rPr>
      </w:pPr>
      <w:r>
        <w:rPr>
          <w:color w:val="000000"/>
        </w:rPr>
        <w:t>f)…</w:t>
      </w:r>
    </w:p>
    <w:p w:rsidR="00804E1F" w:rsidRDefault="00EC53CA">
      <w:pPr>
        <w:pBdr>
          <w:top w:val="nil"/>
          <w:left w:val="nil"/>
          <w:bottom w:val="nil"/>
          <w:right w:val="nil"/>
          <w:between w:val="nil"/>
        </w:pBdr>
        <w:spacing w:line="276" w:lineRule="auto"/>
        <w:ind w:left="567"/>
        <w:jc w:val="both"/>
        <w:rPr>
          <w:color w:val="000000"/>
        </w:rPr>
      </w:pPr>
      <w:r>
        <w:rPr>
          <w:color w:val="000000"/>
        </w:rPr>
        <w:t>g)…</w:t>
      </w:r>
    </w:p>
    <w:p w:rsidR="00804E1F" w:rsidRDefault="00EC53CA">
      <w:pPr>
        <w:pBdr>
          <w:top w:val="nil"/>
          <w:left w:val="nil"/>
          <w:bottom w:val="nil"/>
          <w:right w:val="nil"/>
          <w:between w:val="nil"/>
        </w:pBdr>
        <w:spacing w:line="276" w:lineRule="auto"/>
        <w:ind w:left="567"/>
        <w:jc w:val="both"/>
        <w:rPr>
          <w:color w:val="000000"/>
        </w:rPr>
      </w:pPr>
      <w:r>
        <w:rPr>
          <w:color w:val="000000"/>
        </w:rPr>
        <w:t>h)…</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r>
        <w:rPr>
          <w:color w:val="000000"/>
        </w:rPr>
        <w:t>k)…</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r>
        <w:rPr>
          <w:color w:val="000000"/>
        </w:rPr>
        <w:t>n)…</w:t>
      </w: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 xml:space="preserve">La estadística de asistencia y registro de votación de las sesiones del ayuntamiento, de las comisiones edilicias y de los consejos ciudadanos municipales, que contenga el </w:t>
      </w:r>
      <w:r>
        <w:rPr>
          <w:color w:val="000000"/>
        </w:rPr>
        <w:lastRenderedPageBreak/>
        <w:t>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804E1F" w:rsidRDefault="00EC53CA">
      <w:pPr>
        <w:jc w:val="both"/>
        <w:rPr>
          <w:i/>
          <w:sz w:val="18"/>
          <w:szCs w:val="18"/>
        </w:rPr>
      </w:pPr>
      <w:r>
        <w:rPr>
          <w:b/>
          <w:i/>
          <w:sz w:val="18"/>
          <w:szCs w:val="18"/>
        </w:rPr>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w:t>
      </w:r>
      <w:r>
        <w:rPr>
          <w:i/>
          <w:color w:val="000000"/>
          <w:sz w:val="18"/>
          <w:szCs w:val="18"/>
        </w:rPr>
        <w:lastRenderedPageBreak/>
        <w:t xml:space="preserve">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804E1F">
      <w:pPr>
        <w:pBdr>
          <w:top w:val="nil"/>
          <w:left w:val="nil"/>
          <w:bottom w:val="nil"/>
          <w:right w:val="nil"/>
          <w:between w:val="nil"/>
        </w:pBdr>
        <w:ind w:left="1854"/>
        <w:jc w:val="both"/>
        <w:rPr>
          <w:i/>
          <w:color w:val="000000"/>
          <w:sz w:val="18"/>
          <w:szCs w:val="18"/>
        </w:rPr>
      </w:pP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bookmarkStart w:id="0" w:name="_GoBack"/>
      <w:bookmarkEnd w:id="0"/>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1C4F2E">
        <w:rPr>
          <w:b/>
          <w:u w:val="single"/>
        </w:rPr>
        <w:t>IODO COMPRENDIDO DEL 01 DE NOVIEMBRE AL 30 DE NOVIEMBRE</w:t>
      </w:r>
      <w:r>
        <w:rPr>
          <w:b/>
          <w:u w:val="single"/>
        </w:rPr>
        <w:t xml:space="preserve"> DEL 2022</w:t>
      </w:r>
      <w:r>
        <w:t xml:space="preserve">, y por tanto no se ha generado la información siguiente: </w:t>
      </w:r>
    </w:p>
    <w:p w:rsidR="00804E1F" w:rsidRDefault="00804E1F">
      <w:pPr>
        <w:jc w:val="both"/>
        <w:rPr>
          <w:b/>
        </w:rPr>
      </w:pPr>
    </w:p>
    <w:p w:rsidR="00804E1F" w:rsidRDefault="00804E1F">
      <w:pPr>
        <w:jc w:val="center"/>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877639" w:rsidRDefault="00877639" w:rsidP="00877639">
      <w:pPr>
        <w:pBdr>
          <w:top w:val="nil"/>
          <w:left w:val="nil"/>
          <w:bottom w:val="nil"/>
          <w:right w:val="nil"/>
          <w:between w:val="nil"/>
        </w:pBdr>
        <w:spacing w:line="276" w:lineRule="auto"/>
        <w:ind w:left="720"/>
        <w:rPr>
          <w:color w:val="000000"/>
          <w:sz w:val="22"/>
          <w:szCs w:val="22"/>
        </w:rPr>
      </w:pPr>
    </w:p>
    <w:p w:rsidR="002901B8" w:rsidRDefault="002901B8"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804E1F" w:rsidRDefault="00EC53CA">
      <w:pPr>
        <w:ind w:left="365" w:right="477"/>
        <w:jc w:val="center"/>
        <w:rPr>
          <w:b/>
        </w:rPr>
      </w:pPr>
      <w:r>
        <w:rPr>
          <w:b/>
        </w:rPr>
        <w:t>A T E N T A M E N T E</w:t>
      </w:r>
    </w:p>
    <w:p w:rsidR="00804E1F" w:rsidRDefault="00804E1F">
      <w:pPr>
        <w:ind w:left="365" w:right="477"/>
        <w:jc w:val="center"/>
        <w:rPr>
          <w:b/>
          <w:sz w:val="18"/>
          <w:szCs w:val="18"/>
        </w:rPr>
      </w:pPr>
    </w:p>
    <w:p w:rsidR="00804E1F" w:rsidRDefault="00EC53CA">
      <w:pPr>
        <w:pBdr>
          <w:top w:val="nil"/>
          <w:left w:val="nil"/>
          <w:bottom w:val="nil"/>
          <w:right w:val="nil"/>
          <w:between w:val="nil"/>
        </w:pBdr>
        <w:spacing w:before="1" w:after="120"/>
        <w:jc w:val="center"/>
        <w:rPr>
          <w:b/>
          <w:color w:val="000000"/>
        </w:rPr>
      </w:pPr>
      <w:r>
        <w:rPr>
          <w:b/>
          <w:color w:val="000000"/>
        </w:rPr>
        <w:t xml:space="preserve">“2022, AÑO DE LA ATENCIÓN </w:t>
      </w:r>
      <w:r w:rsidR="0087119C">
        <w:rPr>
          <w:b/>
          <w:color w:val="000000"/>
        </w:rPr>
        <w:t>INTEGRAL NIÑAS</w:t>
      </w:r>
      <w:r>
        <w:rPr>
          <w:b/>
          <w:color w:val="000000"/>
        </w:rPr>
        <w:t>, NIÑOS Y ADOLESCENTES CON CÁNCER EN JALISCO”</w:t>
      </w:r>
    </w:p>
    <w:p w:rsidR="00804E1F" w:rsidRDefault="00EC53CA">
      <w:pPr>
        <w:ind w:left="361" w:right="479"/>
        <w:jc w:val="center"/>
        <w:rPr>
          <w:b/>
          <w:i/>
          <w:sz w:val="18"/>
          <w:szCs w:val="18"/>
        </w:rPr>
      </w:pPr>
      <w:r>
        <w:rPr>
          <w:b/>
          <w:i/>
        </w:rPr>
        <w:t>“2022, AÑO DEL CINCUENTA ANIVERSARIO DEL INSTITUTO TECNOLÓGIO DE CIUDAD GUZMÁN”</w:t>
      </w:r>
    </w:p>
    <w:p w:rsidR="00804E1F" w:rsidRDefault="00EC53CA">
      <w:pPr>
        <w:spacing w:before="1"/>
        <w:ind w:left="318" w:right="367"/>
        <w:jc w:val="center"/>
        <w:rPr>
          <w:rFonts w:ascii="Arial MT" w:eastAsia="Arial MT" w:hAnsi="Arial MT" w:cs="Arial MT"/>
        </w:rPr>
      </w:pPr>
      <w:r>
        <w:rPr>
          <w:rFonts w:ascii="Arial MT" w:eastAsia="Arial MT" w:hAnsi="Arial MT" w:cs="Arial MT"/>
        </w:rPr>
        <w:t>Ciudad Guzmán, Municipio d</w:t>
      </w:r>
      <w:r w:rsidR="0087119C">
        <w:rPr>
          <w:rFonts w:ascii="Arial MT" w:eastAsia="Arial MT" w:hAnsi="Arial MT" w:cs="Arial MT"/>
        </w:rPr>
        <w:t>e Zapotlán el Grande, Jalisco; 2</w:t>
      </w:r>
      <w:r w:rsidR="006005B5">
        <w:rPr>
          <w:rFonts w:ascii="Arial MT" w:eastAsia="Arial MT" w:hAnsi="Arial MT" w:cs="Arial MT"/>
        </w:rPr>
        <w:t>2</w:t>
      </w:r>
      <w:r>
        <w:rPr>
          <w:rFonts w:ascii="Arial MT" w:eastAsia="Arial MT" w:hAnsi="Arial MT" w:cs="Arial MT"/>
        </w:rPr>
        <w:t xml:space="preserve"> de</w:t>
      </w:r>
      <w:r w:rsidR="0087119C">
        <w:rPr>
          <w:rFonts w:ascii="Arial MT" w:eastAsia="Arial MT" w:hAnsi="Arial MT" w:cs="Arial MT"/>
        </w:rPr>
        <w:t xml:space="preserve"> dici</w:t>
      </w:r>
      <w:r>
        <w:rPr>
          <w:rFonts w:ascii="Arial MT" w:eastAsia="Arial MT" w:hAnsi="Arial MT" w:cs="Arial MT"/>
        </w:rPr>
        <w:t>embre del año 2022</w:t>
      </w:r>
      <w:r>
        <w:rPr>
          <w:rFonts w:ascii="Arial MT" w:eastAsia="Arial MT" w:hAnsi="Arial MT" w:cs="Arial MT"/>
          <w:sz w:val="22"/>
          <w:szCs w:val="22"/>
        </w:rPr>
        <w:t>.</w:t>
      </w:r>
    </w:p>
    <w:p w:rsidR="00804E1F" w:rsidRDefault="00804E1F">
      <w:pPr>
        <w:pBdr>
          <w:top w:val="nil"/>
          <w:left w:val="nil"/>
          <w:bottom w:val="nil"/>
          <w:right w:val="nil"/>
          <w:between w:val="nil"/>
        </w:pBdr>
        <w:spacing w:after="120"/>
        <w:rPr>
          <w:rFonts w:ascii="Arial MT" w:eastAsia="Arial MT" w:hAnsi="Arial MT" w:cs="Arial MT"/>
          <w:color w:val="000000"/>
        </w:rPr>
      </w:pPr>
    </w:p>
    <w:p w:rsidR="00804E1F" w:rsidRDefault="00804E1F">
      <w:pPr>
        <w:pBdr>
          <w:top w:val="nil"/>
          <w:left w:val="nil"/>
          <w:bottom w:val="nil"/>
          <w:right w:val="nil"/>
          <w:between w:val="nil"/>
        </w:pBdr>
        <w:spacing w:after="120"/>
        <w:rPr>
          <w:rFonts w:ascii="Arial MT" w:eastAsia="Arial MT" w:hAnsi="Arial MT" w:cs="Arial MT"/>
          <w:color w:val="000000"/>
        </w:rPr>
      </w:pPr>
    </w:p>
    <w:p w:rsidR="00804E1F" w:rsidRDefault="00804E1F">
      <w:pPr>
        <w:pBdr>
          <w:top w:val="nil"/>
          <w:left w:val="nil"/>
          <w:bottom w:val="nil"/>
          <w:right w:val="nil"/>
          <w:between w:val="nil"/>
        </w:pBdr>
        <w:spacing w:before="11" w:after="120"/>
        <w:rPr>
          <w:b/>
          <w:color w:val="000000"/>
          <w:sz w:val="16"/>
          <w:szCs w:val="16"/>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LIC. ERNESTO SÁNCHEZ SÁNCHEZ</w:t>
      </w:r>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ESS/lggp</w:t>
      </w:r>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774" w:rsidRDefault="00FF0774">
      <w:r>
        <w:separator/>
      </w:r>
    </w:p>
  </w:endnote>
  <w:endnote w:type="continuationSeparator" w:id="0">
    <w:p w:rsidR="00FF0774" w:rsidRDefault="00FF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2901B8">
      <w:rPr>
        <w:noProof/>
        <w:color w:val="000000"/>
      </w:rPr>
      <w:t>6</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774" w:rsidRDefault="00FF0774">
      <w:r>
        <w:separator/>
      </w:r>
    </w:p>
  </w:footnote>
  <w:footnote w:type="continuationSeparator" w:id="0">
    <w:p w:rsidR="00FF0774" w:rsidRDefault="00FF07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4E1F" w:rsidRDefault="00804E1F">
    <w:pPr>
      <w:pBdr>
        <w:top w:val="nil"/>
        <w:left w:val="nil"/>
        <w:bottom w:val="nil"/>
        <w:right w:val="nil"/>
        <w:between w:val="nil"/>
      </w:pBdr>
      <w:tabs>
        <w:tab w:val="center" w:pos="4419"/>
        <w:tab w:val="right" w:pos="8838"/>
      </w:tabs>
      <w:jc w:val="right"/>
      <w:rPr>
        <w:color w:val="000000"/>
      </w:rPr>
    </w:pPr>
  </w:p>
  <w:p w:rsidR="00090F27" w:rsidRDefault="00FF0774">
    <w:pPr>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2pt;height:11in;z-index:-251658752;mso-position-horizontal:center;mso-position-horizontal-relative:margin;mso-position-vertical:center;mso-position-vertical-relative:margin">
          <v:imagedata r:id="rId1" o:title="image1"/>
          <w10:wrap anchorx="margin" anchory="margin"/>
        </v:shape>
      </w:pict>
    </w:r>
    <w:r w:rsidR="00090F27">
      <w:rPr>
        <w:color w:val="000000"/>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1F"/>
    <w:rsid w:val="00022038"/>
    <w:rsid w:val="000370C0"/>
    <w:rsid w:val="00090F27"/>
    <w:rsid w:val="000F76D7"/>
    <w:rsid w:val="001C4F2E"/>
    <w:rsid w:val="002901B8"/>
    <w:rsid w:val="003A661A"/>
    <w:rsid w:val="004D104B"/>
    <w:rsid w:val="004E216F"/>
    <w:rsid w:val="00582543"/>
    <w:rsid w:val="005A060E"/>
    <w:rsid w:val="006005B5"/>
    <w:rsid w:val="007051A5"/>
    <w:rsid w:val="00804E1F"/>
    <w:rsid w:val="0087119C"/>
    <w:rsid w:val="00877639"/>
    <w:rsid w:val="00AF73C4"/>
    <w:rsid w:val="00CE3FBC"/>
    <w:rsid w:val="00D022B4"/>
    <w:rsid w:val="00D1450B"/>
    <w:rsid w:val="00D36E26"/>
    <w:rsid w:val="00DD1223"/>
    <w:rsid w:val="00E0453C"/>
    <w:rsid w:val="00EC53CA"/>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57AFC9"/>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1981</Words>
  <Characters>10898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Laura Guadalupe Gomez Pinto</cp:lastModifiedBy>
  <cp:revision>2</cp:revision>
  <dcterms:created xsi:type="dcterms:W3CDTF">2022-12-22T19:55:00Z</dcterms:created>
  <dcterms:modified xsi:type="dcterms:W3CDTF">2022-12-22T19:55:00Z</dcterms:modified>
</cp:coreProperties>
</file>