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aconcuadrcula"/>
        <w:tblW w:w="0" w:type="auto"/>
        <w:tblLook w:val="04A0" w:firstRow="1" w:lastRow="0" w:firstColumn="1" w:lastColumn="0" w:noHBand="0" w:noVBand="1"/>
      </w:tblPr>
      <w:tblGrid>
        <w:gridCol w:w="9488"/>
      </w:tblGrid>
      <w:tr w:rsidR="008A7CBC" w:rsidRPr="008A7CBC" w:rsidTr="0085467A">
        <w:tc>
          <w:tcPr>
            <w:tcW w:w="9607" w:type="dxa"/>
          </w:tcPr>
          <w:p w:rsidR="008A7CBC" w:rsidRPr="008A7CBC" w:rsidRDefault="008A7CBC" w:rsidP="0085467A">
            <w:pPr>
              <w:jc w:val="center"/>
              <w:rPr>
                <w:rFonts w:ascii="Arial" w:hAnsi="Arial" w:cs="Arial"/>
                <w:b/>
              </w:rPr>
            </w:pPr>
            <w:r w:rsidRPr="008A7CBC">
              <w:rPr>
                <w:rFonts w:ascii="Arial" w:hAnsi="Arial" w:cs="Arial"/>
                <w:b/>
              </w:rPr>
              <w:t>NOVENA SESIÓN EXTRAORDINARIA</w:t>
            </w:r>
          </w:p>
          <w:p w:rsidR="008A7CBC" w:rsidRPr="008A7CBC" w:rsidRDefault="008A7CBC" w:rsidP="0085467A">
            <w:pPr>
              <w:jc w:val="center"/>
              <w:rPr>
                <w:rFonts w:ascii="Arial" w:hAnsi="Arial" w:cs="Arial"/>
                <w:b/>
              </w:rPr>
            </w:pPr>
            <w:r w:rsidRPr="008A7CBC">
              <w:rPr>
                <w:rFonts w:ascii="Arial" w:hAnsi="Arial" w:cs="Arial"/>
                <w:b/>
              </w:rPr>
              <w:t>COMISIÓN EDILICIA PERMANENTE DE HACIENDA PÚBLICA</w:t>
            </w:r>
          </w:p>
          <w:p w:rsidR="008A7CBC" w:rsidRPr="008A7CBC" w:rsidRDefault="008A7CBC" w:rsidP="0085467A">
            <w:pPr>
              <w:jc w:val="center"/>
              <w:rPr>
                <w:rFonts w:ascii="Arial" w:hAnsi="Arial" w:cs="Arial"/>
              </w:rPr>
            </w:pPr>
            <w:r w:rsidRPr="008A7CBC">
              <w:rPr>
                <w:rFonts w:ascii="Arial" w:hAnsi="Arial" w:cs="Arial"/>
                <w:b/>
              </w:rPr>
              <w:t>Y PATRIMONIO MUNICIPAL.</w:t>
            </w:r>
          </w:p>
        </w:tc>
      </w:tr>
    </w:tbl>
    <w:p w:rsidR="008A7CBC" w:rsidRPr="008A7CBC" w:rsidRDefault="008A7CBC" w:rsidP="008A7CBC">
      <w:pPr>
        <w:jc w:val="both"/>
        <w:rPr>
          <w:rFonts w:ascii="Arial" w:hAnsi="Arial" w:cs="Arial"/>
        </w:rPr>
      </w:pPr>
    </w:p>
    <w:p w:rsidR="008A7CBC" w:rsidRDefault="008A7CBC" w:rsidP="008A7CBC">
      <w:pPr>
        <w:jc w:val="both"/>
        <w:rPr>
          <w:rFonts w:ascii="Arial" w:hAnsi="Arial" w:cs="Arial"/>
        </w:rPr>
      </w:pPr>
    </w:p>
    <w:p w:rsidR="008A7CBC" w:rsidRDefault="008A7CBC" w:rsidP="008A7CBC">
      <w:pPr>
        <w:jc w:val="both"/>
        <w:rPr>
          <w:rFonts w:ascii="Arial" w:hAnsi="Arial" w:cs="Arial"/>
        </w:rPr>
      </w:pPr>
    </w:p>
    <w:p w:rsidR="008A7CBC" w:rsidRPr="008A7CBC" w:rsidRDefault="008A7CBC" w:rsidP="008A7CBC">
      <w:pPr>
        <w:jc w:val="both"/>
        <w:rPr>
          <w:rFonts w:ascii="Arial" w:hAnsi="Arial" w:cs="Arial"/>
        </w:rPr>
      </w:pPr>
    </w:p>
    <w:p w:rsidR="008A7CBC" w:rsidRPr="008A7CBC" w:rsidRDefault="008A7CBC" w:rsidP="008A7CBC">
      <w:pPr>
        <w:ind w:firstLine="720"/>
        <w:jc w:val="both"/>
        <w:rPr>
          <w:rFonts w:ascii="Arial" w:hAnsi="Arial" w:cs="Arial"/>
        </w:rPr>
      </w:pPr>
      <w:r w:rsidRPr="008A7CBC">
        <w:rPr>
          <w:rFonts w:ascii="Arial" w:hAnsi="Arial" w:cs="Arial"/>
        </w:rPr>
        <w:t xml:space="preserve">Vamos a dar inicio con la Novena Sesión Extraordinaria de la Comisión Edilicia Permanente  de Hacienda Pública y Patrimonio Municipal,  hoy 14 de agosto del 2023 siendo las 9:40 de la mañana vamos a iniciar con los trabajos y voy a iniciar con lo que es la lista asistencia y verificación de quorum,  empiezo con la lista de los regidores presentes con la Comisión de Hacienda Regidora Laura Elena Martínez Ruvalcaba, Regidora Magali Casillas Contreras,  Regidora Diana Laura Ortega Palafox,  Regidora Tania Magdalena Bernardino Juárez Muchas gracias yo el de la voz Jorge Jesús Juárez Parra presente,  integrantes de la Comisión Permanente de Reglamentos y Gobernación nuevamente Regidora Magali Casillas Contreras Regidor Jesús Ramírez Sánchez y su servidor;  Integrantes de la Comisión Edilicia Permanente de Administración Pública Regidora Mónica Reynoso Romero presenta justificante,  Presidente Alejandro Barragán Sánchez no se encuentra presente;  Integrantes de la Comisión Edilicia Permanente de Derechos Humanos, Equidad  de Género y Asuntos Indígenas Regidora Eva María de Jesús Barreto,  Regidora Yuritzi  Alejandra Hermosillo Tejeda no se encuentra, Regidora Raúl Chávez García tampoco se encuentra sí quiero señalar asimismo de que tenemos dos comisiones que están presentes y dos comisiones que no tenemos quorum de esas dos comisiones, entonces no tenemos mayoría para conformar el quorum para poder sesionar, pero sin embargo quiero también agradecer la presencia de María Soraya Flores Secretaria General del Sindicato,  muchas gracias,  María Sagrario Rodríguez,  muchas gracias,  a la Tesorera de la Hacienda Municipal Ana María del Toro Torres y a Victoria García Contreras Jefa de Programación y Presupuestos, muchas gracias, bueno por falta de quorum voy  entonces que declarar desierta la Novena Sesión Extraordinaria de la Comisión Edilicia Permanente de Hacienda Pública y Patrimonio Municipal, a las 9:48 horas de este día. Gracias, los volveré a convocar. </w:t>
      </w:r>
    </w:p>
    <w:p w:rsidR="008A7CBC" w:rsidRPr="008A7CBC" w:rsidRDefault="008A7CBC" w:rsidP="008A7CBC">
      <w:pPr>
        <w:jc w:val="both"/>
        <w:rPr>
          <w:rFonts w:ascii="Arial" w:hAnsi="Arial" w:cs="Arial"/>
        </w:rPr>
      </w:pPr>
    </w:p>
    <w:p w:rsidR="008A7CBC" w:rsidRPr="008A7CBC" w:rsidRDefault="008A7CBC" w:rsidP="008A7CBC">
      <w:pPr>
        <w:jc w:val="both"/>
        <w:rPr>
          <w:rFonts w:ascii="Arial" w:hAnsi="Arial" w:cs="Arial"/>
        </w:rPr>
      </w:pPr>
    </w:p>
    <w:p w:rsidR="008A7CBC" w:rsidRPr="008A7CBC" w:rsidRDefault="008A7CBC" w:rsidP="008A7CBC">
      <w:pPr>
        <w:jc w:val="both"/>
        <w:rPr>
          <w:rFonts w:ascii="Arial" w:hAnsi="Arial" w:cs="Arial"/>
        </w:rPr>
      </w:pPr>
    </w:p>
    <w:p w:rsidR="008A7CBC" w:rsidRDefault="008A7CBC" w:rsidP="008A7CBC">
      <w:pPr>
        <w:jc w:val="both"/>
      </w:pPr>
      <w:r>
        <w:lastRenderedPageBreak/>
        <w:drawing>
          <wp:inline distT="0" distB="0" distL="0" distR="0" wp14:anchorId="2BBE776F" wp14:editId="44F8BA9C">
            <wp:extent cx="6106795" cy="2821305"/>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06795" cy="2821305"/>
                    </a:xfrm>
                    <a:prstGeom prst="rect">
                      <a:avLst/>
                    </a:prstGeom>
                  </pic:spPr>
                </pic:pic>
              </a:graphicData>
            </a:graphic>
          </wp:inline>
        </w:drawing>
      </w:r>
    </w:p>
    <w:p w:rsidR="008A7CBC" w:rsidRDefault="008A7CBC" w:rsidP="008A7CBC">
      <w:pPr>
        <w:jc w:val="both"/>
      </w:pPr>
    </w:p>
    <w:p w:rsidR="008A7CBC" w:rsidRDefault="008A7CBC" w:rsidP="008A7CBC">
      <w:pPr>
        <w:jc w:val="both"/>
      </w:pPr>
    </w:p>
    <w:p w:rsidR="008A7CBC" w:rsidRDefault="008A7CBC" w:rsidP="008A7CBC">
      <w:pPr>
        <w:jc w:val="both"/>
      </w:pPr>
    </w:p>
    <w:p w:rsidR="008A7CBC" w:rsidRDefault="008A7CBC" w:rsidP="008A7CBC">
      <w:pPr>
        <w:jc w:val="both"/>
      </w:pPr>
    </w:p>
    <w:p w:rsidR="008A7CBC" w:rsidRDefault="008A7CBC" w:rsidP="008A7CBC">
      <w:pPr>
        <w:jc w:val="both"/>
      </w:pPr>
    </w:p>
    <w:p w:rsidR="008A7CBC" w:rsidRDefault="008A7CBC" w:rsidP="008A7CBC">
      <w:pPr>
        <w:jc w:val="both"/>
      </w:pPr>
      <w:r>
        <w:drawing>
          <wp:inline distT="0" distB="0" distL="0" distR="0" wp14:anchorId="151BD1FC" wp14:editId="675365D2">
            <wp:extent cx="6106795" cy="2821305"/>
            <wp:effectExtent l="0" t="0" r="825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06795" cy="2821305"/>
                    </a:xfrm>
                    <a:prstGeom prst="rect">
                      <a:avLst/>
                    </a:prstGeom>
                  </pic:spPr>
                </pic:pic>
              </a:graphicData>
            </a:graphic>
          </wp:inline>
        </w:drawing>
      </w:r>
    </w:p>
    <w:p w:rsidR="008A7CBC" w:rsidRDefault="008A7CBC" w:rsidP="008A7CBC">
      <w:pPr>
        <w:jc w:val="both"/>
      </w:pPr>
    </w:p>
    <w:p w:rsidR="008A7CBC" w:rsidRDefault="008A7CBC" w:rsidP="008A7CBC">
      <w:pPr>
        <w:jc w:val="both"/>
      </w:pPr>
    </w:p>
    <w:p w:rsidR="008A7CBC" w:rsidRDefault="008A7CBC" w:rsidP="008A7CBC">
      <w:pPr>
        <w:jc w:val="both"/>
      </w:pPr>
    </w:p>
    <w:p w:rsidR="008A7CBC" w:rsidRDefault="008A7CBC" w:rsidP="008A7CBC">
      <w:pPr>
        <w:jc w:val="both"/>
      </w:pPr>
    </w:p>
    <w:p w:rsidR="008A7CBC" w:rsidRDefault="008A7CBC" w:rsidP="008A7CBC">
      <w:pPr>
        <w:jc w:val="both"/>
      </w:pPr>
    </w:p>
    <w:p w:rsidR="008A7CBC" w:rsidRDefault="008A7CBC" w:rsidP="008A7CBC">
      <w:pPr>
        <w:jc w:val="both"/>
      </w:pPr>
      <w:r>
        <w:lastRenderedPageBreak/>
        <w:drawing>
          <wp:inline distT="0" distB="0" distL="0" distR="0" wp14:anchorId="057608C0" wp14:editId="1C3A70F7">
            <wp:extent cx="6106795" cy="2821305"/>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06795" cy="2821305"/>
                    </a:xfrm>
                    <a:prstGeom prst="rect">
                      <a:avLst/>
                    </a:prstGeom>
                  </pic:spPr>
                </pic:pic>
              </a:graphicData>
            </a:graphic>
          </wp:inline>
        </w:drawing>
      </w:r>
    </w:p>
    <w:p w:rsidR="008A7CBC" w:rsidRDefault="008A7CBC" w:rsidP="008A7CBC">
      <w:pPr>
        <w:jc w:val="both"/>
      </w:pPr>
    </w:p>
    <w:p w:rsidR="008A7CBC" w:rsidRDefault="008A7CBC" w:rsidP="008A7CBC">
      <w:pPr>
        <w:jc w:val="both"/>
      </w:pPr>
    </w:p>
    <w:p w:rsidR="008A7CBC" w:rsidRDefault="008A7CBC" w:rsidP="008A7CBC">
      <w:pPr>
        <w:jc w:val="both"/>
      </w:pPr>
    </w:p>
    <w:p w:rsidR="008A7CBC" w:rsidRDefault="008A7CBC" w:rsidP="008A7CBC">
      <w:pPr>
        <w:jc w:val="both"/>
      </w:pPr>
    </w:p>
    <w:p w:rsidR="008A7CBC" w:rsidRDefault="008A7CBC" w:rsidP="008A7CBC">
      <w:pPr>
        <w:jc w:val="both"/>
      </w:pPr>
      <w:r>
        <w:drawing>
          <wp:inline distT="0" distB="0" distL="0" distR="0" wp14:anchorId="090C6496" wp14:editId="3B7B9274">
            <wp:extent cx="6106795" cy="2821305"/>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06795" cy="2821305"/>
                    </a:xfrm>
                    <a:prstGeom prst="rect">
                      <a:avLst/>
                    </a:prstGeom>
                  </pic:spPr>
                </pic:pic>
              </a:graphicData>
            </a:graphic>
          </wp:inline>
        </w:drawing>
      </w:r>
    </w:p>
    <w:p w:rsidR="008A7CBC" w:rsidRDefault="008A7CBC" w:rsidP="008A7CBC">
      <w:pPr>
        <w:jc w:val="both"/>
      </w:pPr>
    </w:p>
    <w:p w:rsidR="008A7CBC" w:rsidRDefault="008A7CBC" w:rsidP="008A7CBC">
      <w:pPr>
        <w:jc w:val="both"/>
      </w:pPr>
    </w:p>
    <w:p w:rsidR="008A7CBC" w:rsidRDefault="008A7CBC" w:rsidP="008A7CBC">
      <w:pPr>
        <w:jc w:val="both"/>
      </w:pPr>
    </w:p>
    <w:p w:rsidR="008A7CBC" w:rsidRDefault="008A7CBC" w:rsidP="008A7CBC">
      <w:pPr>
        <w:jc w:val="both"/>
      </w:pPr>
      <w:r>
        <w:lastRenderedPageBreak/>
        <w:drawing>
          <wp:inline distT="0" distB="0" distL="0" distR="0" wp14:anchorId="0EAE3C51" wp14:editId="4D4CB08A">
            <wp:extent cx="6106795" cy="2821305"/>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06795" cy="2821305"/>
                    </a:xfrm>
                    <a:prstGeom prst="rect">
                      <a:avLst/>
                    </a:prstGeom>
                  </pic:spPr>
                </pic:pic>
              </a:graphicData>
            </a:graphic>
          </wp:inline>
        </w:drawing>
      </w:r>
    </w:p>
    <w:p w:rsidR="008A7CBC" w:rsidRDefault="008A7CBC" w:rsidP="008A7CBC">
      <w:pPr>
        <w:jc w:val="both"/>
      </w:pPr>
    </w:p>
    <w:p w:rsidR="008A7CBC" w:rsidRDefault="008A7CBC" w:rsidP="008A7CBC">
      <w:pPr>
        <w:ind w:left="60"/>
        <w:jc w:val="center"/>
        <w:rPr>
          <w:rFonts w:eastAsia="Calibri"/>
        </w:rPr>
      </w:pPr>
    </w:p>
    <w:p w:rsidR="008A7CBC" w:rsidRDefault="008A7CBC" w:rsidP="008A7CBC">
      <w:pPr>
        <w:ind w:left="60"/>
        <w:jc w:val="center"/>
        <w:rPr>
          <w:rFonts w:eastAsia="Calibri"/>
        </w:rPr>
      </w:pPr>
    </w:p>
    <w:p w:rsidR="008A7CBC" w:rsidRDefault="008A7CBC" w:rsidP="008A7CBC">
      <w:pPr>
        <w:ind w:left="60"/>
        <w:jc w:val="center"/>
        <w:rPr>
          <w:rFonts w:eastAsia="Calibri"/>
        </w:rPr>
      </w:pPr>
    </w:p>
    <w:p w:rsidR="008A7CBC" w:rsidRDefault="008A7CBC" w:rsidP="008A7CBC">
      <w:pPr>
        <w:ind w:left="60"/>
        <w:jc w:val="center"/>
        <w:rPr>
          <w:rFonts w:eastAsia="Calibri"/>
        </w:rPr>
      </w:pPr>
    </w:p>
    <w:p w:rsidR="008A7CBC" w:rsidRDefault="008A7CBC" w:rsidP="008A7CBC">
      <w:pPr>
        <w:ind w:left="60"/>
        <w:jc w:val="center"/>
        <w:rPr>
          <w:rFonts w:eastAsia="Calibri"/>
        </w:rPr>
      </w:pPr>
      <w:r>
        <w:drawing>
          <wp:inline distT="0" distB="0" distL="0" distR="0" wp14:anchorId="121D720E" wp14:editId="0EAD4759">
            <wp:extent cx="6106795" cy="2821305"/>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06795" cy="2821305"/>
                    </a:xfrm>
                    <a:prstGeom prst="rect">
                      <a:avLst/>
                    </a:prstGeom>
                  </pic:spPr>
                </pic:pic>
              </a:graphicData>
            </a:graphic>
          </wp:inline>
        </w:drawing>
      </w:r>
    </w:p>
    <w:p w:rsidR="008A7CBC" w:rsidRDefault="008A7CBC" w:rsidP="008A7CBC">
      <w:pPr>
        <w:ind w:left="60"/>
        <w:jc w:val="center"/>
        <w:rPr>
          <w:rFonts w:eastAsia="Calibri"/>
        </w:rPr>
      </w:pPr>
    </w:p>
    <w:p w:rsidR="008A7CBC" w:rsidRDefault="008A7CBC" w:rsidP="008A7CBC">
      <w:pPr>
        <w:ind w:left="60"/>
        <w:jc w:val="center"/>
        <w:rPr>
          <w:rFonts w:eastAsia="Calibri"/>
        </w:rPr>
      </w:pPr>
    </w:p>
    <w:p w:rsidR="008A7CBC" w:rsidRDefault="008A7CBC" w:rsidP="008A7CBC">
      <w:pPr>
        <w:ind w:left="60"/>
        <w:jc w:val="center"/>
        <w:rPr>
          <w:rFonts w:eastAsia="Calibri"/>
        </w:rPr>
      </w:pPr>
    </w:p>
    <w:p w:rsidR="008A7CBC" w:rsidRDefault="008A7CBC" w:rsidP="008A7CBC">
      <w:pPr>
        <w:ind w:left="60"/>
        <w:jc w:val="center"/>
        <w:rPr>
          <w:rFonts w:eastAsia="Calibri"/>
        </w:rPr>
      </w:pPr>
    </w:p>
    <w:p w:rsidR="008A7CBC" w:rsidRDefault="008A7CBC" w:rsidP="008A7CBC">
      <w:pPr>
        <w:ind w:left="60"/>
        <w:jc w:val="center"/>
        <w:rPr>
          <w:rFonts w:eastAsia="Calibri"/>
        </w:rPr>
      </w:pPr>
    </w:p>
    <w:p w:rsidR="008A7CBC" w:rsidRDefault="008A7CBC" w:rsidP="008A7CBC">
      <w:pPr>
        <w:ind w:left="60"/>
        <w:jc w:val="center"/>
        <w:rPr>
          <w:rFonts w:eastAsia="Calibri"/>
        </w:rPr>
      </w:pPr>
    </w:p>
    <w:p w:rsidR="008A7CBC" w:rsidRDefault="008A7CBC" w:rsidP="008A7CBC">
      <w:pPr>
        <w:ind w:left="60"/>
        <w:jc w:val="center"/>
        <w:rPr>
          <w:rFonts w:eastAsia="Calibri"/>
        </w:rPr>
      </w:pPr>
    </w:p>
    <w:p w:rsidR="008A7CBC" w:rsidRPr="008A7CBC" w:rsidRDefault="008A7CBC" w:rsidP="008A7CBC">
      <w:pPr>
        <w:ind w:left="60"/>
        <w:jc w:val="center"/>
        <w:rPr>
          <w:rFonts w:ascii="Arial" w:eastAsia="Calibri" w:hAnsi="Arial" w:cs="Arial"/>
        </w:rPr>
      </w:pPr>
      <w:r w:rsidRPr="008A7CBC">
        <w:rPr>
          <w:rFonts w:ascii="Arial" w:eastAsia="Calibri" w:hAnsi="Arial" w:cs="Arial"/>
        </w:rPr>
        <w:t>A T E N T A M E N T E</w:t>
      </w:r>
    </w:p>
    <w:p w:rsidR="008A7CBC" w:rsidRPr="008A7CBC" w:rsidRDefault="008A7CBC" w:rsidP="008A7CBC">
      <w:pPr>
        <w:ind w:left="60"/>
        <w:jc w:val="center"/>
        <w:rPr>
          <w:rFonts w:ascii="Arial" w:eastAsia="Calibri" w:hAnsi="Arial" w:cs="Arial"/>
        </w:rPr>
      </w:pPr>
      <w:r w:rsidRPr="008A7CBC">
        <w:rPr>
          <w:rFonts w:ascii="Arial" w:eastAsia="Calibri" w:hAnsi="Arial" w:cs="Arial"/>
        </w:rPr>
        <w:t xml:space="preserve">“2023, Año del Bicentenario del Nacimiento del Estado Libre y Soberano de Jalisco”. </w:t>
      </w:r>
    </w:p>
    <w:p w:rsidR="008A7CBC" w:rsidRPr="008A7CBC" w:rsidRDefault="008A7CBC" w:rsidP="008A7CBC">
      <w:pPr>
        <w:ind w:left="60"/>
        <w:jc w:val="center"/>
        <w:rPr>
          <w:rFonts w:ascii="Arial" w:eastAsia="Calibri" w:hAnsi="Arial" w:cs="Arial"/>
        </w:rPr>
      </w:pPr>
      <w:r w:rsidRPr="008A7CBC">
        <w:rPr>
          <w:rFonts w:ascii="Arial" w:eastAsia="Calibri" w:hAnsi="Arial" w:cs="Arial"/>
        </w:rPr>
        <w:t>“2023, Año del 140 Aniversario del Natalicio de José Clemente Orozco”.</w:t>
      </w:r>
    </w:p>
    <w:p w:rsidR="008A7CBC" w:rsidRPr="008A7CBC" w:rsidRDefault="008A7CBC" w:rsidP="008A7CBC">
      <w:pPr>
        <w:pStyle w:val="Sinespaciado"/>
        <w:jc w:val="center"/>
        <w:rPr>
          <w:rFonts w:ascii="Arial" w:hAnsi="Arial" w:cs="Arial"/>
        </w:rPr>
      </w:pPr>
      <w:r w:rsidRPr="008A7CBC">
        <w:rPr>
          <w:rFonts w:ascii="Arial" w:hAnsi="Arial" w:cs="Arial"/>
        </w:rPr>
        <w:t>Cd. Guzmán Municipio de Zapotlán el Grande, Jalisco.</w:t>
      </w:r>
    </w:p>
    <w:p w:rsidR="008A7CBC" w:rsidRPr="008A7CBC" w:rsidRDefault="008A7CBC" w:rsidP="008A7CBC">
      <w:pPr>
        <w:pStyle w:val="Sinespaciado"/>
        <w:jc w:val="center"/>
        <w:rPr>
          <w:rFonts w:ascii="Arial" w:hAnsi="Arial" w:cs="Arial"/>
        </w:rPr>
      </w:pPr>
      <w:r w:rsidRPr="008A7CBC">
        <w:rPr>
          <w:rFonts w:ascii="Arial" w:hAnsi="Arial" w:cs="Arial"/>
        </w:rPr>
        <w:t>A 14 de agosto de 2023.</w:t>
      </w:r>
    </w:p>
    <w:p w:rsidR="008A7CBC" w:rsidRDefault="008A7CBC" w:rsidP="008A7CBC">
      <w:pPr>
        <w:pStyle w:val="Sinespaciado"/>
        <w:jc w:val="center"/>
        <w:rPr>
          <w:rFonts w:ascii="Arial" w:hAnsi="Arial" w:cs="Arial"/>
        </w:rPr>
      </w:pPr>
    </w:p>
    <w:p w:rsidR="008A7CBC" w:rsidRDefault="008A7CBC" w:rsidP="008A7CBC">
      <w:pPr>
        <w:pStyle w:val="Sinespaciado"/>
        <w:jc w:val="center"/>
        <w:rPr>
          <w:rFonts w:ascii="Arial" w:hAnsi="Arial" w:cs="Arial"/>
        </w:rPr>
      </w:pPr>
    </w:p>
    <w:p w:rsidR="008A7CBC" w:rsidRDefault="008A7CBC" w:rsidP="008A7CBC">
      <w:pPr>
        <w:pStyle w:val="Sinespaciado"/>
        <w:jc w:val="center"/>
        <w:rPr>
          <w:rFonts w:ascii="Arial" w:hAnsi="Arial" w:cs="Arial"/>
          <w:bCs/>
          <w:sz w:val="24"/>
          <w:szCs w:val="24"/>
          <w:lang w:val="es-ES"/>
        </w:rPr>
      </w:pPr>
    </w:p>
    <w:p w:rsidR="008A7CBC" w:rsidRPr="0013696F" w:rsidRDefault="008A7CBC" w:rsidP="008A7CBC">
      <w:pPr>
        <w:pStyle w:val="Sinespaciado"/>
        <w:jc w:val="center"/>
        <w:rPr>
          <w:rFonts w:ascii="Arial" w:hAnsi="Arial" w:cs="Arial"/>
          <w:b/>
          <w:bCs/>
          <w:sz w:val="24"/>
          <w:szCs w:val="24"/>
          <w:lang w:val="es-ES"/>
        </w:rPr>
      </w:pPr>
      <w:r w:rsidRPr="0013696F">
        <w:rPr>
          <w:rFonts w:ascii="Arial" w:hAnsi="Arial" w:cs="Arial"/>
          <w:b/>
          <w:bCs/>
          <w:sz w:val="24"/>
          <w:szCs w:val="24"/>
          <w:lang w:val="es-ES"/>
        </w:rPr>
        <w:t>C. JORGE DE JESÚS JUÁREZ PARRA.</w:t>
      </w:r>
    </w:p>
    <w:p w:rsidR="008A7CBC" w:rsidRDefault="008A7CBC" w:rsidP="008A7CBC">
      <w:pPr>
        <w:pStyle w:val="Sinespaciado"/>
        <w:jc w:val="center"/>
        <w:rPr>
          <w:rFonts w:ascii="Arial" w:hAnsi="Arial" w:cs="Arial"/>
          <w:bCs/>
          <w:sz w:val="24"/>
          <w:szCs w:val="24"/>
          <w:lang w:val="es-ES"/>
        </w:rPr>
      </w:pPr>
      <w:r>
        <w:rPr>
          <w:rFonts w:ascii="Arial" w:hAnsi="Arial" w:cs="Arial"/>
          <w:bCs/>
          <w:sz w:val="24"/>
          <w:szCs w:val="24"/>
          <w:lang w:val="es-ES"/>
        </w:rPr>
        <w:t>Regidor Presidente de la Comisión Edilicia Permanente de Hacienda Pública</w:t>
      </w:r>
    </w:p>
    <w:p w:rsidR="008A7CBC" w:rsidRDefault="008A7CBC" w:rsidP="008A7CBC">
      <w:pPr>
        <w:pStyle w:val="Sinespaciado"/>
        <w:jc w:val="center"/>
        <w:rPr>
          <w:rFonts w:ascii="Arial" w:hAnsi="Arial" w:cs="Arial"/>
          <w:bCs/>
          <w:sz w:val="24"/>
          <w:szCs w:val="24"/>
          <w:lang w:val="es-ES"/>
        </w:rPr>
      </w:pPr>
      <w:r>
        <w:rPr>
          <w:rFonts w:ascii="Arial" w:hAnsi="Arial" w:cs="Arial"/>
          <w:bCs/>
          <w:sz w:val="24"/>
          <w:szCs w:val="24"/>
          <w:lang w:val="es-ES"/>
        </w:rPr>
        <w:t xml:space="preserve">y Patrimonio Municipal. </w:t>
      </w:r>
    </w:p>
    <w:p w:rsidR="008A7CBC" w:rsidRDefault="008A7CBC" w:rsidP="008A7CBC">
      <w:pPr>
        <w:pStyle w:val="Sinespaciado"/>
        <w:jc w:val="center"/>
        <w:rPr>
          <w:rFonts w:ascii="Arial" w:hAnsi="Arial" w:cs="Arial"/>
          <w:bCs/>
          <w:sz w:val="24"/>
          <w:szCs w:val="24"/>
          <w:lang w:val="es-ES"/>
        </w:rPr>
      </w:pPr>
    </w:p>
    <w:p w:rsidR="008A7CBC" w:rsidRDefault="008A7CBC" w:rsidP="008A7CBC">
      <w:pPr>
        <w:pStyle w:val="Sinespaciado"/>
        <w:rPr>
          <w:rFonts w:ascii="Arial" w:hAnsi="Arial" w:cs="Arial"/>
          <w:b/>
          <w:bCs/>
          <w:sz w:val="24"/>
          <w:szCs w:val="24"/>
          <w:lang w:val="es-ES"/>
        </w:rPr>
      </w:pPr>
    </w:p>
    <w:p w:rsidR="008A7CBC" w:rsidRDefault="008A7CBC" w:rsidP="008A7CBC">
      <w:pPr>
        <w:pStyle w:val="Sinespaciado"/>
        <w:rPr>
          <w:rFonts w:ascii="Arial" w:hAnsi="Arial" w:cs="Arial"/>
          <w:b/>
          <w:bCs/>
          <w:sz w:val="24"/>
          <w:szCs w:val="24"/>
          <w:lang w:val="es-ES"/>
        </w:rPr>
      </w:pPr>
    </w:p>
    <w:p w:rsidR="008A7CBC" w:rsidRDefault="008A7CBC" w:rsidP="008A7CBC">
      <w:pPr>
        <w:pStyle w:val="Sinespaciado"/>
        <w:rPr>
          <w:rFonts w:ascii="Arial" w:hAnsi="Arial" w:cs="Arial"/>
          <w:b/>
          <w:bCs/>
          <w:sz w:val="24"/>
          <w:szCs w:val="24"/>
          <w:lang w:val="es-ES"/>
        </w:rPr>
      </w:pPr>
    </w:p>
    <w:p w:rsidR="008A7CBC" w:rsidRDefault="008A7CBC" w:rsidP="008A7CBC">
      <w:pPr>
        <w:pStyle w:val="Sinespaciado"/>
        <w:rPr>
          <w:rFonts w:ascii="Arial" w:hAnsi="Arial" w:cs="Arial"/>
          <w:b/>
          <w:bCs/>
          <w:sz w:val="24"/>
          <w:szCs w:val="24"/>
          <w:lang w:val="es-ES"/>
        </w:rPr>
      </w:pPr>
    </w:p>
    <w:p w:rsidR="008A7CBC" w:rsidRPr="0013696F" w:rsidRDefault="008A7CBC" w:rsidP="008A7CBC">
      <w:pPr>
        <w:pStyle w:val="Sinespaciado"/>
        <w:rPr>
          <w:rFonts w:ascii="Arial" w:hAnsi="Arial" w:cs="Arial"/>
          <w:b/>
          <w:bCs/>
          <w:sz w:val="24"/>
          <w:szCs w:val="24"/>
          <w:lang w:val="es-ES"/>
        </w:rPr>
      </w:pPr>
      <w:r w:rsidRPr="0013696F">
        <w:rPr>
          <w:rFonts w:ascii="Arial" w:hAnsi="Arial" w:cs="Arial"/>
          <w:b/>
          <w:bCs/>
          <w:sz w:val="24"/>
          <w:szCs w:val="24"/>
          <w:lang w:val="es-ES"/>
        </w:rPr>
        <w:t>LIC. LAURA ELENA MARTÍNEZ RUVALCABA.</w:t>
      </w:r>
    </w:p>
    <w:p w:rsidR="008A7CBC" w:rsidRDefault="008A7CBC" w:rsidP="008A7CBC">
      <w:pPr>
        <w:pStyle w:val="Sinespaciado"/>
        <w:rPr>
          <w:rFonts w:ascii="Arial" w:hAnsi="Arial" w:cs="Arial"/>
          <w:bCs/>
          <w:sz w:val="24"/>
          <w:szCs w:val="24"/>
          <w:lang w:val="es-ES"/>
        </w:rPr>
      </w:pPr>
      <w:r>
        <w:rPr>
          <w:rFonts w:ascii="Arial" w:hAnsi="Arial" w:cs="Arial"/>
          <w:bCs/>
          <w:sz w:val="24"/>
          <w:szCs w:val="24"/>
          <w:lang w:val="es-ES"/>
        </w:rPr>
        <w:t xml:space="preserve">Regidora Vocal de la Comisión Edilicia Permanente </w:t>
      </w:r>
    </w:p>
    <w:p w:rsidR="008A7CBC" w:rsidRDefault="008A7CBC" w:rsidP="008A7CBC">
      <w:pPr>
        <w:pStyle w:val="Sinespaciado"/>
        <w:rPr>
          <w:rFonts w:ascii="Arial" w:hAnsi="Arial" w:cs="Arial"/>
          <w:bCs/>
          <w:sz w:val="24"/>
          <w:szCs w:val="24"/>
          <w:lang w:val="es-ES"/>
        </w:rPr>
      </w:pPr>
      <w:r>
        <w:rPr>
          <w:rFonts w:ascii="Arial" w:hAnsi="Arial" w:cs="Arial"/>
          <w:bCs/>
          <w:sz w:val="24"/>
          <w:szCs w:val="24"/>
          <w:lang w:val="es-ES"/>
        </w:rPr>
        <w:t xml:space="preserve">      de Hacienda Pública y Patrimonio Municipal. </w:t>
      </w: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jc w:val="right"/>
        <w:rPr>
          <w:rFonts w:ascii="Arial" w:hAnsi="Arial" w:cs="Arial"/>
          <w:bCs/>
          <w:sz w:val="24"/>
          <w:szCs w:val="24"/>
          <w:lang w:val="es-ES"/>
        </w:rPr>
      </w:pPr>
    </w:p>
    <w:p w:rsidR="008A7CBC" w:rsidRPr="0013696F" w:rsidRDefault="008A7CBC" w:rsidP="008A7CBC">
      <w:pPr>
        <w:pStyle w:val="Sinespaciado"/>
        <w:jc w:val="right"/>
        <w:rPr>
          <w:rFonts w:ascii="Arial" w:hAnsi="Arial" w:cs="Arial"/>
          <w:b/>
          <w:bCs/>
          <w:sz w:val="24"/>
          <w:szCs w:val="24"/>
          <w:lang w:val="es-ES"/>
        </w:rPr>
      </w:pPr>
      <w:r w:rsidRPr="0013696F">
        <w:rPr>
          <w:rFonts w:ascii="Arial" w:hAnsi="Arial" w:cs="Arial"/>
          <w:b/>
          <w:bCs/>
          <w:sz w:val="24"/>
          <w:szCs w:val="24"/>
          <w:lang w:val="es-ES"/>
        </w:rPr>
        <w:t>MTRA. TANIA MAGDALENA BERNARDINO JUÁREZ.</w:t>
      </w:r>
    </w:p>
    <w:p w:rsidR="008A7CBC" w:rsidRDefault="008A7CBC" w:rsidP="008A7CBC">
      <w:pPr>
        <w:pStyle w:val="Sinespaciado"/>
        <w:ind w:left="3540"/>
        <w:rPr>
          <w:rFonts w:ascii="Arial" w:hAnsi="Arial" w:cs="Arial"/>
          <w:bCs/>
          <w:sz w:val="24"/>
          <w:szCs w:val="24"/>
          <w:lang w:val="es-ES"/>
        </w:rPr>
      </w:pPr>
      <w:r>
        <w:rPr>
          <w:rFonts w:ascii="Arial" w:hAnsi="Arial" w:cs="Arial"/>
          <w:bCs/>
          <w:sz w:val="24"/>
          <w:szCs w:val="24"/>
          <w:lang w:val="es-ES"/>
        </w:rPr>
        <w:t xml:space="preserve">    Regidora Vocal de la Comisión Edilicia Permanente </w:t>
      </w:r>
    </w:p>
    <w:p w:rsidR="008A7CBC" w:rsidRDefault="008A7CBC" w:rsidP="008A7CBC">
      <w:pPr>
        <w:pStyle w:val="Sinespaciado"/>
        <w:ind w:left="3540" w:firstLine="708"/>
        <w:rPr>
          <w:rFonts w:ascii="Arial" w:hAnsi="Arial" w:cs="Arial"/>
          <w:bCs/>
          <w:sz w:val="24"/>
          <w:szCs w:val="24"/>
          <w:lang w:val="es-ES"/>
        </w:rPr>
      </w:pPr>
      <w:r>
        <w:rPr>
          <w:rFonts w:ascii="Arial" w:hAnsi="Arial" w:cs="Arial"/>
          <w:bCs/>
          <w:sz w:val="24"/>
          <w:szCs w:val="24"/>
          <w:lang w:val="es-ES"/>
        </w:rPr>
        <w:t xml:space="preserve">de Hacienda Pública y Patrimonio Municipal. </w:t>
      </w:r>
    </w:p>
    <w:p w:rsidR="008A7CBC" w:rsidRDefault="008A7CBC" w:rsidP="008A7CBC">
      <w:pPr>
        <w:pStyle w:val="Sinespaciado"/>
        <w:ind w:left="3540" w:firstLine="708"/>
        <w:rPr>
          <w:rFonts w:ascii="Arial" w:hAnsi="Arial" w:cs="Arial"/>
          <w:bCs/>
          <w:sz w:val="24"/>
          <w:szCs w:val="24"/>
          <w:lang w:val="es-ES"/>
        </w:rPr>
      </w:pPr>
    </w:p>
    <w:p w:rsidR="008A7CBC" w:rsidRDefault="008A7CBC" w:rsidP="008A7CBC">
      <w:pPr>
        <w:pStyle w:val="Sinespaciado"/>
        <w:ind w:left="3540" w:firstLine="708"/>
        <w:rPr>
          <w:rFonts w:ascii="Arial" w:hAnsi="Arial" w:cs="Arial"/>
          <w:bCs/>
          <w:sz w:val="24"/>
          <w:szCs w:val="24"/>
          <w:lang w:val="es-ES"/>
        </w:rPr>
      </w:pPr>
    </w:p>
    <w:p w:rsidR="008A7CBC" w:rsidRDefault="008A7CBC" w:rsidP="008A7CBC">
      <w:pPr>
        <w:pStyle w:val="Sinespaciado"/>
        <w:ind w:left="3540" w:firstLine="708"/>
        <w:rPr>
          <w:rFonts w:ascii="Arial" w:hAnsi="Arial" w:cs="Arial"/>
          <w:bCs/>
          <w:sz w:val="24"/>
          <w:szCs w:val="24"/>
          <w:lang w:val="es-ES"/>
        </w:rPr>
      </w:pPr>
    </w:p>
    <w:p w:rsidR="008A7CBC" w:rsidRDefault="008A7CBC" w:rsidP="008A7CBC">
      <w:pPr>
        <w:pStyle w:val="Sinespaciado"/>
        <w:ind w:left="3540" w:firstLine="708"/>
        <w:rPr>
          <w:rFonts w:ascii="Arial" w:hAnsi="Arial" w:cs="Arial"/>
          <w:bCs/>
          <w:sz w:val="24"/>
          <w:szCs w:val="24"/>
          <w:lang w:val="es-ES"/>
        </w:rPr>
      </w:pPr>
    </w:p>
    <w:p w:rsidR="008A7CBC" w:rsidRPr="0013696F" w:rsidRDefault="008A7CBC" w:rsidP="008A7CBC">
      <w:pPr>
        <w:pStyle w:val="Sinespaciado"/>
        <w:rPr>
          <w:rFonts w:ascii="Arial" w:hAnsi="Arial" w:cs="Arial"/>
          <w:b/>
          <w:bCs/>
          <w:sz w:val="24"/>
          <w:szCs w:val="24"/>
          <w:lang w:val="es-ES"/>
        </w:rPr>
      </w:pPr>
      <w:r w:rsidRPr="0013696F">
        <w:rPr>
          <w:rFonts w:ascii="Arial" w:hAnsi="Arial" w:cs="Arial"/>
          <w:b/>
          <w:bCs/>
          <w:sz w:val="24"/>
          <w:szCs w:val="24"/>
          <w:lang w:val="es-ES"/>
        </w:rPr>
        <w:t>C. MAGALI CASILLAS CONTRERAS.</w:t>
      </w:r>
    </w:p>
    <w:p w:rsidR="008A7CBC" w:rsidRDefault="008A7CBC" w:rsidP="008A7CBC">
      <w:pPr>
        <w:pStyle w:val="Sinespaciado"/>
        <w:rPr>
          <w:rFonts w:ascii="Arial" w:hAnsi="Arial" w:cs="Arial"/>
          <w:bCs/>
          <w:sz w:val="24"/>
          <w:szCs w:val="24"/>
          <w:lang w:val="es-ES"/>
        </w:rPr>
      </w:pPr>
      <w:r>
        <w:rPr>
          <w:rFonts w:ascii="Arial" w:hAnsi="Arial" w:cs="Arial"/>
          <w:bCs/>
          <w:sz w:val="24"/>
          <w:szCs w:val="24"/>
          <w:lang w:val="es-ES"/>
        </w:rPr>
        <w:t xml:space="preserve">Regidora Vocal de la Comisión Edilicia Permanente </w:t>
      </w:r>
    </w:p>
    <w:p w:rsidR="008A7CBC" w:rsidRDefault="008A7CBC" w:rsidP="008A7CBC">
      <w:pPr>
        <w:pStyle w:val="Sinespaciado"/>
        <w:rPr>
          <w:rFonts w:ascii="Arial" w:hAnsi="Arial" w:cs="Arial"/>
          <w:bCs/>
          <w:sz w:val="24"/>
          <w:szCs w:val="24"/>
          <w:lang w:val="es-ES"/>
        </w:rPr>
      </w:pPr>
      <w:r>
        <w:rPr>
          <w:rFonts w:ascii="Arial" w:hAnsi="Arial" w:cs="Arial"/>
          <w:bCs/>
          <w:sz w:val="24"/>
          <w:szCs w:val="24"/>
          <w:lang w:val="es-ES"/>
        </w:rPr>
        <w:t xml:space="preserve">de Hacienda Pública y Patrimonio Municipal. </w:t>
      </w: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jc w:val="center"/>
        <w:rPr>
          <w:rFonts w:ascii="Arial" w:hAnsi="Arial" w:cs="Arial"/>
          <w:b/>
          <w:bCs/>
          <w:sz w:val="24"/>
          <w:szCs w:val="24"/>
          <w:lang w:val="es-ES"/>
        </w:rPr>
      </w:pPr>
    </w:p>
    <w:p w:rsidR="008A7CBC" w:rsidRDefault="008A7CBC" w:rsidP="008A7CBC">
      <w:pPr>
        <w:pStyle w:val="Sinespaciado"/>
        <w:jc w:val="center"/>
        <w:rPr>
          <w:rFonts w:ascii="Arial" w:hAnsi="Arial" w:cs="Arial"/>
          <w:b/>
          <w:bCs/>
          <w:sz w:val="24"/>
          <w:szCs w:val="24"/>
          <w:lang w:val="es-ES"/>
        </w:rPr>
      </w:pPr>
    </w:p>
    <w:p w:rsidR="008A7CBC" w:rsidRDefault="008A7CBC" w:rsidP="008A7CBC">
      <w:pPr>
        <w:pStyle w:val="Sinespaciado"/>
        <w:jc w:val="center"/>
        <w:rPr>
          <w:rFonts w:ascii="Arial" w:hAnsi="Arial" w:cs="Arial"/>
          <w:b/>
          <w:bCs/>
          <w:sz w:val="24"/>
          <w:szCs w:val="24"/>
          <w:lang w:val="es-ES"/>
        </w:rPr>
      </w:pPr>
      <w:r>
        <w:rPr>
          <w:rFonts w:ascii="Arial" w:hAnsi="Arial" w:cs="Arial"/>
          <w:b/>
          <w:bCs/>
          <w:sz w:val="24"/>
          <w:szCs w:val="24"/>
          <w:lang w:val="es-ES"/>
        </w:rPr>
        <w:t xml:space="preserve">                                                                 </w:t>
      </w:r>
      <w:r w:rsidRPr="0013696F">
        <w:rPr>
          <w:rFonts w:ascii="Arial" w:hAnsi="Arial" w:cs="Arial"/>
          <w:b/>
          <w:bCs/>
          <w:sz w:val="24"/>
          <w:szCs w:val="24"/>
          <w:lang w:val="es-ES"/>
        </w:rPr>
        <w:t xml:space="preserve">C. DIANA LAURA ORTEGA PALAFOX. </w:t>
      </w:r>
    </w:p>
    <w:p w:rsidR="008A7CBC" w:rsidRDefault="008A7CBC" w:rsidP="008A7CBC">
      <w:pPr>
        <w:pStyle w:val="Sinespaciado"/>
        <w:ind w:left="3540"/>
        <w:rPr>
          <w:rFonts w:ascii="Arial" w:hAnsi="Arial" w:cs="Arial"/>
          <w:bCs/>
          <w:sz w:val="24"/>
          <w:szCs w:val="24"/>
          <w:lang w:val="es-ES"/>
        </w:rPr>
      </w:pPr>
      <w:r>
        <w:rPr>
          <w:rFonts w:ascii="Arial" w:hAnsi="Arial" w:cs="Arial"/>
          <w:bCs/>
          <w:sz w:val="24"/>
          <w:szCs w:val="24"/>
          <w:lang w:val="es-ES"/>
        </w:rPr>
        <w:t xml:space="preserve">  </w:t>
      </w:r>
      <w:r>
        <w:rPr>
          <w:rFonts w:ascii="Arial" w:hAnsi="Arial" w:cs="Arial"/>
          <w:bCs/>
          <w:sz w:val="24"/>
          <w:szCs w:val="24"/>
          <w:lang w:val="es-ES"/>
        </w:rPr>
        <w:t xml:space="preserve">   Regidora Vocal de la Comisión Edilicia Permanente </w:t>
      </w:r>
    </w:p>
    <w:p w:rsidR="008A7CBC" w:rsidRDefault="008A7CBC" w:rsidP="008A7CBC">
      <w:pPr>
        <w:pStyle w:val="Sinespaciado"/>
        <w:ind w:left="3540" w:firstLine="708"/>
        <w:rPr>
          <w:rFonts w:ascii="Arial" w:hAnsi="Arial" w:cs="Arial"/>
          <w:bCs/>
          <w:sz w:val="24"/>
          <w:szCs w:val="24"/>
          <w:lang w:val="es-ES"/>
        </w:rPr>
      </w:pPr>
      <w:r>
        <w:rPr>
          <w:rFonts w:ascii="Arial" w:hAnsi="Arial" w:cs="Arial"/>
          <w:bCs/>
          <w:sz w:val="24"/>
          <w:szCs w:val="24"/>
          <w:lang w:val="es-ES"/>
        </w:rPr>
        <w:t xml:space="preserve">      de Hacienda Pública y Patrimonio Municipal. </w:t>
      </w:r>
    </w:p>
    <w:p w:rsidR="008A7CBC" w:rsidRDefault="008A7CBC" w:rsidP="008A7CBC">
      <w:pPr>
        <w:pStyle w:val="Sinespaciado"/>
        <w:ind w:left="3540" w:firstLine="708"/>
        <w:rPr>
          <w:rFonts w:ascii="Arial" w:hAnsi="Arial" w:cs="Arial"/>
          <w:bCs/>
          <w:sz w:val="24"/>
          <w:szCs w:val="24"/>
          <w:lang w:val="es-ES"/>
        </w:rPr>
      </w:pPr>
    </w:p>
    <w:p w:rsidR="008A7CBC" w:rsidRDefault="008A7CBC" w:rsidP="008A7CBC">
      <w:pPr>
        <w:pStyle w:val="Sinespaciado"/>
        <w:ind w:left="3540" w:firstLine="708"/>
        <w:rPr>
          <w:rFonts w:ascii="Arial" w:hAnsi="Arial" w:cs="Arial"/>
          <w:bCs/>
          <w:sz w:val="24"/>
          <w:szCs w:val="24"/>
          <w:lang w:val="es-ES"/>
        </w:rPr>
      </w:pPr>
    </w:p>
    <w:p w:rsidR="008A7CBC" w:rsidRDefault="008A7CBC" w:rsidP="008A7CBC">
      <w:pPr>
        <w:pStyle w:val="Sinespaciado"/>
        <w:ind w:left="3540" w:firstLine="708"/>
        <w:rPr>
          <w:rFonts w:ascii="Arial" w:hAnsi="Arial" w:cs="Arial"/>
          <w:bCs/>
          <w:sz w:val="24"/>
          <w:szCs w:val="24"/>
          <w:lang w:val="es-ES"/>
        </w:rPr>
      </w:pPr>
    </w:p>
    <w:p w:rsidR="008A7CBC" w:rsidRDefault="008A7CBC" w:rsidP="008A7CBC">
      <w:pPr>
        <w:pStyle w:val="Sinespaciado"/>
        <w:jc w:val="center"/>
        <w:rPr>
          <w:rFonts w:ascii="Arial" w:hAnsi="Arial" w:cs="Arial"/>
          <w:bCs/>
          <w:sz w:val="24"/>
          <w:szCs w:val="24"/>
          <w:lang w:val="es-ES"/>
        </w:rPr>
      </w:pPr>
    </w:p>
    <w:tbl>
      <w:tblPr>
        <w:tblStyle w:val="Tablaconcuadrcula"/>
        <w:tblW w:w="0" w:type="auto"/>
        <w:tblLook w:val="04A0" w:firstRow="1" w:lastRow="0" w:firstColumn="1" w:lastColumn="0" w:noHBand="0" w:noVBand="1"/>
      </w:tblPr>
      <w:tblGrid>
        <w:gridCol w:w="9488"/>
      </w:tblGrid>
      <w:tr w:rsidR="008A7CBC" w:rsidTr="0085467A">
        <w:tc>
          <w:tcPr>
            <w:tcW w:w="9607" w:type="dxa"/>
          </w:tcPr>
          <w:p w:rsidR="008A7CBC" w:rsidRPr="00CC618E" w:rsidRDefault="008A7CBC" w:rsidP="0085467A">
            <w:pPr>
              <w:pStyle w:val="Sinespaciado"/>
              <w:jc w:val="center"/>
              <w:rPr>
                <w:rFonts w:ascii="Arial" w:hAnsi="Arial" w:cs="Arial"/>
                <w:b/>
                <w:bCs/>
                <w:lang w:val="es-ES"/>
              </w:rPr>
            </w:pPr>
            <w:r w:rsidRPr="00CC618E">
              <w:rPr>
                <w:rFonts w:ascii="Arial" w:hAnsi="Arial" w:cs="Arial"/>
                <w:b/>
                <w:bCs/>
                <w:lang w:val="es-ES"/>
              </w:rPr>
              <w:t xml:space="preserve">COMISIÓN EDILICIA PERMANENTE DE REGLAMENTOS </w:t>
            </w:r>
          </w:p>
          <w:p w:rsidR="008A7CBC" w:rsidRDefault="008A7CBC" w:rsidP="0085467A">
            <w:pPr>
              <w:pStyle w:val="Sinespaciado"/>
              <w:jc w:val="center"/>
              <w:rPr>
                <w:rFonts w:ascii="Arial" w:hAnsi="Arial" w:cs="Arial"/>
                <w:bCs/>
                <w:lang w:val="es-ES"/>
              </w:rPr>
            </w:pPr>
            <w:r w:rsidRPr="00CC618E">
              <w:rPr>
                <w:rFonts w:ascii="Arial" w:hAnsi="Arial" w:cs="Arial"/>
                <w:b/>
                <w:bCs/>
                <w:lang w:val="es-ES"/>
              </w:rPr>
              <w:t>Y GOBERNACIÓN.</w:t>
            </w:r>
          </w:p>
        </w:tc>
      </w:tr>
    </w:tbl>
    <w:p w:rsidR="008A7CBC" w:rsidRDefault="008A7CBC" w:rsidP="008A7CBC">
      <w:pPr>
        <w:pStyle w:val="Sinespaciado"/>
        <w:jc w:val="center"/>
        <w:rPr>
          <w:rFonts w:ascii="Arial" w:hAnsi="Arial" w:cs="Arial"/>
          <w:bCs/>
          <w:sz w:val="24"/>
          <w:szCs w:val="24"/>
          <w:lang w:val="es-ES"/>
        </w:rPr>
      </w:pPr>
    </w:p>
    <w:p w:rsidR="008A7CBC" w:rsidRDefault="008A7CBC" w:rsidP="008A7CBC">
      <w:pPr>
        <w:pStyle w:val="Sinespaciado"/>
        <w:jc w:val="center"/>
        <w:rPr>
          <w:rFonts w:ascii="Arial" w:hAnsi="Arial" w:cs="Arial"/>
          <w:bCs/>
          <w:sz w:val="24"/>
          <w:szCs w:val="24"/>
          <w:lang w:val="es-ES"/>
        </w:rPr>
      </w:pPr>
    </w:p>
    <w:p w:rsidR="008A7CBC" w:rsidRDefault="008A7CBC" w:rsidP="008A7CBC">
      <w:pPr>
        <w:pStyle w:val="Sinespaciado"/>
        <w:jc w:val="center"/>
        <w:rPr>
          <w:rFonts w:ascii="Arial" w:hAnsi="Arial" w:cs="Arial"/>
          <w:bCs/>
          <w:sz w:val="24"/>
          <w:szCs w:val="24"/>
          <w:lang w:val="es-ES"/>
        </w:rPr>
      </w:pPr>
    </w:p>
    <w:p w:rsidR="008A7CBC" w:rsidRDefault="008A7CBC" w:rsidP="008A7CBC">
      <w:pPr>
        <w:pStyle w:val="Sinespaciado"/>
        <w:jc w:val="center"/>
        <w:rPr>
          <w:rFonts w:ascii="Arial" w:hAnsi="Arial" w:cs="Arial"/>
          <w:bCs/>
          <w:sz w:val="24"/>
          <w:szCs w:val="24"/>
          <w:lang w:val="es-ES"/>
        </w:rPr>
      </w:pPr>
    </w:p>
    <w:p w:rsidR="008A7CBC" w:rsidRPr="00CC618E" w:rsidRDefault="008A7CBC" w:rsidP="008A7CBC">
      <w:pPr>
        <w:pStyle w:val="Sinespaciado"/>
        <w:jc w:val="center"/>
        <w:rPr>
          <w:rFonts w:ascii="Arial" w:hAnsi="Arial" w:cs="Arial"/>
          <w:b/>
          <w:bCs/>
          <w:sz w:val="24"/>
          <w:szCs w:val="24"/>
          <w:lang w:val="es-ES"/>
        </w:rPr>
      </w:pPr>
      <w:r w:rsidRPr="00CC618E">
        <w:rPr>
          <w:rFonts w:ascii="Arial" w:hAnsi="Arial" w:cs="Arial"/>
          <w:b/>
          <w:bCs/>
          <w:sz w:val="24"/>
          <w:szCs w:val="24"/>
          <w:lang w:val="es-ES"/>
        </w:rPr>
        <w:t>C. MAGALI CASILLAS CONTRERAS.</w:t>
      </w:r>
    </w:p>
    <w:p w:rsidR="008A7CBC" w:rsidRDefault="008A7CBC" w:rsidP="008A7CBC">
      <w:pPr>
        <w:pStyle w:val="Sinespaciado"/>
        <w:jc w:val="center"/>
        <w:rPr>
          <w:rFonts w:ascii="Arial" w:hAnsi="Arial" w:cs="Arial"/>
          <w:bCs/>
          <w:sz w:val="24"/>
          <w:szCs w:val="24"/>
          <w:lang w:val="es-ES"/>
        </w:rPr>
      </w:pPr>
      <w:r>
        <w:rPr>
          <w:rFonts w:ascii="Arial" w:hAnsi="Arial" w:cs="Arial"/>
          <w:bCs/>
          <w:sz w:val="24"/>
          <w:szCs w:val="24"/>
          <w:lang w:val="es-ES"/>
        </w:rPr>
        <w:t>Regidora Presidente y Síndica Municipal.</w:t>
      </w: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r w:rsidRPr="00CC618E">
        <w:rPr>
          <w:rFonts w:ascii="Arial" w:hAnsi="Arial" w:cs="Arial"/>
          <w:b/>
          <w:bCs/>
          <w:sz w:val="24"/>
          <w:szCs w:val="24"/>
          <w:lang w:val="es-ES"/>
        </w:rPr>
        <w:t>C. JESÚS RAMÍREZ SÁNCHEZ</w:t>
      </w:r>
      <w:r>
        <w:rPr>
          <w:rFonts w:ascii="Arial" w:hAnsi="Arial" w:cs="Arial"/>
          <w:bCs/>
          <w:sz w:val="24"/>
          <w:szCs w:val="24"/>
          <w:lang w:val="es-ES"/>
        </w:rPr>
        <w:t xml:space="preserve">. </w:t>
      </w:r>
    </w:p>
    <w:p w:rsidR="008A7CBC" w:rsidRDefault="008A7CBC" w:rsidP="008A7CBC">
      <w:pPr>
        <w:pStyle w:val="Sinespaciado"/>
        <w:jc w:val="both"/>
        <w:rPr>
          <w:rFonts w:ascii="Arial" w:hAnsi="Arial" w:cs="Arial"/>
          <w:bCs/>
          <w:sz w:val="24"/>
          <w:szCs w:val="24"/>
          <w:lang w:val="es-ES"/>
        </w:rPr>
      </w:pPr>
      <w:r>
        <w:rPr>
          <w:rFonts w:ascii="Arial" w:hAnsi="Arial" w:cs="Arial"/>
          <w:bCs/>
          <w:sz w:val="24"/>
          <w:szCs w:val="24"/>
          <w:lang w:val="es-ES"/>
        </w:rPr>
        <w:t xml:space="preserve">Regidor Vocal. </w:t>
      </w: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right"/>
        <w:rPr>
          <w:rFonts w:ascii="Arial" w:hAnsi="Arial" w:cs="Arial"/>
          <w:bCs/>
          <w:sz w:val="24"/>
          <w:szCs w:val="24"/>
          <w:lang w:val="es-ES"/>
        </w:rPr>
      </w:pPr>
      <w:r w:rsidRPr="00CC618E">
        <w:rPr>
          <w:rFonts w:ascii="Arial" w:hAnsi="Arial" w:cs="Arial"/>
          <w:b/>
          <w:bCs/>
          <w:sz w:val="24"/>
          <w:szCs w:val="24"/>
          <w:lang w:val="es-ES"/>
        </w:rPr>
        <w:t xml:space="preserve">C. </w:t>
      </w:r>
      <w:r>
        <w:rPr>
          <w:rFonts w:ascii="Arial" w:hAnsi="Arial" w:cs="Arial"/>
          <w:b/>
          <w:bCs/>
          <w:sz w:val="24"/>
          <w:szCs w:val="24"/>
          <w:lang w:val="es-ES"/>
        </w:rPr>
        <w:t>J</w:t>
      </w:r>
      <w:r w:rsidRPr="00CC618E">
        <w:rPr>
          <w:rFonts w:ascii="Arial" w:hAnsi="Arial" w:cs="Arial"/>
          <w:b/>
          <w:bCs/>
          <w:sz w:val="24"/>
          <w:szCs w:val="24"/>
          <w:lang w:val="es-ES"/>
        </w:rPr>
        <w:t>ORGE DE JESÚS JUÁREZ PARRA</w:t>
      </w:r>
      <w:r>
        <w:rPr>
          <w:rFonts w:ascii="Arial" w:hAnsi="Arial" w:cs="Arial"/>
          <w:bCs/>
          <w:sz w:val="24"/>
          <w:szCs w:val="24"/>
          <w:lang w:val="es-ES"/>
        </w:rPr>
        <w:t xml:space="preserve">. </w:t>
      </w:r>
    </w:p>
    <w:p w:rsidR="008A7CBC" w:rsidRDefault="008A7CBC" w:rsidP="008A7CBC">
      <w:pPr>
        <w:pStyle w:val="Sinespaciado"/>
        <w:jc w:val="right"/>
        <w:rPr>
          <w:rFonts w:ascii="Arial" w:hAnsi="Arial" w:cs="Arial"/>
          <w:bCs/>
          <w:sz w:val="24"/>
          <w:szCs w:val="24"/>
          <w:lang w:val="es-ES"/>
        </w:rPr>
      </w:pPr>
      <w:r>
        <w:rPr>
          <w:rFonts w:ascii="Arial" w:hAnsi="Arial" w:cs="Arial"/>
          <w:bCs/>
          <w:sz w:val="24"/>
          <w:szCs w:val="24"/>
          <w:lang w:val="es-ES"/>
        </w:rPr>
        <w:t xml:space="preserve">Regidor Vocal. </w:t>
      </w:r>
    </w:p>
    <w:p w:rsidR="008A7CBC" w:rsidRDefault="008A7CBC" w:rsidP="008A7CBC">
      <w:pPr>
        <w:pStyle w:val="Sinespaciado"/>
        <w:jc w:val="right"/>
        <w:rPr>
          <w:rFonts w:ascii="Arial" w:hAnsi="Arial" w:cs="Arial"/>
          <w:bCs/>
          <w:sz w:val="24"/>
          <w:szCs w:val="24"/>
          <w:lang w:val="es-ES"/>
        </w:rPr>
      </w:pPr>
    </w:p>
    <w:p w:rsidR="008A7CBC" w:rsidRDefault="008A7CBC" w:rsidP="008A7CBC">
      <w:pPr>
        <w:pStyle w:val="Sinespaciado"/>
        <w:jc w:val="right"/>
        <w:rPr>
          <w:rFonts w:ascii="Arial" w:hAnsi="Arial" w:cs="Arial"/>
          <w:bCs/>
          <w:sz w:val="24"/>
          <w:szCs w:val="24"/>
          <w:lang w:val="es-ES"/>
        </w:rPr>
      </w:pPr>
    </w:p>
    <w:p w:rsidR="008A7CBC" w:rsidRDefault="008A7CBC" w:rsidP="008A7CBC">
      <w:pPr>
        <w:pStyle w:val="Sinespaciado"/>
        <w:jc w:val="right"/>
        <w:rPr>
          <w:rFonts w:ascii="Arial" w:hAnsi="Arial" w:cs="Arial"/>
          <w:bCs/>
          <w:sz w:val="24"/>
          <w:szCs w:val="24"/>
          <w:lang w:val="es-ES"/>
        </w:rPr>
      </w:pPr>
    </w:p>
    <w:p w:rsidR="008A7CBC" w:rsidRDefault="008A7CBC" w:rsidP="008A7CBC">
      <w:pPr>
        <w:pStyle w:val="Sinespaciado"/>
        <w:jc w:val="right"/>
        <w:rPr>
          <w:rFonts w:ascii="Arial" w:hAnsi="Arial" w:cs="Arial"/>
          <w:bCs/>
          <w:sz w:val="24"/>
          <w:szCs w:val="24"/>
          <w:lang w:val="es-ES"/>
        </w:rPr>
      </w:pPr>
    </w:p>
    <w:p w:rsidR="008A7CBC" w:rsidRDefault="008A7CBC" w:rsidP="008A7CBC">
      <w:pPr>
        <w:pStyle w:val="Sinespaciado"/>
        <w:jc w:val="right"/>
        <w:rPr>
          <w:rFonts w:ascii="Arial" w:hAnsi="Arial" w:cs="Arial"/>
          <w:bCs/>
          <w:sz w:val="24"/>
          <w:szCs w:val="24"/>
          <w:lang w:val="es-ES"/>
        </w:rPr>
      </w:pPr>
    </w:p>
    <w:p w:rsidR="008A7CBC" w:rsidRDefault="008A7CBC" w:rsidP="008A7CBC">
      <w:pPr>
        <w:pStyle w:val="Sinespaciado"/>
        <w:jc w:val="right"/>
        <w:rPr>
          <w:rFonts w:ascii="Arial" w:hAnsi="Arial" w:cs="Arial"/>
          <w:bCs/>
          <w:sz w:val="24"/>
          <w:szCs w:val="24"/>
          <w:lang w:val="es-ES"/>
        </w:rPr>
      </w:pPr>
    </w:p>
    <w:p w:rsidR="008A7CBC" w:rsidRDefault="008A7CBC" w:rsidP="008A7CBC">
      <w:pPr>
        <w:pStyle w:val="Sinespaciado"/>
        <w:jc w:val="right"/>
        <w:rPr>
          <w:rFonts w:ascii="Arial" w:hAnsi="Arial" w:cs="Arial"/>
          <w:bCs/>
          <w:sz w:val="24"/>
          <w:szCs w:val="24"/>
          <w:lang w:val="es-ES"/>
        </w:rPr>
      </w:pPr>
    </w:p>
    <w:p w:rsidR="008A7CBC" w:rsidRDefault="008A7CBC" w:rsidP="008A7CBC">
      <w:pPr>
        <w:pStyle w:val="Sinespaciado"/>
        <w:jc w:val="right"/>
        <w:rPr>
          <w:rFonts w:ascii="Arial" w:hAnsi="Arial" w:cs="Arial"/>
          <w:bCs/>
          <w:sz w:val="24"/>
          <w:szCs w:val="24"/>
          <w:lang w:val="es-ES"/>
        </w:rPr>
      </w:pPr>
    </w:p>
    <w:p w:rsidR="008A7CBC" w:rsidRDefault="008A7CBC" w:rsidP="008A7CBC">
      <w:pPr>
        <w:pStyle w:val="Sinespaciado"/>
        <w:jc w:val="both"/>
        <w:rPr>
          <w:rFonts w:ascii="Arial" w:hAnsi="Arial" w:cs="Arial"/>
          <w:bCs/>
          <w:sz w:val="16"/>
          <w:szCs w:val="16"/>
          <w:lang w:val="es-ES"/>
        </w:rPr>
      </w:pPr>
      <w:r>
        <w:rPr>
          <w:rFonts w:ascii="Arial" w:hAnsi="Arial" w:cs="Arial"/>
          <w:bCs/>
          <w:sz w:val="16"/>
          <w:szCs w:val="16"/>
          <w:lang w:val="es-ES"/>
        </w:rPr>
        <w:t xml:space="preserve">La presente hoja de firmas forma parte integrante de la Novena Sesión Extraordinaria Permanente de Hacienda Pública y Patrimonio Municipal, celebrada el día 14 de agosto de 2023, en la Sala Juan S. Vizcaíno.  -  -  -  -  -  -  -  -  -  -  -  -  -  -  -  -  -  -  -  -  -  -  -  -CONSTE.- </w:t>
      </w:r>
    </w:p>
    <w:p w:rsidR="008A7CBC" w:rsidRDefault="008A7CBC" w:rsidP="008A7CBC">
      <w:pPr>
        <w:pStyle w:val="Sinespaciado"/>
        <w:jc w:val="both"/>
        <w:rPr>
          <w:rFonts w:ascii="Arial" w:hAnsi="Arial" w:cs="Arial"/>
          <w:bCs/>
          <w:sz w:val="16"/>
          <w:szCs w:val="16"/>
          <w:lang w:val="es-ES"/>
        </w:rPr>
      </w:pPr>
    </w:p>
    <w:p w:rsidR="008A7CBC" w:rsidRDefault="008A7CBC" w:rsidP="008A7CBC">
      <w:pPr>
        <w:pStyle w:val="Sinespaciado"/>
        <w:jc w:val="right"/>
        <w:rPr>
          <w:rFonts w:ascii="Arial" w:hAnsi="Arial" w:cs="Arial"/>
          <w:bCs/>
          <w:sz w:val="24"/>
          <w:szCs w:val="24"/>
          <w:lang w:val="es-ES"/>
        </w:rPr>
      </w:pPr>
    </w:p>
    <w:p w:rsidR="008A7CBC" w:rsidRDefault="008A7CBC" w:rsidP="008A7CBC">
      <w:pPr>
        <w:pStyle w:val="Sinespaciado"/>
        <w:jc w:val="right"/>
        <w:rPr>
          <w:rFonts w:ascii="Arial" w:hAnsi="Arial" w:cs="Arial"/>
          <w:bCs/>
          <w:sz w:val="24"/>
          <w:szCs w:val="24"/>
          <w:lang w:val="es-ES"/>
        </w:rPr>
      </w:pPr>
    </w:p>
    <w:p w:rsidR="008A7CBC" w:rsidRDefault="008A7CBC" w:rsidP="008A7CBC">
      <w:pPr>
        <w:pStyle w:val="Sinespaciado"/>
        <w:jc w:val="right"/>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tbl>
      <w:tblPr>
        <w:tblStyle w:val="Tablaconcuadrcula"/>
        <w:tblW w:w="0" w:type="auto"/>
        <w:tblLook w:val="04A0" w:firstRow="1" w:lastRow="0" w:firstColumn="1" w:lastColumn="0" w:noHBand="0" w:noVBand="1"/>
      </w:tblPr>
      <w:tblGrid>
        <w:gridCol w:w="9488"/>
      </w:tblGrid>
      <w:tr w:rsidR="008A7CBC" w:rsidTr="0085467A">
        <w:tc>
          <w:tcPr>
            <w:tcW w:w="9607" w:type="dxa"/>
          </w:tcPr>
          <w:p w:rsidR="008A7CBC" w:rsidRPr="00CC618E" w:rsidRDefault="008A7CBC" w:rsidP="0085467A">
            <w:pPr>
              <w:pStyle w:val="Sinespaciado"/>
              <w:jc w:val="center"/>
              <w:rPr>
                <w:rFonts w:ascii="Arial" w:hAnsi="Arial" w:cs="Arial"/>
                <w:b/>
                <w:bCs/>
                <w:lang w:val="es-ES"/>
              </w:rPr>
            </w:pPr>
            <w:r w:rsidRPr="00CC618E">
              <w:rPr>
                <w:rFonts w:ascii="Arial" w:hAnsi="Arial" w:cs="Arial"/>
                <w:b/>
                <w:bCs/>
                <w:lang w:val="es-ES"/>
              </w:rPr>
              <w:t>COMISIÓN EDILICIA PERMANENTE DE ADMINISTRACIÓN PÚBLICA.</w:t>
            </w:r>
          </w:p>
        </w:tc>
      </w:tr>
    </w:tbl>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p w:rsidR="008A7CBC" w:rsidRPr="00CC618E" w:rsidRDefault="008A7CBC" w:rsidP="008A7CBC">
      <w:pPr>
        <w:pStyle w:val="Sinespaciado"/>
        <w:jc w:val="center"/>
        <w:rPr>
          <w:rFonts w:ascii="Arial" w:hAnsi="Arial" w:cs="Arial"/>
          <w:b/>
          <w:bCs/>
          <w:sz w:val="24"/>
          <w:szCs w:val="24"/>
          <w:lang w:val="es-ES"/>
        </w:rPr>
      </w:pPr>
      <w:r w:rsidRPr="00CC618E">
        <w:rPr>
          <w:rFonts w:ascii="Arial" w:hAnsi="Arial" w:cs="Arial"/>
          <w:b/>
          <w:bCs/>
          <w:sz w:val="24"/>
          <w:szCs w:val="24"/>
          <w:lang w:val="es-ES"/>
        </w:rPr>
        <w:t>C. JORGE DE JESÚS JUÁREZ PARRA.</w:t>
      </w:r>
    </w:p>
    <w:p w:rsidR="008A7CBC" w:rsidRDefault="008A7CBC" w:rsidP="008A7CBC">
      <w:pPr>
        <w:pStyle w:val="Sinespaciado"/>
        <w:jc w:val="center"/>
        <w:rPr>
          <w:rFonts w:ascii="Arial" w:hAnsi="Arial" w:cs="Arial"/>
          <w:bCs/>
          <w:sz w:val="24"/>
          <w:szCs w:val="24"/>
          <w:lang w:val="es-ES"/>
        </w:rPr>
      </w:pPr>
      <w:r>
        <w:rPr>
          <w:rFonts w:ascii="Arial" w:hAnsi="Arial" w:cs="Arial"/>
          <w:bCs/>
          <w:sz w:val="24"/>
          <w:szCs w:val="24"/>
          <w:lang w:val="es-ES"/>
        </w:rPr>
        <w:t>Regidor Presidente.</w:t>
      </w:r>
    </w:p>
    <w:p w:rsidR="008A7CBC" w:rsidRDefault="008A7CBC" w:rsidP="008A7CBC">
      <w:pPr>
        <w:pStyle w:val="Sinespaciado"/>
        <w:jc w:val="center"/>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p w:rsidR="008A7CBC" w:rsidRPr="00CC618E" w:rsidRDefault="008A7CBC" w:rsidP="008A7CBC">
      <w:pPr>
        <w:pStyle w:val="Sinespaciado"/>
        <w:jc w:val="both"/>
        <w:rPr>
          <w:rFonts w:ascii="Arial" w:hAnsi="Arial" w:cs="Arial"/>
          <w:b/>
          <w:bCs/>
          <w:sz w:val="24"/>
          <w:szCs w:val="24"/>
          <w:lang w:val="es-ES"/>
        </w:rPr>
      </w:pPr>
      <w:r w:rsidRPr="00CC618E">
        <w:rPr>
          <w:rFonts w:ascii="Arial" w:hAnsi="Arial" w:cs="Arial"/>
          <w:b/>
          <w:bCs/>
          <w:sz w:val="24"/>
          <w:szCs w:val="24"/>
          <w:lang w:val="es-ES"/>
        </w:rPr>
        <w:t xml:space="preserve">C. MONICA REYNOSO ROMERO. </w:t>
      </w:r>
    </w:p>
    <w:p w:rsidR="008A7CBC" w:rsidRDefault="008A7CBC" w:rsidP="008A7CBC">
      <w:pPr>
        <w:pStyle w:val="Sinespaciado"/>
        <w:jc w:val="both"/>
        <w:rPr>
          <w:rFonts w:ascii="Arial" w:hAnsi="Arial" w:cs="Arial"/>
          <w:bCs/>
          <w:sz w:val="24"/>
          <w:szCs w:val="24"/>
          <w:lang w:val="es-ES"/>
        </w:rPr>
      </w:pPr>
      <w:r>
        <w:rPr>
          <w:rFonts w:ascii="Arial" w:hAnsi="Arial" w:cs="Arial"/>
          <w:bCs/>
          <w:sz w:val="24"/>
          <w:szCs w:val="24"/>
          <w:lang w:val="es-ES"/>
        </w:rPr>
        <w:t xml:space="preserve">Regidora Vocal. </w:t>
      </w: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right"/>
        <w:rPr>
          <w:rFonts w:ascii="Arial" w:hAnsi="Arial" w:cs="Arial"/>
          <w:b/>
          <w:bCs/>
          <w:sz w:val="24"/>
          <w:szCs w:val="24"/>
          <w:lang w:val="es-ES"/>
        </w:rPr>
      </w:pPr>
      <w:r w:rsidRPr="00CC618E">
        <w:rPr>
          <w:rFonts w:ascii="Arial" w:hAnsi="Arial" w:cs="Arial"/>
          <w:b/>
          <w:bCs/>
          <w:sz w:val="24"/>
          <w:szCs w:val="24"/>
          <w:lang w:val="es-ES"/>
        </w:rPr>
        <w:t>C. ALEJANDRO BARRAGÁN SÁNCHEZ.</w:t>
      </w:r>
    </w:p>
    <w:p w:rsidR="008A7CBC" w:rsidRDefault="008A7CBC" w:rsidP="008A7CBC">
      <w:pPr>
        <w:pStyle w:val="Sinespaciado"/>
        <w:jc w:val="right"/>
        <w:rPr>
          <w:rFonts w:ascii="Arial" w:hAnsi="Arial" w:cs="Arial"/>
          <w:b/>
          <w:bCs/>
          <w:sz w:val="24"/>
          <w:szCs w:val="24"/>
          <w:lang w:val="es-ES"/>
        </w:rPr>
      </w:pPr>
      <w:r>
        <w:rPr>
          <w:rFonts w:ascii="Arial" w:hAnsi="Arial" w:cs="Arial"/>
          <w:bCs/>
          <w:sz w:val="24"/>
          <w:szCs w:val="24"/>
          <w:lang w:val="es-ES"/>
        </w:rPr>
        <w:t xml:space="preserve">Regidor Vocal y Presidente Municipal. </w:t>
      </w:r>
      <w:r w:rsidRPr="00CC618E">
        <w:rPr>
          <w:rFonts w:ascii="Arial" w:hAnsi="Arial" w:cs="Arial"/>
          <w:b/>
          <w:bCs/>
          <w:sz w:val="24"/>
          <w:szCs w:val="24"/>
          <w:lang w:val="es-ES"/>
        </w:rPr>
        <w:t xml:space="preserve"> </w:t>
      </w:r>
    </w:p>
    <w:p w:rsidR="008A7CBC" w:rsidRDefault="008A7CBC" w:rsidP="008A7CBC">
      <w:pPr>
        <w:pStyle w:val="Sinespaciado"/>
        <w:jc w:val="right"/>
        <w:rPr>
          <w:rFonts w:ascii="Arial" w:hAnsi="Arial" w:cs="Arial"/>
          <w:b/>
          <w:bCs/>
          <w:sz w:val="24"/>
          <w:szCs w:val="24"/>
          <w:lang w:val="es-ES"/>
        </w:rPr>
      </w:pPr>
    </w:p>
    <w:p w:rsidR="008A7CBC" w:rsidRDefault="008A7CBC" w:rsidP="008A7CBC">
      <w:pPr>
        <w:pStyle w:val="Sinespaciado"/>
        <w:jc w:val="right"/>
        <w:rPr>
          <w:rFonts w:ascii="Arial" w:hAnsi="Arial" w:cs="Arial"/>
          <w:b/>
          <w:bCs/>
          <w:sz w:val="24"/>
          <w:szCs w:val="24"/>
          <w:lang w:val="es-ES"/>
        </w:rPr>
      </w:pPr>
    </w:p>
    <w:tbl>
      <w:tblPr>
        <w:tblStyle w:val="Tablaconcuadrcula"/>
        <w:tblW w:w="0" w:type="auto"/>
        <w:tblLook w:val="04A0" w:firstRow="1" w:lastRow="0" w:firstColumn="1" w:lastColumn="0" w:noHBand="0" w:noVBand="1"/>
      </w:tblPr>
      <w:tblGrid>
        <w:gridCol w:w="9488"/>
      </w:tblGrid>
      <w:tr w:rsidR="008A7CBC" w:rsidTr="0085467A">
        <w:tc>
          <w:tcPr>
            <w:tcW w:w="9607" w:type="dxa"/>
          </w:tcPr>
          <w:p w:rsidR="008A7CBC" w:rsidRDefault="008A7CBC" w:rsidP="0085467A">
            <w:pPr>
              <w:pStyle w:val="Sinespaciado"/>
              <w:jc w:val="center"/>
              <w:rPr>
                <w:rFonts w:ascii="Arial" w:hAnsi="Arial" w:cs="Arial"/>
                <w:b/>
                <w:bCs/>
                <w:lang w:val="es-ES"/>
              </w:rPr>
            </w:pPr>
            <w:r>
              <w:rPr>
                <w:rFonts w:ascii="Arial" w:hAnsi="Arial" w:cs="Arial"/>
                <w:b/>
                <w:bCs/>
                <w:lang w:val="es-ES"/>
              </w:rPr>
              <w:t>COMISIÓN EDILICIA PERMANENTE DE DERECHOS HUMANOS, EQUIDAD DE GÉNERO Y ASUNTOS INDIGENAS.</w:t>
            </w:r>
          </w:p>
        </w:tc>
      </w:tr>
    </w:tbl>
    <w:p w:rsidR="008A7CBC" w:rsidRPr="00CC618E" w:rsidRDefault="008A7CBC" w:rsidP="008A7CBC">
      <w:pPr>
        <w:pStyle w:val="Sinespaciado"/>
        <w:rPr>
          <w:rFonts w:ascii="Arial" w:hAnsi="Arial" w:cs="Arial"/>
          <w:b/>
          <w:bCs/>
          <w:sz w:val="24"/>
          <w:szCs w:val="24"/>
          <w:lang w:val="es-ES"/>
        </w:rPr>
      </w:pPr>
    </w:p>
    <w:p w:rsidR="008A7CBC" w:rsidRDefault="008A7CBC" w:rsidP="008A7CBC">
      <w:pPr>
        <w:pStyle w:val="Sinespaciado"/>
        <w:jc w:val="both"/>
        <w:rPr>
          <w:rFonts w:ascii="Arial" w:hAnsi="Arial" w:cs="Arial"/>
          <w:b/>
          <w:bCs/>
          <w:sz w:val="24"/>
          <w:szCs w:val="24"/>
          <w:lang w:val="es-ES"/>
        </w:rPr>
      </w:pPr>
    </w:p>
    <w:p w:rsidR="008A7CBC" w:rsidRDefault="008A7CBC" w:rsidP="008A7CBC">
      <w:pPr>
        <w:pStyle w:val="Sinespaciado"/>
        <w:jc w:val="both"/>
        <w:rPr>
          <w:rFonts w:ascii="Arial" w:hAnsi="Arial" w:cs="Arial"/>
          <w:b/>
          <w:bCs/>
          <w:sz w:val="24"/>
          <w:szCs w:val="24"/>
          <w:lang w:val="es-ES"/>
        </w:rPr>
      </w:pPr>
    </w:p>
    <w:p w:rsidR="008A7CBC" w:rsidRDefault="008A7CBC" w:rsidP="008A7CBC">
      <w:pPr>
        <w:pStyle w:val="Sinespaciado"/>
        <w:jc w:val="both"/>
        <w:rPr>
          <w:rFonts w:ascii="Arial" w:hAnsi="Arial" w:cs="Arial"/>
          <w:b/>
          <w:bCs/>
          <w:sz w:val="24"/>
          <w:szCs w:val="24"/>
          <w:lang w:val="es-ES"/>
        </w:rPr>
      </w:pPr>
    </w:p>
    <w:p w:rsidR="008A7CBC" w:rsidRPr="00EC018B" w:rsidRDefault="008A7CBC" w:rsidP="008A7CBC">
      <w:pPr>
        <w:pStyle w:val="Sinespaciado"/>
        <w:jc w:val="center"/>
        <w:rPr>
          <w:rFonts w:ascii="Arial" w:hAnsi="Arial" w:cs="Arial"/>
          <w:b/>
          <w:bCs/>
          <w:sz w:val="24"/>
          <w:szCs w:val="24"/>
          <w:lang w:val="es-ES"/>
        </w:rPr>
      </w:pPr>
      <w:r w:rsidRPr="00EC018B">
        <w:rPr>
          <w:rFonts w:ascii="Arial" w:hAnsi="Arial" w:cs="Arial"/>
          <w:b/>
          <w:bCs/>
          <w:sz w:val="24"/>
          <w:szCs w:val="24"/>
          <w:lang w:val="es-ES"/>
        </w:rPr>
        <w:t>C. EVA MARÍA DE JESÚS BARRETO.</w:t>
      </w:r>
    </w:p>
    <w:p w:rsidR="008A7CBC" w:rsidRDefault="008A7CBC" w:rsidP="008A7CBC">
      <w:pPr>
        <w:pStyle w:val="Sinespaciado"/>
        <w:jc w:val="center"/>
        <w:rPr>
          <w:rFonts w:ascii="Arial" w:hAnsi="Arial" w:cs="Arial"/>
          <w:bCs/>
          <w:sz w:val="24"/>
          <w:szCs w:val="24"/>
          <w:lang w:val="es-ES"/>
        </w:rPr>
      </w:pPr>
      <w:r>
        <w:rPr>
          <w:rFonts w:ascii="Arial" w:hAnsi="Arial" w:cs="Arial"/>
          <w:bCs/>
          <w:sz w:val="24"/>
          <w:szCs w:val="24"/>
          <w:lang w:val="es-ES"/>
        </w:rPr>
        <w:t>Regidora Presidenta.</w:t>
      </w:r>
    </w:p>
    <w:p w:rsidR="008A7CBC" w:rsidRDefault="008A7CBC" w:rsidP="008A7CBC">
      <w:pPr>
        <w:pStyle w:val="Sinespaciado"/>
        <w:jc w:val="center"/>
        <w:rPr>
          <w:rFonts w:ascii="Arial" w:hAnsi="Arial" w:cs="Arial"/>
          <w:bCs/>
          <w:sz w:val="24"/>
          <w:szCs w:val="24"/>
          <w:lang w:val="es-ES"/>
        </w:rPr>
      </w:pPr>
    </w:p>
    <w:p w:rsidR="008A7CBC" w:rsidRDefault="008A7CBC" w:rsidP="008A7CBC">
      <w:pPr>
        <w:pStyle w:val="Sinespaciado"/>
        <w:jc w:val="center"/>
        <w:rPr>
          <w:rFonts w:ascii="Arial" w:hAnsi="Arial" w:cs="Arial"/>
          <w:bCs/>
          <w:sz w:val="24"/>
          <w:szCs w:val="24"/>
          <w:lang w:val="es-ES"/>
        </w:rPr>
      </w:pPr>
    </w:p>
    <w:p w:rsidR="008A7CBC" w:rsidRDefault="008A7CBC" w:rsidP="008A7CBC">
      <w:pPr>
        <w:pStyle w:val="Sinespaciado"/>
        <w:jc w:val="center"/>
        <w:rPr>
          <w:rFonts w:ascii="Arial" w:hAnsi="Arial" w:cs="Arial"/>
          <w:bCs/>
          <w:sz w:val="24"/>
          <w:szCs w:val="24"/>
          <w:lang w:val="es-ES"/>
        </w:rPr>
      </w:pPr>
    </w:p>
    <w:p w:rsidR="008A7CBC" w:rsidRPr="00EC018B" w:rsidRDefault="008A7CBC" w:rsidP="008A7CBC">
      <w:pPr>
        <w:pStyle w:val="Sinespaciado"/>
        <w:rPr>
          <w:rFonts w:ascii="Arial" w:hAnsi="Arial" w:cs="Arial"/>
          <w:b/>
          <w:bCs/>
          <w:sz w:val="24"/>
          <w:szCs w:val="24"/>
          <w:lang w:val="es-ES"/>
        </w:rPr>
      </w:pPr>
      <w:r w:rsidRPr="00EC018B">
        <w:rPr>
          <w:rFonts w:ascii="Arial" w:hAnsi="Arial" w:cs="Arial"/>
          <w:b/>
          <w:bCs/>
          <w:sz w:val="24"/>
          <w:szCs w:val="24"/>
          <w:lang w:val="es-ES"/>
        </w:rPr>
        <w:t xml:space="preserve">C. YURITZI ALEJANDRA HERMOSILLO TEJEDA. </w:t>
      </w:r>
    </w:p>
    <w:p w:rsidR="008A7CBC" w:rsidRDefault="008A7CBC" w:rsidP="008A7CBC">
      <w:pPr>
        <w:pStyle w:val="Sinespaciado"/>
        <w:rPr>
          <w:rFonts w:ascii="Arial" w:hAnsi="Arial" w:cs="Arial"/>
          <w:bCs/>
          <w:sz w:val="24"/>
          <w:szCs w:val="24"/>
          <w:lang w:val="es-ES"/>
        </w:rPr>
      </w:pPr>
      <w:r>
        <w:rPr>
          <w:rFonts w:ascii="Arial" w:hAnsi="Arial" w:cs="Arial"/>
          <w:bCs/>
          <w:sz w:val="24"/>
          <w:szCs w:val="24"/>
          <w:lang w:val="es-ES"/>
        </w:rPr>
        <w:t xml:space="preserve">Regidora Vocal. </w:t>
      </w: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Default="008A7CBC" w:rsidP="008A7CBC">
      <w:pPr>
        <w:pStyle w:val="Sinespaciado"/>
        <w:rPr>
          <w:rFonts w:ascii="Arial" w:hAnsi="Arial" w:cs="Arial"/>
          <w:bCs/>
          <w:sz w:val="24"/>
          <w:szCs w:val="24"/>
          <w:lang w:val="es-ES"/>
        </w:rPr>
      </w:pPr>
    </w:p>
    <w:p w:rsidR="008A7CBC" w:rsidRPr="00EC018B" w:rsidRDefault="008A7CBC" w:rsidP="008A7CBC">
      <w:pPr>
        <w:pStyle w:val="Sinespaciado"/>
        <w:jc w:val="right"/>
        <w:rPr>
          <w:rFonts w:ascii="Arial" w:hAnsi="Arial" w:cs="Arial"/>
          <w:b/>
          <w:bCs/>
          <w:sz w:val="24"/>
          <w:szCs w:val="24"/>
          <w:lang w:val="es-ES"/>
        </w:rPr>
      </w:pPr>
      <w:r>
        <w:rPr>
          <w:rFonts w:ascii="Arial" w:hAnsi="Arial" w:cs="Arial"/>
          <w:b/>
          <w:bCs/>
          <w:sz w:val="24"/>
          <w:szCs w:val="24"/>
          <w:lang w:val="es-ES"/>
        </w:rPr>
        <w:t>C</w:t>
      </w:r>
      <w:r w:rsidRPr="00EC018B">
        <w:rPr>
          <w:rFonts w:ascii="Arial" w:hAnsi="Arial" w:cs="Arial"/>
          <w:b/>
          <w:bCs/>
          <w:sz w:val="24"/>
          <w:szCs w:val="24"/>
          <w:lang w:val="es-ES"/>
        </w:rPr>
        <w:t xml:space="preserve">. RAÚL CHÁVEZ GARCÍA. </w:t>
      </w:r>
    </w:p>
    <w:p w:rsidR="008A7CBC" w:rsidRDefault="008A7CBC" w:rsidP="008A7CBC">
      <w:pPr>
        <w:pStyle w:val="Sinespaciado"/>
        <w:jc w:val="right"/>
        <w:rPr>
          <w:rFonts w:ascii="Arial" w:hAnsi="Arial" w:cs="Arial"/>
          <w:bCs/>
          <w:sz w:val="24"/>
          <w:szCs w:val="24"/>
          <w:lang w:val="es-ES"/>
        </w:rPr>
      </w:pPr>
      <w:r>
        <w:rPr>
          <w:rFonts w:ascii="Arial" w:hAnsi="Arial" w:cs="Arial"/>
          <w:bCs/>
          <w:sz w:val="24"/>
          <w:szCs w:val="24"/>
          <w:lang w:val="es-ES"/>
        </w:rPr>
        <w:t xml:space="preserve">Regidor Vocal. </w:t>
      </w: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24"/>
          <w:szCs w:val="24"/>
          <w:lang w:val="es-ES"/>
        </w:rPr>
      </w:pPr>
    </w:p>
    <w:p w:rsidR="008A7CBC" w:rsidRDefault="008A7CBC" w:rsidP="008A7CBC">
      <w:pPr>
        <w:pStyle w:val="Sinespaciado"/>
        <w:jc w:val="both"/>
        <w:rPr>
          <w:rFonts w:ascii="Arial" w:hAnsi="Arial" w:cs="Arial"/>
          <w:bCs/>
          <w:sz w:val="16"/>
          <w:szCs w:val="16"/>
          <w:lang w:val="es-ES"/>
        </w:rPr>
      </w:pPr>
      <w:r>
        <w:rPr>
          <w:rFonts w:ascii="Arial" w:hAnsi="Arial" w:cs="Arial"/>
          <w:bCs/>
          <w:sz w:val="16"/>
          <w:szCs w:val="16"/>
          <w:lang w:val="es-ES"/>
        </w:rPr>
        <w:t xml:space="preserve">La presente hoja de firmas forma parte integrante de la Novena Sesión Extraordinaria Permanente de Hacienda Pública y Patrimonio Municipal, celebrada el día 14 de agosto de 2023, en la Sala Juan S. Vizcaíno.  -  -  -  -  -  -  -  -  -  -  -  -  -  -  -  -  -  -  -  -  -  -  -CONSTE.- </w:t>
      </w:r>
    </w:p>
    <w:p w:rsidR="008A7CBC" w:rsidRPr="00EC018B" w:rsidRDefault="008A7CBC" w:rsidP="008A7CBC">
      <w:pPr>
        <w:pStyle w:val="Sinespaciado"/>
        <w:jc w:val="both"/>
        <w:rPr>
          <w:rFonts w:ascii="Arial" w:hAnsi="Arial" w:cs="Arial"/>
          <w:bCs/>
          <w:sz w:val="16"/>
          <w:szCs w:val="16"/>
          <w:lang w:val="es-ES"/>
        </w:rPr>
      </w:pPr>
      <w:r>
        <w:rPr>
          <w:rFonts w:ascii="Arial" w:hAnsi="Arial" w:cs="Arial"/>
          <w:bCs/>
          <w:sz w:val="16"/>
          <w:szCs w:val="16"/>
          <w:lang w:val="es-ES"/>
        </w:rPr>
        <w:t xml:space="preserve"> </w:t>
      </w:r>
    </w:p>
    <w:p w:rsidR="008A7CBC" w:rsidRPr="00DA5151" w:rsidRDefault="008A7CBC" w:rsidP="008A7CBC">
      <w:pPr>
        <w:pStyle w:val="Sinespaciado"/>
        <w:jc w:val="both"/>
        <w:rPr>
          <w:rFonts w:ascii="Arial" w:hAnsi="Arial" w:cs="Arial"/>
          <w:sz w:val="16"/>
          <w:szCs w:val="16"/>
        </w:rPr>
      </w:pPr>
      <w:r w:rsidRPr="00EC018B">
        <w:rPr>
          <w:rFonts w:ascii="Arial" w:hAnsi="Arial" w:cs="Arial"/>
          <w:b/>
          <w:sz w:val="16"/>
          <w:szCs w:val="16"/>
        </w:rPr>
        <w:t>*JJJP</w:t>
      </w:r>
      <w:r>
        <w:rPr>
          <w:rFonts w:ascii="Arial" w:hAnsi="Arial" w:cs="Arial"/>
          <w:sz w:val="16"/>
          <w:szCs w:val="16"/>
        </w:rPr>
        <w:t xml:space="preserve">/mgpa. </w:t>
      </w:r>
    </w:p>
    <w:p w:rsidR="008A7CBC" w:rsidRPr="00E81AB7" w:rsidRDefault="008A7CBC" w:rsidP="008A7CBC">
      <w:pPr>
        <w:ind w:left="60"/>
        <w:jc w:val="both"/>
        <w:rPr>
          <w:rFonts w:eastAsia="Calibri"/>
        </w:rPr>
      </w:pPr>
      <w:r>
        <w:rPr>
          <w:rFonts w:eastAsia="Calibri"/>
        </w:rPr>
        <w:t xml:space="preserve"> </w:t>
      </w:r>
      <w:bookmarkStart w:id="0" w:name="_GoBack"/>
      <w:bookmarkEnd w:id="0"/>
    </w:p>
    <w:sectPr w:rsidR="008A7CBC" w:rsidRPr="00E81AB7" w:rsidSect="00945AAD">
      <w:headerReference w:type="even" r:id="rId12"/>
      <w:headerReference w:type="default" r:id="rId13"/>
      <w:footerReference w:type="default" r:id="rId14"/>
      <w:headerReference w:type="first" r:id="rId15"/>
      <w:pgSz w:w="12240" w:h="15840"/>
      <w:pgMar w:top="2552" w:right="104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5834" w:rsidRDefault="00825834" w:rsidP="008A7CBC">
      <w:r>
        <w:separator/>
      </w:r>
    </w:p>
  </w:endnote>
  <w:endnote w:type="continuationSeparator" w:id="0">
    <w:p w:rsidR="00825834" w:rsidRDefault="00825834" w:rsidP="008A7C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9757904"/>
      <w:docPartObj>
        <w:docPartGallery w:val="Page Numbers (Bottom of Page)"/>
        <w:docPartUnique/>
      </w:docPartObj>
    </w:sdtPr>
    <w:sdtEndPr/>
    <w:sdtContent>
      <w:p w:rsidR="00BE0B8D" w:rsidRDefault="00825834">
        <w:pPr>
          <w:pStyle w:val="Piedepgina"/>
          <w:jc w:val="right"/>
        </w:pPr>
        <w:r>
          <w:fldChar w:fldCharType="begin"/>
        </w:r>
        <w:r>
          <w:instrText>PAGE   \* MERGEFORMAT</w:instrText>
        </w:r>
        <w:r>
          <w:fldChar w:fldCharType="separate"/>
        </w:r>
        <w:r w:rsidR="00E82F1C" w:rsidRPr="00E82F1C">
          <w:rPr>
            <w:lang w:val="es-ES"/>
          </w:rPr>
          <w:t>5</w:t>
        </w:r>
        <w:r>
          <w:fldChar w:fldCharType="end"/>
        </w:r>
      </w:p>
    </w:sdtContent>
  </w:sdt>
  <w:p w:rsidR="00BE0B8D" w:rsidRDefault="00825834">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5834" w:rsidRDefault="00825834" w:rsidP="008A7CBC">
      <w:r>
        <w:separator/>
      </w:r>
    </w:p>
  </w:footnote>
  <w:footnote w:type="continuationSeparator" w:id="0">
    <w:p w:rsidR="00825834" w:rsidRDefault="00825834" w:rsidP="008A7CB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3C4" w:rsidRDefault="00825834">
    <w:pPr>
      <w:pStyle w:val="Encabezad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2050" type="#_x0000_t75" alt="" style="position:absolute;margin-left:0;margin-top:0;width:612pt;height:11in;z-index:-251657216;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3C4" w:rsidRDefault="00825834">
    <w:pPr>
      <w:pStyle w:val="Encabezado"/>
    </w:pPr>
    <w:r>
      <w:rPr>
        <w:lang w:val="es-MX" w:eastAsia="es-MX"/>
      </w:rPr>
      <w:drawing>
        <wp:anchor distT="0" distB="0" distL="114300" distR="114300" simplePos="0" relativeHeight="251662336" behindDoc="0" locked="0" layoutInCell="1" allowOverlap="1" wp14:anchorId="7537556D" wp14:editId="66D5221E">
          <wp:simplePos x="0" y="0"/>
          <wp:positionH relativeFrom="margin">
            <wp:posOffset>3697605</wp:posOffset>
          </wp:positionH>
          <wp:positionV relativeFrom="paragraph">
            <wp:posOffset>-116205</wp:posOffset>
          </wp:positionV>
          <wp:extent cx="2409825" cy="819150"/>
          <wp:effectExtent l="0" t="0" r="9525" b="0"/>
          <wp:wrapSquare wrapText="bothSides"/>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09825" cy="819150"/>
                  </a:xfrm>
                  <a:prstGeom prst="rect">
                    <a:avLst/>
                  </a:prstGeom>
                  <a:noFill/>
                </pic:spPr>
              </pic:pic>
            </a:graphicData>
          </a:graphic>
          <wp14:sizeRelH relativeFrom="margin">
            <wp14:pctWidth>0</wp14:pctWidth>
          </wp14:sizeRelH>
        </wp:anchor>
      </w:drawing>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4" o:spid="_x0000_s2051" type="#_x0000_t75" alt="" style="position:absolute;margin-left:-68.55pt;margin-top:-127.7pt;width:612pt;height:11in;z-index:-251656192;mso-wrap-edited:f;mso-width-percent:0;mso-height-percent:0;mso-position-horizontal-relative:margin;mso-position-vertical-relative:margin;mso-width-percent:0;mso-height-percent:0" o:allowincell="f">
          <v:imagedata r:id="rId2" o:title="hoja membretada-01"/>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73C4" w:rsidRDefault="00825834">
    <w:pPr>
      <w:pStyle w:val="Encabezad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2049" type="#_x0000_t75" alt="" style="position:absolute;margin-left:0;margin-top:0;width:612pt;height:11in;z-index:-251655168;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7CBC"/>
    <w:rsid w:val="00825834"/>
    <w:rsid w:val="008A7CBC"/>
    <w:rsid w:val="00D4138B"/>
    <w:rsid w:val="00E82F1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294D807"/>
  <w15:chartTrackingRefBased/>
  <w15:docId w15:val="{67C327AF-79A3-4854-8B56-88568C19E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7CBC"/>
    <w:pPr>
      <w:spacing w:after="0" w:line="240" w:lineRule="auto"/>
    </w:pPr>
    <w:rPr>
      <w:rFonts w:eastAsiaTheme="minorEastAsia"/>
      <w:noProof/>
      <w:sz w:val="24"/>
      <w:szCs w:val="24"/>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A7CBC"/>
    <w:pPr>
      <w:tabs>
        <w:tab w:val="center" w:pos="4252"/>
        <w:tab w:val="right" w:pos="8504"/>
      </w:tabs>
    </w:pPr>
  </w:style>
  <w:style w:type="character" w:customStyle="1" w:styleId="EncabezadoCar">
    <w:name w:val="Encabezado Car"/>
    <w:basedOn w:val="Fuentedeprrafopredeter"/>
    <w:link w:val="Encabezado"/>
    <w:uiPriority w:val="99"/>
    <w:rsid w:val="008A7CBC"/>
    <w:rPr>
      <w:rFonts w:eastAsiaTheme="minorEastAsia"/>
      <w:noProof/>
      <w:sz w:val="24"/>
      <w:szCs w:val="24"/>
      <w:lang w:val="es-ES_tradnl" w:eastAsia="es-ES"/>
    </w:rPr>
  </w:style>
  <w:style w:type="paragraph" w:styleId="Piedepgina">
    <w:name w:val="footer"/>
    <w:basedOn w:val="Normal"/>
    <w:link w:val="PiedepginaCar"/>
    <w:uiPriority w:val="99"/>
    <w:unhideWhenUsed/>
    <w:rsid w:val="008A7CBC"/>
    <w:pPr>
      <w:tabs>
        <w:tab w:val="center" w:pos="4252"/>
        <w:tab w:val="right" w:pos="8504"/>
      </w:tabs>
    </w:pPr>
  </w:style>
  <w:style w:type="character" w:customStyle="1" w:styleId="PiedepginaCar">
    <w:name w:val="Pie de página Car"/>
    <w:basedOn w:val="Fuentedeprrafopredeter"/>
    <w:link w:val="Piedepgina"/>
    <w:uiPriority w:val="99"/>
    <w:rsid w:val="008A7CBC"/>
    <w:rPr>
      <w:rFonts w:eastAsiaTheme="minorEastAsia"/>
      <w:noProof/>
      <w:sz w:val="24"/>
      <w:szCs w:val="24"/>
      <w:lang w:val="es-ES_tradnl" w:eastAsia="es-ES"/>
    </w:rPr>
  </w:style>
  <w:style w:type="paragraph" w:styleId="Sinespaciado">
    <w:name w:val="No Spacing"/>
    <w:link w:val="SinespaciadoCar"/>
    <w:uiPriority w:val="1"/>
    <w:qFormat/>
    <w:rsid w:val="008A7CBC"/>
    <w:pPr>
      <w:spacing w:after="0" w:line="240" w:lineRule="auto"/>
    </w:pPr>
  </w:style>
  <w:style w:type="character" w:customStyle="1" w:styleId="SinespaciadoCar">
    <w:name w:val="Sin espaciado Car"/>
    <w:basedOn w:val="Fuentedeprrafopredeter"/>
    <w:link w:val="Sinespaciado"/>
    <w:uiPriority w:val="1"/>
    <w:rsid w:val="008A7CBC"/>
  </w:style>
  <w:style w:type="table" w:styleId="Tablaconcuadrcula">
    <w:name w:val="Table Grid"/>
    <w:basedOn w:val="Tablanormal"/>
    <w:uiPriority w:val="39"/>
    <w:rsid w:val="008A7CBC"/>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8A7CB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A7CBC"/>
    <w:rPr>
      <w:rFonts w:ascii="Segoe UI" w:eastAsiaTheme="minorEastAsia" w:hAnsi="Segoe UI" w:cs="Segoe UI"/>
      <w:noProof/>
      <w:sz w:val="18"/>
      <w:szCs w:val="18"/>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header" Target="header3.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97</TotalTime>
  <Pages>7</Pages>
  <Words>690</Words>
  <Characters>3800</Characters>
  <Application>Microsoft Office Word</Application>
  <DocSecurity>0</DocSecurity>
  <Lines>31</Lines>
  <Paragraphs>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Gabriela Patiño Arreola</dc:creator>
  <cp:keywords/>
  <dc:description/>
  <cp:lastModifiedBy>Maria Gabriela Patiño Arreola</cp:lastModifiedBy>
  <cp:revision>1</cp:revision>
  <cp:lastPrinted>2023-08-14T16:49:00Z</cp:lastPrinted>
  <dcterms:created xsi:type="dcterms:W3CDTF">2023-08-14T16:47:00Z</dcterms:created>
  <dcterms:modified xsi:type="dcterms:W3CDTF">2023-08-14T18:26:00Z</dcterms:modified>
</cp:coreProperties>
</file>