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Pr="00D80F98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AF0973" w:rsidRDefault="00AF0973" w:rsidP="00AF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  <w:r w:rsidRPr="00D80F98">
        <w:rPr>
          <w:rFonts w:ascii="Arial" w:eastAsia="Times New Roman" w:hAnsi="Arial" w:cs="Arial"/>
          <w:b/>
          <w:noProof w:val="0"/>
          <w:lang w:val="es-ES"/>
        </w:rPr>
        <w:t>ORDEN DEL DÍA</w:t>
      </w:r>
      <w:r>
        <w:rPr>
          <w:rFonts w:ascii="Arial" w:eastAsia="Times New Roman" w:hAnsi="Arial" w:cs="Arial"/>
          <w:b/>
          <w:noProof w:val="0"/>
          <w:lang w:val="es-ES"/>
        </w:rPr>
        <w:t xml:space="preserve"> DE L</w:t>
      </w:r>
      <w:r w:rsidR="002F1EDA">
        <w:rPr>
          <w:rFonts w:ascii="Arial" w:eastAsia="Times New Roman" w:hAnsi="Arial" w:cs="Arial"/>
          <w:b/>
          <w:noProof w:val="0"/>
          <w:lang w:val="es-ES"/>
        </w:rPr>
        <w:t>A SESIÓN EXTRAORDINARIA No. 1 “B</w:t>
      </w:r>
      <w:bookmarkStart w:id="0" w:name="_GoBack"/>
      <w:bookmarkEnd w:id="0"/>
      <w:r>
        <w:rPr>
          <w:rFonts w:ascii="Arial" w:eastAsia="Times New Roman" w:hAnsi="Arial" w:cs="Arial"/>
          <w:b/>
          <w:noProof w:val="0"/>
          <w:lang w:val="es-ES"/>
        </w:rPr>
        <w:t>”,</w:t>
      </w:r>
      <w:r w:rsidRPr="00D80F98">
        <w:rPr>
          <w:rFonts w:ascii="Arial" w:eastAsia="Times New Roman" w:hAnsi="Arial" w:cs="Arial"/>
          <w:b/>
          <w:noProof w:val="0"/>
          <w:lang w:val="es-ES"/>
        </w:rPr>
        <w:t xml:space="preserve"> DE LA COMISIÓN EDILICIA PERMANENTE DE </w:t>
      </w:r>
      <w:r>
        <w:rPr>
          <w:rFonts w:ascii="Arial" w:eastAsia="Times New Roman" w:hAnsi="Arial" w:cs="Arial"/>
          <w:b/>
          <w:noProof w:val="0"/>
          <w:lang w:val="es-ES"/>
        </w:rPr>
        <w:t>JUSTICIA</w:t>
      </w:r>
      <w:r w:rsidRPr="00D80F98">
        <w:rPr>
          <w:rFonts w:ascii="Arial" w:eastAsia="Times New Roman" w:hAnsi="Arial" w:cs="Arial"/>
          <w:b/>
          <w:noProof w:val="0"/>
          <w:lang w:val="es-ES"/>
        </w:rPr>
        <w:t>:</w:t>
      </w:r>
    </w:p>
    <w:p w:rsidR="00AF0973" w:rsidRPr="00D80F98" w:rsidRDefault="00AF0973" w:rsidP="00AF09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b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AF0973" w:rsidTr="002F1EDA">
        <w:trPr>
          <w:trHeight w:val="3013"/>
        </w:trPr>
        <w:tc>
          <w:tcPr>
            <w:tcW w:w="9039" w:type="dxa"/>
          </w:tcPr>
          <w:p w:rsidR="002F1EDA" w:rsidRDefault="002F1EDA" w:rsidP="002F1EDA">
            <w:pPr>
              <w:ind w:left="708"/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  <w:p w:rsidR="002F1EDA" w:rsidRDefault="002F1EDA" w:rsidP="002F1EDA">
            <w:pPr>
              <w:ind w:left="708"/>
              <w:jc w:val="both"/>
              <w:rPr>
                <w:rFonts w:ascii="Arial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>1.- LISTA DE ASISTENCIA Y DECLARATORIA DE QUÓRUM</w:t>
            </w:r>
            <w:r>
              <w:rPr>
                <w:rFonts w:ascii="Arial" w:hAnsi="Arial" w:cs="Arial"/>
                <w:noProof w:val="0"/>
                <w:lang w:val="es-ES"/>
              </w:rPr>
              <w:t>.</w:t>
            </w:r>
            <w:r w:rsidRPr="003E366E">
              <w:rPr>
                <w:rFonts w:ascii="Arial" w:hAnsi="Arial" w:cs="Arial"/>
                <w:noProof w:val="0"/>
                <w:lang w:val="es-ES"/>
              </w:rPr>
              <w:t xml:space="preserve"> </w:t>
            </w:r>
          </w:p>
          <w:p w:rsidR="002F1EDA" w:rsidRPr="003E366E" w:rsidRDefault="002F1EDA" w:rsidP="002F1EDA">
            <w:pPr>
              <w:ind w:left="708"/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  <w:p w:rsidR="002F1EDA" w:rsidRDefault="002F1EDA" w:rsidP="002F1EDA">
            <w:pPr>
              <w:ind w:left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 xml:space="preserve">2.- </w:t>
            </w:r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SELECCIÓN DEL FUNCIONARIO TITULAR DEL ÓRGANO INTERNO       </w:t>
            </w:r>
          </w:p>
          <w:p w:rsidR="002F1EDA" w:rsidRDefault="002F1EDA" w:rsidP="002F1EDA">
            <w:pPr>
              <w:ind w:left="708"/>
              <w:jc w:val="both"/>
              <w:rPr>
                <w:rFonts w:ascii="Arial" w:eastAsia="Times New Roman" w:hAnsi="Arial" w:cs="Arial"/>
                <w:noProof w:val="0"/>
                <w:lang w:val="es-ES"/>
              </w:rPr>
            </w:pPr>
            <w:r>
              <w:rPr>
                <w:rFonts w:ascii="Arial" w:eastAsia="Times New Roman" w:hAnsi="Arial" w:cs="Arial"/>
                <w:noProof w:val="0"/>
                <w:lang w:val="es-ES"/>
              </w:rPr>
              <w:t xml:space="preserve">     DEL CONTROL.</w:t>
            </w:r>
          </w:p>
          <w:p w:rsidR="002F1EDA" w:rsidRPr="003E366E" w:rsidRDefault="002F1EDA" w:rsidP="002F1EDA">
            <w:pPr>
              <w:ind w:left="708"/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  <w:p w:rsidR="002F1EDA" w:rsidRDefault="002F1EDA" w:rsidP="002F1EDA">
            <w:pPr>
              <w:ind w:left="708"/>
              <w:jc w:val="both"/>
              <w:rPr>
                <w:rFonts w:ascii="Arial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>3.- ASUNTOS VARIOS</w:t>
            </w:r>
            <w:r>
              <w:rPr>
                <w:rFonts w:ascii="Arial" w:hAnsi="Arial" w:cs="Arial"/>
                <w:noProof w:val="0"/>
                <w:lang w:val="es-ES"/>
              </w:rPr>
              <w:t>.</w:t>
            </w:r>
          </w:p>
          <w:p w:rsidR="002F1EDA" w:rsidRPr="003E366E" w:rsidRDefault="002F1EDA" w:rsidP="002F1EDA">
            <w:pPr>
              <w:ind w:left="708"/>
              <w:jc w:val="both"/>
              <w:rPr>
                <w:rFonts w:ascii="Arial" w:hAnsi="Arial" w:cs="Arial"/>
                <w:noProof w:val="0"/>
                <w:lang w:val="es-ES"/>
              </w:rPr>
            </w:pPr>
          </w:p>
          <w:p w:rsidR="00AF0973" w:rsidRPr="00763BEA" w:rsidRDefault="002F1EDA" w:rsidP="002F1EDA">
            <w:pPr>
              <w:ind w:left="708"/>
              <w:jc w:val="both"/>
              <w:rPr>
                <w:rFonts w:ascii="Arial" w:hAnsi="Arial" w:cs="Arial"/>
                <w:noProof w:val="0"/>
                <w:lang w:val="es-ES"/>
              </w:rPr>
            </w:pPr>
            <w:r w:rsidRPr="003E366E">
              <w:rPr>
                <w:rFonts w:ascii="Arial" w:hAnsi="Arial" w:cs="Arial"/>
                <w:noProof w:val="0"/>
                <w:lang w:val="es-ES"/>
              </w:rPr>
              <w:t>4.- CLAUSURA</w:t>
            </w:r>
            <w:r>
              <w:rPr>
                <w:rFonts w:ascii="Arial" w:hAnsi="Arial" w:cs="Arial"/>
                <w:noProof w:val="0"/>
                <w:lang w:val="es-ES"/>
              </w:rPr>
              <w:t>.</w:t>
            </w:r>
          </w:p>
        </w:tc>
      </w:tr>
    </w:tbl>
    <w:p w:rsidR="00AF0973" w:rsidRPr="00D80F98" w:rsidRDefault="00AF0973" w:rsidP="00AF0973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F0973" w:rsidRDefault="00AF0973" w:rsidP="00AF0973"/>
    <w:p w:rsidR="00AF0973" w:rsidRDefault="00AF0973" w:rsidP="00AF0973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A T E N T A M E N T E</w:t>
      </w: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“2021, AÑO DEL 130 ANIVERSARIO DEL NATALICIO DEL ESCRITOR Y DIPLOMÁTICO GUILLERMO JIMÉNEZ”</w:t>
      </w: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 xml:space="preserve">Ciudad Guzmán, Municipio </w:t>
      </w:r>
      <w:r>
        <w:rPr>
          <w:rFonts w:ascii="Arial" w:hAnsi="Arial" w:cs="Arial"/>
          <w:b/>
        </w:rPr>
        <w:t>de Zapotlán el Grande, Jalisco.</w:t>
      </w:r>
    </w:p>
    <w:p w:rsidR="00AF0973" w:rsidRPr="00F02559" w:rsidRDefault="00AF0973" w:rsidP="00AF0973">
      <w:pPr>
        <w:tabs>
          <w:tab w:val="left" w:pos="1440"/>
        </w:tabs>
        <w:rPr>
          <w:rFonts w:ascii="Arial" w:hAnsi="Arial" w:cs="Arial"/>
          <w:b/>
        </w:rPr>
      </w:pPr>
    </w:p>
    <w:p w:rsidR="00AF0973" w:rsidRPr="00F02559" w:rsidRDefault="00AF0973" w:rsidP="00AF0973">
      <w:pPr>
        <w:rPr>
          <w:rFonts w:ascii="Arial" w:hAnsi="Arial" w:cs="Arial"/>
          <w:b/>
        </w:rPr>
      </w:pP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</w:t>
      </w: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LIC. MAGALI CASILLAS CONTRERAS</w:t>
      </w: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  <w:r w:rsidRPr="00F02559">
        <w:rPr>
          <w:rFonts w:ascii="Arial" w:hAnsi="Arial" w:cs="Arial"/>
          <w:b/>
        </w:rPr>
        <w:t>Síndico Municipal y Regidor Presidente de la Comisión Edilicia de Justicia</w:t>
      </w:r>
    </w:p>
    <w:p w:rsidR="00AF0973" w:rsidRPr="00F02559" w:rsidRDefault="00AF0973" w:rsidP="00AF0973">
      <w:pPr>
        <w:jc w:val="center"/>
        <w:rPr>
          <w:rFonts w:ascii="Arial" w:hAnsi="Arial" w:cs="Arial"/>
          <w:b/>
        </w:rPr>
      </w:pPr>
    </w:p>
    <w:p w:rsidR="00AF0973" w:rsidRPr="00362EA0" w:rsidRDefault="00AF0973" w:rsidP="00AF0973">
      <w:pPr>
        <w:rPr>
          <w:rFonts w:ascii="Arial" w:hAnsi="Arial" w:cs="Arial"/>
          <w:b/>
          <w:lang w:val="en-US"/>
        </w:rPr>
      </w:pPr>
      <w:r w:rsidRPr="00362EA0">
        <w:rPr>
          <w:rFonts w:ascii="Arial" w:hAnsi="Arial" w:cs="Arial"/>
          <w:b/>
          <w:lang w:val="en-US"/>
        </w:rPr>
        <w:t>C.c.p. Archivo</w:t>
      </w:r>
    </w:p>
    <w:p w:rsidR="00AF0973" w:rsidRPr="00362EA0" w:rsidRDefault="00AF0973" w:rsidP="00AF0973">
      <w:pPr>
        <w:rPr>
          <w:rFonts w:ascii="Arial" w:hAnsi="Arial" w:cs="Arial"/>
          <w:b/>
          <w:lang w:val="en-US"/>
        </w:rPr>
      </w:pPr>
      <w:r w:rsidRPr="00362EA0">
        <w:rPr>
          <w:rFonts w:ascii="Arial" w:hAnsi="Arial" w:cs="Arial"/>
          <w:b/>
          <w:lang w:val="en-US"/>
        </w:rPr>
        <w:t>MCC/KCT/ascch</w:t>
      </w:r>
    </w:p>
    <w:p w:rsidR="00AF0973" w:rsidRPr="00362EA0" w:rsidRDefault="00AF0973" w:rsidP="00AF0973">
      <w:pPr>
        <w:rPr>
          <w:rFonts w:ascii="Arial" w:hAnsi="Arial" w:cs="Arial"/>
          <w:lang w:val="en-US"/>
        </w:rPr>
      </w:pPr>
    </w:p>
    <w:p w:rsidR="00AF0973" w:rsidRPr="00763BEA" w:rsidRDefault="00AF0973" w:rsidP="00AF0973">
      <w:pPr>
        <w:rPr>
          <w:lang w:val="en-US"/>
        </w:rPr>
      </w:pPr>
    </w:p>
    <w:p w:rsidR="00457438" w:rsidRPr="00AF0973" w:rsidRDefault="00457438" w:rsidP="00AF0973">
      <w:pPr>
        <w:rPr>
          <w:lang w:val="en-US"/>
        </w:rPr>
      </w:pPr>
    </w:p>
    <w:sectPr w:rsidR="00457438" w:rsidRPr="00AF0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A6B" w:rsidRDefault="00AF0973">
      <w:r>
        <w:separator/>
      </w:r>
    </w:p>
  </w:endnote>
  <w:endnote w:type="continuationSeparator" w:id="0">
    <w:p w:rsidR="004D7A6B" w:rsidRDefault="00AF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A6B" w:rsidRDefault="00AF0973">
      <w:r>
        <w:separator/>
      </w:r>
    </w:p>
  </w:footnote>
  <w:footnote w:type="continuationSeparator" w:id="0">
    <w:p w:rsidR="004D7A6B" w:rsidRDefault="00AF0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1E"/>
    <w:rsid w:val="002F1EDA"/>
    <w:rsid w:val="00457438"/>
    <w:rsid w:val="004D7A6B"/>
    <w:rsid w:val="00A8691E"/>
    <w:rsid w:val="00AF0973"/>
    <w:rsid w:val="00E5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1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91E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3</cp:revision>
  <dcterms:created xsi:type="dcterms:W3CDTF">2022-06-06T14:02:00Z</dcterms:created>
  <dcterms:modified xsi:type="dcterms:W3CDTF">2022-06-06T14:59:00Z</dcterms:modified>
</cp:coreProperties>
</file>