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EFB6" w14:textId="56A3D0DF" w:rsidR="004C1CDC" w:rsidRPr="00F34CDC"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424B3E57" w14:textId="77777777" w:rsidR="004C1CDC" w:rsidRPr="00F34CDC" w:rsidRDefault="004C1CDC"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5BA36F36" w14:textId="24C67A32" w:rsidR="004C1CDC" w:rsidRDefault="000876C6" w:rsidP="00005BF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F34CDC">
        <w:rPr>
          <w:rStyle w:val="Ninguno"/>
          <w:rFonts w:ascii="Arial" w:hAnsi="Arial" w:cs="Arial"/>
          <w:sz w:val="24"/>
          <w:szCs w:val="24"/>
          <w:lang w:val="es-MX"/>
        </w:rPr>
        <w:t>Quien motiva y suscribe</w:t>
      </w:r>
      <w:r w:rsidR="00D74C00">
        <w:rPr>
          <w:rStyle w:val="Ninguno"/>
          <w:rFonts w:ascii="Arial" w:hAnsi="Arial" w:cs="Arial"/>
          <w:b/>
          <w:bCs/>
          <w:sz w:val="24"/>
          <w:szCs w:val="24"/>
          <w:lang w:val="es-MX"/>
        </w:rPr>
        <w:t xml:space="preserve"> C</w:t>
      </w:r>
      <w:r w:rsidRPr="00F34CDC">
        <w:rPr>
          <w:rStyle w:val="Ninguno"/>
          <w:rFonts w:ascii="Arial" w:hAnsi="Arial" w:cs="Arial"/>
          <w:b/>
          <w:bCs/>
          <w:sz w:val="24"/>
          <w:szCs w:val="24"/>
          <w:lang w:val="es-MX"/>
        </w:rPr>
        <w:t xml:space="preserve">. </w:t>
      </w:r>
      <w:r w:rsidR="00D74C00">
        <w:rPr>
          <w:rStyle w:val="Ninguno"/>
          <w:rFonts w:ascii="Arial" w:hAnsi="Arial" w:cs="Arial"/>
          <w:b/>
          <w:bCs/>
          <w:sz w:val="24"/>
          <w:szCs w:val="24"/>
          <w:lang w:val="es-MX"/>
        </w:rPr>
        <w:t>RAÚL CHÁVEZ GARCÍA</w:t>
      </w:r>
      <w:r w:rsidRPr="00F34CDC">
        <w:rPr>
          <w:rStyle w:val="Ninguno"/>
          <w:rFonts w:ascii="Arial" w:hAnsi="Arial" w:cs="Arial"/>
          <w:b/>
          <w:bCs/>
          <w:sz w:val="24"/>
          <w:szCs w:val="24"/>
          <w:lang w:val="es-MX"/>
        </w:rPr>
        <w:t>,</w:t>
      </w:r>
      <w:r w:rsidRPr="00F34CDC">
        <w:rPr>
          <w:rStyle w:val="Ninguno"/>
          <w:rFonts w:ascii="Arial" w:hAnsi="Arial" w:cs="Arial"/>
          <w:sz w:val="24"/>
          <w:szCs w:val="24"/>
          <w:lang w:val="es-MX"/>
        </w:rPr>
        <w:t xml:space="preserve"> en </w:t>
      </w:r>
      <w:r w:rsidR="00BA05A0" w:rsidRPr="00F34CDC">
        <w:rPr>
          <w:rStyle w:val="Ninguno"/>
          <w:rFonts w:ascii="Arial" w:hAnsi="Arial" w:cs="Arial"/>
          <w:sz w:val="24"/>
          <w:szCs w:val="24"/>
          <w:lang w:val="es-MX"/>
        </w:rPr>
        <w:t xml:space="preserve">mi </w:t>
      </w:r>
      <w:r w:rsidRPr="00F34CDC">
        <w:rPr>
          <w:rStyle w:val="Ninguno"/>
          <w:rFonts w:ascii="Arial" w:hAnsi="Arial" w:cs="Arial"/>
          <w:sz w:val="24"/>
          <w:szCs w:val="24"/>
          <w:lang w:val="es-MX"/>
        </w:rPr>
        <w:t xml:space="preserve">carácter de </w:t>
      </w:r>
      <w:r w:rsidR="00D74C00">
        <w:rPr>
          <w:rStyle w:val="Ninguno"/>
          <w:rFonts w:ascii="Arial" w:hAnsi="Arial" w:cs="Arial"/>
          <w:sz w:val="24"/>
          <w:szCs w:val="24"/>
          <w:lang w:val="es-MX"/>
        </w:rPr>
        <w:t>P</w:t>
      </w:r>
      <w:r w:rsidR="00BA05A0" w:rsidRPr="00F34CDC">
        <w:rPr>
          <w:rStyle w:val="Ninguno"/>
          <w:rFonts w:ascii="Arial" w:hAnsi="Arial" w:cs="Arial"/>
          <w:sz w:val="24"/>
          <w:szCs w:val="24"/>
          <w:lang w:val="es-MX"/>
        </w:rPr>
        <w:t>resident</w:t>
      </w:r>
      <w:r w:rsidR="00D74C00">
        <w:rPr>
          <w:rStyle w:val="Ninguno"/>
          <w:rFonts w:ascii="Arial" w:hAnsi="Arial" w:cs="Arial"/>
          <w:sz w:val="24"/>
          <w:szCs w:val="24"/>
          <w:lang w:val="es-MX"/>
        </w:rPr>
        <w:t>e</w:t>
      </w:r>
      <w:r w:rsidR="00BA05A0" w:rsidRPr="00F34CDC">
        <w:rPr>
          <w:rStyle w:val="Ninguno"/>
          <w:rFonts w:ascii="Arial" w:hAnsi="Arial" w:cs="Arial"/>
          <w:sz w:val="24"/>
          <w:szCs w:val="24"/>
          <w:lang w:val="es-MX"/>
        </w:rPr>
        <w:t xml:space="preserve"> de la </w:t>
      </w:r>
      <w:r w:rsidRPr="00F34CDC">
        <w:rPr>
          <w:rStyle w:val="Ninguno"/>
          <w:rFonts w:ascii="Arial" w:hAnsi="Arial" w:cs="Arial"/>
          <w:sz w:val="24"/>
          <w:szCs w:val="24"/>
          <w:lang w:val="es-MX"/>
        </w:rPr>
        <w:t xml:space="preserve">Comisión Edilicia </w:t>
      </w:r>
      <w:r w:rsidR="00402371">
        <w:rPr>
          <w:rStyle w:val="Ninguno"/>
          <w:rFonts w:ascii="Arial" w:hAnsi="Arial" w:cs="Arial"/>
          <w:sz w:val="24"/>
          <w:szCs w:val="24"/>
          <w:lang w:val="es-MX"/>
        </w:rPr>
        <w:t xml:space="preserve">Permanente </w:t>
      </w:r>
      <w:r w:rsidRPr="00F34CDC">
        <w:rPr>
          <w:rStyle w:val="Ninguno"/>
          <w:rFonts w:ascii="Arial" w:hAnsi="Arial" w:cs="Arial"/>
          <w:sz w:val="24"/>
          <w:szCs w:val="24"/>
          <w:lang w:val="es-MX"/>
        </w:rPr>
        <w:t>d</w:t>
      </w:r>
      <w:r w:rsidR="00D74C00">
        <w:rPr>
          <w:rStyle w:val="Ninguno"/>
          <w:rFonts w:ascii="Arial" w:hAnsi="Arial" w:cs="Arial"/>
          <w:sz w:val="24"/>
          <w:szCs w:val="24"/>
          <w:lang w:val="es-MX"/>
        </w:rPr>
        <w:t xml:space="preserve">e Rastro </w:t>
      </w:r>
      <w:r w:rsidR="00BA05A0" w:rsidRPr="00F34CDC">
        <w:rPr>
          <w:rStyle w:val="Ninguno"/>
          <w:rFonts w:ascii="Arial" w:hAnsi="Arial" w:cs="Arial"/>
          <w:sz w:val="24"/>
          <w:szCs w:val="24"/>
          <w:lang w:val="es-MX"/>
        </w:rPr>
        <w:t xml:space="preserve">e integrante de este </w:t>
      </w:r>
      <w:r w:rsidR="004D731F" w:rsidRPr="00F34CDC">
        <w:rPr>
          <w:rStyle w:val="Ninguno"/>
          <w:rFonts w:ascii="Arial" w:hAnsi="Arial" w:cs="Arial"/>
          <w:sz w:val="24"/>
          <w:szCs w:val="24"/>
          <w:lang w:val="es-MX"/>
        </w:rPr>
        <w:t>honorable Ayuntamiento</w:t>
      </w:r>
      <w:r w:rsidR="00BA05A0"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de conformidad a lo dispuesto </w:t>
      </w:r>
      <w:r w:rsidR="00801212">
        <w:rPr>
          <w:rStyle w:val="Ninguno"/>
          <w:rFonts w:ascii="Arial" w:hAnsi="Arial" w:cs="Arial"/>
          <w:sz w:val="24"/>
          <w:szCs w:val="24"/>
          <w:lang w:val="es-MX"/>
        </w:rPr>
        <w:t xml:space="preserve">en la </w:t>
      </w:r>
      <w:r w:rsidR="00801212" w:rsidRPr="00F34CDC">
        <w:rPr>
          <w:rStyle w:val="Ninguno"/>
          <w:rFonts w:ascii="Arial" w:hAnsi="Arial" w:cs="Arial"/>
          <w:sz w:val="24"/>
          <w:szCs w:val="24"/>
          <w:lang w:val="es-MX"/>
        </w:rPr>
        <w:t>fracción I</w:t>
      </w:r>
      <w:r w:rsidR="00801212">
        <w:rPr>
          <w:rStyle w:val="Ninguno"/>
          <w:rFonts w:ascii="Arial" w:hAnsi="Arial" w:cs="Arial"/>
          <w:sz w:val="24"/>
          <w:szCs w:val="24"/>
          <w:lang w:val="es-MX"/>
        </w:rPr>
        <w:t xml:space="preserve"> y III, del artículo </w:t>
      </w:r>
      <w:r w:rsidRPr="00F34CDC">
        <w:rPr>
          <w:rStyle w:val="Ninguno"/>
          <w:rFonts w:ascii="Arial" w:hAnsi="Arial" w:cs="Arial"/>
          <w:sz w:val="24"/>
          <w:szCs w:val="24"/>
          <w:lang w:val="es-MX"/>
        </w:rPr>
        <w:t xml:space="preserve">115 </w:t>
      </w:r>
      <w:r w:rsidR="008342A9">
        <w:rPr>
          <w:rStyle w:val="Ninguno"/>
          <w:rFonts w:ascii="Arial" w:hAnsi="Arial" w:cs="Arial"/>
          <w:sz w:val="24"/>
          <w:szCs w:val="24"/>
          <w:lang w:val="es-MX"/>
        </w:rPr>
        <w:t xml:space="preserve">de la </w:t>
      </w:r>
      <w:r w:rsidRPr="00F34CDC">
        <w:rPr>
          <w:rStyle w:val="Ninguno"/>
          <w:rFonts w:ascii="Arial" w:hAnsi="Arial" w:cs="Arial"/>
          <w:sz w:val="24"/>
          <w:szCs w:val="24"/>
          <w:lang w:val="es-MX"/>
        </w:rPr>
        <w:t>Constituci</w:t>
      </w:r>
      <w:r w:rsidR="008342A9">
        <w:rPr>
          <w:rStyle w:val="Ninguno"/>
          <w:rFonts w:ascii="Arial" w:hAnsi="Arial" w:cs="Arial"/>
          <w:sz w:val="24"/>
          <w:szCs w:val="24"/>
          <w:lang w:val="es-MX"/>
        </w:rPr>
        <w:t>ón</w:t>
      </w:r>
      <w:r w:rsidRPr="00F34CDC">
        <w:rPr>
          <w:rStyle w:val="Ninguno"/>
          <w:rFonts w:ascii="Arial" w:hAnsi="Arial" w:cs="Arial"/>
          <w:sz w:val="24"/>
          <w:szCs w:val="24"/>
          <w:lang w:val="es-MX"/>
        </w:rPr>
        <w:t xml:space="preserve"> </w:t>
      </w:r>
      <w:r w:rsidR="00801212">
        <w:rPr>
          <w:rStyle w:val="Ninguno"/>
          <w:rFonts w:ascii="Arial" w:hAnsi="Arial" w:cs="Arial"/>
          <w:sz w:val="24"/>
          <w:szCs w:val="24"/>
          <w:lang w:val="es-MX"/>
        </w:rPr>
        <w:t xml:space="preserve">Política de los Estados Unidos Mexicanos; </w:t>
      </w:r>
      <w:r w:rsidRPr="00F34CDC">
        <w:rPr>
          <w:rStyle w:val="Ninguno"/>
          <w:rFonts w:ascii="Arial" w:hAnsi="Arial" w:cs="Arial"/>
          <w:sz w:val="24"/>
          <w:szCs w:val="24"/>
          <w:lang w:val="es-MX"/>
        </w:rPr>
        <w:t>los artículos 3, 4, 73, 77, 85 y demás relativos de la Constitución Política del Estado de Jalisco;</w:t>
      </w:r>
      <w:r w:rsidR="002704B2">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1, 2, 3, </w:t>
      </w:r>
      <w:r w:rsidR="004D731F" w:rsidRPr="00F34CDC">
        <w:rPr>
          <w:rStyle w:val="Ninguno"/>
          <w:rFonts w:ascii="Arial" w:hAnsi="Arial" w:cs="Arial"/>
          <w:sz w:val="24"/>
          <w:szCs w:val="24"/>
          <w:lang w:val="es-MX"/>
        </w:rPr>
        <w:t>4 numeral 12</w:t>
      </w:r>
      <w:r w:rsidR="00801212">
        <w:rPr>
          <w:rStyle w:val="Ninguno"/>
          <w:rFonts w:ascii="Arial" w:hAnsi="Arial" w:cs="Arial"/>
          <w:sz w:val="24"/>
          <w:szCs w:val="24"/>
          <w:lang w:val="es-MX"/>
        </w:rPr>
        <w:t>4</w:t>
      </w:r>
      <w:r w:rsidR="004D731F"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10, 37,</w:t>
      </w:r>
      <w:r w:rsidR="002B4ECD" w:rsidRPr="00F34CDC">
        <w:rPr>
          <w:rStyle w:val="Ninguno"/>
          <w:rFonts w:ascii="Arial" w:hAnsi="Arial" w:cs="Arial"/>
          <w:sz w:val="24"/>
          <w:szCs w:val="24"/>
          <w:lang w:val="es-MX"/>
        </w:rPr>
        <w:t xml:space="preserve"> 38, </w:t>
      </w:r>
      <w:r w:rsidRPr="00F34CDC">
        <w:rPr>
          <w:rStyle w:val="Ninguno"/>
          <w:rFonts w:ascii="Arial" w:hAnsi="Arial" w:cs="Arial"/>
          <w:sz w:val="24"/>
          <w:szCs w:val="24"/>
          <w:lang w:val="es-MX"/>
        </w:rPr>
        <w:t>41</w:t>
      </w:r>
      <w:r w:rsidR="002B4ECD" w:rsidRPr="00F34CDC">
        <w:rPr>
          <w:rStyle w:val="Ninguno"/>
          <w:rFonts w:ascii="Arial" w:hAnsi="Arial" w:cs="Arial"/>
          <w:sz w:val="24"/>
          <w:szCs w:val="24"/>
          <w:lang w:val="es-MX"/>
        </w:rPr>
        <w:t xml:space="preserve"> fracción II</w:t>
      </w:r>
      <w:r w:rsidRPr="00F34CDC">
        <w:rPr>
          <w:rStyle w:val="Ninguno"/>
          <w:rFonts w:ascii="Arial" w:hAnsi="Arial" w:cs="Arial"/>
          <w:sz w:val="24"/>
          <w:szCs w:val="24"/>
          <w:lang w:val="es-MX"/>
        </w:rPr>
        <w:t>, 49</w:t>
      </w:r>
      <w:r w:rsidR="002B4ECD" w:rsidRPr="00F34CDC">
        <w:rPr>
          <w:rStyle w:val="Ninguno"/>
          <w:rFonts w:ascii="Arial" w:hAnsi="Arial" w:cs="Arial"/>
          <w:sz w:val="24"/>
          <w:szCs w:val="24"/>
          <w:lang w:val="es-MX"/>
        </w:rPr>
        <w:t xml:space="preserve"> y</w:t>
      </w:r>
      <w:r w:rsidRPr="00F34CDC">
        <w:rPr>
          <w:rStyle w:val="Ninguno"/>
          <w:rFonts w:ascii="Arial" w:hAnsi="Arial" w:cs="Arial"/>
          <w:sz w:val="24"/>
          <w:szCs w:val="24"/>
          <w:lang w:val="es-MX"/>
        </w:rPr>
        <w:t xml:space="preserve"> 50 de la Ley de Gobierno y de la Administración Pública Municipal del Estado de Jalisco</w:t>
      </w:r>
      <w:r w:rsidR="002704B2">
        <w:rPr>
          <w:rStyle w:val="Ninguno"/>
          <w:rFonts w:ascii="Arial" w:hAnsi="Arial" w:cs="Arial"/>
          <w:sz w:val="24"/>
          <w:szCs w:val="24"/>
          <w:lang w:val="es-MX"/>
        </w:rPr>
        <w:t>;</w:t>
      </w:r>
      <w:r w:rsidR="002B4ECD"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47,</w:t>
      </w:r>
      <w:r w:rsidR="00BF4509" w:rsidRPr="00F34CDC">
        <w:rPr>
          <w:rStyle w:val="Ninguno"/>
          <w:rFonts w:ascii="Arial" w:hAnsi="Arial" w:cs="Arial"/>
          <w:sz w:val="24"/>
          <w:szCs w:val="24"/>
          <w:lang w:val="es-MX"/>
        </w:rPr>
        <w:t xml:space="preserve"> 87 fracción II, 91, 96 </w:t>
      </w:r>
      <w:r w:rsidRPr="00F34CDC">
        <w:rPr>
          <w:rStyle w:val="Ninguno"/>
          <w:rFonts w:ascii="Arial" w:hAnsi="Arial" w:cs="Arial"/>
          <w:sz w:val="24"/>
          <w:szCs w:val="24"/>
          <w:lang w:val="es-MX"/>
        </w:rPr>
        <w:t xml:space="preserve">y demás relativos y aplicables del Reglamento Interior del Ayuntamiento de Zapotlán el Grande, Jalisco; al amparo de lo dispuesto, </w:t>
      </w:r>
      <w:r w:rsidR="00BF4509" w:rsidRPr="00F34CDC">
        <w:rPr>
          <w:rStyle w:val="Ninguno"/>
          <w:rFonts w:ascii="Arial" w:hAnsi="Arial" w:cs="Arial"/>
          <w:sz w:val="24"/>
          <w:szCs w:val="24"/>
          <w:lang w:val="es-MX"/>
        </w:rPr>
        <w:t xml:space="preserve">me permito presentar ante ustedes </w:t>
      </w:r>
      <w:r w:rsidRPr="00F34CDC">
        <w:rPr>
          <w:rStyle w:val="Ninguno"/>
          <w:rFonts w:ascii="Arial" w:hAnsi="Arial" w:cs="Arial"/>
          <w:b/>
          <w:bCs/>
          <w:sz w:val="24"/>
          <w:szCs w:val="24"/>
          <w:lang w:val="es-MX"/>
        </w:rPr>
        <w:t>I</w:t>
      </w:r>
      <w:r w:rsidR="00BF4509" w:rsidRPr="00F34CDC">
        <w:rPr>
          <w:rStyle w:val="Ninguno"/>
          <w:rFonts w:ascii="Arial" w:hAnsi="Arial" w:cs="Arial"/>
          <w:b/>
          <w:bCs/>
          <w:sz w:val="24"/>
          <w:szCs w:val="24"/>
          <w:lang w:val="es-MX"/>
        </w:rPr>
        <w:t xml:space="preserve">NICIATIVA DE ACUERDO ECONOMICO </w:t>
      </w:r>
      <w:r w:rsidR="004D563D" w:rsidRPr="00F34CDC">
        <w:rPr>
          <w:rStyle w:val="Ninguno"/>
          <w:rFonts w:ascii="Arial" w:hAnsi="Arial" w:cs="Arial"/>
          <w:b/>
          <w:bCs/>
          <w:sz w:val="24"/>
          <w:szCs w:val="24"/>
          <w:lang w:val="es-MX"/>
        </w:rPr>
        <w:t xml:space="preserve">QUE SOLICITA </w:t>
      </w:r>
      <w:r w:rsidR="002704B2">
        <w:rPr>
          <w:rStyle w:val="Ninguno"/>
          <w:rFonts w:ascii="Arial" w:hAnsi="Arial" w:cs="Arial"/>
          <w:b/>
          <w:bCs/>
          <w:sz w:val="24"/>
          <w:szCs w:val="24"/>
          <w:lang w:val="es-MX"/>
        </w:rPr>
        <w:t xml:space="preserve">INFORME DE LA SITUACIÓN </w:t>
      </w:r>
      <w:r w:rsidR="00E02CB6">
        <w:rPr>
          <w:rStyle w:val="Ninguno"/>
          <w:rFonts w:ascii="Arial" w:hAnsi="Arial" w:cs="Arial"/>
          <w:b/>
          <w:bCs/>
          <w:sz w:val="24"/>
          <w:szCs w:val="24"/>
          <w:lang w:val="es-MX"/>
        </w:rPr>
        <w:t>QUE GUARDA</w:t>
      </w:r>
      <w:r w:rsidR="002704B2">
        <w:rPr>
          <w:rStyle w:val="Ninguno"/>
          <w:rFonts w:ascii="Arial" w:hAnsi="Arial" w:cs="Arial"/>
          <w:b/>
          <w:bCs/>
          <w:sz w:val="24"/>
          <w:szCs w:val="24"/>
          <w:lang w:val="es-MX"/>
        </w:rPr>
        <w:t xml:space="preserve"> </w:t>
      </w:r>
      <w:r w:rsidR="000B0E3D">
        <w:rPr>
          <w:rStyle w:val="Ninguno"/>
          <w:rFonts w:ascii="Arial" w:hAnsi="Arial" w:cs="Arial"/>
          <w:b/>
          <w:bCs/>
          <w:sz w:val="24"/>
          <w:szCs w:val="24"/>
          <w:lang w:val="es-MX"/>
        </w:rPr>
        <w:t>EL SISTEMA DE AGUA POTABLE DE ZAPOTLAN</w:t>
      </w:r>
      <w:r w:rsidR="004D563D" w:rsidRPr="00F34CDC">
        <w:rPr>
          <w:rStyle w:val="Ninguno"/>
          <w:rFonts w:ascii="Arial" w:hAnsi="Arial" w:cs="Arial"/>
          <w:b/>
          <w:bCs/>
          <w:sz w:val="24"/>
          <w:szCs w:val="24"/>
          <w:lang w:val="es-MX"/>
        </w:rPr>
        <w:t xml:space="preserve">, </w:t>
      </w:r>
      <w:r w:rsidR="004D563D" w:rsidRPr="00F34CDC">
        <w:rPr>
          <w:rStyle w:val="Ninguno"/>
          <w:rFonts w:ascii="Arial" w:hAnsi="Arial" w:cs="Arial"/>
          <w:sz w:val="24"/>
          <w:szCs w:val="24"/>
          <w:lang w:val="es-MX"/>
        </w:rPr>
        <w:t>d</w:t>
      </w:r>
      <w:r w:rsidRPr="00F34CDC">
        <w:rPr>
          <w:rStyle w:val="Ninguno"/>
          <w:rFonts w:ascii="Arial" w:hAnsi="Arial" w:cs="Arial"/>
          <w:sz w:val="24"/>
          <w:szCs w:val="24"/>
          <w:lang w:val="es-MX"/>
        </w:rPr>
        <w:t>e conformidad con la siguiente</w:t>
      </w:r>
    </w:p>
    <w:p w14:paraId="5472DFE0" w14:textId="77777777" w:rsidR="00516268" w:rsidRDefault="00516268" w:rsidP="0051626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sz w:val="24"/>
          <w:szCs w:val="24"/>
          <w:lang w:val="es-MX"/>
        </w:rPr>
      </w:pPr>
    </w:p>
    <w:p w14:paraId="7F375AF6" w14:textId="77777777" w:rsidR="004C1CDC" w:rsidRPr="00F34CDC"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EXPOSICIÓN DE MOTIVOS:</w:t>
      </w:r>
    </w:p>
    <w:p w14:paraId="6706BAE3" w14:textId="0005688E" w:rsidR="002704B2" w:rsidRDefault="000876C6" w:rsidP="00005BF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F34CDC">
        <w:rPr>
          <w:rStyle w:val="Ninguno"/>
          <w:rFonts w:ascii="Arial" w:hAnsi="Arial" w:cs="Arial"/>
          <w:b/>
          <w:bCs/>
          <w:sz w:val="24"/>
          <w:szCs w:val="24"/>
          <w:lang w:val="es-MX"/>
        </w:rPr>
        <w:t>I.-</w:t>
      </w:r>
      <w:r w:rsidRPr="00F34CDC">
        <w:rPr>
          <w:rStyle w:val="Ninguno"/>
          <w:rFonts w:ascii="Arial" w:hAnsi="Arial" w:cs="Arial"/>
          <w:sz w:val="24"/>
          <w:szCs w:val="24"/>
          <w:lang w:val="es-MX"/>
        </w:rPr>
        <w:t xml:space="preserve"> </w:t>
      </w:r>
      <w:r w:rsidR="000D04F4" w:rsidRPr="000D04F4">
        <w:rPr>
          <w:rStyle w:val="Ninguno"/>
          <w:rFonts w:ascii="Arial" w:hAnsi="Arial" w:cs="Arial"/>
          <w:sz w:val="24"/>
          <w:szCs w:val="24"/>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2704B2" w:rsidRPr="002704B2">
        <w:rPr>
          <w:rStyle w:val="Ninguno"/>
          <w:rFonts w:ascii="Arial" w:hAnsi="Arial" w:cs="Arial"/>
          <w:sz w:val="24"/>
          <w:szCs w:val="24"/>
          <w:lang w:val="es-MX"/>
        </w:rPr>
        <w:t>.</w:t>
      </w:r>
    </w:p>
    <w:p w14:paraId="6A88C322" w14:textId="1E7045A6" w:rsidR="006563A8" w:rsidRDefault="006563A8" w:rsidP="00005BF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sidRPr="006563A8">
        <w:rPr>
          <w:rFonts w:ascii="Arial" w:hAnsi="Arial" w:cs="Arial"/>
          <w:sz w:val="24"/>
          <w:szCs w:val="24"/>
          <w:lang w:val="es-MX"/>
        </w:rPr>
        <w:t>Además el artículo 115, fracción III de la Constitución Federal, señala las diversas funciones y servicios públicos que el Municipio tiene la obligación de proporcionar a la ciudadanía, entre lo que encontramos el agua potable, drenaje, alcantarillado, tratamiento y disposición de sus aguas residuales, siendo por lo tanto una prioridad del municipio el prever y buscar las estrategias más seguras y viales para proporcionar el mismos.</w:t>
      </w:r>
    </w:p>
    <w:p w14:paraId="504FD79A" w14:textId="77777777" w:rsidR="00436083" w:rsidRDefault="00436083" w:rsidP="0043608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08"/>
        <w:jc w:val="both"/>
        <w:rPr>
          <w:rFonts w:ascii="Arial" w:hAnsi="Arial" w:cs="Arial"/>
          <w:sz w:val="24"/>
          <w:szCs w:val="24"/>
          <w:lang w:val="es-MX"/>
        </w:rPr>
      </w:pPr>
      <w:r w:rsidRPr="00A723EE">
        <w:rPr>
          <w:rStyle w:val="Ninguno"/>
          <w:rFonts w:ascii="Arial" w:hAnsi="Arial" w:cs="Arial"/>
          <w:b/>
          <w:bCs/>
          <w:sz w:val="24"/>
          <w:szCs w:val="24"/>
          <w:lang w:val="es-MX"/>
        </w:rPr>
        <w:t>II.</w:t>
      </w:r>
      <w:r w:rsidRPr="00A1178F">
        <w:rPr>
          <w:rStyle w:val="Ninguno"/>
          <w:rFonts w:ascii="Arial" w:hAnsi="Arial" w:cs="Arial"/>
          <w:sz w:val="24"/>
          <w:szCs w:val="24"/>
          <w:lang w:val="es-MX"/>
        </w:rPr>
        <w:t>- Por otra parte, en el segundo párrafo del artículo 6 de la Constitución Federal, señala que t</w:t>
      </w:r>
      <w:r w:rsidRPr="00A1178F">
        <w:rPr>
          <w:rFonts w:ascii="Arial" w:hAnsi="Arial" w:cs="Arial"/>
          <w:sz w:val="24"/>
          <w:szCs w:val="24"/>
          <w:lang w:val="es-MX"/>
        </w:rPr>
        <w:t>oda persona tiene derecho al libre acceso a información plural y oportuna</w:t>
      </w:r>
      <w:r>
        <w:rPr>
          <w:rFonts w:ascii="Arial" w:hAnsi="Arial" w:cs="Arial"/>
          <w:sz w:val="24"/>
          <w:szCs w:val="24"/>
          <w:lang w:val="es-MX"/>
        </w:rPr>
        <w:t xml:space="preserve">, además el </w:t>
      </w:r>
      <w:r w:rsidRPr="00A1178F">
        <w:rPr>
          <w:rFonts w:ascii="Arial" w:hAnsi="Arial" w:cs="Arial"/>
          <w:sz w:val="24"/>
          <w:szCs w:val="24"/>
          <w:lang w:val="es-MX"/>
        </w:rPr>
        <w:t xml:space="preserve">artículo 50 de la Ley del Gobierno y la Administración Pública </w:t>
      </w:r>
      <w:r w:rsidRPr="00A1178F">
        <w:rPr>
          <w:rFonts w:ascii="Arial" w:hAnsi="Arial" w:cs="Arial"/>
          <w:sz w:val="24"/>
          <w:szCs w:val="24"/>
          <w:lang w:val="es-MX"/>
        </w:rPr>
        <w:lastRenderedPageBreak/>
        <w:t>Municipal señala como facultad de los regidores</w:t>
      </w:r>
      <w:r>
        <w:rPr>
          <w:rFonts w:ascii="Arial" w:hAnsi="Arial" w:cs="Arial"/>
          <w:sz w:val="24"/>
          <w:szCs w:val="24"/>
          <w:lang w:val="es-MX"/>
        </w:rPr>
        <w:t xml:space="preserve">, </w:t>
      </w:r>
      <w:r w:rsidRPr="00A1178F">
        <w:rPr>
          <w:rFonts w:ascii="Arial" w:hAnsi="Arial" w:cs="Arial"/>
          <w:sz w:val="24"/>
          <w:szCs w:val="24"/>
          <w:lang w:val="es-MX"/>
        </w:rPr>
        <w:t>solicitar información sobre los trabajos de las dependencias o entidades municipales, funcionarios públicos, prestación de servicios públicos municipales o del estado financiero y patrimonial del Municipio, así como obtener copias certificadas de los mismos</w:t>
      </w:r>
      <w:r>
        <w:rPr>
          <w:rFonts w:ascii="Arial" w:hAnsi="Arial" w:cs="Arial"/>
          <w:sz w:val="24"/>
          <w:szCs w:val="24"/>
          <w:lang w:val="es-MX"/>
        </w:rPr>
        <w:t>.</w:t>
      </w:r>
    </w:p>
    <w:p w14:paraId="3CAE726D" w14:textId="46EC700F" w:rsidR="000D04F4" w:rsidRDefault="002704B2" w:rsidP="003F56A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8"/>
        <w:jc w:val="both"/>
        <w:rPr>
          <w:rStyle w:val="Ninguno"/>
          <w:rFonts w:ascii="Arial" w:hAnsi="Arial" w:cs="Arial"/>
          <w:sz w:val="24"/>
          <w:szCs w:val="24"/>
          <w:lang w:val="es-MX"/>
        </w:rPr>
      </w:pPr>
      <w:r w:rsidRPr="003F56A8">
        <w:rPr>
          <w:rStyle w:val="Ninguno"/>
          <w:rFonts w:ascii="Arial" w:hAnsi="Arial" w:cs="Arial"/>
          <w:b/>
          <w:bCs/>
          <w:sz w:val="24"/>
          <w:szCs w:val="24"/>
          <w:lang w:val="es-MX"/>
        </w:rPr>
        <w:t>I</w:t>
      </w:r>
      <w:r w:rsidR="00516268">
        <w:rPr>
          <w:rStyle w:val="Ninguno"/>
          <w:rFonts w:ascii="Arial" w:hAnsi="Arial" w:cs="Arial"/>
          <w:b/>
          <w:bCs/>
          <w:sz w:val="24"/>
          <w:szCs w:val="24"/>
          <w:lang w:val="es-MX"/>
        </w:rPr>
        <w:t>I</w:t>
      </w:r>
      <w:r w:rsidRPr="003F56A8">
        <w:rPr>
          <w:rStyle w:val="Ninguno"/>
          <w:rFonts w:ascii="Arial" w:hAnsi="Arial" w:cs="Arial"/>
          <w:b/>
          <w:bCs/>
          <w:sz w:val="24"/>
          <w:szCs w:val="24"/>
          <w:lang w:val="es-MX"/>
        </w:rPr>
        <w:t>I</w:t>
      </w:r>
      <w:r w:rsidRPr="002704B2">
        <w:rPr>
          <w:rStyle w:val="Ninguno"/>
          <w:rFonts w:ascii="Arial" w:hAnsi="Arial" w:cs="Arial"/>
          <w:sz w:val="24"/>
          <w:szCs w:val="24"/>
          <w:lang w:val="es-MX"/>
        </w:rPr>
        <w:t xml:space="preserve">.- </w:t>
      </w:r>
      <w:r w:rsidR="006563A8" w:rsidRPr="006563A8">
        <w:rPr>
          <w:rFonts w:ascii="Arial" w:hAnsi="Arial" w:cs="Arial"/>
          <w:sz w:val="24"/>
          <w:szCs w:val="24"/>
          <w:lang w:val="es-MX"/>
        </w:rPr>
        <w:t xml:space="preserve">Por otra parte, el artículo 4 de la Constitución Política de los Estados Unidos Mexicanos, señala que </w:t>
      </w:r>
      <w:r w:rsidR="006563A8" w:rsidRPr="006563A8">
        <w:rPr>
          <w:rFonts w:ascii="Arial" w:hAnsi="Arial" w:cs="Arial"/>
          <w:b/>
          <w:sz w:val="24"/>
          <w:szCs w:val="24"/>
          <w:lang w:val="es-MX"/>
        </w:rPr>
        <w:t>toda persona tiene derecho al acceso, disposición y saneamiento de agua para consumo personal y doméstico en forma suficiente, salubre, aceptable y asequible</w:t>
      </w:r>
      <w:r w:rsidR="006563A8" w:rsidRPr="006563A8">
        <w:rPr>
          <w:rFonts w:ascii="Arial" w:hAnsi="Arial" w:cs="Arial"/>
          <w:sz w:val="24"/>
          <w:szCs w:val="24"/>
          <w:lang w:val="es-MX"/>
        </w:rPr>
        <w:t>, siendo obligación de los diversos niveles de gobierno garantizar el mismo</w:t>
      </w:r>
    </w:p>
    <w:p w14:paraId="16037D74" w14:textId="009506F1" w:rsidR="00C27396" w:rsidRPr="00C27396" w:rsidRDefault="0093666D" w:rsidP="00C27396">
      <w:pPr>
        <w:pStyle w:val="Texto"/>
        <w:spacing w:after="200" w:line="276" w:lineRule="auto"/>
        <w:ind w:firstLine="708"/>
        <w:rPr>
          <w:rFonts w:cs="Arial"/>
          <w:sz w:val="24"/>
          <w:szCs w:val="24"/>
          <w:lang w:val="es-MX"/>
          <w14:textOutline w14:w="0" w14:cap="flat" w14:cmpd="sng" w14:algn="ctr">
            <w14:noFill/>
            <w14:prstDash w14:val="solid"/>
            <w14:bevel/>
          </w14:textOutline>
        </w:rPr>
      </w:pPr>
      <w:r w:rsidRPr="009B799D">
        <w:rPr>
          <w:rFonts w:cs="Arial"/>
          <w:b/>
          <w:bCs/>
          <w:sz w:val="24"/>
          <w:szCs w:val="24"/>
          <w:lang w:val="es-MX"/>
          <w14:textOutline w14:w="0" w14:cap="flat" w14:cmpd="sng" w14:algn="ctr">
            <w14:noFill/>
            <w14:prstDash w14:val="solid"/>
            <w14:bevel/>
          </w14:textOutline>
        </w:rPr>
        <w:t>I</w:t>
      </w:r>
      <w:r w:rsidR="00516268">
        <w:rPr>
          <w:rFonts w:cs="Arial"/>
          <w:b/>
          <w:bCs/>
          <w:sz w:val="24"/>
          <w:szCs w:val="24"/>
          <w:lang w:val="es-MX"/>
          <w14:textOutline w14:w="0" w14:cap="flat" w14:cmpd="sng" w14:algn="ctr">
            <w14:noFill/>
            <w14:prstDash w14:val="solid"/>
            <w14:bevel/>
          </w14:textOutline>
        </w:rPr>
        <w:t>V</w:t>
      </w:r>
      <w:r w:rsidR="00C27396" w:rsidRPr="009B799D">
        <w:rPr>
          <w:rFonts w:cs="Arial"/>
          <w:b/>
          <w:bCs/>
          <w:sz w:val="24"/>
          <w:szCs w:val="24"/>
          <w:lang w:val="es-MX"/>
          <w14:textOutline w14:w="0" w14:cap="flat" w14:cmpd="sng" w14:algn="ctr">
            <w14:noFill/>
            <w14:prstDash w14:val="solid"/>
            <w14:bevel/>
          </w14:textOutline>
        </w:rPr>
        <w:t>.-</w:t>
      </w:r>
      <w:r w:rsidR="00C27396" w:rsidRPr="00C27396">
        <w:rPr>
          <w:rFonts w:cs="Arial"/>
          <w:sz w:val="24"/>
          <w:szCs w:val="24"/>
          <w:lang w:val="es-MX"/>
          <w14:textOutline w14:w="0" w14:cap="flat" w14:cmpd="sng" w14:algn="ctr">
            <w14:noFill/>
            <w14:prstDash w14:val="solid"/>
            <w14:bevel/>
          </w14:textOutline>
        </w:rPr>
        <w:t xml:space="preserve"> El Sistema de Agua Potable de Zapotlán (SAPAZA), es un Organismo Público Descentralizado de la Administración Pública Municipal, con personalidad jurídica y patrimonio propio en los términos del Decreto de creación publicado el 2 de agosto del año 2005, cuyo objeto principal es la prestación del servicio público de agua potable, drenaje, alcantarillado, tratamiento y disposición de aguas residuales en el Municipio de Zapotlán el Grande. </w:t>
      </w:r>
    </w:p>
    <w:p w14:paraId="44B9A78B" w14:textId="7037F0F0" w:rsidR="000D04F4" w:rsidRDefault="00C27396" w:rsidP="00436083">
      <w:pPr>
        <w:pStyle w:val="Texto"/>
        <w:spacing w:line="276" w:lineRule="auto"/>
        <w:ind w:firstLine="708"/>
        <w:rPr>
          <w:rFonts w:cs="Arial"/>
          <w:sz w:val="24"/>
          <w:szCs w:val="24"/>
          <w:lang w:val="es-MX"/>
          <w14:textOutline w14:w="0" w14:cap="flat" w14:cmpd="sng" w14:algn="ctr">
            <w14:noFill/>
            <w14:prstDash w14:val="solid"/>
            <w14:bevel/>
          </w14:textOutline>
        </w:rPr>
      </w:pPr>
      <w:r w:rsidRPr="009B799D">
        <w:rPr>
          <w:rFonts w:cs="Arial"/>
          <w:b/>
          <w:bCs/>
          <w:sz w:val="24"/>
          <w:szCs w:val="24"/>
          <w:lang w:val="es-MX"/>
          <w14:textOutline w14:w="0" w14:cap="flat" w14:cmpd="sng" w14:algn="ctr">
            <w14:noFill/>
            <w14:prstDash w14:val="solid"/>
            <w14:bevel/>
          </w14:textOutline>
        </w:rPr>
        <w:t>V</w:t>
      </w:r>
      <w:r w:rsidRPr="00C27396">
        <w:rPr>
          <w:rFonts w:cs="Arial"/>
          <w:sz w:val="24"/>
          <w:szCs w:val="24"/>
          <w:lang w:val="es-MX"/>
          <w14:textOutline w14:w="0" w14:cap="flat" w14:cmpd="sng" w14:algn="ctr">
            <w14:noFill/>
            <w14:prstDash w14:val="solid"/>
            <w14:bevel/>
          </w14:textOutline>
        </w:rPr>
        <w:t>.- En el cuarto punto del orden del día, de la Sesión Pública Extraordinaria de Ayuntamiento número 51, celebrada el día 02 dos de octubre del 2014 dos mil catorce, se aprobó la creación del Reglamento de los Servicios de Agua Potable, Drenaje, Alcantarillado y Saneamiento de Zapotlán el Grande, Jalisco, el cual tiene como objeto establecer las medidas necesarias para la prestación de los servicios de agua potable, alcantarillado y saneamiento, los que están a cargo de SAPAZA.</w:t>
      </w:r>
    </w:p>
    <w:p w14:paraId="4A9C66B2" w14:textId="77777777" w:rsidR="00516268" w:rsidRDefault="00516268" w:rsidP="00516268">
      <w:pPr>
        <w:pStyle w:val="Texto"/>
        <w:spacing w:after="0" w:line="276" w:lineRule="auto"/>
        <w:ind w:firstLine="708"/>
        <w:rPr>
          <w:rFonts w:cs="Arial"/>
          <w:b/>
          <w:bCs/>
          <w:sz w:val="24"/>
          <w:szCs w:val="24"/>
          <w:lang w:val="es-MX"/>
          <w14:textOutline w14:w="0" w14:cap="flat" w14:cmpd="sng" w14:algn="ctr">
            <w14:noFill/>
            <w14:prstDash w14:val="solid"/>
            <w14:bevel/>
          </w14:textOutline>
        </w:rPr>
      </w:pPr>
    </w:p>
    <w:p w14:paraId="54504B18" w14:textId="2D231988" w:rsidR="003F0DD4" w:rsidRDefault="00436083" w:rsidP="003F0DD4">
      <w:pPr>
        <w:pStyle w:val="Texto"/>
        <w:spacing w:line="276" w:lineRule="auto"/>
        <w:ind w:firstLine="708"/>
        <w:rPr>
          <w:rFonts w:cs="Arial"/>
          <w:sz w:val="24"/>
          <w:szCs w:val="24"/>
          <w:lang w:val="es-MX"/>
          <w14:textOutline w14:w="0" w14:cap="flat" w14:cmpd="sng" w14:algn="ctr">
            <w14:noFill/>
            <w14:prstDash w14:val="solid"/>
            <w14:bevel/>
          </w14:textOutline>
        </w:rPr>
      </w:pPr>
      <w:r w:rsidRPr="009B799D">
        <w:rPr>
          <w:rFonts w:cs="Arial"/>
          <w:b/>
          <w:bCs/>
          <w:sz w:val="24"/>
          <w:szCs w:val="24"/>
          <w:lang w:val="es-MX"/>
          <w14:textOutline w14:w="0" w14:cap="flat" w14:cmpd="sng" w14:algn="ctr">
            <w14:noFill/>
            <w14:prstDash w14:val="solid"/>
            <w14:bevel/>
          </w14:textOutline>
        </w:rPr>
        <w:t>V</w:t>
      </w:r>
      <w:r w:rsidR="00516268">
        <w:rPr>
          <w:rFonts w:cs="Arial"/>
          <w:b/>
          <w:bCs/>
          <w:sz w:val="24"/>
          <w:szCs w:val="24"/>
          <w:lang w:val="es-MX"/>
          <w14:textOutline w14:w="0" w14:cap="flat" w14:cmpd="sng" w14:algn="ctr">
            <w14:noFill/>
            <w14:prstDash w14:val="solid"/>
            <w14:bevel/>
          </w14:textOutline>
        </w:rPr>
        <w:t>I</w:t>
      </w:r>
      <w:r w:rsidRPr="009B799D">
        <w:rPr>
          <w:rFonts w:cs="Arial"/>
          <w:b/>
          <w:bCs/>
          <w:sz w:val="24"/>
          <w:szCs w:val="24"/>
          <w:lang w:val="es-MX"/>
          <w14:textOutline w14:w="0" w14:cap="flat" w14:cmpd="sng" w14:algn="ctr">
            <w14:noFill/>
            <w14:prstDash w14:val="solid"/>
            <w14:bevel/>
          </w14:textOutline>
        </w:rPr>
        <w:t>.-</w:t>
      </w:r>
      <w:r>
        <w:rPr>
          <w:rFonts w:cs="Arial"/>
          <w:sz w:val="24"/>
          <w:szCs w:val="24"/>
          <w:lang w:val="es-MX"/>
          <w14:textOutline w14:w="0" w14:cap="flat" w14:cmpd="sng" w14:algn="ctr">
            <w14:noFill/>
            <w14:prstDash w14:val="solid"/>
            <w14:bevel/>
          </w14:textOutline>
        </w:rPr>
        <w:t xml:space="preserve"> </w:t>
      </w:r>
      <w:r w:rsidR="008C4395">
        <w:rPr>
          <w:rFonts w:cs="Arial"/>
          <w:sz w:val="24"/>
          <w:szCs w:val="24"/>
          <w:lang w:val="es-MX"/>
          <w14:textOutline w14:w="0" w14:cap="flat" w14:cmpd="sng" w14:algn="ctr">
            <w14:noFill/>
            <w14:prstDash w14:val="solid"/>
            <w14:bevel/>
          </w14:textOutline>
        </w:rPr>
        <w:t xml:space="preserve">En sus artículos </w:t>
      </w:r>
      <w:r w:rsidR="003F0DD4">
        <w:rPr>
          <w:rFonts w:cs="Arial"/>
          <w:sz w:val="24"/>
          <w:szCs w:val="24"/>
          <w:lang w:val="es-MX"/>
          <w14:textOutline w14:w="0" w14:cap="flat" w14:cmpd="sng" w14:algn="ctr">
            <w14:noFill/>
            <w14:prstDash w14:val="solid"/>
            <w14:bevel/>
          </w14:textOutline>
        </w:rPr>
        <w:t xml:space="preserve">12 fracción XXVI, XXVII y XXX, 44 y 52, señala que el organismo operador </w:t>
      </w:r>
      <w:r w:rsidR="001E6AD5">
        <w:rPr>
          <w:rFonts w:cs="Arial"/>
          <w:sz w:val="24"/>
          <w:szCs w:val="24"/>
          <w:lang w:val="es-MX"/>
          <w14:textOutline w14:w="0" w14:cap="flat" w14:cmpd="sng" w14:algn="ctr">
            <w14:noFill/>
            <w14:prstDash w14:val="solid"/>
            <w14:bevel/>
          </w14:textOutline>
        </w:rPr>
        <w:t xml:space="preserve">por medio de sus organismos auxiliares </w:t>
      </w:r>
      <w:r w:rsidR="00FB29EC">
        <w:rPr>
          <w:rFonts w:cs="Arial"/>
          <w:sz w:val="24"/>
          <w:szCs w:val="24"/>
          <w:lang w:val="es-MX"/>
          <w14:textOutline w14:w="0" w14:cap="flat" w14:cmpd="sng" w14:algn="ctr">
            <w14:noFill/>
            <w14:prstDash w14:val="solid"/>
            <w14:bevel/>
          </w14:textOutline>
        </w:rPr>
        <w:t>deberán integrar y remitir un informe integral al Director</w:t>
      </w:r>
      <w:r w:rsidR="00394A93">
        <w:rPr>
          <w:rFonts w:cs="Arial"/>
          <w:sz w:val="24"/>
          <w:szCs w:val="24"/>
          <w:lang w:val="es-MX"/>
          <w14:textOutline w14:w="0" w14:cap="flat" w14:cmpd="sng" w14:algn="ctr">
            <w14:noFill/>
            <w14:prstDash w14:val="solid"/>
            <w14:bevel/>
          </w14:textOutline>
        </w:rPr>
        <w:t xml:space="preserve"> </w:t>
      </w:r>
      <w:r w:rsidR="00FB29EC">
        <w:rPr>
          <w:rFonts w:cs="Arial"/>
          <w:sz w:val="24"/>
          <w:szCs w:val="24"/>
          <w:lang w:val="es-MX"/>
          <w14:textOutline w14:w="0" w14:cap="flat" w14:cmpd="sng" w14:algn="ctr">
            <w14:noFill/>
            <w14:prstDash w14:val="solid"/>
            <w14:bevel/>
          </w14:textOutline>
        </w:rPr>
        <w:t xml:space="preserve">del Organismo Operador, </w:t>
      </w:r>
      <w:r w:rsidR="005C4A01">
        <w:rPr>
          <w:rFonts w:cs="Arial"/>
          <w:sz w:val="24"/>
          <w:szCs w:val="24"/>
          <w:lang w:val="es-MX"/>
          <w14:textOutline w14:w="0" w14:cap="flat" w14:cmpd="sng" w14:algn="ctr">
            <w14:noFill/>
            <w14:prstDash w14:val="solid"/>
            <w14:bevel/>
          </w14:textOutline>
        </w:rPr>
        <w:t xml:space="preserve">de la situación técnica, financiera y comercial del mismo, </w:t>
      </w:r>
      <w:r w:rsidR="00676A46">
        <w:rPr>
          <w:rFonts w:cs="Arial"/>
          <w:sz w:val="24"/>
          <w:szCs w:val="24"/>
          <w:lang w:val="es-MX"/>
          <w14:textOutline w14:w="0" w14:cap="flat" w14:cmpd="sng" w14:algn="ctr">
            <w14:noFill/>
            <w14:prstDash w14:val="solid"/>
            <w14:bevel/>
          </w14:textOutline>
        </w:rPr>
        <w:t xml:space="preserve">y este a su vez presentarlo ante el Consejo de Administración, para posteriormente comparecer ante el Ayuntamiento, a presentar el mismo. </w:t>
      </w:r>
    </w:p>
    <w:p w14:paraId="154D6231" w14:textId="4833FE36" w:rsidR="000D04F4" w:rsidRDefault="00537B22" w:rsidP="00394A93">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8"/>
        <w:jc w:val="both"/>
        <w:rPr>
          <w:rStyle w:val="Ninguno"/>
          <w:rFonts w:ascii="Arial" w:hAnsi="Arial" w:cs="Arial"/>
          <w:sz w:val="24"/>
          <w:szCs w:val="24"/>
          <w:lang w:val="es-MX"/>
        </w:rPr>
      </w:pPr>
      <w:r>
        <w:rPr>
          <w:rStyle w:val="Ninguno"/>
          <w:rFonts w:ascii="Arial" w:hAnsi="Arial" w:cs="Arial"/>
          <w:sz w:val="24"/>
          <w:szCs w:val="24"/>
          <w:lang w:val="es-MX"/>
        </w:rPr>
        <w:t>En otro orden de ideas y</w:t>
      </w:r>
      <w:r w:rsidR="00676A46">
        <w:rPr>
          <w:rStyle w:val="Ninguno"/>
          <w:rFonts w:ascii="Arial" w:hAnsi="Arial" w:cs="Arial"/>
          <w:sz w:val="24"/>
          <w:szCs w:val="24"/>
          <w:lang w:val="es-MX"/>
        </w:rPr>
        <w:t xml:space="preserve"> dado los últimos sucesos acontecidos</w:t>
      </w:r>
      <w:r w:rsidR="00394A93">
        <w:rPr>
          <w:rStyle w:val="Ninguno"/>
          <w:rFonts w:ascii="Arial" w:hAnsi="Arial" w:cs="Arial"/>
          <w:sz w:val="24"/>
          <w:szCs w:val="24"/>
          <w:lang w:val="es-MX"/>
        </w:rPr>
        <w:t xml:space="preserve"> en el Sistema de Agua Potable de Zapotlán, es que además de la información señalada en el </w:t>
      </w:r>
      <w:r w:rsidR="0056097D">
        <w:rPr>
          <w:rStyle w:val="Ninguno"/>
          <w:rFonts w:ascii="Arial" w:hAnsi="Arial" w:cs="Arial"/>
          <w:sz w:val="24"/>
          <w:szCs w:val="24"/>
          <w:lang w:val="es-MX"/>
        </w:rPr>
        <w:t xml:space="preserve">párrafo </w:t>
      </w:r>
      <w:r w:rsidR="00394A93">
        <w:rPr>
          <w:rStyle w:val="Ninguno"/>
          <w:rFonts w:ascii="Arial" w:hAnsi="Arial" w:cs="Arial"/>
          <w:sz w:val="24"/>
          <w:szCs w:val="24"/>
          <w:lang w:val="es-MX"/>
        </w:rPr>
        <w:t xml:space="preserve">anterior, solicito se informe sobre los movimientos, despidos y en su caso las demandas labores que se hayan suscitado por estas acciones. </w:t>
      </w:r>
    </w:p>
    <w:p w14:paraId="63C3E5FD" w14:textId="77777777" w:rsidR="0056097D" w:rsidRPr="00F34CDC" w:rsidRDefault="0056097D" w:rsidP="0056097D">
      <w:pPr>
        <w:spacing w:line="276" w:lineRule="auto"/>
        <w:ind w:firstLine="708"/>
        <w:jc w:val="both"/>
        <w:rPr>
          <w:rFonts w:ascii="Arial" w:hAnsi="Arial" w:cs="Arial"/>
          <w:lang w:val="es-MX"/>
        </w:rPr>
      </w:pPr>
      <w:r w:rsidRPr="00F34CDC">
        <w:rPr>
          <w:rFonts w:ascii="Arial" w:hAnsi="Arial" w:cs="Arial"/>
          <w:lang w:val="es-MX"/>
        </w:rPr>
        <w:t xml:space="preserve">Por todo lo anteriormente expuesto y con las facultades que me confiere el artículo 87 fracción II y con fundamento al artículo 91 del Reglamento Interior del Ayuntamiento de Zapotlán el Grande, Jalisco, propongo a ustedes el siguiente: </w:t>
      </w:r>
    </w:p>
    <w:p w14:paraId="529394B8" w14:textId="20FF4B9A" w:rsidR="00181B8C" w:rsidRPr="00F34CDC" w:rsidRDefault="00181B8C" w:rsidP="001B12AA">
      <w:pPr>
        <w:jc w:val="center"/>
        <w:rPr>
          <w:rFonts w:ascii="Arial" w:hAnsi="Arial" w:cs="Arial"/>
          <w:b/>
          <w:bCs/>
          <w:lang w:val="es-MX"/>
        </w:rPr>
      </w:pPr>
      <w:r w:rsidRPr="00F34CDC">
        <w:rPr>
          <w:rFonts w:ascii="Arial" w:hAnsi="Arial" w:cs="Arial"/>
          <w:b/>
          <w:bCs/>
          <w:lang w:val="es-MX"/>
        </w:rPr>
        <w:lastRenderedPageBreak/>
        <w:t>PUNTO</w:t>
      </w:r>
      <w:r w:rsidR="00D04DF3">
        <w:rPr>
          <w:rFonts w:ascii="Arial" w:hAnsi="Arial" w:cs="Arial"/>
          <w:b/>
          <w:bCs/>
          <w:lang w:val="es-MX"/>
        </w:rPr>
        <w:t>S</w:t>
      </w:r>
      <w:r w:rsidRPr="00F34CDC">
        <w:rPr>
          <w:rFonts w:ascii="Arial" w:hAnsi="Arial" w:cs="Arial"/>
          <w:b/>
          <w:bCs/>
          <w:lang w:val="es-MX"/>
        </w:rPr>
        <w:t xml:space="preserve"> DE ACUERDO</w:t>
      </w:r>
      <w:r w:rsidR="0093168F" w:rsidRPr="00F34CDC">
        <w:rPr>
          <w:rFonts w:ascii="Arial" w:hAnsi="Arial" w:cs="Arial"/>
          <w:b/>
          <w:bCs/>
          <w:lang w:val="es-MX"/>
        </w:rPr>
        <w:t xml:space="preserve"> ECONÓMICO</w:t>
      </w:r>
    </w:p>
    <w:p w14:paraId="2DC82958" w14:textId="72E6E332" w:rsidR="00181B8C" w:rsidRPr="00F34CDC" w:rsidRDefault="00181B8C" w:rsidP="001B12AA">
      <w:pPr>
        <w:jc w:val="both"/>
        <w:rPr>
          <w:rFonts w:ascii="Arial" w:hAnsi="Arial" w:cs="Arial"/>
          <w:lang w:val="es-MX"/>
        </w:rPr>
      </w:pPr>
    </w:p>
    <w:p w14:paraId="69542179" w14:textId="1F0B4118" w:rsidR="00367D4C" w:rsidRDefault="0093168F" w:rsidP="00B63191">
      <w:pPr>
        <w:ind w:firstLine="708"/>
        <w:jc w:val="both"/>
        <w:rPr>
          <w:rFonts w:ascii="Arial" w:hAnsi="Arial" w:cs="Arial"/>
          <w:lang w:val="es-MX"/>
        </w:rPr>
      </w:pPr>
      <w:r w:rsidRPr="00F34CDC">
        <w:rPr>
          <w:rFonts w:ascii="Arial" w:hAnsi="Arial" w:cs="Arial"/>
          <w:b/>
          <w:bCs/>
          <w:lang w:val="es-MX"/>
        </w:rPr>
        <w:t>PRIMERO</w:t>
      </w:r>
      <w:r w:rsidRPr="00F34CDC">
        <w:rPr>
          <w:rFonts w:ascii="Arial" w:hAnsi="Arial" w:cs="Arial"/>
          <w:lang w:val="es-MX"/>
        </w:rPr>
        <w:t xml:space="preserve">.- </w:t>
      </w:r>
      <w:r w:rsidR="0056097D" w:rsidRPr="0056097D">
        <w:rPr>
          <w:rFonts w:ascii="Arial" w:hAnsi="Arial" w:cs="Arial"/>
          <w:lang w:val="es-MX"/>
        </w:rPr>
        <w:t xml:space="preserve">Se requiera al Organismo Público Descentralizado </w:t>
      </w:r>
      <w:r w:rsidR="0056097D">
        <w:rPr>
          <w:rFonts w:ascii="Arial" w:hAnsi="Arial" w:cs="Arial"/>
          <w:lang w:val="es-MX"/>
        </w:rPr>
        <w:t>Sistema de Agua Potable de</w:t>
      </w:r>
      <w:r w:rsidR="0056097D" w:rsidRPr="0056097D">
        <w:rPr>
          <w:rFonts w:ascii="Arial" w:hAnsi="Arial" w:cs="Arial"/>
          <w:lang w:val="es-MX"/>
        </w:rPr>
        <w:t xml:space="preserve"> Zapotlán, para que por medio de su Director</w:t>
      </w:r>
      <w:r w:rsidR="0056097D">
        <w:rPr>
          <w:rFonts w:ascii="Arial" w:hAnsi="Arial" w:cs="Arial"/>
          <w:lang w:val="es-MX"/>
        </w:rPr>
        <w:t xml:space="preserve"> General </w:t>
      </w:r>
      <w:r w:rsidR="0056097D" w:rsidRPr="0056097D">
        <w:rPr>
          <w:rFonts w:ascii="Arial" w:hAnsi="Arial" w:cs="Arial"/>
          <w:lang w:val="es-MX"/>
        </w:rPr>
        <w:t>comparezca ante este pl</w:t>
      </w:r>
      <w:r w:rsidR="004225D6">
        <w:rPr>
          <w:rFonts w:ascii="Arial" w:hAnsi="Arial" w:cs="Arial"/>
          <w:lang w:val="es-MX"/>
        </w:rPr>
        <w:t>e</w:t>
      </w:r>
      <w:r w:rsidR="0056097D" w:rsidRPr="0056097D">
        <w:rPr>
          <w:rFonts w:ascii="Arial" w:hAnsi="Arial" w:cs="Arial"/>
          <w:lang w:val="es-MX"/>
        </w:rPr>
        <w:t xml:space="preserve">no a rendir un informe integral de la situación que guarda </w:t>
      </w:r>
      <w:r w:rsidR="004225D6">
        <w:rPr>
          <w:rFonts w:ascii="Arial" w:hAnsi="Arial" w:cs="Arial"/>
          <w:lang w:val="es-MX"/>
        </w:rPr>
        <w:t>el citado Organismo Público descentralizado</w:t>
      </w:r>
      <w:r w:rsidR="0056097D" w:rsidRPr="0056097D">
        <w:rPr>
          <w:rFonts w:ascii="Arial" w:hAnsi="Arial" w:cs="Arial"/>
          <w:lang w:val="es-MX"/>
        </w:rPr>
        <w:t xml:space="preserve">, así como </w:t>
      </w:r>
      <w:r w:rsidR="00B63191" w:rsidRPr="00B63191">
        <w:rPr>
          <w:rFonts w:ascii="Arial" w:hAnsi="Arial" w:cs="Arial"/>
          <w:lang w:val="es-MX"/>
        </w:rPr>
        <w:t>los movimientos, despidos y en su caso las demandas labores que se hayan suscitado por estas acciones</w:t>
      </w:r>
      <w:r w:rsidR="00B63191">
        <w:rPr>
          <w:rFonts w:ascii="Arial" w:hAnsi="Arial" w:cs="Arial"/>
          <w:lang w:val="es-MX"/>
        </w:rPr>
        <w:t>.</w:t>
      </w:r>
      <w:r w:rsidR="00D535D3">
        <w:rPr>
          <w:rFonts w:ascii="Arial" w:hAnsi="Arial" w:cs="Arial"/>
          <w:lang w:val="es-MX"/>
        </w:rPr>
        <w:t xml:space="preserve"> </w:t>
      </w:r>
    </w:p>
    <w:p w14:paraId="1F256396" w14:textId="786A2976" w:rsidR="001B12AA" w:rsidRDefault="001B12AA" w:rsidP="001B12AA">
      <w:pPr>
        <w:ind w:firstLine="708"/>
        <w:jc w:val="both"/>
        <w:rPr>
          <w:rFonts w:ascii="Arial" w:hAnsi="Arial" w:cs="Arial"/>
          <w:lang w:val="es-MX"/>
        </w:rPr>
      </w:pPr>
    </w:p>
    <w:p w14:paraId="1BC58802" w14:textId="10AEA9DF" w:rsidR="001B12AA" w:rsidRPr="00367D4C" w:rsidRDefault="001B12AA" w:rsidP="001B12AA">
      <w:pPr>
        <w:ind w:firstLine="708"/>
        <w:jc w:val="both"/>
        <w:rPr>
          <w:rFonts w:ascii="Arial" w:hAnsi="Arial" w:cs="Arial"/>
          <w:lang w:val="es-MX"/>
        </w:rPr>
      </w:pPr>
      <w:r w:rsidRPr="001B12AA">
        <w:rPr>
          <w:rFonts w:ascii="Arial" w:hAnsi="Arial" w:cs="Arial"/>
          <w:b/>
          <w:bCs/>
          <w:lang w:val="es-MX"/>
        </w:rPr>
        <w:t>SEGUNDO</w:t>
      </w:r>
      <w:r>
        <w:rPr>
          <w:rFonts w:ascii="Arial" w:hAnsi="Arial" w:cs="Arial"/>
          <w:lang w:val="es-MX"/>
        </w:rPr>
        <w:t>.- Notifíquesele</w:t>
      </w:r>
      <w:r w:rsidR="00E02CB6">
        <w:rPr>
          <w:rFonts w:ascii="Arial" w:hAnsi="Arial" w:cs="Arial"/>
          <w:lang w:val="es-MX"/>
        </w:rPr>
        <w:t xml:space="preserve"> al</w:t>
      </w:r>
      <w:r w:rsidR="00B63191">
        <w:rPr>
          <w:rFonts w:ascii="Arial" w:hAnsi="Arial" w:cs="Arial"/>
          <w:lang w:val="es-MX"/>
        </w:rPr>
        <w:t xml:space="preserve"> Director General de </w:t>
      </w:r>
      <w:r w:rsidR="00B63191" w:rsidRPr="0056097D">
        <w:rPr>
          <w:rFonts w:ascii="Arial" w:hAnsi="Arial" w:cs="Arial"/>
          <w:lang w:val="es-MX"/>
        </w:rPr>
        <w:t xml:space="preserve">Organismo Público Descentralizado </w:t>
      </w:r>
      <w:r w:rsidR="00B63191">
        <w:rPr>
          <w:rFonts w:ascii="Arial" w:hAnsi="Arial" w:cs="Arial"/>
          <w:lang w:val="es-MX"/>
        </w:rPr>
        <w:t>Sistema de Agua Potable de</w:t>
      </w:r>
      <w:r w:rsidR="00B63191" w:rsidRPr="0056097D">
        <w:rPr>
          <w:rFonts w:ascii="Arial" w:hAnsi="Arial" w:cs="Arial"/>
          <w:lang w:val="es-MX"/>
        </w:rPr>
        <w:t xml:space="preserve"> Zapotlán</w:t>
      </w:r>
      <w:r>
        <w:rPr>
          <w:rFonts w:ascii="Arial" w:hAnsi="Arial" w:cs="Arial"/>
          <w:lang w:val="es-MX"/>
        </w:rPr>
        <w:t xml:space="preserve">. </w:t>
      </w:r>
    </w:p>
    <w:p w14:paraId="76311461" w14:textId="157E42CB" w:rsidR="004C1CDC" w:rsidRDefault="004C1CDC" w:rsidP="001B12AA">
      <w:pPr>
        <w:ind w:firstLine="708"/>
        <w:jc w:val="both"/>
        <w:rPr>
          <w:rFonts w:ascii="Arial" w:hAnsi="Arial" w:cs="Arial"/>
          <w:lang w:val="es-MX"/>
        </w:rPr>
      </w:pPr>
    </w:p>
    <w:p w14:paraId="4D8C898A" w14:textId="77777777" w:rsidR="00C41852" w:rsidRDefault="00C41852" w:rsidP="001B12AA">
      <w:pPr>
        <w:pStyle w:val="Cuerpo"/>
        <w:spacing w:after="0" w:line="240" w:lineRule="auto"/>
        <w:jc w:val="center"/>
        <w:rPr>
          <w:rStyle w:val="Ninguno"/>
          <w:rFonts w:ascii="Arial" w:hAnsi="Arial" w:cs="Arial"/>
          <w:b/>
          <w:bCs/>
          <w:sz w:val="24"/>
          <w:szCs w:val="24"/>
          <w:lang w:val="es-MX"/>
        </w:rPr>
      </w:pPr>
    </w:p>
    <w:p w14:paraId="53E7D2D6" w14:textId="14EC6FDF" w:rsidR="004C1CDC" w:rsidRPr="00F34CDC" w:rsidRDefault="000876C6" w:rsidP="001B12AA">
      <w:pPr>
        <w:pStyle w:val="Cuerpo"/>
        <w:spacing w:after="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ATENTAMENTE</w:t>
      </w:r>
    </w:p>
    <w:p w14:paraId="01AB74FD" w14:textId="77777777" w:rsidR="00E02CB6" w:rsidRDefault="000876C6" w:rsidP="001B12AA">
      <w:pPr>
        <w:pStyle w:val="Cuerpo"/>
        <w:spacing w:after="0" w:line="240" w:lineRule="auto"/>
        <w:jc w:val="center"/>
        <w:rPr>
          <w:rStyle w:val="Ninguno"/>
          <w:rFonts w:ascii="Arial" w:hAnsi="Arial" w:cs="Arial"/>
          <w:b/>
          <w:bCs/>
          <w:lang w:val="es-MX"/>
        </w:rPr>
      </w:pPr>
      <w:r w:rsidRPr="00F34CDC">
        <w:rPr>
          <w:rStyle w:val="Ninguno"/>
          <w:rFonts w:ascii="Arial" w:hAnsi="Arial" w:cs="Arial"/>
          <w:b/>
          <w:bCs/>
          <w:lang w:val="es-MX"/>
        </w:rPr>
        <w:t>CD. GUZMÁN, MUNICIPIO DE ZAPOTLÁN EL GRANDE, JALISCO,</w:t>
      </w:r>
    </w:p>
    <w:p w14:paraId="7F90307C" w14:textId="4F0D4F4D" w:rsidR="004C1CDC" w:rsidRPr="00F34CDC" w:rsidRDefault="00B63191" w:rsidP="001B12AA">
      <w:pPr>
        <w:pStyle w:val="Cuerpo"/>
        <w:spacing w:after="0" w:line="240" w:lineRule="auto"/>
        <w:jc w:val="center"/>
        <w:rPr>
          <w:rStyle w:val="Ninguno"/>
          <w:rFonts w:ascii="Arial" w:eastAsia="Cambria" w:hAnsi="Arial" w:cs="Arial"/>
          <w:b/>
          <w:bCs/>
          <w:lang w:val="es-MX"/>
        </w:rPr>
      </w:pPr>
      <w:r>
        <w:rPr>
          <w:rStyle w:val="Ninguno"/>
          <w:rFonts w:ascii="Arial" w:hAnsi="Arial" w:cs="Arial"/>
          <w:b/>
          <w:bCs/>
          <w:lang w:val="es-MX"/>
        </w:rPr>
        <w:t xml:space="preserve">DICIEMBRE </w:t>
      </w:r>
      <w:r w:rsidR="00516268">
        <w:rPr>
          <w:rStyle w:val="Ninguno"/>
          <w:rFonts w:ascii="Arial" w:hAnsi="Arial" w:cs="Arial"/>
          <w:b/>
          <w:bCs/>
          <w:lang w:val="es-MX"/>
        </w:rPr>
        <w:t>15</w:t>
      </w:r>
      <w:r w:rsidR="00815CE6" w:rsidRPr="00F34CDC">
        <w:rPr>
          <w:rFonts w:ascii="Arial" w:hAnsi="Arial" w:cs="Arial"/>
          <w:b/>
          <w:bCs/>
          <w:lang w:val="es-MX"/>
        </w:rPr>
        <w:t xml:space="preserve"> </w:t>
      </w:r>
      <w:r w:rsidR="000876C6" w:rsidRPr="00F34CDC">
        <w:rPr>
          <w:rStyle w:val="Ninguno"/>
          <w:rFonts w:ascii="Arial" w:hAnsi="Arial" w:cs="Arial"/>
          <w:b/>
          <w:bCs/>
          <w:lang w:val="es-MX"/>
        </w:rPr>
        <w:t>DE</w:t>
      </w:r>
      <w:r w:rsidR="00815CE6" w:rsidRPr="00F34CDC">
        <w:rPr>
          <w:rStyle w:val="Ninguno"/>
          <w:rFonts w:ascii="Arial" w:hAnsi="Arial" w:cs="Arial"/>
          <w:b/>
          <w:bCs/>
          <w:lang w:val="es-MX"/>
        </w:rPr>
        <w:t>L</w:t>
      </w:r>
      <w:r w:rsidR="000876C6" w:rsidRPr="00F34CDC">
        <w:rPr>
          <w:rStyle w:val="Ninguno"/>
          <w:rFonts w:ascii="Arial" w:hAnsi="Arial" w:cs="Arial"/>
          <w:b/>
          <w:bCs/>
          <w:lang w:val="es-MX"/>
        </w:rPr>
        <w:t xml:space="preserve"> 202</w:t>
      </w:r>
      <w:r w:rsidR="00815CE6" w:rsidRPr="00F34CDC">
        <w:rPr>
          <w:rStyle w:val="Ninguno"/>
          <w:rFonts w:ascii="Arial" w:hAnsi="Arial" w:cs="Arial"/>
          <w:b/>
          <w:bCs/>
          <w:lang w:val="es-MX"/>
        </w:rPr>
        <w:t>1</w:t>
      </w:r>
    </w:p>
    <w:p w14:paraId="59A0EF98" w14:textId="77777777" w:rsidR="00642E99" w:rsidRPr="00642E99" w:rsidRDefault="00642E99" w:rsidP="001B12AA">
      <w:pPr>
        <w:pStyle w:val="Cuerpo"/>
        <w:spacing w:line="240" w:lineRule="auto"/>
        <w:jc w:val="center"/>
        <w:rPr>
          <w:rFonts w:ascii="Bradley Hand ITC" w:eastAsia="Bradley Hand ITC" w:hAnsi="Bradley Hand ITC" w:cs="Bradley Hand ITC"/>
          <w:b/>
          <w:bCs/>
          <w:i/>
          <w:iCs/>
          <w:sz w:val="20"/>
          <w:lang w:val="es-MX"/>
        </w:rPr>
      </w:pPr>
      <w:r w:rsidRPr="00642E99">
        <w:rPr>
          <w:rFonts w:ascii="Bradley Hand ITC" w:eastAsia="Bradley Hand ITC" w:hAnsi="Bradley Hand ITC" w:cs="Bradley Hand ITC"/>
          <w:b/>
          <w:bCs/>
          <w:i/>
          <w:iCs/>
          <w:sz w:val="20"/>
          <w:lang w:val="es-MX"/>
        </w:rPr>
        <w:t>“2021, AÑO DEL 130 ANIVERSARIO DEL NATALICIO DEL ESCRITOR Y DIPLOMÁTICO GUILLERMO JIMENEZ”</w:t>
      </w:r>
    </w:p>
    <w:p w14:paraId="548858CA" w14:textId="67A39325" w:rsidR="00367D4C" w:rsidRDefault="00367D4C" w:rsidP="001B12AA">
      <w:pPr>
        <w:pStyle w:val="Cuerpo"/>
        <w:spacing w:after="0" w:line="240" w:lineRule="auto"/>
        <w:rPr>
          <w:rStyle w:val="Ninguno"/>
          <w:rFonts w:ascii="Bradley Hand ITC" w:eastAsia="Bradley Hand ITC" w:hAnsi="Bradley Hand ITC" w:cs="Bradley Hand ITC"/>
          <w:b/>
          <w:bCs/>
          <w:i/>
          <w:iCs/>
          <w:sz w:val="20"/>
          <w:szCs w:val="20"/>
          <w:lang w:val="es-MX"/>
        </w:rPr>
      </w:pPr>
    </w:p>
    <w:p w14:paraId="0950E8C2" w14:textId="4CA811B7" w:rsidR="005B35FF" w:rsidRDefault="005B35FF" w:rsidP="001B12AA">
      <w:pPr>
        <w:pStyle w:val="Cuerpo"/>
        <w:spacing w:after="0" w:line="240" w:lineRule="auto"/>
        <w:rPr>
          <w:rStyle w:val="Ninguno"/>
          <w:rFonts w:ascii="Bradley Hand ITC" w:eastAsia="Bradley Hand ITC" w:hAnsi="Bradley Hand ITC" w:cs="Bradley Hand ITC"/>
          <w:b/>
          <w:bCs/>
          <w:i/>
          <w:iCs/>
          <w:sz w:val="20"/>
          <w:szCs w:val="20"/>
          <w:lang w:val="es-MX"/>
        </w:rPr>
      </w:pPr>
    </w:p>
    <w:p w14:paraId="1F4345BA" w14:textId="77777777" w:rsidR="00D04DF3" w:rsidRPr="005B35FF" w:rsidRDefault="00D04DF3" w:rsidP="001B12AA">
      <w:pPr>
        <w:pStyle w:val="Cuerpo"/>
        <w:spacing w:after="0" w:line="240" w:lineRule="auto"/>
        <w:rPr>
          <w:rStyle w:val="Ninguno"/>
          <w:rFonts w:ascii="Bradley Hand ITC" w:eastAsia="Bradley Hand ITC" w:hAnsi="Bradley Hand ITC" w:cs="Bradley Hand ITC"/>
          <w:b/>
          <w:bCs/>
          <w:i/>
          <w:iCs/>
          <w:sz w:val="10"/>
          <w:szCs w:val="10"/>
          <w:lang w:val="es-MX"/>
        </w:rPr>
      </w:pPr>
    </w:p>
    <w:tbl>
      <w:tblPr>
        <w:tblW w:w="9054" w:type="dxa"/>
        <w:jc w:val="center"/>
        <w:shd w:val="clear" w:color="auto" w:fill="D0DDEF"/>
        <w:tblLayout w:type="fixed"/>
        <w:tblLook w:val="04A0" w:firstRow="1" w:lastRow="0" w:firstColumn="1" w:lastColumn="0" w:noHBand="0" w:noVBand="1"/>
      </w:tblPr>
      <w:tblGrid>
        <w:gridCol w:w="9054"/>
      </w:tblGrid>
      <w:tr w:rsidR="004C1CDC" w:rsidRPr="00631E0C" w14:paraId="197024AC" w14:textId="77777777" w:rsidTr="005B35FF">
        <w:trPr>
          <w:trHeight w:val="744"/>
          <w:jc w:val="center"/>
        </w:trPr>
        <w:tc>
          <w:tcPr>
            <w:tcW w:w="9054" w:type="dxa"/>
            <w:shd w:val="clear" w:color="auto" w:fill="auto"/>
            <w:tcMar>
              <w:top w:w="80" w:type="dxa"/>
              <w:left w:w="80" w:type="dxa"/>
              <w:bottom w:w="80" w:type="dxa"/>
              <w:right w:w="80" w:type="dxa"/>
            </w:tcMar>
          </w:tcPr>
          <w:p w14:paraId="59929F08" w14:textId="02599C95" w:rsidR="004C1CDC" w:rsidRPr="00F34CDC" w:rsidRDefault="000876C6" w:rsidP="001B12AA">
            <w:pPr>
              <w:pStyle w:val="Cuerpo"/>
              <w:spacing w:after="0" w:line="240" w:lineRule="auto"/>
              <w:jc w:val="center"/>
              <w:rPr>
                <w:rStyle w:val="Ninguno"/>
                <w:rFonts w:ascii="Arial" w:eastAsia="Cambria" w:hAnsi="Arial" w:cs="Arial"/>
                <w:sz w:val="24"/>
                <w:szCs w:val="24"/>
                <w:lang w:val="es-MX"/>
              </w:rPr>
            </w:pPr>
            <w:r w:rsidRPr="00F34CDC">
              <w:rPr>
                <w:rStyle w:val="Ninguno"/>
                <w:rFonts w:ascii="Arial" w:hAnsi="Arial" w:cs="Arial"/>
                <w:b/>
                <w:bCs/>
                <w:sz w:val="24"/>
                <w:szCs w:val="24"/>
                <w:lang w:val="es-MX"/>
              </w:rPr>
              <w:t xml:space="preserve">C. </w:t>
            </w:r>
            <w:r w:rsidR="00367D4C">
              <w:rPr>
                <w:rStyle w:val="Ninguno"/>
                <w:rFonts w:ascii="Arial" w:hAnsi="Arial" w:cs="Arial"/>
                <w:b/>
                <w:bCs/>
                <w:sz w:val="24"/>
                <w:szCs w:val="24"/>
                <w:lang w:val="es-MX"/>
              </w:rPr>
              <w:t>RAÚL CHÁVEZ GARCÍA</w:t>
            </w:r>
          </w:p>
          <w:p w14:paraId="4494425A" w14:textId="6DE2C113" w:rsidR="001B12AA" w:rsidRDefault="000876C6" w:rsidP="001B12AA">
            <w:pPr>
              <w:pStyle w:val="Cuerpo"/>
              <w:spacing w:after="0" w:line="240" w:lineRule="auto"/>
              <w:jc w:val="center"/>
              <w:rPr>
                <w:rStyle w:val="Ninguno"/>
                <w:rFonts w:ascii="Arial" w:hAnsi="Arial" w:cs="Arial"/>
                <w:lang w:val="es-MX"/>
              </w:rPr>
            </w:pPr>
            <w:r w:rsidRPr="00F34CDC">
              <w:rPr>
                <w:rStyle w:val="Ninguno"/>
                <w:rFonts w:ascii="Arial" w:hAnsi="Arial" w:cs="Arial"/>
                <w:lang w:val="es-MX"/>
              </w:rPr>
              <w:t>Regidor President</w:t>
            </w:r>
            <w:r w:rsidR="00367D4C">
              <w:rPr>
                <w:rStyle w:val="Ninguno"/>
                <w:rFonts w:ascii="Arial" w:hAnsi="Arial" w:cs="Arial"/>
                <w:lang w:val="es-MX"/>
              </w:rPr>
              <w:t>e</w:t>
            </w:r>
            <w:r w:rsidRPr="00F34CDC">
              <w:rPr>
                <w:rStyle w:val="Ninguno"/>
                <w:rFonts w:ascii="Arial" w:hAnsi="Arial" w:cs="Arial"/>
                <w:lang w:val="es-MX"/>
              </w:rPr>
              <w:t xml:space="preserve"> de la Comisión </w:t>
            </w:r>
            <w:r w:rsidR="00815CE6" w:rsidRPr="00F34CDC">
              <w:rPr>
                <w:rStyle w:val="Ninguno"/>
                <w:rFonts w:ascii="Arial" w:hAnsi="Arial" w:cs="Arial"/>
                <w:lang w:val="es-MX"/>
              </w:rPr>
              <w:t xml:space="preserve">Edilicia Permanente de </w:t>
            </w:r>
            <w:r w:rsidR="00367D4C">
              <w:rPr>
                <w:rStyle w:val="Ninguno"/>
                <w:rFonts w:ascii="Arial" w:hAnsi="Arial" w:cs="Arial"/>
                <w:lang w:val="es-MX"/>
              </w:rPr>
              <w:t>Rastro</w:t>
            </w:r>
          </w:p>
          <w:p w14:paraId="436752DD" w14:textId="77777777" w:rsidR="001B12AA" w:rsidRDefault="001B12AA" w:rsidP="001B12AA">
            <w:pPr>
              <w:pStyle w:val="Cuerpo"/>
              <w:spacing w:after="0" w:line="240" w:lineRule="auto"/>
              <w:rPr>
                <w:rStyle w:val="Ninguno"/>
                <w:rFonts w:ascii="Cambria" w:hAnsi="Cambria"/>
                <w:sz w:val="16"/>
                <w:szCs w:val="16"/>
                <w:lang w:val="en-CA"/>
              </w:rPr>
            </w:pPr>
            <w:r>
              <w:rPr>
                <w:rStyle w:val="Ninguno"/>
                <w:rFonts w:ascii="Cambria" w:hAnsi="Cambria"/>
                <w:sz w:val="16"/>
                <w:szCs w:val="16"/>
                <w:lang w:val="en-CA"/>
              </w:rPr>
              <w:t>RCG</w:t>
            </w:r>
            <w:r w:rsidRPr="0097219E">
              <w:rPr>
                <w:rStyle w:val="Ninguno"/>
                <w:rFonts w:ascii="Cambria" w:hAnsi="Cambria"/>
                <w:sz w:val="16"/>
                <w:szCs w:val="16"/>
                <w:lang w:val="en-CA"/>
              </w:rPr>
              <w:t xml:space="preserve">/abzc </w:t>
            </w:r>
          </w:p>
          <w:p w14:paraId="3A98F808" w14:textId="7436CD87" w:rsidR="004C1CDC" w:rsidRPr="001B12AA" w:rsidRDefault="001B12AA" w:rsidP="001B12AA">
            <w:pPr>
              <w:pStyle w:val="Cuerpo"/>
              <w:spacing w:after="0" w:line="240" w:lineRule="auto"/>
              <w:rPr>
                <w:rFonts w:ascii="Cambria" w:eastAsia="Cambria" w:hAnsi="Cambria" w:cs="Cambria"/>
                <w:sz w:val="20"/>
                <w:szCs w:val="20"/>
                <w:lang w:val="de-DE"/>
              </w:rPr>
            </w:pPr>
            <w:r w:rsidRPr="0097219E">
              <w:rPr>
                <w:rStyle w:val="Ninguno"/>
                <w:rFonts w:ascii="Cambria" w:hAnsi="Cambria"/>
                <w:sz w:val="16"/>
                <w:szCs w:val="16"/>
                <w:lang w:val="en-CA"/>
              </w:rPr>
              <w:t>C.c.p.- Archivo</w:t>
            </w:r>
          </w:p>
        </w:tc>
      </w:tr>
    </w:tbl>
    <w:p w14:paraId="38F7834A" w14:textId="77777777" w:rsidR="001B12AA" w:rsidRPr="0097219E" w:rsidRDefault="001B12AA" w:rsidP="005B35FF">
      <w:pPr>
        <w:pStyle w:val="Cuerpo"/>
        <w:spacing w:after="0" w:line="240" w:lineRule="auto"/>
        <w:rPr>
          <w:lang w:val="en-CA"/>
        </w:rPr>
      </w:pPr>
    </w:p>
    <w:sectPr w:rsidR="001B12AA" w:rsidRPr="0097219E" w:rsidSect="00C41852">
      <w:headerReference w:type="default" r:id="rId8"/>
      <w:footerReference w:type="default" r:id="rId9"/>
      <w:pgSz w:w="12240" w:h="15840"/>
      <w:pgMar w:top="1985" w:right="1701"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F362" w14:textId="77777777" w:rsidR="00BE4F56" w:rsidRDefault="00BE4F56">
      <w:r>
        <w:separator/>
      </w:r>
    </w:p>
  </w:endnote>
  <w:endnote w:type="continuationSeparator" w:id="0">
    <w:p w14:paraId="6C0D6893" w14:textId="77777777" w:rsidR="00BE4F56" w:rsidRDefault="00BE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BA0" w14:textId="2CC931D2" w:rsidR="004C1CDC" w:rsidRDefault="00F34CDC">
    <w:pPr>
      <w:pStyle w:val="Piedepgina"/>
      <w:tabs>
        <w:tab w:val="clear" w:pos="8838"/>
        <w:tab w:val="right" w:pos="8818"/>
      </w:tabs>
      <w:jc w:val="right"/>
    </w:pPr>
    <w:r>
      <w:rPr>
        <w:noProof/>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A1771F">
      <w:rPr>
        <w:rStyle w:val="Ninguno"/>
        <w:noProof/>
      </w:rPr>
      <w:t>5</w:t>
    </w:r>
    <w:r w:rsidR="000876C6">
      <w:rPr>
        <w:rStyle w:val="Ninguno"/>
      </w:rPr>
      <w:fldChar w:fldCharType="end"/>
    </w:r>
  </w:p>
  <w:p w14:paraId="6CF99081" w14:textId="77777777" w:rsidR="00793BFC" w:rsidRDefault="00793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7FD2" w14:textId="77777777" w:rsidR="00BE4F56" w:rsidRDefault="00BE4F56">
      <w:r>
        <w:separator/>
      </w:r>
    </w:p>
  </w:footnote>
  <w:footnote w:type="continuationSeparator" w:id="0">
    <w:p w14:paraId="0AD4C222" w14:textId="77777777" w:rsidR="00BE4F56" w:rsidRDefault="00BE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D2E" w14:textId="1AACAE7E" w:rsidR="004C1CDC" w:rsidRDefault="00BE4F56">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793BFC" w:rsidRDefault="00793B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2BBD2349"/>
    <w:multiLevelType w:val="hybridMultilevel"/>
    <w:tmpl w:val="E4D416B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5" w15:restartNumberingAfterBreak="0">
    <w:nsid w:val="47EF70EF"/>
    <w:multiLevelType w:val="hybridMultilevel"/>
    <w:tmpl w:val="A3B6EA20"/>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6" w15:restartNumberingAfterBreak="0">
    <w:nsid w:val="5D414BD4"/>
    <w:multiLevelType w:val="hybridMultilevel"/>
    <w:tmpl w:val="3E9A163A"/>
    <w:numStyleLink w:val="Estiloimportado1"/>
  </w:abstractNum>
  <w:abstractNum w:abstractNumId="7"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3"/>
  </w:num>
  <w:num w:numId="4">
    <w:abstractNumId w:val="0"/>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05BF4"/>
    <w:rsid w:val="00036EE3"/>
    <w:rsid w:val="000876C6"/>
    <w:rsid w:val="000A5D49"/>
    <w:rsid w:val="000B0E3D"/>
    <w:rsid w:val="000C2050"/>
    <w:rsid w:val="000D04F4"/>
    <w:rsid w:val="001132EE"/>
    <w:rsid w:val="00144987"/>
    <w:rsid w:val="001805F3"/>
    <w:rsid w:val="00181B8C"/>
    <w:rsid w:val="0018367C"/>
    <w:rsid w:val="001B12AA"/>
    <w:rsid w:val="001B5484"/>
    <w:rsid w:val="001E6AD5"/>
    <w:rsid w:val="00207947"/>
    <w:rsid w:val="00223405"/>
    <w:rsid w:val="00224D5E"/>
    <w:rsid w:val="0022725D"/>
    <w:rsid w:val="00250D3B"/>
    <w:rsid w:val="002704B2"/>
    <w:rsid w:val="002775DE"/>
    <w:rsid w:val="00292323"/>
    <w:rsid w:val="002A03CB"/>
    <w:rsid w:val="002A58D2"/>
    <w:rsid w:val="002A5CE2"/>
    <w:rsid w:val="002B45A3"/>
    <w:rsid w:val="002B4ECD"/>
    <w:rsid w:val="002C10EE"/>
    <w:rsid w:val="002F0DF7"/>
    <w:rsid w:val="00301A67"/>
    <w:rsid w:val="00346213"/>
    <w:rsid w:val="00354FA9"/>
    <w:rsid w:val="003665DD"/>
    <w:rsid w:val="00367D4C"/>
    <w:rsid w:val="00376869"/>
    <w:rsid w:val="00394A93"/>
    <w:rsid w:val="003B7FD0"/>
    <w:rsid w:val="003C23EF"/>
    <w:rsid w:val="003F0DD4"/>
    <w:rsid w:val="003F56A8"/>
    <w:rsid w:val="00402371"/>
    <w:rsid w:val="004179C4"/>
    <w:rsid w:val="004225D6"/>
    <w:rsid w:val="00436083"/>
    <w:rsid w:val="004654BD"/>
    <w:rsid w:val="00496EE3"/>
    <w:rsid w:val="004A1E94"/>
    <w:rsid w:val="004A3669"/>
    <w:rsid w:val="004C1CDC"/>
    <w:rsid w:val="004D563D"/>
    <w:rsid w:val="004D731F"/>
    <w:rsid w:val="00513C74"/>
    <w:rsid w:val="00516268"/>
    <w:rsid w:val="00525C29"/>
    <w:rsid w:val="005301A7"/>
    <w:rsid w:val="00531B5D"/>
    <w:rsid w:val="00537B22"/>
    <w:rsid w:val="0055413A"/>
    <w:rsid w:val="0056097D"/>
    <w:rsid w:val="005635F8"/>
    <w:rsid w:val="00583A5D"/>
    <w:rsid w:val="00595366"/>
    <w:rsid w:val="00596A9E"/>
    <w:rsid w:val="005A1945"/>
    <w:rsid w:val="005A4EEE"/>
    <w:rsid w:val="005B35FF"/>
    <w:rsid w:val="005C2805"/>
    <w:rsid w:val="005C4A01"/>
    <w:rsid w:val="00631E0C"/>
    <w:rsid w:val="00642E99"/>
    <w:rsid w:val="006563A8"/>
    <w:rsid w:val="00676A46"/>
    <w:rsid w:val="0069612F"/>
    <w:rsid w:val="006E29CE"/>
    <w:rsid w:val="006F348F"/>
    <w:rsid w:val="00706C92"/>
    <w:rsid w:val="00737595"/>
    <w:rsid w:val="0074760A"/>
    <w:rsid w:val="0075681E"/>
    <w:rsid w:val="007712FF"/>
    <w:rsid w:val="00793BFC"/>
    <w:rsid w:val="00796FD2"/>
    <w:rsid w:val="007A33B5"/>
    <w:rsid w:val="007E661F"/>
    <w:rsid w:val="007E6983"/>
    <w:rsid w:val="00801212"/>
    <w:rsid w:val="00807DA1"/>
    <w:rsid w:val="00815CE6"/>
    <w:rsid w:val="008342A9"/>
    <w:rsid w:val="00856EFB"/>
    <w:rsid w:val="0088285F"/>
    <w:rsid w:val="008C2F46"/>
    <w:rsid w:val="008C4395"/>
    <w:rsid w:val="008F077C"/>
    <w:rsid w:val="0092475E"/>
    <w:rsid w:val="0093168F"/>
    <w:rsid w:val="0093666D"/>
    <w:rsid w:val="0097219E"/>
    <w:rsid w:val="009763A8"/>
    <w:rsid w:val="00983344"/>
    <w:rsid w:val="00993A33"/>
    <w:rsid w:val="009B4EC3"/>
    <w:rsid w:val="009B799D"/>
    <w:rsid w:val="009C7923"/>
    <w:rsid w:val="009D258A"/>
    <w:rsid w:val="009F14B3"/>
    <w:rsid w:val="009F7EBC"/>
    <w:rsid w:val="00A1769E"/>
    <w:rsid w:val="00A1771F"/>
    <w:rsid w:val="00A32D54"/>
    <w:rsid w:val="00A951A2"/>
    <w:rsid w:val="00AD229D"/>
    <w:rsid w:val="00AF7123"/>
    <w:rsid w:val="00B03FDF"/>
    <w:rsid w:val="00B319F7"/>
    <w:rsid w:val="00B40485"/>
    <w:rsid w:val="00B61AA2"/>
    <w:rsid w:val="00B63191"/>
    <w:rsid w:val="00BA05A0"/>
    <w:rsid w:val="00BB29D8"/>
    <w:rsid w:val="00BB2C2C"/>
    <w:rsid w:val="00BE4F56"/>
    <w:rsid w:val="00BF4509"/>
    <w:rsid w:val="00C27396"/>
    <w:rsid w:val="00C345C0"/>
    <w:rsid w:val="00C41852"/>
    <w:rsid w:val="00C749C9"/>
    <w:rsid w:val="00CA0C29"/>
    <w:rsid w:val="00CC7164"/>
    <w:rsid w:val="00D01E04"/>
    <w:rsid w:val="00D04DF3"/>
    <w:rsid w:val="00D412B8"/>
    <w:rsid w:val="00D53285"/>
    <w:rsid w:val="00D535D3"/>
    <w:rsid w:val="00D74C00"/>
    <w:rsid w:val="00D755D5"/>
    <w:rsid w:val="00D93107"/>
    <w:rsid w:val="00DC0110"/>
    <w:rsid w:val="00DD0106"/>
    <w:rsid w:val="00DF7680"/>
    <w:rsid w:val="00E02CB6"/>
    <w:rsid w:val="00E537CF"/>
    <w:rsid w:val="00E53BBD"/>
    <w:rsid w:val="00E546AA"/>
    <w:rsid w:val="00E8228D"/>
    <w:rsid w:val="00EB3EA7"/>
    <w:rsid w:val="00EC018E"/>
    <w:rsid w:val="00EE2756"/>
    <w:rsid w:val="00F02A2D"/>
    <w:rsid w:val="00F05057"/>
    <w:rsid w:val="00F23F4D"/>
    <w:rsid w:val="00F34CDC"/>
    <w:rsid w:val="00F35313"/>
    <w:rsid w:val="00F4654E"/>
    <w:rsid w:val="00F61D48"/>
    <w:rsid w:val="00F95019"/>
    <w:rsid w:val="00F96756"/>
    <w:rsid w:val="00FA126E"/>
    <w:rsid w:val="00FA3F84"/>
    <w:rsid w:val="00FB29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DD4"/>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0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E172-372F-4AAE-B714-4428E024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3</Pages>
  <Words>915</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anabz</dc:creator>
  <cp:lastModifiedBy>anabzc.21@gmail.com</cp:lastModifiedBy>
  <cp:revision>33</cp:revision>
  <cp:lastPrinted>2021-09-23T15:56:00Z</cp:lastPrinted>
  <dcterms:created xsi:type="dcterms:W3CDTF">2021-10-18T01:34:00Z</dcterms:created>
  <dcterms:modified xsi:type="dcterms:W3CDTF">2021-12-16T17:21:00Z</dcterms:modified>
</cp:coreProperties>
</file>