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4F81" w14:textId="77777777" w:rsidR="003E7DD7" w:rsidRDefault="003E7DD7"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1C3DCA8D"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20760F42" w14:textId="77777777" w:rsidR="00CF1489" w:rsidRPr="00F34CDC" w:rsidRDefault="00CF1489"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292E0822" w14:textId="141E4064"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F34CDC">
        <w:rPr>
          <w:rStyle w:val="Ninguno"/>
          <w:rFonts w:ascii="Arial" w:hAnsi="Arial" w:cs="Arial"/>
          <w:sz w:val="24"/>
          <w:szCs w:val="24"/>
          <w:lang w:val="es-MX"/>
        </w:rPr>
        <w:t xml:space="preserve">Quien motiva y suscribe </w:t>
      </w:r>
      <w:r>
        <w:rPr>
          <w:rStyle w:val="Ninguno"/>
          <w:rFonts w:ascii="Arial" w:hAnsi="Arial" w:cs="Arial"/>
          <w:b/>
          <w:bCs/>
          <w:sz w:val="24"/>
          <w:szCs w:val="24"/>
          <w:lang w:val="es-MX"/>
        </w:rPr>
        <w:t>C. RAÚL CHÁVEZ GARCÍA</w:t>
      </w:r>
      <w:r w:rsidRPr="00F34CDC">
        <w:rPr>
          <w:rStyle w:val="Ninguno"/>
          <w:rFonts w:ascii="Arial" w:hAnsi="Arial" w:cs="Arial"/>
          <w:b/>
          <w:bCs/>
          <w:sz w:val="24"/>
          <w:szCs w:val="24"/>
          <w:lang w:val="es-MX"/>
        </w:rPr>
        <w:t>,</w:t>
      </w:r>
      <w:r w:rsidRPr="00F34CDC">
        <w:rPr>
          <w:rStyle w:val="Ninguno"/>
          <w:rFonts w:ascii="Arial" w:hAnsi="Arial" w:cs="Arial"/>
          <w:sz w:val="24"/>
          <w:szCs w:val="24"/>
          <w:lang w:val="es-MX"/>
        </w:rPr>
        <w:t xml:space="preserve"> en mi carácter de president</w:t>
      </w:r>
      <w:r>
        <w:rPr>
          <w:rStyle w:val="Ninguno"/>
          <w:rFonts w:ascii="Arial" w:hAnsi="Arial" w:cs="Arial"/>
          <w:sz w:val="24"/>
          <w:szCs w:val="24"/>
          <w:lang w:val="es-MX"/>
        </w:rPr>
        <w:t>e</w:t>
      </w:r>
      <w:r w:rsidR="00E81E43">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de la Comisión Edilicia </w:t>
      </w:r>
      <w:r>
        <w:rPr>
          <w:rStyle w:val="Ninguno"/>
          <w:rFonts w:ascii="Arial" w:hAnsi="Arial" w:cs="Arial"/>
          <w:sz w:val="24"/>
          <w:szCs w:val="24"/>
          <w:lang w:val="es-MX"/>
        </w:rPr>
        <w:t xml:space="preserve">Permanente de Rastro </w:t>
      </w:r>
      <w:r w:rsidRPr="00F34CDC">
        <w:rPr>
          <w:rStyle w:val="Ninguno"/>
          <w:rFonts w:ascii="Arial" w:hAnsi="Arial" w:cs="Arial"/>
          <w:sz w:val="24"/>
          <w:szCs w:val="24"/>
          <w:lang w:val="es-MX"/>
        </w:rPr>
        <w:t xml:space="preserve">e integrante de este </w:t>
      </w:r>
      <w:r>
        <w:rPr>
          <w:rStyle w:val="Ninguno"/>
          <w:rFonts w:ascii="Arial" w:hAnsi="Arial" w:cs="Arial"/>
          <w:sz w:val="24"/>
          <w:szCs w:val="24"/>
          <w:lang w:val="es-MX"/>
        </w:rPr>
        <w:t>H</w:t>
      </w:r>
      <w:r w:rsidRPr="00F34CDC">
        <w:rPr>
          <w:rStyle w:val="Ninguno"/>
          <w:rFonts w:ascii="Arial" w:hAnsi="Arial" w:cs="Arial"/>
          <w:sz w:val="24"/>
          <w:szCs w:val="24"/>
          <w:lang w:val="es-MX"/>
        </w:rPr>
        <w:t>onorable Ayuntamiento</w:t>
      </w:r>
      <w:r>
        <w:rPr>
          <w:rStyle w:val="Ninguno"/>
          <w:rFonts w:ascii="Arial" w:hAnsi="Arial" w:cs="Arial"/>
          <w:sz w:val="24"/>
          <w:szCs w:val="24"/>
          <w:lang w:val="es-MX"/>
        </w:rPr>
        <w:t xml:space="preserve"> en ejercicio a mis facultades que me confiere los artículos</w:t>
      </w:r>
      <w:r w:rsidR="005B6C22">
        <w:rPr>
          <w:rStyle w:val="Ninguno"/>
          <w:rFonts w:ascii="Arial" w:hAnsi="Arial" w:cs="Arial"/>
          <w:sz w:val="24"/>
          <w:szCs w:val="24"/>
          <w:lang w:val="es-MX"/>
        </w:rPr>
        <w:t xml:space="preserve"> </w:t>
      </w:r>
      <w:r>
        <w:rPr>
          <w:rStyle w:val="Ninguno"/>
          <w:rFonts w:ascii="Arial" w:hAnsi="Arial" w:cs="Arial"/>
          <w:sz w:val="24"/>
          <w:szCs w:val="24"/>
          <w:lang w:val="es-MX"/>
        </w:rPr>
        <w:t>115 fracción I y II; 1, 2, 3, 73, 77, 85 fracción IV y demás relaticos y aplicables de la Constitución Política del Estado de Jalisco; 1, 2, 3, 5, 10, 29, 30, 34, 35, 40, 41 fracción II, 49 y 50 de la Ley de Gobierno y la Administración Pública Municipal del Estado de Jalisco, así como de lo</w:t>
      </w:r>
      <w:r w:rsidR="00B329D8">
        <w:rPr>
          <w:rStyle w:val="Ninguno"/>
          <w:rFonts w:ascii="Arial" w:hAnsi="Arial" w:cs="Arial"/>
          <w:sz w:val="24"/>
          <w:szCs w:val="24"/>
          <w:lang w:val="es-MX"/>
        </w:rPr>
        <w:t xml:space="preserve"> </w:t>
      </w:r>
      <w:r>
        <w:rPr>
          <w:rStyle w:val="Ninguno"/>
          <w:rFonts w:ascii="Arial" w:hAnsi="Arial" w:cs="Arial"/>
          <w:sz w:val="24"/>
          <w:szCs w:val="24"/>
          <w:lang w:val="es-MX"/>
        </w:rPr>
        <w:t xml:space="preserve">estipulado en los artículo 37, 38, 47, 64, 87, 91, y demás relativos y aplicables del Reglamento interior del Ayuntamiento de Zapotlán el Grande, Jalisco, ordenamiento legales vigentes a la fecha, propongo a este H. Ayuntamiento en Pleno la Siguiente </w:t>
      </w:r>
      <w:r w:rsidRPr="003C0F42">
        <w:rPr>
          <w:rStyle w:val="Ninguno"/>
          <w:rFonts w:ascii="Arial" w:hAnsi="Arial" w:cs="Arial"/>
          <w:b/>
          <w:bCs/>
          <w:sz w:val="24"/>
          <w:szCs w:val="24"/>
          <w:lang w:val="es-MX"/>
        </w:rPr>
        <w:t xml:space="preserve">INICIATIVA </w:t>
      </w:r>
      <w:r w:rsidR="005D1F50">
        <w:rPr>
          <w:rStyle w:val="Ninguno"/>
          <w:rFonts w:ascii="Arial" w:hAnsi="Arial" w:cs="Arial"/>
          <w:b/>
          <w:bCs/>
          <w:sz w:val="24"/>
          <w:szCs w:val="24"/>
          <w:lang w:val="es-MX"/>
        </w:rPr>
        <w:t>QUE</w:t>
      </w:r>
      <w:r w:rsidRPr="003C0F42">
        <w:rPr>
          <w:rStyle w:val="Ninguno"/>
          <w:rFonts w:ascii="Arial" w:hAnsi="Arial" w:cs="Arial"/>
          <w:b/>
          <w:bCs/>
          <w:sz w:val="24"/>
          <w:szCs w:val="24"/>
          <w:lang w:val="es-MX"/>
        </w:rPr>
        <w:t xml:space="preserve"> </w:t>
      </w:r>
      <w:r w:rsidR="002A78DC">
        <w:rPr>
          <w:rStyle w:val="Ninguno"/>
          <w:rFonts w:ascii="Arial" w:hAnsi="Arial" w:cs="Arial"/>
          <w:b/>
          <w:bCs/>
          <w:sz w:val="24"/>
          <w:szCs w:val="24"/>
          <w:lang w:val="es-MX"/>
        </w:rPr>
        <w:t>TURN</w:t>
      </w:r>
      <w:r w:rsidR="005D1F50">
        <w:rPr>
          <w:rStyle w:val="Ninguno"/>
          <w:rFonts w:ascii="Arial" w:hAnsi="Arial" w:cs="Arial"/>
          <w:b/>
          <w:bCs/>
          <w:sz w:val="24"/>
          <w:szCs w:val="24"/>
          <w:lang w:val="es-MX"/>
        </w:rPr>
        <w:t>A</w:t>
      </w:r>
      <w:r w:rsidR="002A78DC">
        <w:rPr>
          <w:rStyle w:val="Ninguno"/>
          <w:rFonts w:ascii="Arial" w:hAnsi="Arial" w:cs="Arial"/>
          <w:b/>
          <w:bCs/>
          <w:sz w:val="24"/>
          <w:szCs w:val="24"/>
          <w:lang w:val="es-MX"/>
        </w:rPr>
        <w:t xml:space="preserve"> A COMISIONES EL PROYECTO </w:t>
      </w:r>
      <w:r w:rsidR="004D4FBF">
        <w:rPr>
          <w:rStyle w:val="Ninguno"/>
          <w:rFonts w:ascii="Arial" w:hAnsi="Arial" w:cs="Arial"/>
          <w:b/>
          <w:bCs/>
          <w:sz w:val="24"/>
          <w:szCs w:val="24"/>
          <w:lang w:val="es-MX"/>
        </w:rPr>
        <w:t xml:space="preserve">REGLAMENTO </w:t>
      </w:r>
      <w:r w:rsidR="002A78DC">
        <w:rPr>
          <w:rStyle w:val="Ninguno"/>
          <w:rFonts w:ascii="Arial" w:hAnsi="Arial" w:cs="Arial"/>
          <w:b/>
          <w:bCs/>
          <w:sz w:val="24"/>
          <w:szCs w:val="24"/>
          <w:lang w:val="es-MX"/>
        </w:rPr>
        <w:t>DE</w:t>
      </w:r>
      <w:r w:rsidR="004D4FBF">
        <w:rPr>
          <w:rStyle w:val="Ninguno"/>
          <w:rFonts w:ascii="Arial" w:hAnsi="Arial" w:cs="Arial"/>
          <w:b/>
          <w:bCs/>
          <w:sz w:val="24"/>
          <w:szCs w:val="24"/>
          <w:lang w:val="es-MX"/>
        </w:rPr>
        <w:t>L RASTRO MUNICIPAL</w:t>
      </w:r>
      <w:r w:rsidR="002A78DC">
        <w:rPr>
          <w:rStyle w:val="Ninguno"/>
          <w:rFonts w:ascii="Arial" w:hAnsi="Arial" w:cs="Arial"/>
          <w:b/>
          <w:bCs/>
          <w:sz w:val="24"/>
          <w:szCs w:val="24"/>
          <w:lang w:val="es-MX"/>
        </w:rPr>
        <w:t xml:space="preserve"> </w:t>
      </w:r>
      <w:r w:rsidR="002A78DC" w:rsidRPr="002A78DC">
        <w:rPr>
          <w:rStyle w:val="Ninguno"/>
          <w:rFonts w:ascii="Arial" w:hAnsi="Arial" w:cs="Arial"/>
          <w:b/>
          <w:bCs/>
          <w:sz w:val="24"/>
          <w:szCs w:val="24"/>
          <w:lang w:val="es-MX"/>
        </w:rPr>
        <w:t>Y SUS ACTIVIDADES COMPLEMENTARIAS, PARA EL MUNICIPIO DE ZAPOTLÁN EL GRANDE, JALISC</w:t>
      </w:r>
      <w:r w:rsidR="004D4FBF">
        <w:rPr>
          <w:rStyle w:val="Ninguno"/>
          <w:rFonts w:ascii="Arial" w:hAnsi="Arial" w:cs="Arial"/>
          <w:b/>
          <w:bCs/>
          <w:sz w:val="24"/>
          <w:szCs w:val="24"/>
          <w:lang w:val="es-MX"/>
        </w:rPr>
        <w:t>O Y LA PROPUESTA DE ABROGACIÓN DEL</w:t>
      </w:r>
      <w:r w:rsidR="004D4FBF" w:rsidRPr="004D4FBF">
        <w:rPr>
          <w:rFonts w:ascii="Arial" w:hAnsi="Arial" w:cs="Arial"/>
          <w:b/>
          <w:bCs/>
          <w:sz w:val="24"/>
          <w:szCs w:val="24"/>
          <w:lang w:val="es-MX"/>
        </w:rPr>
        <w:t xml:space="preserve"> REGLAMENTO INTERIOR DEL RASTRO MUNICIPAL TIPO TIF DE ZAPOTLÁN EL GRANDE, JALISCO</w:t>
      </w:r>
      <w:r w:rsidR="004D4FBF">
        <w:rPr>
          <w:rStyle w:val="Ninguno"/>
          <w:rFonts w:ascii="Arial" w:hAnsi="Arial" w:cs="Arial"/>
          <w:sz w:val="24"/>
          <w:szCs w:val="24"/>
          <w:lang w:val="es-MX"/>
        </w:rPr>
        <w:t xml:space="preserve"> </w:t>
      </w:r>
      <w:r>
        <w:rPr>
          <w:rStyle w:val="Ninguno"/>
          <w:rFonts w:ascii="Arial" w:hAnsi="Arial" w:cs="Arial"/>
          <w:sz w:val="24"/>
          <w:szCs w:val="24"/>
          <w:lang w:val="es-MX"/>
        </w:rPr>
        <w:t xml:space="preserve">de conformidad con los siguientes, </w:t>
      </w:r>
    </w:p>
    <w:p w14:paraId="65FAC97B" w14:textId="77777777" w:rsidR="005B0242" w:rsidRPr="00F34CDC"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EXPOSICIÓN DE MOTIVOS:</w:t>
      </w:r>
    </w:p>
    <w:p w14:paraId="61106F50" w14:textId="77777777"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1F29E3">
        <w:rPr>
          <w:rStyle w:val="Ninguno"/>
          <w:rFonts w:ascii="Arial" w:hAnsi="Arial" w:cs="Arial"/>
          <w:b/>
          <w:bCs/>
          <w:sz w:val="24"/>
          <w:szCs w:val="24"/>
          <w:lang w:val="es-MX"/>
        </w:rPr>
        <w:t>I.-</w:t>
      </w:r>
      <w:r>
        <w:rPr>
          <w:rStyle w:val="Ninguno"/>
          <w:rFonts w:ascii="Arial" w:hAnsi="Arial" w:cs="Arial"/>
          <w:b/>
          <w:bCs/>
          <w:sz w:val="24"/>
          <w:szCs w:val="24"/>
          <w:lang w:val="es-MX"/>
        </w:rPr>
        <w:t xml:space="preserve"> </w:t>
      </w:r>
      <w:r>
        <w:rPr>
          <w:rStyle w:val="Ninguno"/>
          <w:rFonts w:ascii="Arial" w:hAnsi="Arial" w:cs="Arial"/>
          <w:sz w:val="24"/>
          <w:szCs w:val="24"/>
          <w:lang w:val="es-MX"/>
        </w:rPr>
        <w:t xml:space="preserve">Conforme lo mandatado por la Constitución Política de los Estados Unidos Mexicanos en su artículo 115, los Estados adoptarán para su régimen interior, la forma de gobierno republicano, representativo, popular, teniendo como base su división territorial y de organización política y administrativa del Municipio Libre; es por ello </w:t>
      </w:r>
      <w:proofErr w:type="gramStart"/>
      <w:r>
        <w:rPr>
          <w:rStyle w:val="Ninguno"/>
          <w:rFonts w:ascii="Arial" w:hAnsi="Arial" w:cs="Arial"/>
          <w:sz w:val="24"/>
          <w:szCs w:val="24"/>
          <w:lang w:val="es-MX"/>
        </w:rPr>
        <w:t>que</w:t>
      </w:r>
      <w:proofErr w:type="gramEnd"/>
      <w:r>
        <w:rPr>
          <w:rStyle w:val="Ninguno"/>
          <w:rFonts w:ascii="Arial" w:hAnsi="Arial" w:cs="Arial"/>
          <w:sz w:val="24"/>
          <w:szCs w:val="24"/>
          <w:lang w:val="es-MX"/>
        </w:rPr>
        <w:t xml:space="preserve"> el Gobierno Municipal es la autoridad política y administrativa responsable de satisfacer las necesidades de la sociedad en materia de servicios públicos, entre otras temáticas de interés. </w:t>
      </w:r>
    </w:p>
    <w:p w14:paraId="4C196461" w14:textId="1D720392"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eastAsia="Calibri" w:hAnsi="Arial" w:cs="Arial"/>
          <w:sz w:val="24"/>
          <w:szCs w:val="24"/>
          <w:lang w:val="es-MX"/>
        </w:rPr>
      </w:pPr>
      <w:r w:rsidRPr="00C0755A">
        <w:rPr>
          <w:rStyle w:val="Ninguno"/>
          <w:rFonts w:ascii="Arial" w:hAnsi="Arial" w:cs="Arial"/>
          <w:b/>
          <w:bCs/>
          <w:sz w:val="24"/>
          <w:szCs w:val="24"/>
          <w:lang w:val="es-MX"/>
        </w:rPr>
        <w:t>II</w:t>
      </w:r>
      <w:r>
        <w:rPr>
          <w:rStyle w:val="Ninguno"/>
          <w:rFonts w:ascii="Arial" w:hAnsi="Arial" w:cs="Arial"/>
          <w:sz w:val="24"/>
          <w:szCs w:val="24"/>
          <w:lang w:val="es-MX"/>
        </w:rPr>
        <w:t xml:space="preserve">.- </w:t>
      </w:r>
      <w:r w:rsidRPr="005B0242">
        <w:rPr>
          <w:rStyle w:val="Ninguno"/>
          <w:rFonts w:ascii="Arial" w:hAnsi="Arial" w:cs="Arial"/>
          <w:sz w:val="24"/>
          <w:szCs w:val="24"/>
          <w:lang w:val="es-MX"/>
        </w:rPr>
        <w:t xml:space="preserve">Además </w:t>
      </w:r>
      <w:r w:rsidRPr="005B0242">
        <w:rPr>
          <w:rFonts w:ascii="Arial" w:eastAsia="Calibri" w:hAnsi="Arial" w:cs="Arial"/>
          <w:sz w:val="24"/>
          <w:szCs w:val="24"/>
          <w:lang w:val="es-MX"/>
        </w:rPr>
        <w:t>el artículo 41, fracción II, IV y 42 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p>
    <w:p w14:paraId="2AF04ACA" w14:textId="413FAD04" w:rsidR="002A78DC" w:rsidRDefault="00F83B06" w:rsidP="00F83B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sz w:val="24"/>
          <w:szCs w:val="24"/>
          <w:lang w:val="es-MX"/>
        </w:rPr>
      </w:pPr>
      <w:r w:rsidRPr="006674F8">
        <w:rPr>
          <w:rFonts w:ascii="Arial" w:eastAsia="Calibri" w:hAnsi="Arial" w:cs="Arial"/>
          <w:b/>
          <w:bCs/>
          <w:sz w:val="24"/>
          <w:szCs w:val="24"/>
          <w:lang w:val="es-MX"/>
        </w:rPr>
        <w:t>III</w:t>
      </w:r>
      <w:r>
        <w:rPr>
          <w:rFonts w:ascii="Arial" w:eastAsia="Calibri" w:hAnsi="Arial" w:cs="Arial"/>
          <w:sz w:val="24"/>
          <w:szCs w:val="24"/>
          <w:lang w:val="es-MX"/>
        </w:rPr>
        <w:t>.-</w:t>
      </w:r>
      <w:r w:rsidR="002A78DC">
        <w:rPr>
          <w:rFonts w:ascii="Arial" w:eastAsia="Calibri" w:hAnsi="Arial" w:cs="Arial"/>
          <w:sz w:val="24"/>
          <w:szCs w:val="24"/>
          <w:lang w:val="es-MX"/>
        </w:rPr>
        <w:t xml:space="preserve"> En </w:t>
      </w:r>
      <w:r w:rsidR="00C71C1D">
        <w:rPr>
          <w:rFonts w:ascii="Arial" w:eastAsia="Calibri" w:hAnsi="Arial" w:cs="Arial"/>
          <w:sz w:val="24"/>
          <w:szCs w:val="24"/>
          <w:lang w:val="es-MX"/>
        </w:rPr>
        <w:t xml:space="preserve">el punto 04 de la </w:t>
      </w:r>
      <w:r w:rsidR="002A78DC">
        <w:rPr>
          <w:rFonts w:ascii="Arial" w:eastAsia="Calibri" w:hAnsi="Arial" w:cs="Arial"/>
          <w:sz w:val="24"/>
          <w:szCs w:val="24"/>
          <w:lang w:val="es-MX"/>
        </w:rPr>
        <w:t xml:space="preserve">sesión Ordinaria de Ayuntamiento Número 18, </w:t>
      </w:r>
      <w:r w:rsidR="00C71C1D">
        <w:rPr>
          <w:rFonts w:ascii="Arial" w:eastAsia="Calibri" w:hAnsi="Arial" w:cs="Arial"/>
          <w:sz w:val="24"/>
          <w:szCs w:val="24"/>
          <w:lang w:val="es-MX"/>
        </w:rPr>
        <w:t>celebrada el 6 de noviembre del 2020, se aprobó por mayoría calificada el</w:t>
      </w:r>
      <w:r w:rsidR="002950B4">
        <w:rPr>
          <w:rFonts w:ascii="Arial" w:eastAsia="Calibri" w:hAnsi="Arial" w:cs="Arial"/>
          <w:sz w:val="24"/>
          <w:szCs w:val="24"/>
          <w:lang w:val="es-MX"/>
        </w:rPr>
        <w:t xml:space="preserve"> </w:t>
      </w:r>
      <w:r w:rsidR="00C71C1D" w:rsidRPr="002A78DC">
        <w:rPr>
          <w:rFonts w:ascii="Arial" w:hAnsi="Arial" w:cs="Arial"/>
          <w:sz w:val="24"/>
          <w:szCs w:val="24"/>
          <w:lang w:val="es-MX"/>
        </w:rPr>
        <w:lastRenderedPageBreak/>
        <w:t xml:space="preserve">Reglamento Interior Del Rastro Municipal Tipo </w:t>
      </w:r>
      <w:proofErr w:type="spellStart"/>
      <w:r w:rsidR="00C71C1D" w:rsidRPr="002A78DC">
        <w:rPr>
          <w:rFonts w:ascii="Arial" w:hAnsi="Arial" w:cs="Arial"/>
          <w:sz w:val="24"/>
          <w:szCs w:val="24"/>
          <w:lang w:val="es-MX"/>
        </w:rPr>
        <w:t>Tif</w:t>
      </w:r>
      <w:proofErr w:type="spellEnd"/>
      <w:r w:rsidR="00C71C1D" w:rsidRPr="002A78DC">
        <w:rPr>
          <w:rFonts w:ascii="Arial" w:hAnsi="Arial" w:cs="Arial"/>
          <w:sz w:val="24"/>
          <w:szCs w:val="24"/>
          <w:lang w:val="es-MX"/>
        </w:rPr>
        <w:t xml:space="preserve"> De Zapotlán El Grande, Jalisco</w:t>
      </w:r>
      <w:r w:rsidR="00C71C1D">
        <w:rPr>
          <w:rFonts w:ascii="Arial" w:hAnsi="Arial" w:cs="Arial"/>
          <w:sz w:val="24"/>
          <w:szCs w:val="24"/>
          <w:lang w:val="es-MX"/>
        </w:rPr>
        <w:t>, publicándose</w:t>
      </w:r>
      <w:r w:rsidR="007A0D1C">
        <w:rPr>
          <w:rFonts w:ascii="Arial" w:hAnsi="Arial" w:cs="Arial"/>
          <w:sz w:val="24"/>
          <w:szCs w:val="24"/>
          <w:lang w:val="es-MX"/>
        </w:rPr>
        <w:t xml:space="preserve"> el</w:t>
      </w:r>
      <w:r w:rsidR="00C71C1D">
        <w:rPr>
          <w:rFonts w:ascii="Arial" w:hAnsi="Arial" w:cs="Arial"/>
          <w:sz w:val="24"/>
          <w:szCs w:val="24"/>
          <w:lang w:val="es-MX"/>
        </w:rPr>
        <w:t xml:space="preserve"> </w:t>
      </w:r>
      <w:r w:rsidR="007A0D1C" w:rsidRPr="002A78DC">
        <w:rPr>
          <w:rFonts w:ascii="Arial" w:hAnsi="Arial" w:cs="Arial"/>
          <w:sz w:val="24"/>
          <w:szCs w:val="24"/>
          <w:lang w:val="es-MX"/>
        </w:rPr>
        <w:t>13 de noviembre del 2020</w:t>
      </w:r>
      <w:r w:rsidR="007A0D1C">
        <w:rPr>
          <w:rFonts w:ascii="Arial" w:hAnsi="Arial" w:cs="Arial"/>
          <w:sz w:val="24"/>
          <w:szCs w:val="24"/>
          <w:lang w:val="es-MX"/>
        </w:rPr>
        <w:t xml:space="preserve">, </w:t>
      </w:r>
      <w:r w:rsidR="00C71C1D">
        <w:rPr>
          <w:rFonts w:ascii="Arial" w:hAnsi="Arial" w:cs="Arial"/>
          <w:sz w:val="24"/>
          <w:szCs w:val="24"/>
          <w:lang w:val="es-MX"/>
        </w:rPr>
        <w:t xml:space="preserve">en </w:t>
      </w:r>
      <w:r w:rsidR="00C71C1D" w:rsidRPr="002A78DC">
        <w:rPr>
          <w:rFonts w:ascii="Arial" w:hAnsi="Arial" w:cs="Arial"/>
          <w:sz w:val="24"/>
          <w:szCs w:val="24"/>
          <w:lang w:val="es-MX"/>
        </w:rPr>
        <w:t xml:space="preserve">la gaceta </w:t>
      </w:r>
      <w:r w:rsidR="007A0D1C">
        <w:rPr>
          <w:rFonts w:ascii="Arial" w:hAnsi="Arial" w:cs="Arial"/>
          <w:sz w:val="24"/>
          <w:szCs w:val="24"/>
          <w:lang w:val="es-MX"/>
        </w:rPr>
        <w:t xml:space="preserve">municipal </w:t>
      </w:r>
      <w:r w:rsidR="00C71C1D" w:rsidRPr="002A78DC">
        <w:rPr>
          <w:rFonts w:ascii="Arial" w:hAnsi="Arial" w:cs="Arial"/>
          <w:sz w:val="24"/>
          <w:szCs w:val="24"/>
          <w:lang w:val="es-MX"/>
        </w:rPr>
        <w:t>número 247</w:t>
      </w:r>
      <w:r w:rsidR="00C71C1D">
        <w:rPr>
          <w:rFonts w:ascii="Arial" w:hAnsi="Arial" w:cs="Arial"/>
          <w:sz w:val="24"/>
          <w:szCs w:val="24"/>
          <w:lang w:val="es-MX"/>
        </w:rPr>
        <w:t xml:space="preserve">. </w:t>
      </w:r>
    </w:p>
    <w:p w14:paraId="3C66F014" w14:textId="5D226152" w:rsidR="006674F8" w:rsidRDefault="00601F86" w:rsidP="00601F8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sz w:val="24"/>
          <w:szCs w:val="24"/>
          <w:lang w:val="es-ES"/>
        </w:rPr>
      </w:pPr>
      <w:r w:rsidRPr="00571E0C">
        <w:rPr>
          <w:rFonts w:ascii="Arial" w:eastAsia="Calibri" w:hAnsi="Arial" w:cs="Arial"/>
          <w:b/>
          <w:bCs/>
          <w:sz w:val="24"/>
          <w:szCs w:val="24"/>
          <w:lang w:val="es-ES_tradnl"/>
        </w:rPr>
        <w:t>IV</w:t>
      </w:r>
      <w:r>
        <w:rPr>
          <w:rFonts w:ascii="Arial" w:eastAsia="Calibri" w:hAnsi="Arial" w:cs="Arial"/>
          <w:sz w:val="24"/>
          <w:szCs w:val="24"/>
          <w:lang w:val="es-ES_tradnl"/>
        </w:rPr>
        <w:t xml:space="preserve">.- Un </w:t>
      </w:r>
      <w:r w:rsidR="006674F8">
        <w:rPr>
          <w:rFonts w:ascii="Arial" w:eastAsia="Calibri" w:hAnsi="Arial" w:cs="Arial"/>
          <w:sz w:val="24"/>
          <w:szCs w:val="24"/>
          <w:lang w:val="es-MX"/>
        </w:rPr>
        <w:t>rastro</w:t>
      </w:r>
      <w:r>
        <w:rPr>
          <w:rFonts w:ascii="Arial" w:eastAsia="Calibri" w:hAnsi="Arial" w:cs="Arial"/>
          <w:sz w:val="24"/>
          <w:szCs w:val="24"/>
          <w:lang w:val="es-MX"/>
        </w:rPr>
        <w:t xml:space="preserve"> tipo</w:t>
      </w:r>
      <w:r w:rsidR="006674F8">
        <w:rPr>
          <w:rFonts w:ascii="Arial" w:eastAsia="Calibri" w:hAnsi="Arial" w:cs="Arial"/>
          <w:sz w:val="24"/>
          <w:szCs w:val="24"/>
          <w:lang w:val="es-MX"/>
        </w:rPr>
        <w:t xml:space="preserve"> TIF, es un Establecimiento</w:t>
      </w:r>
      <w:r w:rsidR="006674F8" w:rsidRPr="006674F8">
        <w:rPr>
          <w:rFonts w:ascii="Arial" w:eastAsia="Calibri" w:hAnsi="Arial" w:cs="Arial"/>
          <w:sz w:val="24"/>
          <w:szCs w:val="24"/>
          <w:lang w:val="es-ES"/>
        </w:rPr>
        <w:t xml:space="preserve"> Tipo Inspección Feder</w:t>
      </w:r>
      <w:r w:rsidR="006674F8">
        <w:rPr>
          <w:rFonts w:ascii="Arial" w:eastAsia="Calibri" w:hAnsi="Arial" w:cs="Arial"/>
          <w:sz w:val="24"/>
          <w:szCs w:val="24"/>
          <w:lang w:val="es-ES"/>
        </w:rPr>
        <w:t>al, e</w:t>
      </w:r>
      <w:r>
        <w:rPr>
          <w:rFonts w:ascii="Arial" w:eastAsia="Calibri" w:hAnsi="Arial" w:cs="Arial"/>
          <w:sz w:val="24"/>
          <w:szCs w:val="24"/>
          <w:lang w:val="es-ES"/>
        </w:rPr>
        <w:t xml:space="preserve">l cual es </w:t>
      </w:r>
      <w:r w:rsidR="006674F8">
        <w:rPr>
          <w:rFonts w:ascii="Arial" w:eastAsia="Calibri" w:hAnsi="Arial" w:cs="Arial"/>
          <w:sz w:val="24"/>
          <w:szCs w:val="24"/>
          <w:lang w:val="es-ES"/>
        </w:rPr>
        <w:t>un reconocimiento otorga</w:t>
      </w:r>
      <w:r>
        <w:rPr>
          <w:rFonts w:ascii="Arial" w:eastAsia="Calibri" w:hAnsi="Arial" w:cs="Arial"/>
          <w:sz w:val="24"/>
          <w:szCs w:val="24"/>
          <w:lang w:val="es-ES"/>
        </w:rPr>
        <w:t>do por</w:t>
      </w:r>
      <w:r w:rsidR="006674F8">
        <w:rPr>
          <w:rFonts w:ascii="Arial" w:eastAsia="Calibri" w:hAnsi="Arial" w:cs="Arial"/>
          <w:sz w:val="24"/>
          <w:szCs w:val="24"/>
          <w:lang w:val="es-ES"/>
        </w:rPr>
        <w:t xml:space="preserve"> la Secretaria de Agricultura y Desarrollo Rural, a través del Servicio Nacional de Sanidad, Inocuidad y Calidad </w:t>
      </w:r>
      <w:r w:rsidR="003E7DD7">
        <w:rPr>
          <w:rFonts w:ascii="Arial" w:eastAsia="Calibri" w:hAnsi="Arial" w:cs="Arial"/>
          <w:sz w:val="24"/>
          <w:szCs w:val="24"/>
          <w:lang w:val="es-ES"/>
        </w:rPr>
        <w:t>Agroalimentaria</w:t>
      </w:r>
      <w:r w:rsidR="006674F8">
        <w:rPr>
          <w:rFonts w:ascii="Arial" w:eastAsia="Calibri" w:hAnsi="Arial" w:cs="Arial"/>
          <w:sz w:val="24"/>
          <w:szCs w:val="24"/>
          <w:lang w:val="es-ES"/>
        </w:rPr>
        <w:t xml:space="preserve"> (SENASICA), el cual se obtiene después cumplir con normas mexicanas</w:t>
      </w:r>
      <w:r w:rsidR="007A0D1C">
        <w:rPr>
          <w:rFonts w:ascii="Arial" w:eastAsia="Calibri" w:hAnsi="Arial" w:cs="Arial"/>
          <w:sz w:val="24"/>
          <w:szCs w:val="24"/>
          <w:lang w:val="es-ES"/>
        </w:rPr>
        <w:t xml:space="preserve"> </w:t>
      </w:r>
      <w:r w:rsidR="00571E0C">
        <w:rPr>
          <w:rFonts w:ascii="Arial" w:eastAsia="Calibri" w:hAnsi="Arial" w:cs="Arial"/>
          <w:sz w:val="24"/>
          <w:szCs w:val="24"/>
          <w:lang w:val="es-ES"/>
        </w:rPr>
        <w:t xml:space="preserve">de </w:t>
      </w:r>
      <w:r w:rsidR="007A0D1C">
        <w:rPr>
          <w:rFonts w:ascii="Arial" w:eastAsia="Calibri" w:hAnsi="Arial" w:cs="Arial"/>
          <w:sz w:val="24"/>
          <w:szCs w:val="24"/>
          <w:lang w:val="es-ES"/>
        </w:rPr>
        <w:t>higiene</w:t>
      </w:r>
      <w:r w:rsidR="006674F8">
        <w:rPr>
          <w:rFonts w:ascii="Arial" w:eastAsia="Calibri" w:hAnsi="Arial" w:cs="Arial"/>
          <w:sz w:val="24"/>
          <w:szCs w:val="24"/>
          <w:lang w:val="es-ES"/>
        </w:rPr>
        <w:t xml:space="preserve">, </w:t>
      </w:r>
      <w:r w:rsidR="007A0D1C">
        <w:rPr>
          <w:rFonts w:ascii="Arial" w:eastAsia="Calibri" w:hAnsi="Arial" w:cs="Arial"/>
          <w:sz w:val="24"/>
          <w:szCs w:val="24"/>
          <w:lang w:val="es-ES"/>
        </w:rPr>
        <w:t xml:space="preserve">de </w:t>
      </w:r>
      <w:r w:rsidR="006674F8">
        <w:rPr>
          <w:rFonts w:ascii="Arial" w:eastAsia="Calibri" w:hAnsi="Arial" w:cs="Arial"/>
          <w:sz w:val="24"/>
          <w:szCs w:val="24"/>
          <w:lang w:val="es-ES"/>
        </w:rPr>
        <w:t>inocuidad de los productos cárnicos</w:t>
      </w:r>
      <w:r w:rsidR="003E7DD7">
        <w:rPr>
          <w:rFonts w:ascii="Arial" w:eastAsia="Calibri" w:hAnsi="Arial" w:cs="Arial"/>
          <w:sz w:val="24"/>
          <w:szCs w:val="24"/>
          <w:lang w:val="es-ES"/>
        </w:rPr>
        <w:t xml:space="preserve">, </w:t>
      </w:r>
      <w:r w:rsidR="005B6C22">
        <w:rPr>
          <w:rFonts w:ascii="Arial" w:eastAsia="Calibri" w:hAnsi="Arial" w:cs="Arial"/>
          <w:sz w:val="24"/>
          <w:szCs w:val="24"/>
          <w:lang w:val="es-ES"/>
        </w:rPr>
        <w:t>y nuestro rastro es un Establecimiento Tipo Inspección Secretaria de Salud</w:t>
      </w:r>
      <w:r>
        <w:rPr>
          <w:rFonts w:ascii="Arial" w:eastAsia="Calibri" w:hAnsi="Arial" w:cs="Arial"/>
          <w:sz w:val="24"/>
          <w:szCs w:val="24"/>
          <w:lang w:val="es-ES"/>
        </w:rPr>
        <w:t>, por</w:t>
      </w:r>
      <w:r w:rsidR="007A0D1C">
        <w:rPr>
          <w:rFonts w:ascii="Arial" w:eastAsia="Calibri" w:hAnsi="Arial" w:cs="Arial"/>
          <w:sz w:val="24"/>
          <w:szCs w:val="24"/>
          <w:lang w:val="es-ES"/>
        </w:rPr>
        <w:t xml:space="preserve"> lo que al no contar con dicha certificación el reglamento actual vigente e</w:t>
      </w:r>
      <w:r w:rsidR="00571E0C">
        <w:rPr>
          <w:rFonts w:ascii="Arial" w:eastAsia="Calibri" w:hAnsi="Arial" w:cs="Arial"/>
          <w:sz w:val="24"/>
          <w:szCs w:val="24"/>
          <w:lang w:val="es-ES"/>
        </w:rPr>
        <w:t>s</w:t>
      </w:r>
      <w:r w:rsidR="007A0D1C">
        <w:rPr>
          <w:rFonts w:ascii="Arial" w:eastAsia="Calibri" w:hAnsi="Arial" w:cs="Arial"/>
          <w:sz w:val="24"/>
          <w:szCs w:val="24"/>
          <w:lang w:val="es-ES"/>
        </w:rPr>
        <w:t xml:space="preserve"> inaplicable,</w:t>
      </w:r>
      <w:r>
        <w:rPr>
          <w:rFonts w:ascii="Arial" w:eastAsia="Calibri" w:hAnsi="Arial" w:cs="Arial"/>
          <w:sz w:val="24"/>
          <w:szCs w:val="24"/>
          <w:lang w:val="es-ES"/>
        </w:rPr>
        <w:t xml:space="preserve"> </w:t>
      </w:r>
      <w:r w:rsidR="00571E0C">
        <w:rPr>
          <w:rFonts w:ascii="Arial" w:eastAsia="Calibri" w:hAnsi="Arial" w:cs="Arial"/>
          <w:sz w:val="24"/>
          <w:szCs w:val="24"/>
          <w:lang w:val="es-ES"/>
        </w:rPr>
        <w:t>es que por eso</w:t>
      </w:r>
      <w:r w:rsidR="007A0D1C">
        <w:rPr>
          <w:rFonts w:ascii="Arial" w:eastAsia="Calibri" w:hAnsi="Arial" w:cs="Arial"/>
          <w:sz w:val="24"/>
          <w:szCs w:val="24"/>
          <w:lang w:val="es-ES"/>
        </w:rPr>
        <w:t xml:space="preserve"> existe</w:t>
      </w:r>
      <w:r>
        <w:rPr>
          <w:rFonts w:ascii="Arial" w:eastAsia="Calibri" w:hAnsi="Arial" w:cs="Arial"/>
          <w:sz w:val="24"/>
          <w:szCs w:val="24"/>
          <w:lang w:val="es-ES"/>
        </w:rPr>
        <w:t xml:space="preserve"> la imperiosa necesidad de realizar un reforma integral </w:t>
      </w:r>
      <w:r w:rsidR="007A0D1C">
        <w:rPr>
          <w:rFonts w:ascii="Arial" w:eastAsia="Calibri" w:hAnsi="Arial" w:cs="Arial"/>
          <w:sz w:val="24"/>
          <w:szCs w:val="24"/>
          <w:lang w:val="es-ES"/>
        </w:rPr>
        <w:t>o en su caso una abrogación del reglamento antes citado</w:t>
      </w:r>
      <w:r>
        <w:rPr>
          <w:rFonts w:ascii="Arial" w:eastAsia="Calibri" w:hAnsi="Arial" w:cs="Arial"/>
          <w:sz w:val="24"/>
          <w:szCs w:val="24"/>
          <w:lang w:val="es-ES"/>
        </w:rPr>
        <w:t xml:space="preserve">.  </w:t>
      </w:r>
    </w:p>
    <w:p w14:paraId="730CB911" w14:textId="7B82C574" w:rsidR="00514C35" w:rsidRPr="00F34CDC" w:rsidRDefault="00514C35" w:rsidP="00514C35">
      <w:pPr>
        <w:ind w:firstLine="708"/>
        <w:jc w:val="both"/>
        <w:rPr>
          <w:rFonts w:ascii="Arial" w:hAnsi="Arial" w:cs="Arial"/>
          <w:lang w:val="es-MX"/>
        </w:rPr>
      </w:pPr>
      <w:r w:rsidRPr="00F34CDC">
        <w:rPr>
          <w:rFonts w:ascii="Arial" w:hAnsi="Arial" w:cs="Arial"/>
          <w:lang w:val="es-MX"/>
        </w:rPr>
        <w:t>Por todo lo anteriormente expuesto y con las facultades que me confiere el artículo 87</w:t>
      </w:r>
      <w:r>
        <w:rPr>
          <w:rFonts w:ascii="Arial" w:hAnsi="Arial" w:cs="Arial"/>
          <w:lang w:val="es-MX"/>
        </w:rPr>
        <w:t xml:space="preserve">, numeral 1, </w:t>
      </w:r>
      <w:r w:rsidRPr="00F34CDC">
        <w:rPr>
          <w:rFonts w:ascii="Arial" w:hAnsi="Arial" w:cs="Arial"/>
          <w:lang w:val="es-MX"/>
        </w:rPr>
        <w:t>fracción II y con fundamento a</w:t>
      </w:r>
      <w:r w:rsidR="00CF1E0A">
        <w:rPr>
          <w:rFonts w:ascii="Arial" w:hAnsi="Arial" w:cs="Arial"/>
          <w:lang w:val="es-MX"/>
        </w:rPr>
        <w:t xml:space="preserve"> los </w:t>
      </w:r>
      <w:r w:rsidRPr="00F34CDC">
        <w:rPr>
          <w:rFonts w:ascii="Arial" w:hAnsi="Arial" w:cs="Arial"/>
          <w:lang w:val="es-MX"/>
        </w:rPr>
        <w:t>artículo</w:t>
      </w:r>
      <w:r w:rsidR="00CF1E0A">
        <w:rPr>
          <w:rFonts w:ascii="Arial" w:hAnsi="Arial" w:cs="Arial"/>
          <w:lang w:val="es-MX"/>
        </w:rPr>
        <w:t>s</w:t>
      </w:r>
      <w:r w:rsidRPr="00F34CDC">
        <w:rPr>
          <w:rFonts w:ascii="Arial" w:hAnsi="Arial" w:cs="Arial"/>
          <w:lang w:val="es-MX"/>
        </w:rPr>
        <w:t xml:space="preserve"> 91 </w:t>
      </w:r>
      <w:r w:rsidR="00CF1E0A">
        <w:rPr>
          <w:rFonts w:ascii="Arial" w:hAnsi="Arial" w:cs="Arial"/>
          <w:lang w:val="es-MX"/>
        </w:rPr>
        <w:t xml:space="preserve">y 96 </w:t>
      </w:r>
      <w:r w:rsidRPr="00F34CDC">
        <w:rPr>
          <w:rFonts w:ascii="Arial" w:hAnsi="Arial" w:cs="Arial"/>
          <w:lang w:val="es-MX"/>
        </w:rPr>
        <w:t xml:space="preserve">del Reglamento Interior del Ayuntamiento de Zapotlán el Grande, Jalisco, propongo a ustedes </w:t>
      </w:r>
      <w:r w:rsidR="003E7DD7">
        <w:rPr>
          <w:rFonts w:ascii="Arial" w:hAnsi="Arial" w:cs="Arial"/>
          <w:lang w:val="es-MX"/>
        </w:rPr>
        <w:t>los</w:t>
      </w:r>
      <w:r w:rsidRPr="00F34CDC">
        <w:rPr>
          <w:rFonts w:ascii="Arial" w:hAnsi="Arial" w:cs="Arial"/>
          <w:lang w:val="es-MX"/>
        </w:rPr>
        <w:t xml:space="preserve"> siguiente</w:t>
      </w:r>
      <w:r w:rsidR="003E7DD7">
        <w:rPr>
          <w:rFonts w:ascii="Arial" w:hAnsi="Arial" w:cs="Arial"/>
          <w:lang w:val="es-MX"/>
        </w:rPr>
        <w:t>s</w:t>
      </w:r>
      <w:r w:rsidRPr="00F34CDC">
        <w:rPr>
          <w:rFonts w:ascii="Arial" w:hAnsi="Arial" w:cs="Arial"/>
          <w:lang w:val="es-MX"/>
        </w:rPr>
        <w:t xml:space="preserve">: </w:t>
      </w:r>
    </w:p>
    <w:p w14:paraId="32CF3F94" w14:textId="77777777" w:rsidR="00514C35" w:rsidRDefault="00514C35" w:rsidP="00181B8C">
      <w:pPr>
        <w:jc w:val="center"/>
        <w:rPr>
          <w:rFonts w:ascii="Arial" w:hAnsi="Arial" w:cs="Arial"/>
          <w:b/>
          <w:bCs/>
          <w:lang w:val="es-MX"/>
        </w:rPr>
      </w:pPr>
    </w:p>
    <w:p w14:paraId="529394B8" w14:textId="5043C0E3" w:rsidR="00181B8C" w:rsidRDefault="00181B8C" w:rsidP="00181B8C">
      <w:pPr>
        <w:jc w:val="center"/>
        <w:rPr>
          <w:rFonts w:ascii="Arial" w:hAnsi="Arial" w:cs="Arial"/>
          <w:b/>
          <w:bCs/>
          <w:lang w:val="es-MX"/>
        </w:rPr>
      </w:pPr>
      <w:r w:rsidRPr="00F34CDC">
        <w:rPr>
          <w:rFonts w:ascii="Arial" w:hAnsi="Arial" w:cs="Arial"/>
          <w:b/>
          <w:bCs/>
          <w:lang w:val="es-MX"/>
        </w:rPr>
        <w:t>PUNTO</w:t>
      </w:r>
      <w:r w:rsidR="003E7DD7">
        <w:rPr>
          <w:rFonts w:ascii="Arial" w:hAnsi="Arial" w:cs="Arial"/>
          <w:b/>
          <w:bCs/>
          <w:lang w:val="es-MX"/>
        </w:rPr>
        <w:t>S</w:t>
      </w:r>
      <w:r w:rsidRPr="00F34CDC">
        <w:rPr>
          <w:rFonts w:ascii="Arial" w:hAnsi="Arial" w:cs="Arial"/>
          <w:b/>
          <w:bCs/>
          <w:lang w:val="es-MX"/>
        </w:rPr>
        <w:t xml:space="preserve"> DE ACUERDO</w:t>
      </w:r>
      <w:r w:rsidR="0093168F" w:rsidRPr="00F34CDC">
        <w:rPr>
          <w:rFonts w:ascii="Arial" w:hAnsi="Arial" w:cs="Arial"/>
          <w:b/>
          <w:bCs/>
          <w:lang w:val="es-MX"/>
        </w:rPr>
        <w:t xml:space="preserve"> ECONÓMICO</w:t>
      </w:r>
    </w:p>
    <w:p w14:paraId="2DC82958" w14:textId="72E6E332" w:rsidR="00181B8C" w:rsidRPr="00F34CDC" w:rsidRDefault="00181B8C" w:rsidP="008F077C">
      <w:pPr>
        <w:jc w:val="both"/>
        <w:rPr>
          <w:rFonts w:ascii="Arial" w:hAnsi="Arial" w:cs="Arial"/>
          <w:lang w:val="es-MX"/>
        </w:rPr>
      </w:pPr>
    </w:p>
    <w:p w14:paraId="04CBD6CD" w14:textId="7D5B745D" w:rsidR="00601F86" w:rsidRPr="004D4FBF" w:rsidRDefault="000A7D04" w:rsidP="0014084C">
      <w:pPr>
        <w:ind w:firstLine="708"/>
        <w:jc w:val="both"/>
        <w:rPr>
          <w:rFonts w:ascii="Arial" w:hAnsi="Arial" w:cs="Arial"/>
          <w:lang w:val="es-MX"/>
        </w:rPr>
      </w:pPr>
      <w:proofErr w:type="gramStart"/>
      <w:r>
        <w:rPr>
          <w:rFonts w:ascii="Arial" w:hAnsi="Arial" w:cs="Arial"/>
          <w:b/>
          <w:bCs/>
          <w:lang w:val="es-MX"/>
        </w:rPr>
        <w:t>PRIMER</w:t>
      </w:r>
      <w:r w:rsidR="00CF1E0A">
        <w:rPr>
          <w:rFonts w:ascii="Arial" w:hAnsi="Arial" w:cs="Arial"/>
          <w:b/>
          <w:bCs/>
          <w:lang w:val="es-MX"/>
        </w:rPr>
        <w:t>O</w:t>
      </w:r>
      <w:r w:rsidR="0093168F" w:rsidRPr="00F34CDC">
        <w:rPr>
          <w:rFonts w:ascii="Arial" w:hAnsi="Arial" w:cs="Arial"/>
          <w:lang w:val="es-MX"/>
        </w:rPr>
        <w:t>.-</w:t>
      </w:r>
      <w:proofErr w:type="gramEnd"/>
      <w:r w:rsidR="007018CE">
        <w:rPr>
          <w:rFonts w:ascii="Arial" w:hAnsi="Arial" w:cs="Arial"/>
          <w:lang w:val="es-MX"/>
        </w:rPr>
        <w:t xml:space="preserve"> </w:t>
      </w:r>
      <w:r w:rsidR="00627BCF">
        <w:rPr>
          <w:rFonts w:ascii="Arial" w:hAnsi="Arial" w:cs="Arial"/>
          <w:lang w:val="es-MX"/>
        </w:rPr>
        <w:t xml:space="preserve">Se </w:t>
      </w:r>
      <w:r w:rsidR="00601F86">
        <w:rPr>
          <w:rFonts w:ascii="Arial" w:hAnsi="Arial" w:cs="Arial"/>
          <w:lang w:val="es-MX"/>
        </w:rPr>
        <w:t>turne la presente iniciativa</w:t>
      </w:r>
      <w:r w:rsidR="004D4FBF">
        <w:rPr>
          <w:rFonts w:ascii="Arial" w:hAnsi="Arial" w:cs="Arial"/>
          <w:lang w:val="es-MX"/>
        </w:rPr>
        <w:t xml:space="preserve"> a las Comisiones Edilicias Permanentes de Rastro, como convocante y la de Reglamentos y Gobernación  como coadyuva</w:t>
      </w:r>
      <w:r w:rsidR="00571E0C">
        <w:rPr>
          <w:rFonts w:ascii="Arial" w:hAnsi="Arial" w:cs="Arial"/>
          <w:lang w:val="es-MX"/>
        </w:rPr>
        <w:t>n</w:t>
      </w:r>
      <w:r w:rsidR="004D4FBF">
        <w:rPr>
          <w:rFonts w:ascii="Arial" w:hAnsi="Arial" w:cs="Arial"/>
          <w:lang w:val="es-MX"/>
        </w:rPr>
        <w:t>te, para que estudien, analicen y discutan la presente iniciativa, así</w:t>
      </w:r>
      <w:r w:rsidR="0014084C">
        <w:rPr>
          <w:rFonts w:ascii="Arial" w:hAnsi="Arial" w:cs="Arial"/>
          <w:lang w:val="es-MX"/>
        </w:rPr>
        <w:t xml:space="preserve"> como </w:t>
      </w:r>
      <w:r w:rsidR="004D4FBF">
        <w:rPr>
          <w:rFonts w:ascii="Arial" w:hAnsi="Arial" w:cs="Arial"/>
          <w:lang w:val="es-MX"/>
        </w:rPr>
        <w:t xml:space="preserve">la propuesta de </w:t>
      </w:r>
      <w:r w:rsidR="004D4FBF" w:rsidRPr="004D4FBF">
        <w:rPr>
          <w:rFonts w:ascii="Arial" w:hAnsi="Arial" w:cs="Arial"/>
          <w:lang w:val="es-MX"/>
        </w:rPr>
        <w:t xml:space="preserve">Reglamento </w:t>
      </w:r>
      <w:r w:rsidR="004D4FBF">
        <w:rPr>
          <w:rFonts w:ascii="Arial" w:hAnsi="Arial" w:cs="Arial"/>
          <w:lang w:val="es-MX"/>
        </w:rPr>
        <w:t>d</w:t>
      </w:r>
      <w:r w:rsidR="004D4FBF" w:rsidRPr="004D4FBF">
        <w:rPr>
          <w:rFonts w:ascii="Arial" w:hAnsi="Arial" w:cs="Arial"/>
          <w:lang w:val="es-MX"/>
        </w:rPr>
        <w:t xml:space="preserve">el Rastro Municipal </w:t>
      </w:r>
      <w:r w:rsidR="004D4FBF">
        <w:rPr>
          <w:rFonts w:ascii="Arial" w:hAnsi="Arial" w:cs="Arial"/>
          <w:lang w:val="es-MX"/>
        </w:rPr>
        <w:t>y</w:t>
      </w:r>
      <w:r w:rsidR="004D4FBF" w:rsidRPr="004D4FBF">
        <w:rPr>
          <w:rFonts w:ascii="Arial" w:hAnsi="Arial" w:cs="Arial"/>
          <w:lang w:val="es-MX"/>
        </w:rPr>
        <w:t xml:space="preserve"> </w:t>
      </w:r>
      <w:r w:rsidR="004D4FBF">
        <w:rPr>
          <w:rFonts w:ascii="Arial" w:hAnsi="Arial" w:cs="Arial"/>
          <w:lang w:val="es-MX"/>
        </w:rPr>
        <w:t>s</w:t>
      </w:r>
      <w:r w:rsidR="004D4FBF" w:rsidRPr="004D4FBF">
        <w:rPr>
          <w:rFonts w:ascii="Arial" w:hAnsi="Arial" w:cs="Arial"/>
          <w:lang w:val="es-MX"/>
        </w:rPr>
        <w:t xml:space="preserve">us Actividades Complementarias, </w:t>
      </w:r>
      <w:r w:rsidR="004D4FBF">
        <w:rPr>
          <w:rFonts w:ascii="Arial" w:hAnsi="Arial" w:cs="Arial"/>
          <w:lang w:val="es-MX"/>
        </w:rPr>
        <w:t>p</w:t>
      </w:r>
      <w:r w:rsidR="004D4FBF" w:rsidRPr="004D4FBF">
        <w:rPr>
          <w:rFonts w:ascii="Arial" w:hAnsi="Arial" w:cs="Arial"/>
          <w:lang w:val="es-MX"/>
        </w:rPr>
        <w:t xml:space="preserve">ara El Municipio </w:t>
      </w:r>
      <w:r w:rsidR="004D4FBF">
        <w:rPr>
          <w:rFonts w:ascii="Arial" w:hAnsi="Arial" w:cs="Arial"/>
          <w:lang w:val="es-MX"/>
        </w:rPr>
        <w:t>d</w:t>
      </w:r>
      <w:r w:rsidR="004D4FBF" w:rsidRPr="004D4FBF">
        <w:rPr>
          <w:rFonts w:ascii="Arial" w:hAnsi="Arial" w:cs="Arial"/>
          <w:lang w:val="es-MX"/>
        </w:rPr>
        <w:t>e Zapotlán El Grande, Jalisco</w:t>
      </w:r>
      <w:r w:rsidR="004D4FBF">
        <w:rPr>
          <w:rFonts w:ascii="Arial" w:hAnsi="Arial" w:cs="Arial"/>
          <w:lang w:val="es-MX"/>
        </w:rPr>
        <w:t xml:space="preserve"> y se analice la propuesta de abrogación del </w:t>
      </w:r>
      <w:r w:rsidR="004D4FBF" w:rsidRPr="004D4FBF">
        <w:rPr>
          <w:rFonts w:ascii="Arial" w:hAnsi="Arial" w:cs="Arial"/>
          <w:lang w:val="es-MX"/>
        </w:rPr>
        <w:t xml:space="preserve">Reglamento Interior Del Rastro Municipal Tipo </w:t>
      </w:r>
      <w:proofErr w:type="spellStart"/>
      <w:r w:rsidR="004D4FBF" w:rsidRPr="004D4FBF">
        <w:rPr>
          <w:rFonts w:ascii="Arial" w:hAnsi="Arial" w:cs="Arial"/>
          <w:lang w:val="es-MX"/>
        </w:rPr>
        <w:t>Tif</w:t>
      </w:r>
      <w:proofErr w:type="spellEnd"/>
      <w:r w:rsidR="004D4FBF" w:rsidRPr="004D4FBF">
        <w:rPr>
          <w:rFonts w:ascii="Arial" w:hAnsi="Arial" w:cs="Arial"/>
          <w:lang w:val="es-MX"/>
        </w:rPr>
        <w:t xml:space="preserve"> De Zapotlán El Grande, Jalisco</w:t>
      </w:r>
      <w:r w:rsidR="007A0D1C">
        <w:rPr>
          <w:rFonts w:ascii="Arial" w:hAnsi="Arial" w:cs="Arial"/>
          <w:lang w:val="es-MX"/>
        </w:rPr>
        <w:t>.</w:t>
      </w:r>
    </w:p>
    <w:p w14:paraId="584690E9" w14:textId="77777777" w:rsidR="00601F86" w:rsidRDefault="00601F86" w:rsidP="00CF1E0A">
      <w:pPr>
        <w:ind w:firstLine="708"/>
        <w:jc w:val="both"/>
        <w:rPr>
          <w:rFonts w:ascii="Arial" w:hAnsi="Arial" w:cs="Arial"/>
          <w:lang w:val="es-MX"/>
        </w:rPr>
      </w:pPr>
    </w:p>
    <w:p w14:paraId="53E7D2D6" w14:textId="77777777" w:rsidR="004C1CDC" w:rsidRPr="00F34CDC" w:rsidRDefault="000876C6" w:rsidP="009B4EC3">
      <w:pPr>
        <w:pStyle w:val="Cuerpo"/>
        <w:spacing w:after="0" w:line="240" w:lineRule="auto"/>
        <w:jc w:val="center"/>
        <w:rPr>
          <w:rStyle w:val="Ninguno"/>
          <w:rFonts w:ascii="Arial" w:eastAsia="Cambria" w:hAnsi="Arial" w:cs="Arial"/>
          <w:b/>
          <w:bCs/>
          <w:sz w:val="24"/>
          <w:szCs w:val="24"/>
          <w:lang w:val="es-MX"/>
        </w:rPr>
      </w:pPr>
      <w:bookmarkStart w:id="0" w:name="_Hlk96256252"/>
      <w:r w:rsidRPr="00F34CDC">
        <w:rPr>
          <w:rStyle w:val="Ninguno"/>
          <w:rFonts w:ascii="Arial" w:hAnsi="Arial" w:cs="Arial"/>
          <w:b/>
          <w:bCs/>
          <w:sz w:val="24"/>
          <w:szCs w:val="24"/>
          <w:lang w:val="es-MX"/>
        </w:rPr>
        <w:t>ATENTAMENTE</w:t>
      </w:r>
    </w:p>
    <w:p w14:paraId="59A0EF98" w14:textId="2E5C05E9" w:rsidR="00642E99" w:rsidRPr="0014084C" w:rsidRDefault="0014084C" w:rsidP="003159F4">
      <w:pPr>
        <w:jc w:val="center"/>
        <w:rPr>
          <w:rFonts w:ascii="Arial" w:hAnsi="Arial" w:cs="Arial"/>
          <w:b/>
          <w:i/>
          <w:lang w:val="es-ES"/>
        </w:rPr>
      </w:pPr>
      <w:r w:rsidRPr="0014084C">
        <w:rPr>
          <w:rFonts w:ascii="Arial" w:hAnsi="Arial" w:cs="Arial"/>
          <w:b/>
          <w:i/>
          <w:sz w:val="20"/>
          <w:szCs w:val="20"/>
          <w:lang w:val="es-ES"/>
        </w:rPr>
        <w:t>“</w:t>
      </w:r>
      <w:r w:rsidRPr="0014084C">
        <w:rPr>
          <w:rFonts w:ascii="Arial" w:hAnsi="Arial" w:cs="Arial"/>
          <w:b/>
          <w:bCs/>
          <w:i/>
          <w:sz w:val="20"/>
          <w:szCs w:val="20"/>
        </w:rPr>
        <w:t>2022, AÑO DEL CINCUENTA ANIVERSARIO DEL INSTITUTO TECNOLÓGICO DE CIUDAD GUZMÁN</w:t>
      </w:r>
      <w:r w:rsidRPr="0014084C">
        <w:rPr>
          <w:rFonts w:ascii="Arial" w:eastAsia="Bradley Hand ITC" w:hAnsi="Arial" w:cs="Arial"/>
          <w:b/>
          <w:bCs/>
          <w:i/>
          <w:iCs/>
          <w:sz w:val="20"/>
          <w:lang w:val="es-MX"/>
        </w:rPr>
        <w:t>”</w:t>
      </w:r>
    </w:p>
    <w:p w14:paraId="6E7F66D2" w14:textId="77777777" w:rsidR="0014084C" w:rsidRDefault="0014084C" w:rsidP="0014084C">
      <w:pPr>
        <w:pStyle w:val="Cuerpo"/>
        <w:spacing w:after="0" w:line="240" w:lineRule="auto"/>
        <w:jc w:val="center"/>
        <w:rPr>
          <w:rStyle w:val="Ninguno"/>
          <w:rFonts w:ascii="Arial" w:hAnsi="Arial" w:cs="Arial"/>
          <w:b/>
          <w:bCs/>
          <w:lang w:val="es-MX"/>
        </w:rPr>
      </w:pPr>
      <w:r w:rsidRPr="00F34CDC">
        <w:rPr>
          <w:rStyle w:val="Ninguno"/>
          <w:rFonts w:ascii="Arial" w:hAnsi="Arial" w:cs="Arial"/>
          <w:b/>
          <w:bCs/>
          <w:lang w:val="es-MX"/>
        </w:rPr>
        <w:t>CD. GUZMÁN, MUNICIPIO DE ZAPOTLÁN EL GRANDE, JALISCO,</w:t>
      </w:r>
      <w:r>
        <w:rPr>
          <w:rStyle w:val="Ninguno"/>
          <w:rFonts w:ascii="Arial" w:hAnsi="Arial" w:cs="Arial"/>
          <w:b/>
          <w:bCs/>
          <w:lang w:val="es-MX"/>
        </w:rPr>
        <w:t xml:space="preserve"> </w:t>
      </w:r>
    </w:p>
    <w:p w14:paraId="28986F0A" w14:textId="794017B9" w:rsidR="0014084C" w:rsidRPr="00F34CDC" w:rsidRDefault="0014084C" w:rsidP="0014084C">
      <w:pPr>
        <w:pStyle w:val="Cuerpo"/>
        <w:spacing w:after="0" w:line="240" w:lineRule="auto"/>
        <w:jc w:val="center"/>
        <w:rPr>
          <w:rStyle w:val="Ninguno"/>
          <w:rFonts w:ascii="Arial" w:eastAsia="Cambria" w:hAnsi="Arial" w:cs="Arial"/>
          <w:b/>
          <w:bCs/>
          <w:lang w:val="es-MX"/>
        </w:rPr>
      </w:pPr>
      <w:r>
        <w:rPr>
          <w:rStyle w:val="Ninguno"/>
          <w:rFonts w:ascii="Arial" w:hAnsi="Arial" w:cs="Arial"/>
          <w:b/>
          <w:bCs/>
          <w:lang w:val="es-MX"/>
        </w:rPr>
        <w:t>25</w:t>
      </w:r>
      <w:r w:rsidRPr="003159F4">
        <w:rPr>
          <w:rStyle w:val="Ninguno"/>
          <w:rFonts w:ascii="Arial" w:hAnsi="Arial" w:cs="Arial"/>
          <w:b/>
          <w:bCs/>
          <w:lang w:val="es-MX"/>
        </w:rPr>
        <w:t xml:space="preserve"> DE FEBRERO DEL 202</w:t>
      </w:r>
      <w:r>
        <w:rPr>
          <w:rStyle w:val="Ninguno"/>
          <w:rFonts w:ascii="Arial" w:hAnsi="Arial" w:cs="Arial"/>
          <w:b/>
          <w:bCs/>
          <w:lang w:val="es-MX"/>
        </w:rPr>
        <w:t>2</w:t>
      </w:r>
    </w:p>
    <w:p w14:paraId="0E147F73" w14:textId="110F44C3" w:rsidR="004C1CDC" w:rsidRDefault="004C1CDC" w:rsidP="009B4EC3">
      <w:pPr>
        <w:pStyle w:val="Cuerpo"/>
        <w:spacing w:after="0" w:line="240" w:lineRule="auto"/>
        <w:jc w:val="center"/>
        <w:rPr>
          <w:rStyle w:val="Ninguno"/>
          <w:rFonts w:ascii="Bradley Hand ITC" w:eastAsia="Bradley Hand ITC" w:hAnsi="Bradley Hand ITC" w:cs="Bradley Hand ITC"/>
          <w:b/>
          <w:bCs/>
          <w:i/>
          <w:iCs/>
          <w:lang w:val="es-MX"/>
        </w:rPr>
      </w:pPr>
    </w:p>
    <w:bookmarkEnd w:id="0"/>
    <w:p w14:paraId="11CDB8F8" w14:textId="77777777" w:rsidR="003E7DD7" w:rsidRPr="00631E0C" w:rsidRDefault="003E7DD7" w:rsidP="009B4EC3">
      <w:pPr>
        <w:pStyle w:val="Cuerpo"/>
        <w:spacing w:after="0" w:line="240" w:lineRule="auto"/>
        <w:jc w:val="center"/>
        <w:rPr>
          <w:rStyle w:val="Ninguno"/>
          <w:rFonts w:ascii="Bradley Hand ITC" w:eastAsia="Bradley Hand ITC" w:hAnsi="Bradley Hand ITC" w:cs="Bradley Hand ITC"/>
          <w:b/>
          <w:bCs/>
          <w:i/>
          <w:iCs/>
          <w:lang w:val="es-MX"/>
        </w:rPr>
      </w:pPr>
    </w:p>
    <w:p w14:paraId="436A2177" w14:textId="56D8195C" w:rsidR="004C1CDC" w:rsidRDefault="004C1CDC" w:rsidP="009B4EC3">
      <w:pPr>
        <w:pStyle w:val="Cuerpo"/>
        <w:spacing w:after="0" w:line="240" w:lineRule="auto"/>
        <w:rPr>
          <w:rStyle w:val="Ninguno"/>
          <w:rFonts w:ascii="Bradley Hand ITC" w:eastAsia="Bradley Hand ITC" w:hAnsi="Bradley Hand ITC" w:cs="Bradley Hand ITC"/>
          <w:b/>
          <w:bCs/>
          <w:i/>
          <w:iCs/>
          <w:sz w:val="20"/>
          <w:szCs w:val="20"/>
          <w:lang w:val="es-MX"/>
        </w:rPr>
      </w:pPr>
    </w:p>
    <w:tbl>
      <w:tblPr>
        <w:tblW w:w="9054" w:type="dxa"/>
        <w:jc w:val="center"/>
        <w:shd w:val="clear" w:color="auto" w:fill="D0DDEF"/>
        <w:tblLayout w:type="fixed"/>
        <w:tblLook w:val="04A0" w:firstRow="1" w:lastRow="0" w:firstColumn="1" w:lastColumn="0" w:noHBand="0" w:noVBand="1"/>
      </w:tblPr>
      <w:tblGrid>
        <w:gridCol w:w="9054"/>
      </w:tblGrid>
      <w:tr w:rsidR="004C1CDC" w:rsidRPr="00631E0C" w14:paraId="197024AC" w14:textId="77777777" w:rsidTr="007A0D1C">
        <w:trPr>
          <w:trHeight w:val="1004"/>
          <w:jc w:val="center"/>
        </w:trPr>
        <w:tc>
          <w:tcPr>
            <w:tcW w:w="9054" w:type="dxa"/>
            <w:shd w:val="clear" w:color="auto" w:fill="auto"/>
            <w:tcMar>
              <w:top w:w="80" w:type="dxa"/>
              <w:left w:w="80" w:type="dxa"/>
              <w:bottom w:w="80" w:type="dxa"/>
              <w:right w:w="80" w:type="dxa"/>
            </w:tcMar>
          </w:tcPr>
          <w:p w14:paraId="7E6230BA" w14:textId="584CD898" w:rsidR="003159F4" w:rsidRDefault="003159F4" w:rsidP="00F34CDC">
            <w:pPr>
              <w:pStyle w:val="Cuerpo"/>
              <w:spacing w:after="0" w:line="240" w:lineRule="auto"/>
              <w:jc w:val="center"/>
              <w:rPr>
                <w:rStyle w:val="Ninguno"/>
                <w:rFonts w:ascii="Arial" w:hAnsi="Arial" w:cs="Arial"/>
                <w:b/>
                <w:bCs/>
                <w:sz w:val="24"/>
                <w:szCs w:val="24"/>
                <w:lang w:val="es-MX"/>
              </w:rPr>
            </w:pPr>
            <w:r>
              <w:rPr>
                <w:rStyle w:val="Ninguno"/>
                <w:rFonts w:ascii="Arial" w:hAnsi="Arial" w:cs="Arial"/>
                <w:b/>
                <w:bCs/>
                <w:sz w:val="24"/>
                <w:szCs w:val="24"/>
                <w:lang w:val="es-MX"/>
              </w:rPr>
              <w:t>C. RAÚL CHAVÉZ GARCÍA</w:t>
            </w:r>
          </w:p>
          <w:p w14:paraId="3A98F808" w14:textId="73C21B97" w:rsidR="004C1CDC" w:rsidRPr="006F348F" w:rsidRDefault="000876C6" w:rsidP="00F34CDC">
            <w:pPr>
              <w:pStyle w:val="Cuerpo"/>
              <w:spacing w:after="0" w:line="240" w:lineRule="auto"/>
              <w:jc w:val="center"/>
              <w:rPr>
                <w:rFonts w:ascii="Cambria" w:eastAsia="Cambria" w:hAnsi="Cambria" w:cs="Cambria"/>
                <w:sz w:val="20"/>
                <w:szCs w:val="20"/>
                <w:lang w:val="es-MX"/>
              </w:rPr>
            </w:pPr>
            <w:r w:rsidRPr="00F34CDC">
              <w:rPr>
                <w:rStyle w:val="Ninguno"/>
                <w:rFonts w:ascii="Arial" w:hAnsi="Arial" w:cs="Arial"/>
                <w:lang w:val="es-MX"/>
              </w:rPr>
              <w:t xml:space="preserve">Regidor </w:t>
            </w:r>
            <w:r w:rsidR="0014084C">
              <w:rPr>
                <w:rStyle w:val="Ninguno"/>
                <w:rFonts w:ascii="Arial" w:hAnsi="Arial" w:cs="Arial"/>
                <w:lang w:val="es-MX"/>
              </w:rPr>
              <w:t>del H. Ayuntamiento Constitucional de Zapotlán el Grande, Jalisco</w:t>
            </w:r>
          </w:p>
        </w:tc>
      </w:tr>
    </w:tbl>
    <w:p w14:paraId="5B92931D" w14:textId="21229DB9" w:rsidR="00C869C8" w:rsidRPr="00D11664" w:rsidRDefault="00C869C8" w:rsidP="00F34CDC">
      <w:pPr>
        <w:pStyle w:val="Cuerpo"/>
        <w:spacing w:after="0" w:line="240" w:lineRule="auto"/>
        <w:rPr>
          <w:rStyle w:val="Ninguno"/>
          <w:rFonts w:ascii="Cambria" w:hAnsi="Cambria"/>
          <w:sz w:val="16"/>
          <w:szCs w:val="16"/>
          <w:lang w:val="es-MX"/>
        </w:rPr>
      </w:pPr>
    </w:p>
    <w:sectPr w:rsidR="00C869C8" w:rsidRPr="00D11664" w:rsidSect="001F29E3">
      <w:headerReference w:type="default" r:id="rId8"/>
      <w:footerReference w:type="default" r:id="rId9"/>
      <w:pgSz w:w="12240" w:h="15840"/>
      <w:pgMar w:top="1985" w:right="1701"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725C" w14:textId="77777777" w:rsidR="0086383E" w:rsidRDefault="0086383E">
      <w:r>
        <w:separator/>
      </w:r>
    </w:p>
  </w:endnote>
  <w:endnote w:type="continuationSeparator" w:id="0">
    <w:p w14:paraId="2AA977EE" w14:textId="77777777" w:rsidR="0086383E" w:rsidRDefault="0086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BA0" w14:textId="2CC931D2" w:rsidR="004C1CDC" w:rsidRDefault="00F34CDC">
    <w:pPr>
      <w:pStyle w:val="Piedepgina"/>
      <w:tabs>
        <w:tab w:val="clear" w:pos="8838"/>
        <w:tab w:val="right" w:pos="8818"/>
      </w:tabs>
      <w:jc w:val="right"/>
    </w:pPr>
    <w:r>
      <w:rPr>
        <w:noProof/>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A1771F">
      <w:rPr>
        <w:rStyle w:val="Ninguno"/>
        <w:noProof/>
      </w:rPr>
      <w:t>5</w:t>
    </w:r>
    <w:r w:rsidR="000876C6">
      <w:rPr>
        <w:rStyle w:val="Ninguno"/>
      </w:rPr>
      <w:fldChar w:fldCharType="end"/>
    </w:r>
  </w:p>
  <w:p w14:paraId="6CF99081" w14:textId="77777777" w:rsidR="00264728" w:rsidRDefault="00264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3F5E" w14:textId="77777777" w:rsidR="0086383E" w:rsidRDefault="0086383E">
      <w:r>
        <w:separator/>
      </w:r>
    </w:p>
  </w:footnote>
  <w:footnote w:type="continuationSeparator" w:id="0">
    <w:p w14:paraId="59E53B7E" w14:textId="77777777" w:rsidR="0086383E" w:rsidRDefault="00863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D2E" w14:textId="1AACAE7E" w:rsidR="004C1CDC" w:rsidRDefault="0086383E">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264728" w:rsidRDefault="00264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414BD4"/>
    <w:multiLevelType w:val="hybridMultilevel"/>
    <w:tmpl w:val="3E9A163A"/>
    <w:numStyleLink w:val="Estiloimportado1"/>
  </w:abstractNum>
  <w:abstractNum w:abstractNumId="4"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36EE3"/>
    <w:rsid w:val="00045253"/>
    <w:rsid w:val="000876C6"/>
    <w:rsid w:val="000A5D49"/>
    <w:rsid w:val="000A7D04"/>
    <w:rsid w:val="000C1D5C"/>
    <w:rsid w:val="000C7213"/>
    <w:rsid w:val="000F4C1C"/>
    <w:rsid w:val="0014052A"/>
    <w:rsid w:val="0014084C"/>
    <w:rsid w:val="0014329A"/>
    <w:rsid w:val="001432C8"/>
    <w:rsid w:val="0015023B"/>
    <w:rsid w:val="001623E9"/>
    <w:rsid w:val="00166D74"/>
    <w:rsid w:val="0017462D"/>
    <w:rsid w:val="00181B8C"/>
    <w:rsid w:val="0018367C"/>
    <w:rsid w:val="00192B7A"/>
    <w:rsid w:val="001A0464"/>
    <w:rsid w:val="001B2A7E"/>
    <w:rsid w:val="001B5484"/>
    <w:rsid w:val="001D62AB"/>
    <w:rsid w:val="001F29E3"/>
    <w:rsid w:val="00205AA1"/>
    <w:rsid w:val="00224505"/>
    <w:rsid w:val="00264728"/>
    <w:rsid w:val="002775DE"/>
    <w:rsid w:val="00292323"/>
    <w:rsid w:val="002950B4"/>
    <w:rsid w:val="002A0350"/>
    <w:rsid w:val="002A4343"/>
    <w:rsid w:val="002A58D2"/>
    <w:rsid w:val="002A78DC"/>
    <w:rsid w:val="002B4ECD"/>
    <w:rsid w:val="003159F4"/>
    <w:rsid w:val="0034268C"/>
    <w:rsid w:val="003665DD"/>
    <w:rsid w:val="00376869"/>
    <w:rsid w:val="003863FF"/>
    <w:rsid w:val="003B1463"/>
    <w:rsid w:val="003B7FD0"/>
    <w:rsid w:val="003C23EF"/>
    <w:rsid w:val="003E2EF5"/>
    <w:rsid w:val="003E6E2D"/>
    <w:rsid w:val="003E7DD7"/>
    <w:rsid w:val="00411CEF"/>
    <w:rsid w:val="00430FA4"/>
    <w:rsid w:val="00460790"/>
    <w:rsid w:val="004A3669"/>
    <w:rsid w:val="004B1EFC"/>
    <w:rsid w:val="004C09B7"/>
    <w:rsid w:val="004C1985"/>
    <w:rsid w:val="004C1CDC"/>
    <w:rsid w:val="004D35CB"/>
    <w:rsid w:val="004D4FBF"/>
    <w:rsid w:val="004D563D"/>
    <w:rsid w:val="004D5F38"/>
    <w:rsid w:val="004D731F"/>
    <w:rsid w:val="004F6396"/>
    <w:rsid w:val="00501087"/>
    <w:rsid w:val="005034B1"/>
    <w:rsid w:val="00504985"/>
    <w:rsid w:val="00514C35"/>
    <w:rsid w:val="00520C0E"/>
    <w:rsid w:val="00525C29"/>
    <w:rsid w:val="00531B5D"/>
    <w:rsid w:val="005422A5"/>
    <w:rsid w:val="0055413A"/>
    <w:rsid w:val="005635F8"/>
    <w:rsid w:val="00571E0C"/>
    <w:rsid w:val="005729FE"/>
    <w:rsid w:val="00596A9E"/>
    <w:rsid w:val="005A1945"/>
    <w:rsid w:val="005A272E"/>
    <w:rsid w:val="005B0242"/>
    <w:rsid w:val="005B2EA9"/>
    <w:rsid w:val="005B6C22"/>
    <w:rsid w:val="005C2805"/>
    <w:rsid w:val="005D1F50"/>
    <w:rsid w:val="005D4083"/>
    <w:rsid w:val="005E6768"/>
    <w:rsid w:val="005F283F"/>
    <w:rsid w:val="00601F86"/>
    <w:rsid w:val="0062463F"/>
    <w:rsid w:val="00627BCF"/>
    <w:rsid w:val="00630D17"/>
    <w:rsid w:val="00631E0C"/>
    <w:rsid w:val="00642E99"/>
    <w:rsid w:val="00643BF4"/>
    <w:rsid w:val="006674F8"/>
    <w:rsid w:val="0069612F"/>
    <w:rsid w:val="006B7D1A"/>
    <w:rsid w:val="006D2602"/>
    <w:rsid w:val="006D756C"/>
    <w:rsid w:val="006F348F"/>
    <w:rsid w:val="007018CE"/>
    <w:rsid w:val="00706C92"/>
    <w:rsid w:val="00715DB4"/>
    <w:rsid w:val="00726E15"/>
    <w:rsid w:val="00737595"/>
    <w:rsid w:val="00744B1C"/>
    <w:rsid w:val="00796FD2"/>
    <w:rsid w:val="007A0D1C"/>
    <w:rsid w:val="007A33B5"/>
    <w:rsid w:val="007B1B9E"/>
    <w:rsid w:val="007C60EE"/>
    <w:rsid w:val="007D3CD9"/>
    <w:rsid w:val="007D7846"/>
    <w:rsid w:val="007E3F5B"/>
    <w:rsid w:val="007E661F"/>
    <w:rsid w:val="00807DA1"/>
    <w:rsid w:val="00815BCE"/>
    <w:rsid w:val="00815CE6"/>
    <w:rsid w:val="0082219E"/>
    <w:rsid w:val="00856EFB"/>
    <w:rsid w:val="008624F3"/>
    <w:rsid w:val="00862652"/>
    <w:rsid w:val="0086383E"/>
    <w:rsid w:val="0087014B"/>
    <w:rsid w:val="0088285F"/>
    <w:rsid w:val="008D5085"/>
    <w:rsid w:val="008F077C"/>
    <w:rsid w:val="00900561"/>
    <w:rsid w:val="00907DE4"/>
    <w:rsid w:val="0092475E"/>
    <w:rsid w:val="009265E3"/>
    <w:rsid w:val="0093168F"/>
    <w:rsid w:val="0095261E"/>
    <w:rsid w:val="0097219E"/>
    <w:rsid w:val="009763A8"/>
    <w:rsid w:val="00983344"/>
    <w:rsid w:val="00984F52"/>
    <w:rsid w:val="00993A33"/>
    <w:rsid w:val="009A6222"/>
    <w:rsid w:val="009B4EC3"/>
    <w:rsid w:val="009C7923"/>
    <w:rsid w:val="009D258A"/>
    <w:rsid w:val="009E35B4"/>
    <w:rsid w:val="009F7EBC"/>
    <w:rsid w:val="00A045D8"/>
    <w:rsid w:val="00A10C30"/>
    <w:rsid w:val="00A1771F"/>
    <w:rsid w:val="00A35930"/>
    <w:rsid w:val="00A61B8A"/>
    <w:rsid w:val="00A951A2"/>
    <w:rsid w:val="00AD229D"/>
    <w:rsid w:val="00AE391E"/>
    <w:rsid w:val="00B01F0D"/>
    <w:rsid w:val="00B06BBE"/>
    <w:rsid w:val="00B1178D"/>
    <w:rsid w:val="00B24F7E"/>
    <w:rsid w:val="00B30CBF"/>
    <w:rsid w:val="00B319F7"/>
    <w:rsid w:val="00B329D8"/>
    <w:rsid w:val="00B35160"/>
    <w:rsid w:val="00B40485"/>
    <w:rsid w:val="00B60823"/>
    <w:rsid w:val="00BA05A0"/>
    <w:rsid w:val="00BB29D8"/>
    <w:rsid w:val="00BB2C2C"/>
    <w:rsid w:val="00BF4509"/>
    <w:rsid w:val="00C010DF"/>
    <w:rsid w:val="00C2149D"/>
    <w:rsid w:val="00C54A07"/>
    <w:rsid w:val="00C71C1D"/>
    <w:rsid w:val="00C869C8"/>
    <w:rsid w:val="00C910D3"/>
    <w:rsid w:val="00CA0C29"/>
    <w:rsid w:val="00CC7164"/>
    <w:rsid w:val="00CD5E7F"/>
    <w:rsid w:val="00CF1489"/>
    <w:rsid w:val="00CF1E0A"/>
    <w:rsid w:val="00D01E04"/>
    <w:rsid w:val="00D1014E"/>
    <w:rsid w:val="00D11664"/>
    <w:rsid w:val="00D12921"/>
    <w:rsid w:val="00D27B95"/>
    <w:rsid w:val="00D53285"/>
    <w:rsid w:val="00D62000"/>
    <w:rsid w:val="00D755D5"/>
    <w:rsid w:val="00D848F9"/>
    <w:rsid w:val="00DA6CD4"/>
    <w:rsid w:val="00DD0106"/>
    <w:rsid w:val="00DD64DF"/>
    <w:rsid w:val="00DF7680"/>
    <w:rsid w:val="00E36EF8"/>
    <w:rsid w:val="00E42F44"/>
    <w:rsid w:val="00E537CF"/>
    <w:rsid w:val="00E53BBD"/>
    <w:rsid w:val="00E73B81"/>
    <w:rsid w:val="00E7700B"/>
    <w:rsid w:val="00E81E43"/>
    <w:rsid w:val="00EA2C66"/>
    <w:rsid w:val="00EA5956"/>
    <w:rsid w:val="00EB3A0C"/>
    <w:rsid w:val="00EC018E"/>
    <w:rsid w:val="00ED7B27"/>
    <w:rsid w:val="00EE1E9F"/>
    <w:rsid w:val="00EE2756"/>
    <w:rsid w:val="00EE5D33"/>
    <w:rsid w:val="00F02A2D"/>
    <w:rsid w:val="00F34CDC"/>
    <w:rsid w:val="00F35313"/>
    <w:rsid w:val="00F4204C"/>
    <w:rsid w:val="00F4294A"/>
    <w:rsid w:val="00F4654E"/>
    <w:rsid w:val="00F66B34"/>
    <w:rsid w:val="00F83B06"/>
    <w:rsid w:val="00F95019"/>
    <w:rsid w:val="00F96756"/>
    <w:rsid w:val="00FA126E"/>
    <w:rsid w:val="00FA3F84"/>
    <w:rsid w:val="00FD265F"/>
    <w:rsid w:val="00FE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25283">
      <w:bodyDiv w:val="1"/>
      <w:marLeft w:val="0"/>
      <w:marRight w:val="0"/>
      <w:marTop w:val="0"/>
      <w:marBottom w:val="0"/>
      <w:divBdr>
        <w:top w:val="none" w:sz="0" w:space="0" w:color="auto"/>
        <w:left w:val="none" w:sz="0" w:space="0" w:color="auto"/>
        <w:bottom w:val="none" w:sz="0" w:space="0" w:color="auto"/>
        <w:right w:val="none" w:sz="0" w:space="0" w:color="auto"/>
      </w:divBdr>
    </w:div>
    <w:div w:id="184794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E172-372F-4AAE-B714-4428E024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676</Words>
  <Characters>3722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anabzc.21@gmail.com</cp:lastModifiedBy>
  <cp:revision>11</cp:revision>
  <cp:lastPrinted>2021-09-23T15:56:00Z</cp:lastPrinted>
  <dcterms:created xsi:type="dcterms:W3CDTF">2022-02-28T15:17:00Z</dcterms:created>
  <dcterms:modified xsi:type="dcterms:W3CDTF">2022-03-03T15:56:00Z</dcterms:modified>
</cp:coreProperties>
</file>