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DEFB6" w14:textId="1C3DCA8D"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20760F42" w14:textId="77777777" w:rsidR="00CF1489" w:rsidRPr="00F34CDC" w:rsidRDefault="00CF1489" w:rsidP="008F077C">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eastAsia="Cambria" w:hAnsi="Arial" w:cs="Arial"/>
          <w:sz w:val="24"/>
          <w:szCs w:val="24"/>
          <w:lang w:val="es-MX"/>
        </w:rPr>
      </w:pPr>
    </w:p>
    <w:p w14:paraId="292E0822" w14:textId="28979C4B"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Style w:val="Ninguno"/>
          <w:rFonts w:ascii="Arial" w:hAnsi="Arial" w:cs="Arial"/>
          <w:sz w:val="24"/>
          <w:szCs w:val="24"/>
          <w:lang w:val="es-MX"/>
        </w:rPr>
      </w:pPr>
      <w:r w:rsidRPr="00F34CDC">
        <w:rPr>
          <w:rStyle w:val="Ninguno"/>
          <w:rFonts w:ascii="Arial" w:hAnsi="Arial" w:cs="Arial"/>
          <w:sz w:val="24"/>
          <w:szCs w:val="24"/>
          <w:lang w:val="es-MX"/>
        </w:rPr>
        <w:t xml:space="preserve">Quien motiva y suscribe </w:t>
      </w:r>
      <w:r>
        <w:rPr>
          <w:rStyle w:val="Ninguno"/>
          <w:rFonts w:ascii="Arial" w:hAnsi="Arial" w:cs="Arial"/>
          <w:b/>
          <w:bCs/>
          <w:sz w:val="24"/>
          <w:szCs w:val="24"/>
          <w:lang w:val="es-MX"/>
        </w:rPr>
        <w:t>C. RAÚL CHÁVEZ GARCÍA</w:t>
      </w:r>
      <w:r w:rsidRPr="00F34CDC">
        <w:rPr>
          <w:rStyle w:val="Ninguno"/>
          <w:rFonts w:ascii="Arial" w:hAnsi="Arial" w:cs="Arial"/>
          <w:b/>
          <w:bCs/>
          <w:sz w:val="24"/>
          <w:szCs w:val="24"/>
          <w:lang w:val="es-MX"/>
        </w:rPr>
        <w:t>,</w:t>
      </w:r>
      <w:r w:rsidRPr="00F34CDC">
        <w:rPr>
          <w:rStyle w:val="Ninguno"/>
          <w:rFonts w:ascii="Arial" w:hAnsi="Arial" w:cs="Arial"/>
          <w:sz w:val="24"/>
          <w:szCs w:val="24"/>
          <w:lang w:val="es-MX"/>
        </w:rPr>
        <w:t xml:space="preserve"> en mi carácter de president</w:t>
      </w:r>
      <w:r>
        <w:rPr>
          <w:rStyle w:val="Ninguno"/>
          <w:rFonts w:ascii="Arial" w:hAnsi="Arial" w:cs="Arial"/>
          <w:sz w:val="24"/>
          <w:szCs w:val="24"/>
          <w:lang w:val="es-MX"/>
        </w:rPr>
        <w:t>e</w:t>
      </w:r>
      <w:r w:rsidR="00E81E43">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de la Comisión Edilicia </w:t>
      </w:r>
      <w:r>
        <w:rPr>
          <w:rStyle w:val="Ninguno"/>
          <w:rFonts w:ascii="Arial" w:hAnsi="Arial" w:cs="Arial"/>
          <w:sz w:val="24"/>
          <w:szCs w:val="24"/>
          <w:lang w:val="es-MX"/>
        </w:rPr>
        <w:t xml:space="preserve">Permanente de Rastro </w:t>
      </w:r>
      <w:r w:rsidRPr="00F34CDC">
        <w:rPr>
          <w:rStyle w:val="Ninguno"/>
          <w:rFonts w:ascii="Arial" w:hAnsi="Arial" w:cs="Arial"/>
          <w:sz w:val="24"/>
          <w:szCs w:val="24"/>
          <w:lang w:val="es-MX"/>
        </w:rPr>
        <w:t xml:space="preserve">e integrante de este </w:t>
      </w:r>
      <w:r>
        <w:rPr>
          <w:rStyle w:val="Ninguno"/>
          <w:rFonts w:ascii="Arial" w:hAnsi="Arial" w:cs="Arial"/>
          <w:sz w:val="24"/>
          <w:szCs w:val="24"/>
          <w:lang w:val="es-MX"/>
        </w:rPr>
        <w:t>H</w:t>
      </w:r>
      <w:r w:rsidRPr="00F34CDC">
        <w:rPr>
          <w:rStyle w:val="Ninguno"/>
          <w:rFonts w:ascii="Arial" w:hAnsi="Arial" w:cs="Arial"/>
          <w:sz w:val="24"/>
          <w:szCs w:val="24"/>
          <w:lang w:val="es-MX"/>
        </w:rPr>
        <w:t>onorable Ayuntamiento</w:t>
      </w:r>
      <w:r>
        <w:rPr>
          <w:rStyle w:val="Ninguno"/>
          <w:rFonts w:ascii="Arial" w:hAnsi="Arial" w:cs="Arial"/>
          <w:sz w:val="24"/>
          <w:szCs w:val="24"/>
          <w:lang w:val="es-MX"/>
        </w:rPr>
        <w:t xml:space="preserve"> en ejercicio a mis facultades que me confiere los artículos</w:t>
      </w:r>
      <w:r w:rsidR="005B6C22">
        <w:rPr>
          <w:rStyle w:val="Ninguno"/>
          <w:rFonts w:ascii="Arial" w:hAnsi="Arial" w:cs="Arial"/>
          <w:sz w:val="24"/>
          <w:szCs w:val="24"/>
          <w:lang w:val="es-MX"/>
        </w:rPr>
        <w:t xml:space="preserve"> </w:t>
      </w:r>
      <w:r>
        <w:rPr>
          <w:rStyle w:val="Ninguno"/>
          <w:rFonts w:ascii="Arial" w:hAnsi="Arial" w:cs="Arial"/>
          <w:sz w:val="24"/>
          <w:szCs w:val="24"/>
          <w:lang w:val="es-MX"/>
        </w:rPr>
        <w:t>115 fracción I y II; 1, 2, 3, 73, 77, 85 fracción IV y demás relaticos y aplicables de la Constitución Política del Estado de Jalisco; 1, 2, 3, 10, 29, 30, 34, 35, 41 fracción II, 49 y 50 de la Ley de Gobierno y la Administración Pública Municipal del Estado de Jalisco, así como de lo</w:t>
      </w:r>
      <w:r w:rsidR="00B329D8">
        <w:rPr>
          <w:rStyle w:val="Ninguno"/>
          <w:rFonts w:ascii="Arial" w:hAnsi="Arial" w:cs="Arial"/>
          <w:sz w:val="24"/>
          <w:szCs w:val="24"/>
          <w:lang w:val="es-MX"/>
        </w:rPr>
        <w:t xml:space="preserve"> </w:t>
      </w:r>
      <w:r>
        <w:rPr>
          <w:rStyle w:val="Ninguno"/>
          <w:rFonts w:ascii="Arial" w:hAnsi="Arial" w:cs="Arial"/>
          <w:sz w:val="24"/>
          <w:szCs w:val="24"/>
          <w:lang w:val="es-MX"/>
        </w:rPr>
        <w:t xml:space="preserve">estipulado en los artículo 37, 38, 47, 64, 87, 91, y demás relativos y aplicables del Reglamento interior del Ayuntamiento de Zapotlán el Grande, Jalisco, ordenamiento legales vigentes a la fecha, propongo a este H. Ayuntamiento en Pleno la Siguiente </w:t>
      </w:r>
      <w:r w:rsidRPr="003C0F42">
        <w:rPr>
          <w:rStyle w:val="Ninguno"/>
          <w:rFonts w:ascii="Arial" w:hAnsi="Arial" w:cs="Arial"/>
          <w:b/>
          <w:bCs/>
          <w:sz w:val="24"/>
          <w:szCs w:val="24"/>
          <w:lang w:val="es-MX"/>
        </w:rPr>
        <w:t xml:space="preserve">INICIATIVA </w:t>
      </w:r>
      <w:r w:rsidR="005D1F50">
        <w:rPr>
          <w:rStyle w:val="Ninguno"/>
          <w:rFonts w:ascii="Arial" w:hAnsi="Arial" w:cs="Arial"/>
          <w:b/>
          <w:bCs/>
          <w:sz w:val="24"/>
          <w:szCs w:val="24"/>
          <w:lang w:val="es-MX"/>
        </w:rPr>
        <w:t>QUE</w:t>
      </w:r>
      <w:r w:rsidRPr="003C0F42">
        <w:rPr>
          <w:rStyle w:val="Ninguno"/>
          <w:rFonts w:ascii="Arial" w:hAnsi="Arial" w:cs="Arial"/>
          <w:b/>
          <w:bCs/>
          <w:sz w:val="24"/>
          <w:szCs w:val="24"/>
          <w:lang w:val="es-MX"/>
        </w:rPr>
        <w:t xml:space="preserve"> </w:t>
      </w:r>
      <w:r w:rsidR="001B3298">
        <w:rPr>
          <w:rStyle w:val="Ninguno"/>
          <w:rFonts w:ascii="Arial" w:hAnsi="Arial" w:cs="Arial"/>
          <w:b/>
          <w:bCs/>
          <w:sz w:val="24"/>
          <w:szCs w:val="24"/>
          <w:lang w:val="es-MX"/>
        </w:rPr>
        <w:t xml:space="preserve">INSTRUYE AL DIRECTOR </w:t>
      </w:r>
      <w:r w:rsidR="00C1515F">
        <w:rPr>
          <w:rStyle w:val="Ninguno"/>
          <w:rFonts w:ascii="Arial" w:hAnsi="Arial" w:cs="Arial"/>
          <w:b/>
          <w:bCs/>
          <w:sz w:val="24"/>
          <w:szCs w:val="24"/>
          <w:lang w:val="es-MX"/>
        </w:rPr>
        <w:t xml:space="preserve">GENERAL </w:t>
      </w:r>
      <w:r w:rsidR="001B3298">
        <w:rPr>
          <w:rStyle w:val="Ninguno"/>
          <w:rFonts w:ascii="Arial" w:hAnsi="Arial" w:cs="Arial"/>
          <w:b/>
          <w:bCs/>
          <w:sz w:val="24"/>
          <w:szCs w:val="24"/>
          <w:lang w:val="es-MX"/>
        </w:rPr>
        <w:t xml:space="preserve">DEL ORGANISMO PÚBLICO DESCENTRALIZADO SAPAZA PARA </w:t>
      </w:r>
      <w:r w:rsidR="00800612">
        <w:rPr>
          <w:rStyle w:val="Ninguno"/>
          <w:rFonts w:ascii="Arial" w:hAnsi="Arial" w:cs="Arial"/>
          <w:b/>
          <w:bCs/>
          <w:sz w:val="24"/>
          <w:szCs w:val="24"/>
          <w:lang w:val="es-MX"/>
        </w:rPr>
        <w:t xml:space="preserve">LA </w:t>
      </w:r>
      <w:r w:rsidR="001B3298">
        <w:rPr>
          <w:rStyle w:val="Ninguno"/>
          <w:rFonts w:ascii="Arial" w:hAnsi="Arial" w:cs="Arial"/>
          <w:b/>
          <w:bCs/>
          <w:sz w:val="24"/>
          <w:szCs w:val="24"/>
          <w:lang w:val="es-MX"/>
        </w:rPr>
        <w:t>REALIZACIÓN DE</w:t>
      </w:r>
      <w:r w:rsidR="00C1515F">
        <w:rPr>
          <w:rStyle w:val="Ninguno"/>
          <w:rFonts w:ascii="Arial" w:hAnsi="Arial" w:cs="Arial"/>
          <w:b/>
          <w:bCs/>
          <w:sz w:val="24"/>
          <w:szCs w:val="24"/>
          <w:lang w:val="es-MX"/>
        </w:rPr>
        <w:t xml:space="preserve"> UN PLAN ÍNTEGRAL DE ACCIÓN</w:t>
      </w:r>
      <w:r w:rsidR="001B3298">
        <w:rPr>
          <w:rStyle w:val="Ninguno"/>
          <w:rFonts w:ascii="Arial" w:hAnsi="Arial" w:cs="Arial"/>
          <w:b/>
          <w:bCs/>
          <w:sz w:val="24"/>
          <w:szCs w:val="24"/>
          <w:lang w:val="es-MX"/>
        </w:rPr>
        <w:t xml:space="preserve">, </w:t>
      </w:r>
      <w:r>
        <w:rPr>
          <w:rStyle w:val="Ninguno"/>
          <w:rFonts w:ascii="Arial" w:hAnsi="Arial" w:cs="Arial"/>
          <w:sz w:val="24"/>
          <w:szCs w:val="24"/>
          <w:lang w:val="es-MX"/>
        </w:rPr>
        <w:t>de conformidad con l</w:t>
      </w:r>
      <w:r w:rsidR="00800612">
        <w:rPr>
          <w:rStyle w:val="Ninguno"/>
          <w:rFonts w:ascii="Arial" w:hAnsi="Arial" w:cs="Arial"/>
          <w:sz w:val="24"/>
          <w:szCs w:val="24"/>
          <w:lang w:val="es-MX"/>
        </w:rPr>
        <w:t xml:space="preserve">a </w:t>
      </w:r>
      <w:r>
        <w:rPr>
          <w:rStyle w:val="Ninguno"/>
          <w:rFonts w:ascii="Arial" w:hAnsi="Arial" w:cs="Arial"/>
          <w:sz w:val="24"/>
          <w:szCs w:val="24"/>
          <w:lang w:val="es-MX"/>
        </w:rPr>
        <w:t xml:space="preserve">siguiente, </w:t>
      </w:r>
    </w:p>
    <w:p w14:paraId="65FAC97B" w14:textId="77777777" w:rsidR="005B0242" w:rsidRPr="00F34CDC"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EXPOSICIÓN DE MOTIVOS:</w:t>
      </w:r>
    </w:p>
    <w:p w14:paraId="61106F50" w14:textId="4B647E9B" w:rsidR="005B0242" w:rsidRDefault="005B0242"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sidRPr="001F29E3">
        <w:rPr>
          <w:rStyle w:val="Ninguno"/>
          <w:rFonts w:ascii="Arial" w:hAnsi="Arial" w:cs="Arial"/>
          <w:b/>
          <w:bCs/>
          <w:sz w:val="24"/>
          <w:szCs w:val="24"/>
          <w:lang w:val="es-MX"/>
        </w:rPr>
        <w:t>I.</w:t>
      </w:r>
      <w:r>
        <w:rPr>
          <w:rStyle w:val="Ninguno"/>
          <w:rFonts w:ascii="Arial" w:hAnsi="Arial" w:cs="Arial"/>
          <w:b/>
          <w:bCs/>
          <w:sz w:val="24"/>
          <w:szCs w:val="24"/>
          <w:lang w:val="es-MX"/>
        </w:rPr>
        <w:t xml:space="preserve"> </w:t>
      </w:r>
      <w:r>
        <w:rPr>
          <w:rStyle w:val="Ninguno"/>
          <w:rFonts w:ascii="Arial" w:hAnsi="Arial" w:cs="Arial"/>
          <w:sz w:val="24"/>
          <w:szCs w:val="24"/>
          <w:lang w:val="es-MX"/>
        </w:rPr>
        <w:t xml:space="preserve">Conforme lo mandatado por la Constitución Política de los Estados Unidos Mexicanos en su artículo 115, los Estados adoptarán para su régimen interior, la forma de gobierno republicano, representativo, popular, teniendo como base su división territorial y de organización política y administrativa del Municipio Libre; es por ello que el Gobierno Municipal es la autoridad política y administrativa responsable de satisfacer las necesidades de la sociedad en materia de servicios públicos, entre otras temáticas de interés. </w:t>
      </w:r>
    </w:p>
    <w:p w14:paraId="5708A61C" w14:textId="411B6061" w:rsidR="00077C04" w:rsidRDefault="005B0242" w:rsidP="00077C0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sz w:val="24"/>
          <w:szCs w:val="24"/>
          <w:lang w:val="es-MX"/>
        </w:rPr>
      </w:pPr>
      <w:r w:rsidRPr="001B3298">
        <w:rPr>
          <w:rStyle w:val="Ninguno"/>
          <w:rFonts w:ascii="Arial" w:hAnsi="Arial" w:cs="Arial"/>
          <w:b/>
          <w:bCs/>
          <w:sz w:val="24"/>
          <w:szCs w:val="24"/>
          <w:lang w:val="es-MX"/>
        </w:rPr>
        <w:t>II</w:t>
      </w:r>
      <w:r w:rsidR="005F1E32">
        <w:rPr>
          <w:rStyle w:val="Ninguno"/>
          <w:rFonts w:ascii="Arial" w:hAnsi="Arial" w:cs="Arial"/>
          <w:sz w:val="24"/>
          <w:szCs w:val="24"/>
          <w:lang w:val="es-MX"/>
        </w:rPr>
        <w:t xml:space="preserve">. </w:t>
      </w:r>
      <w:r w:rsidR="006F42E7">
        <w:rPr>
          <w:rFonts w:ascii="Arial" w:hAnsi="Arial" w:cs="Arial"/>
          <w:sz w:val="24"/>
          <w:szCs w:val="24"/>
          <w:lang w:val="es-MX"/>
        </w:rPr>
        <w:t>E</w:t>
      </w:r>
      <w:r w:rsidR="001B3298" w:rsidRPr="001B3298">
        <w:rPr>
          <w:rFonts w:ascii="Arial" w:hAnsi="Arial" w:cs="Arial"/>
          <w:sz w:val="24"/>
          <w:szCs w:val="24"/>
          <w:lang w:val="es-MX"/>
        </w:rPr>
        <w:t xml:space="preserve">l artículo 4 de la Constitución Política de los Estados Unidos Mexicanos, señala </w:t>
      </w:r>
      <w:r w:rsidR="001B3298" w:rsidRPr="00077C04">
        <w:rPr>
          <w:rFonts w:ascii="Arial" w:hAnsi="Arial" w:cs="Arial"/>
          <w:b/>
          <w:bCs/>
          <w:sz w:val="24"/>
          <w:szCs w:val="24"/>
          <w:u w:val="single"/>
          <w:lang w:val="es-MX"/>
        </w:rPr>
        <w:t>que toda persona tiene derecho al acceso, disposición y saneamiento de agua para consumo personal y doméstico en forma suficiente, salubre, aceptable y asequible</w:t>
      </w:r>
      <w:r w:rsidR="001B3298" w:rsidRPr="001B3298">
        <w:rPr>
          <w:rFonts w:ascii="Arial" w:hAnsi="Arial" w:cs="Arial"/>
          <w:sz w:val="24"/>
          <w:szCs w:val="24"/>
          <w:lang w:val="es-MX"/>
        </w:rPr>
        <w:t>, siendo obligación de los diversos niveles de gobierno garantizar el mismo</w:t>
      </w:r>
      <w:r w:rsidR="00077C04">
        <w:rPr>
          <w:rFonts w:ascii="Arial" w:hAnsi="Arial" w:cs="Arial"/>
          <w:sz w:val="24"/>
          <w:szCs w:val="24"/>
          <w:lang w:val="es-MX"/>
        </w:rPr>
        <w:t xml:space="preserve">, por lo que la ley definirá las bases, apoyos y modalidades para el acceso y uso equitativo y de sustentable de los recursos hídricos, estableciendo la participación de la federación, las entidades federativas y los municipios, así como la participación de la ciudadanía para la consecución de dichos fines. </w:t>
      </w:r>
    </w:p>
    <w:p w14:paraId="472D72CA" w14:textId="39A1EC4E" w:rsidR="00210CD5" w:rsidRPr="00184BDB" w:rsidRDefault="00210CD5" w:rsidP="00210CD5">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sz w:val="24"/>
          <w:szCs w:val="24"/>
          <w:lang w:val="es-MX"/>
        </w:rPr>
      </w:pPr>
      <w:r>
        <w:rPr>
          <w:rFonts w:ascii="Arial" w:hAnsi="Arial" w:cs="Arial"/>
          <w:sz w:val="24"/>
          <w:szCs w:val="24"/>
          <w:lang w:val="es-MX"/>
        </w:rPr>
        <w:t xml:space="preserve">Derecho que deberá cumplir con </w:t>
      </w:r>
      <w:r w:rsidRPr="00184BDB">
        <w:rPr>
          <w:rFonts w:ascii="Arial" w:hAnsi="Arial" w:cs="Arial"/>
          <w:sz w:val="24"/>
          <w:szCs w:val="24"/>
          <w:lang w:val="es-MX"/>
        </w:rPr>
        <w:t xml:space="preserve">las características siguientes: i) disponibilidad, esto es, el abastecimiento de cada persona debe ser continuo y suficiente para los usos personales y domésticos; </w:t>
      </w:r>
      <w:proofErr w:type="spellStart"/>
      <w:r w:rsidRPr="00184BDB">
        <w:rPr>
          <w:rFonts w:ascii="Arial" w:hAnsi="Arial" w:cs="Arial"/>
          <w:sz w:val="24"/>
          <w:szCs w:val="24"/>
          <w:lang w:val="es-MX"/>
        </w:rPr>
        <w:t>ii</w:t>
      </w:r>
      <w:proofErr w:type="spellEnd"/>
      <w:r w:rsidRPr="00184BDB">
        <w:rPr>
          <w:rFonts w:ascii="Arial" w:hAnsi="Arial" w:cs="Arial"/>
          <w:sz w:val="24"/>
          <w:szCs w:val="24"/>
          <w:lang w:val="es-MX"/>
        </w:rPr>
        <w:t xml:space="preserve">) calidad, lo que se traduce en que el líquido vital necesario para cada uso personal o doméstico debe ser salubre; y, </w:t>
      </w:r>
      <w:proofErr w:type="spellStart"/>
      <w:r w:rsidRPr="00184BDB">
        <w:rPr>
          <w:rFonts w:ascii="Arial" w:hAnsi="Arial" w:cs="Arial"/>
          <w:sz w:val="24"/>
          <w:szCs w:val="24"/>
          <w:lang w:val="es-MX"/>
        </w:rPr>
        <w:t>iii</w:t>
      </w:r>
      <w:proofErr w:type="spellEnd"/>
      <w:r w:rsidRPr="00184BDB">
        <w:rPr>
          <w:rFonts w:ascii="Arial" w:hAnsi="Arial" w:cs="Arial"/>
          <w:sz w:val="24"/>
          <w:szCs w:val="24"/>
          <w:lang w:val="es-MX"/>
        </w:rPr>
        <w:t>) accesibilidad, esto es, al alcance de todos en forma física, económica, sin discriminación y en condiciones de igualdad.</w:t>
      </w:r>
    </w:p>
    <w:p w14:paraId="5DCD6F7F" w14:textId="3ECF00CE" w:rsidR="00184BDB" w:rsidRPr="00184BDB" w:rsidRDefault="00210CD5" w:rsidP="00077C04">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sz w:val="24"/>
          <w:szCs w:val="24"/>
          <w:lang w:val="es-MX"/>
        </w:rPr>
      </w:pPr>
      <w:r w:rsidRPr="00210CD5">
        <w:rPr>
          <w:rFonts w:ascii="Arial" w:hAnsi="Arial" w:cs="Arial"/>
          <w:b/>
          <w:bCs/>
          <w:sz w:val="24"/>
          <w:szCs w:val="24"/>
          <w:lang w:val="es-MX"/>
        </w:rPr>
        <w:lastRenderedPageBreak/>
        <w:t>III</w:t>
      </w:r>
      <w:r>
        <w:rPr>
          <w:rFonts w:ascii="Arial" w:hAnsi="Arial" w:cs="Arial"/>
          <w:sz w:val="24"/>
          <w:szCs w:val="24"/>
          <w:lang w:val="es-MX"/>
        </w:rPr>
        <w:t xml:space="preserve">. </w:t>
      </w:r>
      <w:r w:rsidR="00184BDB">
        <w:rPr>
          <w:rFonts w:ascii="Arial" w:hAnsi="Arial" w:cs="Arial"/>
          <w:sz w:val="24"/>
          <w:szCs w:val="24"/>
          <w:lang w:val="es-MX"/>
        </w:rPr>
        <w:t xml:space="preserve">En el mismo sentido el </w:t>
      </w:r>
      <w:r w:rsidR="00184BDB" w:rsidRPr="00184BDB">
        <w:rPr>
          <w:rFonts w:ascii="Arial" w:hAnsi="Arial" w:cs="Arial"/>
          <w:sz w:val="24"/>
          <w:szCs w:val="24"/>
          <w:lang w:val="es-MX"/>
        </w:rPr>
        <w:t xml:space="preserve">Comité de Derechos Económicos, Sociales y Culturales de la Organización de las Naciones Unidas, en su Observación General Número 15 (2002), </w:t>
      </w:r>
      <w:r w:rsidR="00184BDB" w:rsidRPr="00184BDB">
        <w:rPr>
          <w:rFonts w:ascii="Arial" w:hAnsi="Arial" w:cs="Arial"/>
          <w:b/>
          <w:bCs/>
          <w:sz w:val="24"/>
          <w:szCs w:val="24"/>
          <w:u w:val="single"/>
          <w:lang w:val="es-MX"/>
        </w:rPr>
        <w:t>determinó que el Estado debe garantizar el acceso a la cantidad esencial mínima de agua, suficiente y apta para el uso personal y doméstico y para prevenir enfermedades</w:t>
      </w:r>
      <w:r w:rsidR="00184BDB" w:rsidRPr="00184BDB">
        <w:rPr>
          <w:rFonts w:ascii="Arial" w:hAnsi="Arial" w:cs="Arial"/>
          <w:sz w:val="24"/>
          <w:szCs w:val="24"/>
          <w:lang w:val="es-MX"/>
        </w:rPr>
        <w:t xml:space="preserve">. De esto se sigue que éste debe </w:t>
      </w:r>
      <w:r w:rsidR="00184BDB" w:rsidRPr="00184BDB">
        <w:rPr>
          <w:rFonts w:ascii="Arial" w:hAnsi="Arial" w:cs="Arial"/>
          <w:b/>
          <w:bCs/>
          <w:sz w:val="24"/>
          <w:szCs w:val="24"/>
          <w:u w:val="single"/>
          <w:lang w:val="es-MX"/>
        </w:rPr>
        <w:t>abstenerse</w:t>
      </w:r>
      <w:r w:rsidR="00184BDB" w:rsidRPr="00184BDB">
        <w:rPr>
          <w:rFonts w:ascii="Arial" w:hAnsi="Arial" w:cs="Arial"/>
          <w:sz w:val="24"/>
          <w:szCs w:val="24"/>
          <w:lang w:val="es-MX"/>
        </w:rPr>
        <w:t xml:space="preserve"> de realizar cualquier práctica</w:t>
      </w:r>
      <w:r w:rsidR="00184BDB">
        <w:rPr>
          <w:rFonts w:ascii="Arial" w:hAnsi="Arial" w:cs="Arial"/>
          <w:sz w:val="24"/>
          <w:szCs w:val="24"/>
          <w:lang w:val="es-MX"/>
        </w:rPr>
        <w:t>,</w:t>
      </w:r>
      <w:r w:rsidR="00184BDB" w:rsidRPr="00184BDB">
        <w:rPr>
          <w:rFonts w:ascii="Arial" w:hAnsi="Arial" w:cs="Arial"/>
          <w:sz w:val="24"/>
          <w:szCs w:val="24"/>
          <w:lang w:val="es-MX"/>
        </w:rPr>
        <w:t xml:space="preserve"> actividad</w:t>
      </w:r>
      <w:r w:rsidR="00184BDB">
        <w:rPr>
          <w:rFonts w:ascii="Arial" w:hAnsi="Arial" w:cs="Arial"/>
          <w:sz w:val="24"/>
          <w:szCs w:val="24"/>
          <w:lang w:val="es-MX"/>
        </w:rPr>
        <w:t xml:space="preserve"> u omisión</w:t>
      </w:r>
      <w:r w:rsidR="00184BDB" w:rsidRPr="00184BDB">
        <w:rPr>
          <w:rFonts w:ascii="Arial" w:hAnsi="Arial" w:cs="Arial"/>
          <w:sz w:val="24"/>
          <w:szCs w:val="24"/>
          <w:lang w:val="es-MX"/>
        </w:rPr>
        <w:t xml:space="preserve"> que </w:t>
      </w:r>
      <w:r w:rsidR="00184BDB" w:rsidRPr="00184BDB">
        <w:rPr>
          <w:rFonts w:ascii="Arial" w:hAnsi="Arial" w:cs="Arial"/>
          <w:b/>
          <w:bCs/>
          <w:sz w:val="24"/>
          <w:szCs w:val="24"/>
          <w:u w:val="single"/>
          <w:lang w:val="es-MX"/>
        </w:rPr>
        <w:t>restrinja o niegue el acceso al agua potable indispensable a cualquier persona</w:t>
      </w:r>
      <w:r w:rsidR="00184BDB" w:rsidRPr="00184BDB">
        <w:rPr>
          <w:rFonts w:ascii="Arial" w:hAnsi="Arial" w:cs="Arial"/>
          <w:sz w:val="24"/>
          <w:szCs w:val="24"/>
          <w:lang w:val="es-MX"/>
        </w:rPr>
        <w:t>, siempre y cuando sea para uso personal y doméstico</w:t>
      </w:r>
    </w:p>
    <w:p w14:paraId="429405EA" w14:textId="5B53B838" w:rsidR="00846B32" w:rsidRDefault="00846B32" w:rsidP="00846B32">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sz w:val="24"/>
          <w:szCs w:val="24"/>
          <w:lang w:val="es-MX"/>
        </w:rPr>
      </w:pPr>
      <w:r w:rsidRPr="00846B32">
        <w:rPr>
          <w:rFonts w:ascii="Arial" w:hAnsi="Arial" w:cs="Arial"/>
          <w:b/>
          <w:bCs/>
          <w:sz w:val="24"/>
          <w:szCs w:val="24"/>
          <w:lang w:val="es-MX"/>
        </w:rPr>
        <w:t>I</w:t>
      </w:r>
      <w:r w:rsidR="00210CD5">
        <w:rPr>
          <w:rFonts w:ascii="Arial" w:hAnsi="Arial" w:cs="Arial"/>
          <w:b/>
          <w:bCs/>
          <w:sz w:val="24"/>
          <w:szCs w:val="24"/>
          <w:lang w:val="es-MX"/>
        </w:rPr>
        <w:t>V</w:t>
      </w:r>
      <w:r>
        <w:rPr>
          <w:rFonts w:ascii="Arial" w:hAnsi="Arial" w:cs="Arial"/>
          <w:sz w:val="24"/>
          <w:szCs w:val="24"/>
          <w:lang w:val="es-MX"/>
        </w:rPr>
        <w:t>.</w:t>
      </w:r>
      <w:r w:rsidR="005F1E32">
        <w:rPr>
          <w:rFonts w:ascii="Arial" w:hAnsi="Arial" w:cs="Arial"/>
          <w:sz w:val="24"/>
          <w:szCs w:val="24"/>
          <w:lang w:val="es-MX"/>
        </w:rPr>
        <w:t xml:space="preserve"> </w:t>
      </w:r>
      <w:r>
        <w:rPr>
          <w:rFonts w:ascii="Arial" w:hAnsi="Arial" w:cs="Arial"/>
          <w:sz w:val="24"/>
          <w:szCs w:val="24"/>
          <w:lang w:val="es-MX"/>
        </w:rPr>
        <w:t xml:space="preserve">Por otra parte, </w:t>
      </w:r>
      <w:r w:rsidR="001B3298" w:rsidRPr="001B3298">
        <w:rPr>
          <w:rFonts w:ascii="Arial" w:hAnsi="Arial" w:cs="Arial"/>
          <w:sz w:val="24"/>
          <w:szCs w:val="24"/>
          <w:lang w:val="es-MX"/>
        </w:rPr>
        <w:t xml:space="preserve">el artículo 115, fracción III de la Constitución Federal, señala las diversas funciones y servicios públicos que el Municipio tiene la obligación de proporcionar a la ciudadanía, entre lo que encontramos </w:t>
      </w:r>
      <w:r w:rsidR="001B3298" w:rsidRPr="001B3298">
        <w:rPr>
          <w:rFonts w:ascii="Arial" w:hAnsi="Arial" w:cs="Arial"/>
          <w:b/>
          <w:bCs/>
          <w:sz w:val="24"/>
          <w:szCs w:val="24"/>
          <w:u w:val="single"/>
          <w:lang w:val="es-MX"/>
        </w:rPr>
        <w:t>el agua potable, drenaje, alcantarillado, tratamiento y disposición de sus aguas residuales</w:t>
      </w:r>
      <w:r w:rsidR="001B3298" w:rsidRPr="001B3298">
        <w:rPr>
          <w:rFonts w:ascii="Arial" w:hAnsi="Arial" w:cs="Arial"/>
          <w:sz w:val="24"/>
          <w:szCs w:val="24"/>
          <w:lang w:val="es-MX"/>
        </w:rPr>
        <w:t xml:space="preserve">, siendo por lo tanto una prioridad del municipio el prever y buscar las estrategias más seguras y viales para proporcionar el mismo. </w:t>
      </w:r>
    </w:p>
    <w:p w14:paraId="0D993536" w14:textId="14993337" w:rsidR="001B3298" w:rsidRPr="001B3298" w:rsidRDefault="001B3298" w:rsidP="001B329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bCs/>
          <w:sz w:val="24"/>
          <w:szCs w:val="24"/>
          <w:lang w:val="es-MX"/>
        </w:rPr>
      </w:pPr>
      <w:r w:rsidRPr="001B3298">
        <w:rPr>
          <w:rFonts w:ascii="Arial" w:hAnsi="Arial" w:cs="Arial"/>
          <w:b/>
          <w:bCs/>
          <w:sz w:val="24"/>
          <w:szCs w:val="24"/>
          <w:lang w:val="es-MX"/>
        </w:rPr>
        <w:t>V.</w:t>
      </w:r>
      <w:r w:rsidR="005F1E32">
        <w:rPr>
          <w:rFonts w:ascii="Arial" w:hAnsi="Arial" w:cs="Arial"/>
          <w:bCs/>
          <w:sz w:val="24"/>
          <w:szCs w:val="24"/>
          <w:lang w:val="es-MX"/>
        </w:rPr>
        <w:t xml:space="preserve"> </w:t>
      </w:r>
      <w:r w:rsidR="006F42E7">
        <w:rPr>
          <w:rFonts w:ascii="Arial" w:hAnsi="Arial" w:cs="Arial"/>
          <w:bCs/>
          <w:sz w:val="24"/>
          <w:szCs w:val="24"/>
          <w:lang w:val="es-MX"/>
        </w:rPr>
        <w:t xml:space="preserve">La </w:t>
      </w:r>
      <w:r w:rsidRPr="001B3298">
        <w:rPr>
          <w:rFonts w:ascii="Arial" w:hAnsi="Arial" w:cs="Arial"/>
          <w:bCs/>
          <w:sz w:val="24"/>
          <w:szCs w:val="24"/>
          <w:lang w:val="es-MX"/>
        </w:rPr>
        <w:t xml:space="preserve">Ley de Aguas Nacionales señala que desde el ámbito de su competencia los diversos niveles de gobierno </w:t>
      </w:r>
      <w:r w:rsidRPr="001B3298">
        <w:rPr>
          <w:rFonts w:ascii="Arial" w:hAnsi="Arial" w:cs="Arial"/>
          <w:b/>
          <w:sz w:val="24"/>
          <w:szCs w:val="24"/>
          <w:u w:val="single"/>
          <w:lang w:val="es-MX"/>
        </w:rPr>
        <w:t>tendrán la planeación, realización y administración de las acciones de gestión de los recursos hídricos</w:t>
      </w:r>
      <w:r w:rsidRPr="001B3298">
        <w:rPr>
          <w:rFonts w:ascii="Arial" w:hAnsi="Arial" w:cs="Arial"/>
          <w:bCs/>
          <w:sz w:val="24"/>
          <w:szCs w:val="24"/>
          <w:lang w:val="es-MX"/>
        </w:rPr>
        <w:t xml:space="preserve">, de conformidad con las medidas expedidas por el Ejecutivo Federal, </w:t>
      </w:r>
      <w:r w:rsidRPr="001B3298">
        <w:rPr>
          <w:rFonts w:ascii="Arial" w:hAnsi="Arial" w:cs="Arial"/>
          <w:b/>
          <w:sz w:val="24"/>
          <w:szCs w:val="24"/>
          <w:u w:val="single"/>
          <w:lang w:val="es-MX"/>
        </w:rPr>
        <w:t>manteniendo una adecuada calidad del agua para consumo humano</w:t>
      </w:r>
      <w:r w:rsidRPr="001B3298">
        <w:rPr>
          <w:rFonts w:ascii="Arial" w:hAnsi="Arial" w:cs="Arial"/>
          <w:bCs/>
          <w:sz w:val="24"/>
          <w:szCs w:val="24"/>
          <w:lang w:val="es-MX"/>
        </w:rPr>
        <w:t xml:space="preserve"> y con ello incidir en la salud pública. </w:t>
      </w:r>
    </w:p>
    <w:p w14:paraId="499B0C8B" w14:textId="18AD73ED" w:rsidR="001B3298" w:rsidRPr="001B3298" w:rsidRDefault="001B3298" w:rsidP="001B3298">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firstLine="708"/>
        <w:jc w:val="both"/>
        <w:rPr>
          <w:rFonts w:ascii="Arial" w:hAnsi="Arial" w:cs="Arial"/>
          <w:bCs/>
          <w:sz w:val="24"/>
          <w:szCs w:val="24"/>
          <w:lang w:val="es-MX"/>
        </w:rPr>
      </w:pPr>
      <w:r w:rsidRPr="001B3298">
        <w:rPr>
          <w:rFonts w:ascii="Arial" w:hAnsi="Arial" w:cs="Arial"/>
          <w:b/>
          <w:bCs/>
          <w:sz w:val="24"/>
          <w:szCs w:val="24"/>
          <w:lang w:val="es-MX"/>
        </w:rPr>
        <w:t>V</w:t>
      </w:r>
      <w:r w:rsidR="00210CD5">
        <w:rPr>
          <w:rFonts w:ascii="Arial" w:hAnsi="Arial" w:cs="Arial"/>
          <w:b/>
          <w:bCs/>
          <w:sz w:val="24"/>
          <w:szCs w:val="24"/>
          <w:lang w:val="es-MX"/>
        </w:rPr>
        <w:t>I</w:t>
      </w:r>
      <w:r w:rsidRPr="001B3298">
        <w:rPr>
          <w:rFonts w:ascii="Arial" w:hAnsi="Arial" w:cs="Arial"/>
          <w:b/>
          <w:bCs/>
          <w:sz w:val="24"/>
          <w:szCs w:val="24"/>
          <w:lang w:val="es-MX"/>
        </w:rPr>
        <w:t>.</w:t>
      </w:r>
      <w:r w:rsidR="005F1E32">
        <w:rPr>
          <w:rFonts w:ascii="Arial" w:hAnsi="Arial" w:cs="Arial"/>
          <w:b/>
          <w:bCs/>
          <w:sz w:val="24"/>
          <w:szCs w:val="24"/>
          <w:lang w:val="es-MX"/>
        </w:rPr>
        <w:t xml:space="preserve"> </w:t>
      </w:r>
      <w:r w:rsidRPr="001B3298">
        <w:rPr>
          <w:rFonts w:ascii="Arial" w:hAnsi="Arial" w:cs="Arial"/>
          <w:bCs/>
          <w:sz w:val="24"/>
          <w:szCs w:val="24"/>
          <w:lang w:val="es-MX"/>
        </w:rPr>
        <w:t xml:space="preserve">El Sistema de Agua Potable de Zapotlán (SAPAZA), es un Organismo Público Descentralizado de la Administración Pública Municipal, con personalidad jurídica y patrimonio propio en los términos del Decreto de creación publicado el 2 de agosto del año 2005, cuyo objeto principal es la prestación del servicio público de agua potable, drenaje, alcantarillado, tratamiento y disposición de aguas residuales en el Municipio de Zapotlán el Grande. </w:t>
      </w:r>
    </w:p>
    <w:p w14:paraId="5C3D059D" w14:textId="3BEB26E7" w:rsidR="001B3298" w:rsidRDefault="001B3298" w:rsidP="005F1E3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bCs/>
          <w:sz w:val="24"/>
          <w:szCs w:val="24"/>
          <w:lang w:val="es-MX"/>
        </w:rPr>
      </w:pPr>
      <w:r w:rsidRPr="001B3298">
        <w:rPr>
          <w:rFonts w:ascii="Arial" w:hAnsi="Arial" w:cs="Arial"/>
          <w:b/>
          <w:bCs/>
          <w:sz w:val="24"/>
          <w:szCs w:val="24"/>
          <w:lang w:val="es-MX"/>
        </w:rPr>
        <w:t>VI</w:t>
      </w:r>
      <w:r w:rsidR="00210CD5">
        <w:rPr>
          <w:rFonts w:ascii="Arial" w:hAnsi="Arial" w:cs="Arial"/>
          <w:b/>
          <w:bCs/>
          <w:sz w:val="24"/>
          <w:szCs w:val="24"/>
          <w:lang w:val="es-MX"/>
        </w:rPr>
        <w:t>I</w:t>
      </w:r>
      <w:r w:rsidRPr="001B3298">
        <w:rPr>
          <w:rFonts w:ascii="Arial" w:hAnsi="Arial" w:cs="Arial"/>
          <w:bCs/>
          <w:sz w:val="24"/>
          <w:szCs w:val="24"/>
          <w:lang w:val="es-MX"/>
        </w:rPr>
        <w:t>.</w:t>
      </w:r>
      <w:r w:rsidR="005F1E32">
        <w:rPr>
          <w:rFonts w:ascii="Arial" w:hAnsi="Arial" w:cs="Arial"/>
          <w:bCs/>
          <w:sz w:val="24"/>
          <w:szCs w:val="24"/>
          <w:lang w:val="es-MX"/>
        </w:rPr>
        <w:t xml:space="preserve"> </w:t>
      </w:r>
      <w:r w:rsidR="00614455">
        <w:rPr>
          <w:rFonts w:ascii="Arial" w:hAnsi="Arial" w:cs="Arial"/>
          <w:bCs/>
          <w:sz w:val="24"/>
          <w:szCs w:val="24"/>
          <w:lang w:val="es-MX"/>
        </w:rPr>
        <w:t>E</w:t>
      </w:r>
      <w:r w:rsidR="00614455" w:rsidRPr="001B3298">
        <w:rPr>
          <w:rFonts w:ascii="Arial" w:hAnsi="Arial" w:cs="Arial"/>
          <w:bCs/>
          <w:sz w:val="24"/>
          <w:szCs w:val="24"/>
          <w:lang w:val="es-MX"/>
        </w:rPr>
        <w:t>l día 02 de octubre del 201</w:t>
      </w:r>
      <w:r w:rsidR="00614455">
        <w:rPr>
          <w:rFonts w:ascii="Arial" w:hAnsi="Arial" w:cs="Arial"/>
          <w:bCs/>
          <w:sz w:val="24"/>
          <w:szCs w:val="24"/>
          <w:lang w:val="es-MX"/>
        </w:rPr>
        <w:t xml:space="preserve">4, en el punto cuarto del orden del día </w:t>
      </w:r>
      <w:r w:rsidR="005F1E32">
        <w:rPr>
          <w:rFonts w:ascii="Arial" w:hAnsi="Arial" w:cs="Arial"/>
          <w:bCs/>
          <w:sz w:val="24"/>
          <w:szCs w:val="24"/>
          <w:lang w:val="es-MX"/>
        </w:rPr>
        <w:t>de la</w:t>
      </w:r>
      <w:r w:rsidR="00614455">
        <w:rPr>
          <w:rFonts w:ascii="Arial" w:hAnsi="Arial" w:cs="Arial"/>
          <w:bCs/>
          <w:sz w:val="24"/>
          <w:szCs w:val="24"/>
          <w:lang w:val="es-MX"/>
        </w:rPr>
        <w:t xml:space="preserve"> </w:t>
      </w:r>
      <w:r w:rsidR="00614455" w:rsidRPr="001B3298">
        <w:rPr>
          <w:rFonts w:ascii="Arial" w:hAnsi="Arial" w:cs="Arial"/>
          <w:bCs/>
          <w:sz w:val="24"/>
          <w:szCs w:val="24"/>
          <w:lang w:val="es-MX"/>
        </w:rPr>
        <w:t>Sesión Pública Extraordinaria de Ayuntamiento número 51</w:t>
      </w:r>
      <w:r w:rsidRPr="001B3298">
        <w:rPr>
          <w:rFonts w:ascii="Arial" w:hAnsi="Arial" w:cs="Arial"/>
          <w:bCs/>
          <w:sz w:val="24"/>
          <w:szCs w:val="24"/>
          <w:lang w:val="es-MX"/>
        </w:rPr>
        <w:t xml:space="preserve">, se </w:t>
      </w:r>
      <w:r w:rsidR="005F1E32" w:rsidRPr="001B3298">
        <w:rPr>
          <w:rFonts w:ascii="Arial" w:hAnsi="Arial" w:cs="Arial"/>
          <w:bCs/>
          <w:sz w:val="24"/>
          <w:szCs w:val="24"/>
          <w:lang w:val="es-MX"/>
        </w:rPr>
        <w:t>apr</w:t>
      </w:r>
      <w:r w:rsidR="005F1E32">
        <w:rPr>
          <w:rFonts w:ascii="Arial" w:hAnsi="Arial" w:cs="Arial"/>
          <w:bCs/>
          <w:sz w:val="24"/>
          <w:szCs w:val="24"/>
          <w:lang w:val="es-MX"/>
        </w:rPr>
        <w:t>o</w:t>
      </w:r>
      <w:r w:rsidR="005F1E32" w:rsidRPr="001B3298">
        <w:rPr>
          <w:rFonts w:ascii="Arial" w:hAnsi="Arial" w:cs="Arial"/>
          <w:bCs/>
          <w:sz w:val="24"/>
          <w:szCs w:val="24"/>
          <w:lang w:val="es-MX"/>
        </w:rPr>
        <w:t>b</w:t>
      </w:r>
      <w:r w:rsidR="005F1E32">
        <w:rPr>
          <w:rFonts w:ascii="Arial" w:hAnsi="Arial" w:cs="Arial"/>
          <w:bCs/>
          <w:sz w:val="24"/>
          <w:szCs w:val="24"/>
          <w:lang w:val="es-MX"/>
        </w:rPr>
        <w:t>ó</w:t>
      </w:r>
      <w:r w:rsidRPr="001B3298">
        <w:rPr>
          <w:rFonts w:ascii="Arial" w:hAnsi="Arial" w:cs="Arial"/>
          <w:bCs/>
          <w:sz w:val="24"/>
          <w:szCs w:val="24"/>
          <w:lang w:val="es-MX"/>
        </w:rPr>
        <w:t xml:space="preserve"> la creación del Reglamento de los Servicios de Agua Potable, Drenaje, Alcantarillado y Saneamiento de Zapotlán el Grande, Jalisco, el </w:t>
      </w:r>
      <w:r w:rsidR="005F1E32">
        <w:rPr>
          <w:rFonts w:ascii="Arial" w:hAnsi="Arial" w:cs="Arial"/>
          <w:bCs/>
          <w:sz w:val="24"/>
          <w:szCs w:val="24"/>
          <w:lang w:val="es-MX"/>
        </w:rPr>
        <w:t>que tiene</w:t>
      </w:r>
      <w:r w:rsidRPr="001B3298">
        <w:rPr>
          <w:rFonts w:ascii="Arial" w:hAnsi="Arial" w:cs="Arial"/>
          <w:bCs/>
          <w:sz w:val="24"/>
          <w:szCs w:val="24"/>
          <w:lang w:val="es-MX"/>
        </w:rPr>
        <w:t xml:space="preserve"> como objeto establecer </w:t>
      </w:r>
      <w:r w:rsidRPr="001B3298">
        <w:rPr>
          <w:rFonts w:ascii="Arial" w:hAnsi="Arial" w:cs="Arial"/>
          <w:b/>
          <w:sz w:val="24"/>
          <w:szCs w:val="24"/>
          <w:u w:val="single"/>
          <w:lang w:val="es-MX"/>
        </w:rPr>
        <w:t>las medidas necesarias para la prestación de los servicios de agua potable</w:t>
      </w:r>
      <w:r w:rsidRPr="001B3298">
        <w:rPr>
          <w:rFonts w:ascii="Arial" w:hAnsi="Arial" w:cs="Arial"/>
          <w:bCs/>
          <w:sz w:val="24"/>
          <w:szCs w:val="24"/>
          <w:lang w:val="es-MX"/>
        </w:rPr>
        <w:t>, alcantarillado y saneamiento, los que están a cargo de SAPAZA. Posteriormente por Sesión de Ayuntamiento Ordinaria número 02</w:t>
      </w:r>
      <w:r w:rsidR="005F1E32">
        <w:rPr>
          <w:rFonts w:ascii="Arial" w:hAnsi="Arial" w:cs="Arial"/>
          <w:bCs/>
          <w:sz w:val="24"/>
          <w:szCs w:val="24"/>
          <w:lang w:val="es-MX"/>
        </w:rPr>
        <w:t xml:space="preserve">, </w:t>
      </w:r>
      <w:r w:rsidRPr="001B3298">
        <w:rPr>
          <w:rFonts w:ascii="Arial" w:hAnsi="Arial" w:cs="Arial"/>
          <w:bCs/>
          <w:sz w:val="24"/>
          <w:szCs w:val="24"/>
          <w:lang w:val="es-MX"/>
        </w:rPr>
        <w:t xml:space="preserve">en el punto 4 del orden del día de fecha 30 de noviembre de 2018, se realizan reformas a diversos artículos de dicho ordenamiento. </w:t>
      </w:r>
    </w:p>
    <w:p w14:paraId="4E35FC2E" w14:textId="60DBB6EE" w:rsidR="005F1E32" w:rsidRDefault="005F1E32" w:rsidP="005F1E3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bCs/>
          <w:sz w:val="24"/>
          <w:szCs w:val="24"/>
          <w:lang w:val="es-MX"/>
        </w:rPr>
      </w:pPr>
      <w:r w:rsidRPr="0070511A">
        <w:rPr>
          <w:rFonts w:ascii="Arial" w:hAnsi="Arial" w:cs="Arial"/>
          <w:b/>
          <w:sz w:val="24"/>
          <w:szCs w:val="24"/>
          <w:lang w:val="es-MX"/>
        </w:rPr>
        <w:t>VII</w:t>
      </w:r>
      <w:r w:rsidR="00210CD5" w:rsidRPr="0070511A">
        <w:rPr>
          <w:rFonts w:ascii="Arial" w:hAnsi="Arial" w:cs="Arial"/>
          <w:b/>
          <w:sz w:val="24"/>
          <w:szCs w:val="24"/>
          <w:lang w:val="es-MX"/>
        </w:rPr>
        <w:t>I</w:t>
      </w:r>
      <w:r w:rsidR="006F42E7" w:rsidRPr="0070511A">
        <w:rPr>
          <w:rFonts w:ascii="Arial" w:hAnsi="Arial" w:cs="Arial"/>
          <w:b/>
          <w:sz w:val="24"/>
          <w:szCs w:val="24"/>
          <w:lang w:val="es-MX"/>
        </w:rPr>
        <w:t>.</w:t>
      </w:r>
      <w:r w:rsidR="006F42E7">
        <w:rPr>
          <w:rFonts w:ascii="Arial" w:hAnsi="Arial" w:cs="Arial"/>
          <w:bCs/>
          <w:sz w:val="24"/>
          <w:szCs w:val="24"/>
          <w:lang w:val="es-MX"/>
        </w:rPr>
        <w:t xml:space="preserve"> Por otro lado el artículo 12 del Reglamento de los Servicios de Agua Potable, Drenaje, Alcantarillado y Saneamiento de Zapotlán el Grande, Jalisco, seña que el organismo operador (SAPAZA), contará con diversas f</w:t>
      </w:r>
      <w:r w:rsidR="006F42E7" w:rsidRPr="006F42E7">
        <w:rPr>
          <w:rFonts w:ascii="Arial" w:hAnsi="Arial" w:cs="Arial"/>
          <w:bCs/>
          <w:sz w:val="24"/>
          <w:szCs w:val="24"/>
          <w:lang w:val="es-MX"/>
        </w:rPr>
        <w:t>acultades y obligaciones</w:t>
      </w:r>
      <w:r w:rsidR="006F42E7">
        <w:rPr>
          <w:rFonts w:ascii="Arial" w:hAnsi="Arial" w:cs="Arial"/>
          <w:bCs/>
          <w:sz w:val="24"/>
          <w:szCs w:val="24"/>
          <w:lang w:val="es-MX"/>
        </w:rPr>
        <w:t xml:space="preserve">, entre ellas: </w:t>
      </w:r>
    </w:p>
    <w:p w14:paraId="2182B66D" w14:textId="32D6D992" w:rsidR="006F42E7" w:rsidRPr="006F42E7" w:rsidRDefault="006F42E7" w:rsidP="006F42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28"/>
        </w:tabs>
        <w:autoSpaceDE w:val="0"/>
        <w:autoSpaceDN w:val="0"/>
        <w:ind w:left="1416" w:right="808"/>
        <w:jc w:val="both"/>
        <w:rPr>
          <w:rFonts w:ascii="Arial" w:hAnsi="Arial" w:cs="Arial"/>
          <w:i/>
          <w:iCs/>
          <w:sz w:val="20"/>
          <w:szCs w:val="20"/>
          <w:lang w:val="es-MX"/>
        </w:rPr>
      </w:pPr>
      <w:r w:rsidRPr="006F42E7">
        <w:rPr>
          <w:rFonts w:ascii="Arial" w:hAnsi="Arial" w:cs="Arial"/>
          <w:i/>
          <w:iCs/>
          <w:spacing w:val="2"/>
          <w:w w:val="105"/>
          <w:sz w:val="20"/>
          <w:szCs w:val="20"/>
          <w:lang w:val="es-MX"/>
        </w:rPr>
        <w:lastRenderedPageBreak/>
        <w:t xml:space="preserve">III. </w:t>
      </w:r>
      <w:r w:rsidRPr="0070511A">
        <w:rPr>
          <w:rFonts w:ascii="Arial" w:hAnsi="Arial" w:cs="Arial"/>
          <w:b/>
          <w:bCs/>
          <w:i/>
          <w:iCs/>
          <w:spacing w:val="2"/>
          <w:w w:val="105"/>
          <w:sz w:val="20"/>
          <w:szCs w:val="20"/>
          <w:u w:val="single"/>
          <w:lang w:val="es-MX"/>
        </w:rPr>
        <w:t xml:space="preserve">Formular </w:t>
      </w:r>
      <w:r w:rsidRPr="0070511A">
        <w:rPr>
          <w:rFonts w:ascii="Arial" w:hAnsi="Arial" w:cs="Arial"/>
          <w:b/>
          <w:bCs/>
          <w:i/>
          <w:iCs/>
          <w:w w:val="105"/>
          <w:sz w:val="20"/>
          <w:szCs w:val="20"/>
          <w:u w:val="single"/>
          <w:lang w:val="es-MX"/>
        </w:rPr>
        <w:t>los</w:t>
      </w:r>
      <w:r w:rsidRPr="0070511A">
        <w:rPr>
          <w:rFonts w:ascii="Arial" w:hAnsi="Arial" w:cs="Arial"/>
          <w:b/>
          <w:bCs/>
          <w:i/>
          <w:iCs/>
          <w:spacing w:val="55"/>
          <w:w w:val="105"/>
          <w:sz w:val="20"/>
          <w:szCs w:val="20"/>
          <w:u w:val="single"/>
          <w:lang w:val="es-MX"/>
        </w:rPr>
        <w:t xml:space="preserve"> </w:t>
      </w:r>
      <w:r w:rsidRPr="0070511A">
        <w:rPr>
          <w:rFonts w:ascii="Arial" w:hAnsi="Arial" w:cs="Arial"/>
          <w:b/>
          <w:bCs/>
          <w:i/>
          <w:iCs/>
          <w:spacing w:val="2"/>
          <w:w w:val="105"/>
          <w:sz w:val="20"/>
          <w:szCs w:val="20"/>
          <w:u w:val="single"/>
          <w:lang w:val="es-MX"/>
        </w:rPr>
        <w:t xml:space="preserve">estudios </w:t>
      </w:r>
      <w:r w:rsidRPr="0070511A">
        <w:rPr>
          <w:rFonts w:ascii="Arial" w:hAnsi="Arial" w:cs="Arial"/>
          <w:b/>
          <w:bCs/>
          <w:i/>
          <w:iCs/>
          <w:w w:val="105"/>
          <w:sz w:val="20"/>
          <w:szCs w:val="20"/>
          <w:u w:val="single"/>
          <w:lang w:val="es-MX"/>
        </w:rPr>
        <w:t xml:space="preserve">y </w:t>
      </w:r>
      <w:r w:rsidRPr="0070511A">
        <w:rPr>
          <w:rFonts w:ascii="Arial" w:hAnsi="Arial" w:cs="Arial"/>
          <w:b/>
          <w:bCs/>
          <w:i/>
          <w:iCs/>
          <w:spacing w:val="2"/>
          <w:w w:val="105"/>
          <w:sz w:val="20"/>
          <w:szCs w:val="20"/>
          <w:u w:val="single"/>
          <w:lang w:val="es-MX"/>
        </w:rPr>
        <w:t xml:space="preserve">proyectos </w:t>
      </w:r>
      <w:r w:rsidRPr="0070511A">
        <w:rPr>
          <w:rFonts w:ascii="Arial" w:hAnsi="Arial" w:cs="Arial"/>
          <w:b/>
          <w:bCs/>
          <w:i/>
          <w:iCs/>
          <w:w w:val="105"/>
          <w:sz w:val="20"/>
          <w:szCs w:val="20"/>
          <w:u w:val="single"/>
          <w:lang w:val="es-MX"/>
        </w:rPr>
        <w:t xml:space="preserve">de </w:t>
      </w:r>
      <w:proofErr w:type="gramStart"/>
      <w:r w:rsidRPr="0070511A">
        <w:rPr>
          <w:rFonts w:ascii="Arial" w:hAnsi="Arial" w:cs="Arial"/>
          <w:b/>
          <w:bCs/>
          <w:i/>
          <w:iCs/>
          <w:w w:val="105"/>
          <w:sz w:val="20"/>
          <w:szCs w:val="20"/>
          <w:u w:val="single"/>
          <w:lang w:val="es-MX"/>
        </w:rPr>
        <w:t>obra</w:t>
      </w:r>
      <w:r w:rsidRPr="006F42E7">
        <w:rPr>
          <w:rFonts w:ascii="Arial" w:hAnsi="Arial" w:cs="Arial"/>
          <w:i/>
          <w:iCs/>
          <w:w w:val="105"/>
          <w:sz w:val="20"/>
          <w:szCs w:val="20"/>
          <w:lang w:val="es-MX"/>
        </w:rPr>
        <w:t xml:space="preserve">  para</w:t>
      </w:r>
      <w:proofErr w:type="gramEnd"/>
      <w:r w:rsidRPr="006F42E7">
        <w:rPr>
          <w:rFonts w:ascii="Arial" w:hAnsi="Arial" w:cs="Arial"/>
          <w:i/>
          <w:iCs/>
          <w:w w:val="105"/>
          <w:sz w:val="20"/>
          <w:szCs w:val="20"/>
          <w:lang w:val="es-MX"/>
        </w:rPr>
        <w:t xml:space="preserve">  la  </w:t>
      </w:r>
      <w:r w:rsidRPr="006F42E7">
        <w:rPr>
          <w:rFonts w:ascii="Arial" w:hAnsi="Arial" w:cs="Arial"/>
          <w:i/>
          <w:iCs/>
          <w:spacing w:val="2"/>
          <w:w w:val="105"/>
          <w:sz w:val="20"/>
          <w:szCs w:val="20"/>
          <w:lang w:val="es-MX"/>
        </w:rPr>
        <w:t xml:space="preserve">construcción,   conservación,   </w:t>
      </w:r>
      <w:r w:rsidRPr="0070511A">
        <w:rPr>
          <w:rFonts w:ascii="Arial" w:hAnsi="Arial" w:cs="Arial"/>
          <w:b/>
          <w:bCs/>
          <w:i/>
          <w:iCs/>
          <w:w w:val="105"/>
          <w:sz w:val="20"/>
          <w:szCs w:val="20"/>
          <w:u w:val="single"/>
          <w:lang w:val="es-MX"/>
        </w:rPr>
        <w:t>rehabilitación</w:t>
      </w:r>
      <w:r w:rsidRPr="0070511A">
        <w:rPr>
          <w:rFonts w:ascii="Arial" w:hAnsi="Arial" w:cs="Arial"/>
          <w:b/>
          <w:bCs/>
          <w:i/>
          <w:iCs/>
          <w:spacing w:val="55"/>
          <w:w w:val="105"/>
          <w:sz w:val="20"/>
          <w:szCs w:val="20"/>
          <w:u w:val="single"/>
          <w:lang w:val="es-MX"/>
        </w:rPr>
        <w:t xml:space="preserve"> </w:t>
      </w:r>
      <w:r w:rsidRPr="0070511A">
        <w:rPr>
          <w:rFonts w:ascii="Arial" w:hAnsi="Arial" w:cs="Arial"/>
          <w:b/>
          <w:bCs/>
          <w:i/>
          <w:iCs/>
          <w:w w:val="105"/>
          <w:sz w:val="20"/>
          <w:szCs w:val="20"/>
          <w:u w:val="single"/>
          <w:lang w:val="es-MX"/>
        </w:rPr>
        <w:t xml:space="preserve">y </w:t>
      </w:r>
      <w:r w:rsidRPr="0070511A">
        <w:rPr>
          <w:rFonts w:ascii="Arial" w:hAnsi="Arial" w:cs="Arial"/>
          <w:b/>
          <w:bCs/>
          <w:i/>
          <w:iCs/>
          <w:spacing w:val="2"/>
          <w:w w:val="105"/>
          <w:sz w:val="20"/>
          <w:szCs w:val="20"/>
          <w:u w:val="single"/>
          <w:lang w:val="es-MX"/>
        </w:rPr>
        <w:t xml:space="preserve">ampliación  </w:t>
      </w:r>
      <w:r w:rsidRPr="0070511A">
        <w:rPr>
          <w:rFonts w:ascii="Arial" w:hAnsi="Arial" w:cs="Arial"/>
          <w:b/>
          <w:bCs/>
          <w:i/>
          <w:iCs/>
          <w:w w:val="105"/>
          <w:sz w:val="20"/>
          <w:szCs w:val="20"/>
          <w:u w:val="single"/>
          <w:lang w:val="es-MX"/>
        </w:rPr>
        <w:t xml:space="preserve">de  las  fuentes  de  </w:t>
      </w:r>
      <w:r w:rsidRPr="0070511A">
        <w:rPr>
          <w:rFonts w:ascii="Arial" w:hAnsi="Arial" w:cs="Arial"/>
          <w:b/>
          <w:bCs/>
          <w:i/>
          <w:iCs/>
          <w:spacing w:val="2"/>
          <w:w w:val="105"/>
          <w:sz w:val="20"/>
          <w:szCs w:val="20"/>
          <w:u w:val="single"/>
          <w:lang w:val="es-MX"/>
        </w:rPr>
        <w:t>suministro</w:t>
      </w:r>
      <w:r w:rsidRPr="006F42E7">
        <w:rPr>
          <w:rFonts w:ascii="Arial" w:hAnsi="Arial" w:cs="Arial"/>
          <w:i/>
          <w:iCs/>
          <w:spacing w:val="2"/>
          <w:w w:val="105"/>
          <w:sz w:val="20"/>
          <w:szCs w:val="20"/>
          <w:lang w:val="es-MX"/>
        </w:rPr>
        <w:t xml:space="preserve">,  </w:t>
      </w:r>
      <w:r w:rsidRPr="006F42E7">
        <w:rPr>
          <w:rFonts w:ascii="Arial" w:hAnsi="Arial" w:cs="Arial"/>
          <w:i/>
          <w:iCs/>
          <w:w w:val="105"/>
          <w:sz w:val="20"/>
          <w:szCs w:val="20"/>
          <w:lang w:val="es-MX"/>
        </w:rPr>
        <w:t xml:space="preserve">así  </w:t>
      </w:r>
      <w:r w:rsidRPr="006F42E7">
        <w:rPr>
          <w:rFonts w:ascii="Arial" w:hAnsi="Arial" w:cs="Arial"/>
          <w:i/>
          <w:iCs/>
          <w:spacing w:val="2"/>
          <w:w w:val="105"/>
          <w:sz w:val="20"/>
          <w:szCs w:val="20"/>
          <w:lang w:val="es-MX"/>
        </w:rPr>
        <w:t xml:space="preserve">como  </w:t>
      </w:r>
      <w:r w:rsidRPr="006F42E7">
        <w:rPr>
          <w:rFonts w:ascii="Arial" w:hAnsi="Arial" w:cs="Arial"/>
          <w:i/>
          <w:iCs/>
          <w:w w:val="105"/>
          <w:sz w:val="20"/>
          <w:szCs w:val="20"/>
          <w:lang w:val="es-MX"/>
        </w:rPr>
        <w:t xml:space="preserve">de  </w:t>
      </w:r>
      <w:r w:rsidRPr="006F42E7">
        <w:rPr>
          <w:rFonts w:ascii="Arial" w:hAnsi="Arial" w:cs="Arial"/>
          <w:i/>
          <w:iCs/>
          <w:spacing w:val="2"/>
          <w:w w:val="105"/>
          <w:sz w:val="20"/>
          <w:szCs w:val="20"/>
          <w:lang w:val="es-MX"/>
        </w:rPr>
        <w:t xml:space="preserve">redes  </w:t>
      </w:r>
      <w:r w:rsidRPr="006F42E7">
        <w:rPr>
          <w:rFonts w:ascii="Arial" w:hAnsi="Arial" w:cs="Arial"/>
          <w:i/>
          <w:iCs/>
          <w:w w:val="105"/>
          <w:sz w:val="20"/>
          <w:szCs w:val="20"/>
          <w:lang w:val="es-MX"/>
        </w:rPr>
        <w:t xml:space="preserve">de  </w:t>
      </w:r>
      <w:r w:rsidRPr="006F42E7">
        <w:rPr>
          <w:rFonts w:ascii="Arial" w:hAnsi="Arial" w:cs="Arial"/>
          <w:i/>
          <w:iCs/>
          <w:spacing w:val="2"/>
          <w:w w:val="105"/>
          <w:sz w:val="20"/>
          <w:szCs w:val="20"/>
          <w:lang w:val="es-MX"/>
        </w:rPr>
        <w:t xml:space="preserve">agua potable, </w:t>
      </w:r>
      <w:r w:rsidRPr="006F42E7">
        <w:rPr>
          <w:rFonts w:ascii="Arial" w:hAnsi="Arial" w:cs="Arial"/>
          <w:i/>
          <w:iCs/>
          <w:w w:val="105"/>
          <w:sz w:val="20"/>
          <w:szCs w:val="20"/>
          <w:lang w:val="es-MX"/>
        </w:rPr>
        <w:t>alcantarillado y plantas de</w:t>
      </w:r>
      <w:r w:rsidRPr="006F42E7">
        <w:rPr>
          <w:rFonts w:ascii="Arial" w:hAnsi="Arial" w:cs="Arial"/>
          <w:i/>
          <w:iCs/>
          <w:spacing w:val="-6"/>
          <w:w w:val="105"/>
          <w:sz w:val="20"/>
          <w:szCs w:val="20"/>
          <w:lang w:val="es-MX"/>
        </w:rPr>
        <w:t xml:space="preserve"> </w:t>
      </w:r>
      <w:r w:rsidRPr="006F42E7">
        <w:rPr>
          <w:rFonts w:ascii="Arial" w:hAnsi="Arial" w:cs="Arial"/>
          <w:i/>
          <w:iCs/>
          <w:spacing w:val="2"/>
          <w:w w:val="105"/>
          <w:sz w:val="20"/>
          <w:szCs w:val="20"/>
          <w:lang w:val="es-MX"/>
        </w:rPr>
        <w:t>tratamiento;</w:t>
      </w:r>
    </w:p>
    <w:p w14:paraId="45784AB5" w14:textId="77777777" w:rsidR="0070511A" w:rsidRDefault="0070511A" w:rsidP="006F42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28"/>
        </w:tabs>
        <w:autoSpaceDE w:val="0"/>
        <w:autoSpaceDN w:val="0"/>
        <w:spacing w:before="1"/>
        <w:ind w:left="1416" w:right="810"/>
        <w:jc w:val="both"/>
        <w:rPr>
          <w:rFonts w:ascii="Arial" w:hAnsi="Arial" w:cs="Arial"/>
          <w:i/>
          <w:iCs/>
          <w:spacing w:val="2"/>
          <w:w w:val="105"/>
          <w:sz w:val="20"/>
          <w:szCs w:val="20"/>
          <w:lang w:val="es-MX"/>
        </w:rPr>
      </w:pPr>
    </w:p>
    <w:p w14:paraId="5F27FDAE" w14:textId="3FD3603C" w:rsidR="006F42E7" w:rsidRPr="006F42E7" w:rsidRDefault="006F42E7" w:rsidP="006F42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28"/>
        </w:tabs>
        <w:autoSpaceDE w:val="0"/>
        <w:autoSpaceDN w:val="0"/>
        <w:ind w:left="1416" w:right="808"/>
        <w:jc w:val="both"/>
        <w:rPr>
          <w:rFonts w:ascii="Arial" w:hAnsi="Arial" w:cs="Arial"/>
          <w:i/>
          <w:iCs/>
          <w:sz w:val="20"/>
          <w:szCs w:val="20"/>
          <w:lang w:val="es-MX"/>
        </w:rPr>
      </w:pPr>
      <w:r w:rsidRPr="006F42E7">
        <w:rPr>
          <w:rFonts w:ascii="Arial" w:hAnsi="Arial" w:cs="Arial"/>
          <w:i/>
          <w:iCs/>
          <w:spacing w:val="2"/>
          <w:w w:val="105"/>
          <w:sz w:val="20"/>
          <w:szCs w:val="20"/>
          <w:lang w:val="es-MX"/>
        </w:rPr>
        <w:t xml:space="preserve">XII. </w:t>
      </w:r>
      <w:r w:rsidRPr="0070511A">
        <w:rPr>
          <w:rFonts w:ascii="Arial" w:hAnsi="Arial" w:cs="Arial"/>
          <w:b/>
          <w:bCs/>
          <w:i/>
          <w:iCs/>
          <w:spacing w:val="2"/>
          <w:w w:val="105"/>
          <w:sz w:val="20"/>
          <w:szCs w:val="20"/>
          <w:u w:val="single"/>
          <w:lang w:val="es-MX"/>
        </w:rPr>
        <w:t xml:space="preserve">Proporcionar </w:t>
      </w:r>
      <w:proofErr w:type="gramStart"/>
      <w:r w:rsidRPr="0070511A">
        <w:rPr>
          <w:rFonts w:ascii="Arial" w:hAnsi="Arial" w:cs="Arial"/>
          <w:b/>
          <w:bCs/>
          <w:i/>
          <w:iCs/>
          <w:w w:val="105"/>
          <w:sz w:val="20"/>
          <w:szCs w:val="20"/>
          <w:u w:val="single"/>
          <w:lang w:val="es-MX"/>
        </w:rPr>
        <w:t xml:space="preserve">los  </w:t>
      </w:r>
      <w:r w:rsidRPr="0070511A">
        <w:rPr>
          <w:rFonts w:ascii="Arial" w:hAnsi="Arial" w:cs="Arial"/>
          <w:b/>
          <w:bCs/>
          <w:i/>
          <w:iCs/>
          <w:spacing w:val="2"/>
          <w:w w:val="105"/>
          <w:sz w:val="20"/>
          <w:szCs w:val="20"/>
          <w:u w:val="single"/>
          <w:lang w:val="es-MX"/>
        </w:rPr>
        <w:t>servicios</w:t>
      </w:r>
      <w:proofErr w:type="gramEnd"/>
      <w:r w:rsidRPr="0070511A">
        <w:rPr>
          <w:rFonts w:ascii="Arial" w:hAnsi="Arial" w:cs="Arial"/>
          <w:b/>
          <w:bCs/>
          <w:i/>
          <w:iCs/>
          <w:spacing w:val="2"/>
          <w:w w:val="105"/>
          <w:sz w:val="20"/>
          <w:szCs w:val="20"/>
          <w:u w:val="single"/>
          <w:lang w:val="es-MX"/>
        </w:rPr>
        <w:t xml:space="preserve">  </w:t>
      </w:r>
      <w:r w:rsidRPr="0070511A">
        <w:rPr>
          <w:rFonts w:ascii="Arial" w:hAnsi="Arial" w:cs="Arial"/>
          <w:b/>
          <w:bCs/>
          <w:i/>
          <w:iCs/>
          <w:w w:val="105"/>
          <w:sz w:val="20"/>
          <w:szCs w:val="20"/>
          <w:u w:val="single"/>
          <w:lang w:val="es-MX"/>
        </w:rPr>
        <w:t xml:space="preserve">de  </w:t>
      </w:r>
      <w:r w:rsidRPr="0070511A">
        <w:rPr>
          <w:rFonts w:ascii="Arial" w:hAnsi="Arial" w:cs="Arial"/>
          <w:b/>
          <w:bCs/>
          <w:i/>
          <w:iCs/>
          <w:spacing w:val="2"/>
          <w:w w:val="105"/>
          <w:sz w:val="20"/>
          <w:szCs w:val="20"/>
          <w:u w:val="single"/>
          <w:lang w:val="es-MX"/>
        </w:rPr>
        <w:t>agua  potable,</w:t>
      </w:r>
      <w:r w:rsidRPr="006F42E7">
        <w:rPr>
          <w:rFonts w:ascii="Arial" w:hAnsi="Arial" w:cs="Arial"/>
          <w:i/>
          <w:iCs/>
          <w:spacing w:val="2"/>
          <w:w w:val="105"/>
          <w:sz w:val="20"/>
          <w:szCs w:val="20"/>
          <w:lang w:val="es-MX"/>
        </w:rPr>
        <w:t xml:space="preserve">  alcantarillado,  tratamiento  </w:t>
      </w:r>
      <w:r w:rsidRPr="006F42E7">
        <w:rPr>
          <w:rFonts w:ascii="Arial" w:hAnsi="Arial" w:cs="Arial"/>
          <w:i/>
          <w:iCs/>
          <w:w w:val="105"/>
          <w:sz w:val="20"/>
          <w:szCs w:val="20"/>
          <w:lang w:val="es-MX"/>
        </w:rPr>
        <w:t xml:space="preserve">y  </w:t>
      </w:r>
      <w:r w:rsidRPr="006F42E7">
        <w:rPr>
          <w:rFonts w:ascii="Arial" w:hAnsi="Arial" w:cs="Arial"/>
          <w:i/>
          <w:iCs/>
          <w:spacing w:val="2"/>
          <w:w w:val="105"/>
          <w:sz w:val="20"/>
          <w:szCs w:val="20"/>
          <w:lang w:val="es-MX"/>
        </w:rPr>
        <w:t xml:space="preserve">disposición  </w:t>
      </w:r>
      <w:r w:rsidRPr="006F42E7">
        <w:rPr>
          <w:rFonts w:ascii="Arial" w:hAnsi="Arial" w:cs="Arial"/>
          <w:i/>
          <w:iCs/>
          <w:w w:val="105"/>
          <w:sz w:val="20"/>
          <w:szCs w:val="20"/>
          <w:lang w:val="es-MX"/>
        </w:rPr>
        <w:t>de</w:t>
      </w:r>
      <w:r w:rsidRPr="006F42E7">
        <w:rPr>
          <w:rFonts w:ascii="Arial" w:hAnsi="Arial" w:cs="Arial"/>
          <w:i/>
          <w:iCs/>
          <w:spacing w:val="55"/>
          <w:w w:val="105"/>
          <w:sz w:val="20"/>
          <w:szCs w:val="20"/>
          <w:lang w:val="es-MX"/>
        </w:rPr>
        <w:t xml:space="preserve"> </w:t>
      </w:r>
      <w:r w:rsidRPr="006F42E7">
        <w:rPr>
          <w:rFonts w:ascii="Arial" w:hAnsi="Arial" w:cs="Arial"/>
          <w:i/>
          <w:iCs/>
          <w:spacing w:val="2"/>
          <w:w w:val="105"/>
          <w:sz w:val="20"/>
          <w:szCs w:val="20"/>
          <w:lang w:val="es-MX"/>
        </w:rPr>
        <w:t xml:space="preserve">aguas residuales </w:t>
      </w:r>
      <w:r w:rsidRPr="0070511A">
        <w:rPr>
          <w:rFonts w:ascii="Arial" w:hAnsi="Arial" w:cs="Arial"/>
          <w:b/>
          <w:bCs/>
          <w:i/>
          <w:iCs/>
          <w:w w:val="105"/>
          <w:sz w:val="20"/>
          <w:szCs w:val="20"/>
          <w:u w:val="single"/>
          <w:lang w:val="es-MX"/>
        </w:rPr>
        <w:t xml:space="preserve">a los </w:t>
      </w:r>
      <w:r w:rsidRPr="0070511A">
        <w:rPr>
          <w:rFonts w:ascii="Arial" w:hAnsi="Arial" w:cs="Arial"/>
          <w:b/>
          <w:bCs/>
          <w:i/>
          <w:iCs/>
          <w:spacing w:val="2"/>
          <w:w w:val="105"/>
          <w:sz w:val="20"/>
          <w:szCs w:val="20"/>
          <w:u w:val="single"/>
          <w:lang w:val="es-MX"/>
        </w:rPr>
        <w:t xml:space="preserve">usuarios </w:t>
      </w:r>
      <w:r w:rsidRPr="0070511A">
        <w:rPr>
          <w:rFonts w:ascii="Arial" w:hAnsi="Arial" w:cs="Arial"/>
          <w:b/>
          <w:bCs/>
          <w:i/>
          <w:iCs/>
          <w:w w:val="105"/>
          <w:sz w:val="20"/>
          <w:szCs w:val="20"/>
          <w:u w:val="single"/>
          <w:lang w:val="es-MX"/>
        </w:rPr>
        <w:t xml:space="preserve">de lotes, fincas o </w:t>
      </w:r>
      <w:r w:rsidRPr="0070511A">
        <w:rPr>
          <w:rFonts w:ascii="Arial" w:hAnsi="Arial" w:cs="Arial"/>
          <w:b/>
          <w:bCs/>
          <w:i/>
          <w:iCs/>
          <w:spacing w:val="2"/>
          <w:w w:val="105"/>
          <w:sz w:val="20"/>
          <w:szCs w:val="20"/>
          <w:u w:val="single"/>
          <w:lang w:val="es-MX"/>
        </w:rPr>
        <w:t xml:space="preserve">predios comprendidos </w:t>
      </w:r>
      <w:r w:rsidRPr="0070511A">
        <w:rPr>
          <w:rFonts w:ascii="Arial" w:hAnsi="Arial" w:cs="Arial"/>
          <w:b/>
          <w:bCs/>
          <w:i/>
          <w:iCs/>
          <w:w w:val="105"/>
          <w:sz w:val="20"/>
          <w:szCs w:val="20"/>
          <w:u w:val="single"/>
          <w:lang w:val="es-MX"/>
        </w:rPr>
        <w:t xml:space="preserve">en los </w:t>
      </w:r>
      <w:r w:rsidRPr="0070511A">
        <w:rPr>
          <w:rFonts w:ascii="Arial" w:hAnsi="Arial" w:cs="Arial"/>
          <w:b/>
          <w:bCs/>
          <w:i/>
          <w:iCs/>
          <w:spacing w:val="2"/>
          <w:w w:val="105"/>
          <w:sz w:val="20"/>
          <w:szCs w:val="20"/>
          <w:u w:val="single"/>
          <w:lang w:val="es-MX"/>
        </w:rPr>
        <w:t xml:space="preserve">centros </w:t>
      </w:r>
      <w:r w:rsidRPr="0070511A">
        <w:rPr>
          <w:rFonts w:ascii="Arial" w:hAnsi="Arial" w:cs="Arial"/>
          <w:b/>
          <w:bCs/>
          <w:i/>
          <w:iCs/>
          <w:w w:val="105"/>
          <w:sz w:val="20"/>
          <w:szCs w:val="20"/>
          <w:u w:val="single"/>
          <w:lang w:val="es-MX"/>
        </w:rPr>
        <w:t xml:space="preserve">de </w:t>
      </w:r>
      <w:r w:rsidRPr="0070511A">
        <w:rPr>
          <w:rFonts w:ascii="Arial" w:hAnsi="Arial" w:cs="Arial"/>
          <w:b/>
          <w:bCs/>
          <w:i/>
          <w:iCs/>
          <w:spacing w:val="2"/>
          <w:w w:val="105"/>
          <w:sz w:val="20"/>
          <w:szCs w:val="20"/>
          <w:u w:val="single"/>
          <w:lang w:val="es-MX"/>
        </w:rPr>
        <w:t>población</w:t>
      </w:r>
      <w:r w:rsidRPr="006F42E7">
        <w:rPr>
          <w:rFonts w:ascii="Arial" w:hAnsi="Arial" w:cs="Arial"/>
          <w:i/>
          <w:iCs/>
          <w:spacing w:val="2"/>
          <w:w w:val="105"/>
          <w:sz w:val="20"/>
          <w:szCs w:val="20"/>
          <w:lang w:val="es-MX"/>
        </w:rPr>
        <w:t xml:space="preserve">, área, zona, asentamiento </w:t>
      </w:r>
      <w:r w:rsidRPr="006F42E7">
        <w:rPr>
          <w:rFonts w:ascii="Arial" w:hAnsi="Arial" w:cs="Arial"/>
          <w:i/>
          <w:iCs/>
          <w:w w:val="105"/>
          <w:sz w:val="20"/>
          <w:szCs w:val="20"/>
          <w:lang w:val="es-MX"/>
        </w:rPr>
        <w:t xml:space="preserve">rural o turístico que integren la </w:t>
      </w:r>
      <w:r w:rsidRPr="006F42E7">
        <w:rPr>
          <w:rFonts w:ascii="Arial" w:hAnsi="Arial" w:cs="Arial"/>
          <w:i/>
          <w:iCs/>
          <w:spacing w:val="2"/>
          <w:w w:val="105"/>
          <w:sz w:val="20"/>
          <w:szCs w:val="20"/>
          <w:lang w:val="es-MX"/>
        </w:rPr>
        <w:t xml:space="preserve">circunscripción </w:t>
      </w:r>
      <w:r w:rsidRPr="006F42E7">
        <w:rPr>
          <w:rFonts w:ascii="Arial" w:hAnsi="Arial" w:cs="Arial"/>
          <w:i/>
          <w:iCs/>
          <w:w w:val="105"/>
          <w:sz w:val="20"/>
          <w:szCs w:val="20"/>
          <w:lang w:val="es-MX"/>
        </w:rPr>
        <w:t xml:space="preserve">territorial del </w:t>
      </w:r>
      <w:r w:rsidRPr="006F42E7">
        <w:rPr>
          <w:rFonts w:ascii="Arial" w:hAnsi="Arial" w:cs="Arial"/>
          <w:i/>
          <w:iCs/>
          <w:spacing w:val="2"/>
          <w:w w:val="105"/>
          <w:sz w:val="20"/>
          <w:szCs w:val="20"/>
          <w:lang w:val="es-MX"/>
        </w:rPr>
        <w:t>Municipio;</w:t>
      </w:r>
    </w:p>
    <w:p w14:paraId="2AD63DF5" w14:textId="77777777" w:rsidR="006F42E7" w:rsidRPr="006F42E7" w:rsidRDefault="006F42E7" w:rsidP="006F42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28"/>
        </w:tabs>
        <w:autoSpaceDE w:val="0"/>
        <w:autoSpaceDN w:val="0"/>
        <w:ind w:left="1416" w:right="809"/>
        <w:jc w:val="both"/>
        <w:rPr>
          <w:rFonts w:ascii="Arial" w:hAnsi="Arial" w:cs="Arial"/>
          <w:i/>
          <w:iCs/>
          <w:w w:val="105"/>
          <w:sz w:val="20"/>
          <w:szCs w:val="20"/>
          <w:lang w:val="es-MX"/>
        </w:rPr>
      </w:pPr>
    </w:p>
    <w:p w14:paraId="19601A3F" w14:textId="78A9F2D8" w:rsidR="006F42E7" w:rsidRPr="006F42E7" w:rsidRDefault="006F42E7" w:rsidP="006F42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28"/>
        </w:tabs>
        <w:autoSpaceDE w:val="0"/>
        <w:autoSpaceDN w:val="0"/>
        <w:ind w:left="1416" w:right="809"/>
        <w:jc w:val="both"/>
        <w:rPr>
          <w:sz w:val="20"/>
          <w:szCs w:val="20"/>
          <w:highlight w:val="yellow"/>
        </w:rPr>
      </w:pPr>
      <w:r w:rsidRPr="006F42E7">
        <w:rPr>
          <w:rFonts w:ascii="Arial" w:hAnsi="Arial" w:cs="Arial"/>
          <w:i/>
          <w:iCs/>
          <w:w w:val="105"/>
          <w:sz w:val="20"/>
          <w:szCs w:val="20"/>
          <w:lang w:val="es-MX"/>
        </w:rPr>
        <w:t xml:space="preserve">XXII. </w:t>
      </w:r>
      <w:r w:rsidRPr="0070511A">
        <w:rPr>
          <w:rFonts w:ascii="Arial" w:hAnsi="Arial" w:cs="Arial"/>
          <w:b/>
          <w:bCs/>
          <w:i/>
          <w:iCs/>
          <w:w w:val="105"/>
          <w:sz w:val="20"/>
          <w:szCs w:val="20"/>
          <w:u w:val="single"/>
          <w:lang w:val="es-MX"/>
        </w:rPr>
        <w:t xml:space="preserve">Utilizar todos sus </w:t>
      </w:r>
      <w:r w:rsidRPr="0070511A">
        <w:rPr>
          <w:rFonts w:ascii="Arial" w:hAnsi="Arial" w:cs="Arial"/>
          <w:b/>
          <w:bCs/>
          <w:i/>
          <w:iCs/>
          <w:spacing w:val="2"/>
          <w:w w:val="105"/>
          <w:sz w:val="20"/>
          <w:szCs w:val="20"/>
          <w:u w:val="single"/>
          <w:lang w:val="es-MX"/>
        </w:rPr>
        <w:t xml:space="preserve">ingresos exclusivamente </w:t>
      </w:r>
      <w:r w:rsidRPr="0070511A">
        <w:rPr>
          <w:rFonts w:ascii="Arial" w:hAnsi="Arial" w:cs="Arial"/>
          <w:b/>
          <w:bCs/>
          <w:i/>
          <w:iCs/>
          <w:w w:val="105"/>
          <w:sz w:val="20"/>
          <w:szCs w:val="20"/>
          <w:u w:val="single"/>
          <w:lang w:val="es-MX"/>
        </w:rPr>
        <w:t xml:space="preserve">en los </w:t>
      </w:r>
      <w:r w:rsidRPr="0070511A">
        <w:rPr>
          <w:rFonts w:ascii="Arial" w:hAnsi="Arial" w:cs="Arial"/>
          <w:b/>
          <w:bCs/>
          <w:i/>
          <w:iCs/>
          <w:spacing w:val="2"/>
          <w:w w:val="105"/>
          <w:sz w:val="20"/>
          <w:szCs w:val="20"/>
          <w:u w:val="single"/>
          <w:lang w:val="es-MX"/>
        </w:rPr>
        <w:t xml:space="preserve">servicios públicos, destinándolos </w:t>
      </w:r>
      <w:r w:rsidRPr="0070511A">
        <w:rPr>
          <w:rFonts w:ascii="Arial" w:hAnsi="Arial" w:cs="Arial"/>
          <w:b/>
          <w:bCs/>
          <w:i/>
          <w:iCs/>
          <w:w w:val="105"/>
          <w:sz w:val="20"/>
          <w:szCs w:val="20"/>
          <w:u w:val="single"/>
          <w:lang w:val="es-MX"/>
        </w:rPr>
        <w:t xml:space="preserve">en </w:t>
      </w:r>
      <w:r w:rsidRPr="0070511A">
        <w:rPr>
          <w:rFonts w:ascii="Arial" w:hAnsi="Arial" w:cs="Arial"/>
          <w:b/>
          <w:bCs/>
          <w:i/>
          <w:iCs/>
          <w:spacing w:val="2"/>
          <w:w w:val="105"/>
          <w:sz w:val="20"/>
          <w:szCs w:val="20"/>
          <w:u w:val="single"/>
          <w:lang w:val="es-MX"/>
        </w:rPr>
        <w:t xml:space="preserve">forma </w:t>
      </w:r>
      <w:r w:rsidRPr="0070511A">
        <w:rPr>
          <w:rFonts w:ascii="Arial" w:hAnsi="Arial" w:cs="Arial"/>
          <w:b/>
          <w:bCs/>
          <w:i/>
          <w:iCs/>
          <w:w w:val="105"/>
          <w:sz w:val="20"/>
          <w:szCs w:val="20"/>
          <w:u w:val="single"/>
          <w:lang w:val="es-MX"/>
        </w:rPr>
        <w:t xml:space="preserve">prioritaria a su </w:t>
      </w:r>
      <w:r w:rsidRPr="0070511A">
        <w:rPr>
          <w:rFonts w:ascii="Arial" w:hAnsi="Arial" w:cs="Arial"/>
          <w:b/>
          <w:bCs/>
          <w:i/>
          <w:iCs/>
          <w:spacing w:val="2"/>
          <w:w w:val="105"/>
          <w:sz w:val="20"/>
          <w:szCs w:val="20"/>
          <w:u w:val="single"/>
          <w:lang w:val="es-MX"/>
        </w:rPr>
        <w:t xml:space="preserve">operación, mantenimiento, </w:t>
      </w:r>
      <w:r w:rsidRPr="0070511A">
        <w:rPr>
          <w:rFonts w:ascii="Arial" w:hAnsi="Arial" w:cs="Arial"/>
          <w:b/>
          <w:bCs/>
          <w:i/>
          <w:iCs/>
          <w:w w:val="105"/>
          <w:sz w:val="20"/>
          <w:szCs w:val="20"/>
          <w:u w:val="single"/>
          <w:lang w:val="es-MX"/>
        </w:rPr>
        <w:t xml:space="preserve">sustitución de la </w:t>
      </w:r>
      <w:r w:rsidRPr="0070511A">
        <w:rPr>
          <w:rFonts w:ascii="Arial" w:hAnsi="Arial" w:cs="Arial"/>
          <w:b/>
          <w:bCs/>
          <w:i/>
          <w:iCs/>
          <w:spacing w:val="2"/>
          <w:w w:val="105"/>
          <w:sz w:val="20"/>
          <w:szCs w:val="20"/>
          <w:u w:val="single"/>
          <w:lang w:val="es-MX"/>
        </w:rPr>
        <w:t xml:space="preserve">infraestructura </w:t>
      </w:r>
      <w:r w:rsidRPr="0070511A">
        <w:rPr>
          <w:rFonts w:ascii="Arial" w:hAnsi="Arial" w:cs="Arial"/>
          <w:b/>
          <w:bCs/>
          <w:i/>
          <w:iCs/>
          <w:w w:val="105"/>
          <w:sz w:val="20"/>
          <w:szCs w:val="20"/>
          <w:u w:val="single"/>
          <w:lang w:val="es-MX"/>
        </w:rPr>
        <w:t xml:space="preserve">y </w:t>
      </w:r>
      <w:r w:rsidRPr="0070511A">
        <w:rPr>
          <w:rFonts w:ascii="Arial" w:hAnsi="Arial" w:cs="Arial"/>
          <w:b/>
          <w:bCs/>
          <w:i/>
          <w:iCs/>
          <w:spacing w:val="2"/>
          <w:w w:val="105"/>
          <w:sz w:val="20"/>
          <w:szCs w:val="20"/>
          <w:u w:val="single"/>
          <w:lang w:val="es-MX"/>
        </w:rPr>
        <w:t>administración</w:t>
      </w:r>
      <w:r w:rsidRPr="006F42E7">
        <w:rPr>
          <w:rFonts w:ascii="Arial" w:hAnsi="Arial" w:cs="Arial"/>
          <w:i/>
          <w:iCs/>
          <w:spacing w:val="2"/>
          <w:w w:val="105"/>
          <w:sz w:val="20"/>
          <w:szCs w:val="20"/>
          <w:lang w:val="es-MX"/>
        </w:rPr>
        <w:t xml:space="preserve">, pago </w:t>
      </w:r>
      <w:r w:rsidRPr="006F42E7">
        <w:rPr>
          <w:rFonts w:ascii="Arial" w:hAnsi="Arial" w:cs="Arial"/>
          <w:i/>
          <w:iCs/>
          <w:w w:val="105"/>
          <w:sz w:val="20"/>
          <w:szCs w:val="20"/>
          <w:lang w:val="es-MX"/>
        </w:rPr>
        <w:t xml:space="preserve">de </w:t>
      </w:r>
      <w:r w:rsidRPr="006F42E7">
        <w:rPr>
          <w:rFonts w:ascii="Arial" w:hAnsi="Arial" w:cs="Arial"/>
          <w:i/>
          <w:iCs/>
          <w:spacing w:val="2"/>
          <w:w w:val="105"/>
          <w:sz w:val="20"/>
          <w:szCs w:val="20"/>
          <w:lang w:val="es-MX"/>
        </w:rPr>
        <w:t xml:space="preserve">derechos </w:t>
      </w:r>
      <w:r w:rsidRPr="006F42E7">
        <w:rPr>
          <w:rFonts w:ascii="Arial" w:hAnsi="Arial" w:cs="Arial"/>
          <w:i/>
          <w:iCs/>
          <w:w w:val="105"/>
          <w:sz w:val="20"/>
          <w:szCs w:val="20"/>
          <w:lang w:val="es-MX"/>
        </w:rPr>
        <w:t xml:space="preserve">y </w:t>
      </w:r>
      <w:r w:rsidRPr="006F42E7">
        <w:rPr>
          <w:rFonts w:ascii="Arial" w:hAnsi="Arial" w:cs="Arial"/>
          <w:i/>
          <w:iCs/>
          <w:spacing w:val="2"/>
          <w:w w:val="105"/>
          <w:sz w:val="20"/>
          <w:szCs w:val="20"/>
          <w:lang w:val="es-MX"/>
        </w:rPr>
        <w:t xml:space="preserve">posteriormente </w:t>
      </w:r>
      <w:r w:rsidRPr="006F42E7">
        <w:rPr>
          <w:rFonts w:ascii="Arial" w:hAnsi="Arial" w:cs="Arial"/>
          <w:i/>
          <w:iCs/>
          <w:w w:val="105"/>
          <w:sz w:val="20"/>
          <w:szCs w:val="20"/>
          <w:lang w:val="es-MX"/>
        </w:rPr>
        <w:t xml:space="preserve">a </w:t>
      </w:r>
      <w:proofErr w:type="gramStart"/>
      <w:r w:rsidRPr="006F42E7">
        <w:rPr>
          <w:rFonts w:ascii="Arial" w:hAnsi="Arial" w:cs="Arial"/>
          <w:i/>
          <w:iCs/>
          <w:spacing w:val="2"/>
          <w:w w:val="105"/>
          <w:sz w:val="20"/>
          <w:szCs w:val="20"/>
          <w:lang w:val="es-MX"/>
        </w:rPr>
        <w:t xml:space="preserve">ampliar  </w:t>
      </w:r>
      <w:r w:rsidRPr="006F42E7">
        <w:rPr>
          <w:rFonts w:ascii="Arial" w:hAnsi="Arial" w:cs="Arial"/>
          <w:i/>
          <w:iCs/>
          <w:w w:val="105"/>
          <w:sz w:val="20"/>
          <w:szCs w:val="20"/>
          <w:lang w:val="es-MX"/>
        </w:rPr>
        <w:t>la</w:t>
      </w:r>
      <w:proofErr w:type="gramEnd"/>
      <w:r w:rsidRPr="006F42E7">
        <w:rPr>
          <w:rFonts w:ascii="Arial" w:hAnsi="Arial" w:cs="Arial"/>
          <w:i/>
          <w:iCs/>
          <w:w w:val="105"/>
          <w:sz w:val="20"/>
          <w:szCs w:val="20"/>
          <w:lang w:val="es-MX"/>
        </w:rPr>
        <w:t xml:space="preserve">  infraestructura</w:t>
      </w:r>
      <w:r w:rsidRPr="006F42E7">
        <w:rPr>
          <w:rFonts w:ascii="Arial" w:hAnsi="Arial" w:cs="Arial"/>
          <w:i/>
          <w:iCs/>
          <w:spacing w:val="55"/>
          <w:w w:val="105"/>
          <w:sz w:val="20"/>
          <w:szCs w:val="20"/>
          <w:lang w:val="es-MX"/>
        </w:rPr>
        <w:t xml:space="preserve"> </w:t>
      </w:r>
      <w:r w:rsidRPr="006F42E7">
        <w:rPr>
          <w:rFonts w:ascii="Arial" w:hAnsi="Arial" w:cs="Arial"/>
          <w:i/>
          <w:iCs/>
          <w:spacing w:val="2"/>
          <w:w w:val="105"/>
          <w:sz w:val="20"/>
          <w:szCs w:val="20"/>
          <w:lang w:val="es-MX"/>
        </w:rPr>
        <w:t xml:space="preserve">hidráulica.  </w:t>
      </w:r>
      <w:proofErr w:type="gramStart"/>
      <w:r w:rsidRPr="006F42E7">
        <w:rPr>
          <w:rFonts w:ascii="Arial" w:hAnsi="Arial" w:cs="Arial"/>
          <w:i/>
          <w:iCs/>
          <w:w w:val="105"/>
          <w:sz w:val="20"/>
          <w:szCs w:val="20"/>
        </w:rPr>
        <w:t xml:space="preserve">En  </w:t>
      </w:r>
      <w:r w:rsidRPr="006F42E7">
        <w:rPr>
          <w:rFonts w:ascii="Arial" w:hAnsi="Arial" w:cs="Arial"/>
          <w:i/>
          <w:iCs/>
          <w:spacing w:val="2"/>
          <w:w w:val="105"/>
          <w:sz w:val="20"/>
          <w:szCs w:val="20"/>
        </w:rPr>
        <w:t>ningún</w:t>
      </w:r>
      <w:proofErr w:type="gramEnd"/>
      <w:r w:rsidRPr="006F42E7">
        <w:rPr>
          <w:rFonts w:ascii="Arial" w:hAnsi="Arial" w:cs="Arial"/>
          <w:i/>
          <w:iCs/>
          <w:spacing w:val="2"/>
          <w:w w:val="105"/>
          <w:sz w:val="20"/>
          <w:szCs w:val="20"/>
        </w:rPr>
        <w:t xml:space="preserve">  caso  podrán </w:t>
      </w:r>
      <w:r w:rsidRPr="006F42E7">
        <w:rPr>
          <w:rFonts w:ascii="Arial" w:hAnsi="Arial" w:cs="Arial"/>
          <w:i/>
          <w:iCs/>
          <w:w w:val="105"/>
          <w:sz w:val="20"/>
          <w:szCs w:val="20"/>
        </w:rPr>
        <w:t xml:space="preserve">ser </w:t>
      </w:r>
      <w:r w:rsidRPr="006F42E7">
        <w:rPr>
          <w:rFonts w:ascii="Arial" w:hAnsi="Arial" w:cs="Arial"/>
          <w:i/>
          <w:iCs/>
          <w:spacing w:val="2"/>
          <w:w w:val="105"/>
          <w:sz w:val="20"/>
          <w:szCs w:val="20"/>
        </w:rPr>
        <w:t xml:space="preserve">destinados </w:t>
      </w:r>
      <w:r w:rsidRPr="006F42E7">
        <w:rPr>
          <w:rFonts w:ascii="Arial" w:hAnsi="Arial" w:cs="Arial"/>
          <w:i/>
          <w:iCs/>
          <w:w w:val="105"/>
          <w:sz w:val="20"/>
          <w:szCs w:val="20"/>
        </w:rPr>
        <w:t>a otros</w:t>
      </w:r>
      <w:r w:rsidRPr="006F42E7">
        <w:rPr>
          <w:rFonts w:ascii="Arial" w:hAnsi="Arial" w:cs="Arial"/>
          <w:i/>
          <w:iCs/>
          <w:spacing w:val="-23"/>
          <w:w w:val="105"/>
          <w:sz w:val="20"/>
          <w:szCs w:val="20"/>
        </w:rPr>
        <w:t xml:space="preserve"> </w:t>
      </w:r>
      <w:r w:rsidRPr="006F42E7">
        <w:rPr>
          <w:rFonts w:ascii="Arial" w:hAnsi="Arial" w:cs="Arial"/>
          <w:i/>
          <w:iCs/>
          <w:w w:val="105"/>
          <w:sz w:val="20"/>
          <w:szCs w:val="20"/>
        </w:rPr>
        <w:t>fines;</w:t>
      </w:r>
    </w:p>
    <w:p w14:paraId="68517E1D" w14:textId="77658B61" w:rsidR="006F42E7" w:rsidRDefault="006F42E7" w:rsidP="006F42E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jc w:val="both"/>
        <w:rPr>
          <w:rFonts w:ascii="Arial" w:hAnsi="Arial" w:cs="Arial"/>
          <w:bCs/>
          <w:sz w:val="24"/>
          <w:szCs w:val="24"/>
          <w:lang w:val="es-MX"/>
        </w:rPr>
      </w:pPr>
    </w:p>
    <w:p w14:paraId="0DA1042C" w14:textId="57FA07DE" w:rsidR="0070511A" w:rsidRDefault="0070511A" w:rsidP="0070511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bCs/>
          <w:sz w:val="24"/>
          <w:szCs w:val="24"/>
          <w:lang w:val="es-MX"/>
        </w:rPr>
      </w:pPr>
      <w:r>
        <w:rPr>
          <w:rFonts w:ascii="Arial" w:hAnsi="Arial" w:cs="Arial"/>
          <w:bCs/>
          <w:sz w:val="24"/>
          <w:szCs w:val="24"/>
          <w:lang w:val="es-MX"/>
        </w:rPr>
        <w:t xml:space="preserve">Así mismo el artículo 36 de citado reglamento de Agua Potable, señala que el </w:t>
      </w:r>
      <w:r w:rsidRPr="0070511A">
        <w:rPr>
          <w:rFonts w:ascii="Arial" w:hAnsi="Arial" w:cs="Arial"/>
          <w:bCs/>
          <w:sz w:val="24"/>
          <w:szCs w:val="24"/>
          <w:lang w:val="es-MX"/>
        </w:rPr>
        <w:t xml:space="preserve">Consejo Directivo </w:t>
      </w:r>
      <w:r>
        <w:rPr>
          <w:rFonts w:ascii="Arial" w:hAnsi="Arial" w:cs="Arial"/>
          <w:bCs/>
          <w:sz w:val="24"/>
          <w:szCs w:val="24"/>
          <w:lang w:val="es-MX"/>
        </w:rPr>
        <w:t>cuenta con diversas</w:t>
      </w:r>
      <w:r w:rsidRPr="0070511A">
        <w:rPr>
          <w:rFonts w:ascii="Arial" w:hAnsi="Arial" w:cs="Arial"/>
          <w:bCs/>
          <w:sz w:val="24"/>
          <w:szCs w:val="24"/>
          <w:lang w:val="es-MX"/>
        </w:rPr>
        <w:t xml:space="preserve"> atribuciones</w:t>
      </w:r>
      <w:r>
        <w:rPr>
          <w:rFonts w:ascii="Arial" w:hAnsi="Arial" w:cs="Arial"/>
          <w:bCs/>
          <w:sz w:val="24"/>
          <w:szCs w:val="24"/>
          <w:lang w:val="es-MX"/>
        </w:rPr>
        <w:t xml:space="preserve"> siendo algunas: </w:t>
      </w:r>
    </w:p>
    <w:p w14:paraId="1C21492B" w14:textId="24C70F6C" w:rsidR="00AD0A08" w:rsidRDefault="006F42E7" w:rsidP="007051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00"/>
          <w:tab w:val="left" w:pos="1501"/>
        </w:tabs>
        <w:autoSpaceDE w:val="0"/>
        <w:autoSpaceDN w:val="0"/>
        <w:spacing w:before="2"/>
        <w:ind w:left="1416"/>
        <w:rPr>
          <w:rFonts w:ascii="Arial" w:hAnsi="Arial" w:cs="Arial"/>
          <w:i/>
          <w:iCs/>
          <w:spacing w:val="2"/>
          <w:w w:val="105"/>
          <w:sz w:val="20"/>
          <w:szCs w:val="20"/>
          <w:lang w:val="es-MX"/>
        </w:rPr>
      </w:pPr>
      <w:r w:rsidRPr="0070511A">
        <w:rPr>
          <w:rFonts w:ascii="Arial" w:hAnsi="Arial" w:cs="Arial"/>
          <w:i/>
          <w:iCs/>
          <w:spacing w:val="2"/>
          <w:w w:val="105"/>
          <w:sz w:val="20"/>
          <w:szCs w:val="20"/>
          <w:lang w:val="es-MX"/>
        </w:rPr>
        <w:t xml:space="preserve">V. </w:t>
      </w:r>
      <w:r w:rsidR="00AD0A08" w:rsidRPr="0070511A">
        <w:rPr>
          <w:rFonts w:ascii="Arial" w:hAnsi="Arial" w:cs="Arial"/>
          <w:i/>
          <w:iCs/>
          <w:spacing w:val="2"/>
          <w:w w:val="105"/>
          <w:sz w:val="20"/>
          <w:szCs w:val="20"/>
          <w:lang w:val="es-MX"/>
        </w:rPr>
        <w:t xml:space="preserve">Aprobar </w:t>
      </w:r>
      <w:r w:rsidR="00AD0A08" w:rsidRPr="0070511A">
        <w:rPr>
          <w:rFonts w:ascii="Arial" w:hAnsi="Arial" w:cs="Arial"/>
          <w:i/>
          <w:iCs/>
          <w:w w:val="105"/>
          <w:sz w:val="20"/>
          <w:szCs w:val="20"/>
          <w:lang w:val="es-MX"/>
        </w:rPr>
        <w:t xml:space="preserve">el Plan </w:t>
      </w:r>
      <w:r w:rsidR="00AD0A08" w:rsidRPr="0070511A">
        <w:rPr>
          <w:rFonts w:ascii="Arial" w:hAnsi="Arial" w:cs="Arial"/>
          <w:i/>
          <w:iCs/>
          <w:spacing w:val="2"/>
          <w:w w:val="105"/>
          <w:sz w:val="20"/>
          <w:szCs w:val="20"/>
          <w:lang w:val="es-MX"/>
        </w:rPr>
        <w:t xml:space="preserve">Maestro </w:t>
      </w:r>
      <w:r w:rsidR="00AD0A08" w:rsidRPr="0070511A">
        <w:rPr>
          <w:rFonts w:ascii="Arial" w:hAnsi="Arial" w:cs="Arial"/>
          <w:i/>
          <w:iCs/>
          <w:w w:val="105"/>
          <w:sz w:val="20"/>
          <w:szCs w:val="20"/>
          <w:lang w:val="es-MX"/>
        </w:rPr>
        <w:t>Hídrico</w:t>
      </w:r>
      <w:r w:rsidR="00AD0A08" w:rsidRPr="0070511A">
        <w:rPr>
          <w:rFonts w:ascii="Arial" w:hAnsi="Arial" w:cs="Arial"/>
          <w:i/>
          <w:iCs/>
          <w:spacing w:val="9"/>
          <w:w w:val="105"/>
          <w:sz w:val="20"/>
          <w:szCs w:val="20"/>
          <w:lang w:val="es-MX"/>
        </w:rPr>
        <w:t xml:space="preserve"> </w:t>
      </w:r>
      <w:r w:rsidR="00AD0A08" w:rsidRPr="0070511A">
        <w:rPr>
          <w:rFonts w:ascii="Arial" w:hAnsi="Arial" w:cs="Arial"/>
          <w:i/>
          <w:iCs/>
          <w:spacing w:val="2"/>
          <w:w w:val="105"/>
          <w:sz w:val="20"/>
          <w:szCs w:val="20"/>
          <w:lang w:val="es-MX"/>
        </w:rPr>
        <w:t>Municipal;</w:t>
      </w:r>
    </w:p>
    <w:p w14:paraId="03A76261" w14:textId="77777777" w:rsidR="0070511A" w:rsidRPr="0070511A" w:rsidRDefault="0070511A" w:rsidP="007051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00"/>
          <w:tab w:val="left" w:pos="1501"/>
        </w:tabs>
        <w:autoSpaceDE w:val="0"/>
        <w:autoSpaceDN w:val="0"/>
        <w:spacing w:before="2"/>
        <w:ind w:left="1416"/>
        <w:rPr>
          <w:rFonts w:ascii="Arial" w:hAnsi="Arial" w:cs="Arial"/>
          <w:i/>
          <w:iCs/>
          <w:sz w:val="20"/>
          <w:szCs w:val="20"/>
          <w:lang w:val="es-MX"/>
        </w:rPr>
      </w:pPr>
    </w:p>
    <w:p w14:paraId="4400C572" w14:textId="4D676032" w:rsidR="00AD0A08" w:rsidRPr="006F42E7" w:rsidRDefault="006F42E7" w:rsidP="0070511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501"/>
        </w:tabs>
        <w:autoSpaceDE w:val="0"/>
        <w:autoSpaceDN w:val="0"/>
        <w:spacing w:before="12"/>
        <w:ind w:left="1416" w:right="786"/>
        <w:jc w:val="both"/>
        <w:rPr>
          <w:sz w:val="20"/>
          <w:szCs w:val="20"/>
          <w:lang w:val="es-MX"/>
        </w:rPr>
      </w:pPr>
      <w:r w:rsidRPr="0070511A">
        <w:rPr>
          <w:rFonts w:ascii="Arial" w:hAnsi="Arial" w:cs="Arial"/>
          <w:i/>
          <w:iCs/>
          <w:spacing w:val="2"/>
          <w:w w:val="105"/>
          <w:sz w:val="20"/>
          <w:szCs w:val="20"/>
          <w:lang w:val="es-MX"/>
        </w:rPr>
        <w:t xml:space="preserve">VI. </w:t>
      </w:r>
      <w:r w:rsidR="00AD0A08" w:rsidRPr="0070511A">
        <w:rPr>
          <w:rFonts w:ascii="Arial" w:hAnsi="Arial" w:cs="Arial"/>
          <w:b/>
          <w:bCs/>
          <w:i/>
          <w:iCs/>
          <w:spacing w:val="2"/>
          <w:w w:val="105"/>
          <w:sz w:val="20"/>
          <w:szCs w:val="20"/>
          <w:u w:val="single"/>
          <w:lang w:val="es-MX"/>
        </w:rPr>
        <w:t xml:space="preserve">Aprobar </w:t>
      </w:r>
      <w:r w:rsidR="00AD0A08" w:rsidRPr="0070511A">
        <w:rPr>
          <w:rFonts w:ascii="Arial" w:hAnsi="Arial" w:cs="Arial"/>
          <w:b/>
          <w:bCs/>
          <w:i/>
          <w:iCs/>
          <w:w w:val="105"/>
          <w:sz w:val="20"/>
          <w:szCs w:val="20"/>
          <w:u w:val="single"/>
          <w:lang w:val="es-MX"/>
        </w:rPr>
        <w:t xml:space="preserve">el </w:t>
      </w:r>
      <w:r w:rsidR="00AD0A08" w:rsidRPr="0070511A">
        <w:rPr>
          <w:rFonts w:ascii="Arial" w:hAnsi="Arial" w:cs="Arial"/>
          <w:b/>
          <w:bCs/>
          <w:i/>
          <w:iCs/>
          <w:spacing w:val="2"/>
          <w:w w:val="105"/>
          <w:sz w:val="20"/>
          <w:szCs w:val="20"/>
          <w:u w:val="single"/>
          <w:lang w:val="es-MX"/>
        </w:rPr>
        <w:t xml:space="preserve">Programa Anual </w:t>
      </w:r>
      <w:r w:rsidR="00AD0A08" w:rsidRPr="0070511A">
        <w:rPr>
          <w:rFonts w:ascii="Arial" w:hAnsi="Arial" w:cs="Arial"/>
          <w:b/>
          <w:bCs/>
          <w:i/>
          <w:iCs/>
          <w:w w:val="105"/>
          <w:sz w:val="20"/>
          <w:szCs w:val="20"/>
          <w:u w:val="single"/>
          <w:lang w:val="es-MX"/>
        </w:rPr>
        <w:t xml:space="preserve">de </w:t>
      </w:r>
      <w:r w:rsidR="00AD0A08" w:rsidRPr="0070511A">
        <w:rPr>
          <w:rFonts w:ascii="Arial" w:hAnsi="Arial" w:cs="Arial"/>
          <w:b/>
          <w:bCs/>
          <w:i/>
          <w:iCs/>
          <w:spacing w:val="2"/>
          <w:w w:val="105"/>
          <w:sz w:val="20"/>
          <w:szCs w:val="20"/>
          <w:u w:val="single"/>
          <w:lang w:val="es-MX"/>
        </w:rPr>
        <w:t>Obras</w:t>
      </w:r>
      <w:r w:rsidR="00AD0A08" w:rsidRPr="0070511A">
        <w:rPr>
          <w:rFonts w:ascii="Arial" w:hAnsi="Arial" w:cs="Arial"/>
          <w:i/>
          <w:iCs/>
          <w:spacing w:val="2"/>
          <w:w w:val="105"/>
          <w:sz w:val="20"/>
          <w:szCs w:val="20"/>
          <w:lang w:val="es-MX"/>
        </w:rPr>
        <w:t xml:space="preserve"> </w:t>
      </w:r>
      <w:r w:rsidR="00AD0A08" w:rsidRPr="0070511A">
        <w:rPr>
          <w:rFonts w:ascii="Arial" w:hAnsi="Arial" w:cs="Arial"/>
          <w:i/>
          <w:iCs/>
          <w:w w:val="105"/>
          <w:sz w:val="20"/>
          <w:szCs w:val="20"/>
          <w:lang w:val="es-MX"/>
        </w:rPr>
        <w:t xml:space="preserve">a realizar en </w:t>
      </w:r>
      <w:r w:rsidR="00AD0A08" w:rsidRPr="0070511A">
        <w:rPr>
          <w:rFonts w:ascii="Arial" w:hAnsi="Arial" w:cs="Arial"/>
          <w:i/>
          <w:iCs/>
          <w:spacing w:val="2"/>
          <w:w w:val="105"/>
          <w:sz w:val="20"/>
          <w:szCs w:val="20"/>
          <w:lang w:val="es-MX"/>
        </w:rPr>
        <w:t xml:space="preserve">cada </w:t>
      </w:r>
      <w:r w:rsidR="00AD0A08" w:rsidRPr="0070511A">
        <w:rPr>
          <w:rFonts w:ascii="Arial" w:hAnsi="Arial" w:cs="Arial"/>
          <w:i/>
          <w:iCs/>
          <w:w w:val="105"/>
          <w:sz w:val="20"/>
          <w:szCs w:val="20"/>
          <w:lang w:val="es-MX"/>
        </w:rPr>
        <w:t xml:space="preserve">ejercicio, de </w:t>
      </w:r>
      <w:r w:rsidR="00AD0A08" w:rsidRPr="0070511A">
        <w:rPr>
          <w:rFonts w:ascii="Arial" w:hAnsi="Arial" w:cs="Arial"/>
          <w:i/>
          <w:iCs/>
          <w:spacing w:val="2"/>
          <w:w w:val="105"/>
          <w:sz w:val="20"/>
          <w:szCs w:val="20"/>
          <w:lang w:val="es-MX"/>
        </w:rPr>
        <w:t xml:space="preserve">acuerdo </w:t>
      </w:r>
      <w:r w:rsidR="00AD0A08" w:rsidRPr="0070511A">
        <w:rPr>
          <w:rFonts w:ascii="Arial" w:hAnsi="Arial" w:cs="Arial"/>
          <w:i/>
          <w:iCs/>
          <w:w w:val="105"/>
          <w:sz w:val="20"/>
          <w:szCs w:val="20"/>
          <w:lang w:val="es-MX"/>
        </w:rPr>
        <w:t xml:space="preserve">al </w:t>
      </w:r>
      <w:r w:rsidR="00AD0A08" w:rsidRPr="0070511A">
        <w:rPr>
          <w:rFonts w:ascii="Arial" w:hAnsi="Arial" w:cs="Arial"/>
          <w:i/>
          <w:iCs/>
          <w:spacing w:val="2"/>
          <w:w w:val="105"/>
          <w:sz w:val="20"/>
          <w:szCs w:val="20"/>
          <w:lang w:val="es-MX"/>
        </w:rPr>
        <w:t xml:space="preserve">presupuesto </w:t>
      </w:r>
      <w:r w:rsidR="00AD0A08" w:rsidRPr="0070511A">
        <w:rPr>
          <w:rFonts w:ascii="Arial" w:hAnsi="Arial" w:cs="Arial"/>
          <w:i/>
          <w:iCs/>
          <w:w w:val="105"/>
          <w:sz w:val="20"/>
          <w:szCs w:val="20"/>
          <w:lang w:val="es-MX"/>
        </w:rPr>
        <w:t xml:space="preserve">de </w:t>
      </w:r>
      <w:r w:rsidR="00AD0A08" w:rsidRPr="0070511A">
        <w:rPr>
          <w:rFonts w:ascii="Arial" w:hAnsi="Arial" w:cs="Arial"/>
          <w:i/>
          <w:iCs/>
          <w:spacing w:val="2"/>
          <w:w w:val="105"/>
          <w:sz w:val="20"/>
          <w:szCs w:val="20"/>
          <w:lang w:val="es-MX"/>
        </w:rPr>
        <w:t xml:space="preserve">egresos aprobado, </w:t>
      </w:r>
      <w:r w:rsidR="00AD0A08" w:rsidRPr="0070511A">
        <w:rPr>
          <w:rFonts w:ascii="Arial" w:hAnsi="Arial" w:cs="Arial"/>
          <w:i/>
          <w:iCs/>
          <w:w w:val="105"/>
          <w:sz w:val="20"/>
          <w:szCs w:val="20"/>
          <w:lang w:val="es-MX"/>
        </w:rPr>
        <w:t xml:space="preserve">de </w:t>
      </w:r>
      <w:r w:rsidR="00AD0A08" w:rsidRPr="0070511A">
        <w:rPr>
          <w:rFonts w:ascii="Arial" w:hAnsi="Arial" w:cs="Arial"/>
          <w:i/>
          <w:iCs/>
          <w:spacing w:val="2"/>
          <w:w w:val="105"/>
          <w:sz w:val="20"/>
          <w:szCs w:val="20"/>
          <w:lang w:val="es-MX"/>
        </w:rPr>
        <w:t xml:space="preserve">conformidad </w:t>
      </w:r>
      <w:r w:rsidR="00AD0A08" w:rsidRPr="0070511A">
        <w:rPr>
          <w:rFonts w:ascii="Arial" w:hAnsi="Arial" w:cs="Arial"/>
          <w:i/>
          <w:iCs/>
          <w:w w:val="105"/>
          <w:sz w:val="20"/>
          <w:szCs w:val="20"/>
          <w:lang w:val="es-MX"/>
        </w:rPr>
        <w:t xml:space="preserve">con el Plan </w:t>
      </w:r>
      <w:r w:rsidR="00AD0A08" w:rsidRPr="0070511A">
        <w:rPr>
          <w:rFonts w:ascii="Arial" w:hAnsi="Arial" w:cs="Arial"/>
          <w:i/>
          <w:iCs/>
          <w:spacing w:val="2"/>
          <w:w w:val="105"/>
          <w:sz w:val="20"/>
          <w:szCs w:val="20"/>
          <w:lang w:val="es-MX"/>
        </w:rPr>
        <w:t xml:space="preserve">Maestro </w:t>
      </w:r>
      <w:r w:rsidR="00AD0A08" w:rsidRPr="0070511A">
        <w:rPr>
          <w:rFonts w:ascii="Arial" w:hAnsi="Arial" w:cs="Arial"/>
          <w:i/>
          <w:iCs/>
          <w:w w:val="105"/>
          <w:sz w:val="20"/>
          <w:szCs w:val="20"/>
          <w:lang w:val="es-MX"/>
        </w:rPr>
        <w:t xml:space="preserve">Hídrico </w:t>
      </w:r>
      <w:r w:rsidR="00AD0A08" w:rsidRPr="0070511A">
        <w:rPr>
          <w:rFonts w:ascii="Arial" w:hAnsi="Arial" w:cs="Arial"/>
          <w:i/>
          <w:iCs/>
          <w:spacing w:val="2"/>
          <w:w w:val="105"/>
          <w:sz w:val="20"/>
          <w:szCs w:val="20"/>
          <w:lang w:val="es-MX"/>
        </w:rPr>
        <w:t xml:space="preserve">Municipal </w:t>
      </w:r>
      <w:r w:rsidR="00AD0A08" w:rsidRPr="0070511A">
        <w:rPr>
          <w:rFonts w:ascii="Arial" w:hAnsi="Arial" w:cs="Arial"/>
          <w:i/>
          <w:iCs/>
          <w:w w:val="105"/>
          <w:sz w:val="20"/>
          <w:szCs w:val="20"/>
          <w:lang w:val="es-MX"/>
        </w:rPr>
        <w:t>y los</w:t>
      </w:r>
      <w:r w:rsidR="00AD0A08" w:rsidRPr="0070511A">
        <w:rPr>
          <w:rFonts w:ascii="Arial" w:hAnsi="Arial" w:cs="Arial"/>
          <w:i/>
          <w:iCs/>
          <w:spacing w:val="55"/>
          <w:w w:val="105"/>
          <w:sz w:val="20"/>
          <w:szCs w:val="20"/>
          <w:lang w:val="es-MX"/>
        </w:rPr>
        <w:t xml:space="preserve"> </w:t>
      </w:r>
      <w:proofErr w:type="gramStart"/>
      <w:r w:rsidR="00AD0A08" w:rsidRPr="0070511A">
        <w:rPr>
          <w:rFonts w:ascii="Arial" w:hAnsi="Arial" w:cs="Arial"/>
          <w:i/>
          <w:iCs/>
          <w:spacing w:val="2"/>
          <w:w w:val="105"/>
          <w:sz w:val="20"/>
          <w:szCs w:val="20"/>
          <w:lang w:val="es-MX"/>
        </w:rPr>
        <w:t xml:space="preserve">Planes  </w:t>
      </w:r>
      <w:r w:rsidR="00AD0A08" w:rsidRPr="0070511A">
        <w:rPr>
          <w:rFonts w:ascii="Arial" w:hAnsi="Arial" w:cs="Arial"/>
          <w:i/>
          <w:iCs/>
          <w:spacing w:val="3"/>
          <w:w w:val="105"/>
          <w:sz w:val="20"/>
          <w:szCs w:val="20"/>
          <w:lang w:val="es-MX"/>
        </w:rPr>
        <w:t>de</w:t>
      </w:r>
      <w:proofErr w:type="gramEnd"/>
      <w:r w:rsidR="00AD0A08" w:rsidRPr="0070511A">
        <w:rPr>
          <w:rFonts w:ascii="Arial" w:hAnsi="Arial" w:cs="Arial"/>
          <w:i/>
          <w:iCs/>
          <w:spacing w:val="3"/>
          <w:w w:val="105"/>
          <w:sz w:val="20"/>
          <w:szCs w:val="20"/>
          <w:lang w:val="es-MX"/>
        </w:rPr>
        <w:t xml:space="preserve"> </w:t>
      </w:r>
      <w:r w:rsidR="00AD0A08" w:rsidRPr="0070511A">
        <w:rPr>
          <w:rFonts w:ascii="Arial" w:hAnsi="Arial" w:cs="Arial"/>
          <w:i/>
          <w:iCs/>
          <w:spacing w:val="2"/>
          <w:w w:val="105"/>
          <w:sz w:val="20"/>
          <w:szCs w:val="20"/>
          <w:lang w:val="es-MX"/>
        </w:rPr>
        <w:t>Desarrollo;</w:t>
      </w:r>
    </w:p>
    <w:p w14:paraId="79EAFE4B" w14:textId="77777777" w:rsidR="0070511A" w:rsidRDefault="0070511A"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14:paraId="79CCEA00" w14:textId="0D70DB93" w:rsidR="0070511A" w:rsidRDefault="00CB0654"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r>
        <w:rPr>
          <w:rStyle w:val="Ninguno"/>
          <w:rFonts w:ascii="Arial" w:hAnsi="Arial" w:cs="Arial"/>
          <w:sz w:val="24"/>
          <w:szCs w:val="24"/>
          <w:lang w:val="es-MX"/>
        </w:rPr>
        <w:t>Además,</w:t>
      </w:r>
      <w:r w:rsidR="0070511A">
        <w:rPr>
          <w:rStyle w:val="Ninguno"/>
          <w:rFonts w:ascii="Arial" w:hAnsi="Arial" w:cs="Arial"/>
          <w:sz w:val="24"/>
          <w:szCs w:val="24"/>
          <w:lang w:val="es-MX"/>
        </w:rPr>
        <w:t xml:space="preserve"> en el artículo 44 del multicitado reglamento de agua potable, que</w:t>
      </w:r>
      <w:r w:rsidR="0070511A" w:rsidRPr="0070511A">
        <w:rPr>
          <w:rFonts w:ascii="Arial" w:hAnsi="Arial" w:cs="Arial"/>
          <w:sz w:val="24"/>
          <w:szCs w:val="24"/>
          <w:lang w:val="es-MX"/>
        </w:rPr>
        <w:t xml:space="preserve"> al </w:t>
      </w:r>
      <w:proofErr w:type="gramStart"/>
      <w:r w:rsidR="0070511A" w:rsidRPr="0070511A">
        <w:rPr>
          <w:rFonts w:ascii="Arial" w:hAnsi="Arial" w:cs="Arial"/>
          <w:sz w:val="24"/>
          <w:szCs w:val="24"/>
          <w:lang w:val="es-MX"/>
        </w:rPr>
        <w:t>Director General</w:t>
      </w:r>
      <w:proofErr w:type="gramEnd"/>
      <w:r w:rsidR="0070511A" w:rsidRPr="0070511A">
        <w:rPr>
          <w:rFonts w:ascii="Arial" w:hAnsi="Arial" w:cs="Arial"/>
          <w:sz w:val="24"/>
          <w:szCs w:val="24"/>
          <w:lang w:val="es-MX"/>
        </w:rPr>
        <w:t xml:space="preserve"> </w:t>
      </w:r>
      <w:r w:rsidR="005B6E58">
        <w:rPr>
          <w:rFonts w:ascii="Arial" w:hAnsi="Arial" w:cs="Arial"/>
          <w:sz w:val="24"/>
          <w:szCs w:val="24"/>
          <w:lang w:val="es-MX"/>
        </w:rPr>
        <w:t xml:space="preserve">le corresponden diversas </w:t>
      </w:r>
      <w:r w:rsidR="0070511A" w:rsidRPr="0070511A">
        <w:rPr>
          <w:rFonts w:ascii="Arial" w:hAnsi="Arial" w:cs="Arial"/>
          <w:sz w:val="24"/>
          <w:szCs w:val="24"/>
          <w:lang w:val="es-MX"/>
        </w:rPr>
        <w:t>atribuciones, facultades y obligaciones</w:t>
      </w:r>
      <w:r w:rsidR="005B6E58">
        <w:rPr>
          <w:rFonts w:ascii="Arial" w:hAnsi="Arial" w:cs="Arial"/>
          <w:sz w:val="24"/>
          <w:szCs w:val="24"/>
          <w:lang w:val="es-MX"/>
        </w:rPr>
        <w:t>, entre ellas</w:t>
      </w:r>
      <w:r w:rsidR="0070511A" w:rsidRPr="0070511A">
        <w:rPr>
          <w:rFonts w:ascii="Arial" w:hAnsi="Arial" w:cs="Arial"/>
          <w:sz w:val="24"/>
          <w:szCs w:val="24"/>
          <w:lang w:val="es-MX"/>
        </w:rPr>
        <w:t>:</w:t>
      </w:r>
    </w:p>
    <w:p w14:paraId="626E1B56" w14:textId="08ED5F14" w:rsidR="00AD0A08" w:rsidRPr="005B6E58" w:rsidRDefault="005B6E58" w:rsidP="005B6E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71"/>
        </w:tabs>
        <w:autoSpaceDE w:val="0"/>
        <w:autoSpaceDN w:val="0"/>
        <w:spacing w:before="77"/>
        <w:ind w:left="1416" w:right="787"/>
        <w:jc w:val="both"/>
        <w:rPr>
          <w:rFonts w:ascii="Arial" w:hAnsi="Arial" w:cs="Arial"/>
          <w:i/>
          <w:iCs/>
          <w:sz w:val="20"/>
          <w:szCs w:val="20"/>
          <w:lang w:val="es-MX"/>
        </w:rPr>
      </w:pPr>
      <w:r w:rsidRPr="005B6E58">
        <w:rPr>
          <w:rFonts w:ascii="Arial" w:hAnsi="Arial" w:cs="Arial"/>
          <w:i/>
          <w:iCs/>
          <w:spacing w:val="2"/>
          <w:w w:val="105"/>
          <w:sz w:val="20"/>
          <w:szCs w:val="20"/>
          <w:lang w:val="es-MX"/>
        </w:rPr>
        <w:t xml:space="preserve">VIII. </w:t>
      </w:r>
      <w:proofErr w:type="gramStart"/>
      <w:r w:rsidR="00AD0A08" w:rsidRPr="005B6E58">
        <w:rPr>
          <w:rFonts w:ascii="Arial" w:hAnsi="Arial" w:cs="Arial"/>
          <w:i/>
          <w:iCs/>
          <w:spacing w:val="2"/>
          <w:w w:val="105"/>
          <w:sz w:val="20"/>
          <w:szCs w:val="20"/>
          <w:lang w:val="es-MX"/>
        </w:rPr>
        <w:t xml:space="preserve">Someter  </w:t>
      </w:r>
      <w:r w:rsidR="00AD0A08" w:rsidRPr="005B6E58">
        <w:rPr>
          <w:rFonts w:ascii="Arial" w:hAnsi="Arial" w:cs="Arial"/>
          <w:i/>
          <w:iCs/>
          <w:w w:val="105"/>
          <w:sz w:val="20"/>
          <w:szCs w:val="20"/>
          <w:lang w:val="es-MX"/>
        </w:rPr>
        <w:t>a</w:t>
      </w:r>
      <w:proofErr w:type="gramEnd"/>
      <w:r w:rsidR="00AD0A08" w:rsidRPr="005B6E58">
        <w:rPr>
          <w:rFonts w:ascii="Arial" w:hAnsi="Arial" w:cs="Arial"/>
          <w:i/>
          <w:iCs/>
          <w:spacing w:val="55"/>
          <w:w w:val="105"/>
          <w:sz w:val="20"/>
          <w:szCs w:val="20"/>
          <w:lang w:val="es-MX"/>
        </w:rPr>
        <w:t xml:space="preserve"> </w:t>
      </w:r>
      <w:r w:rsidR="00AD0A08" w:rsidRPr="005B6E58">
        <w:rPr>
          <w:rFonts w:ascii="Arial" w:hAnsi="Arial" w:cs="Arial"/>
          <w:i/>
          <w:iCs/>
          <w:w w:val="105"/>
          <w:sz w:val="20"/>
          <w:szCs w:val="20"/>
          <w:lang w:val="es-MX"/>
        </w:rPr>
        <w:t xml:space="preserve">la  </w:t>
      </w:r>
      <w:r w:rsidR="00AD0A08" w:rsidRPr="005B6E58">
        <w:rPr>
          <w:rFonts w:ascii="Arial" w:hAnsi="Arial" w:cs="Arial"/>
          <w:i/>
          <w:iCs/>
          <w:spacing w:val="2"/>
          <w:w w:val="105"/>
          <w:sz w:val="20"/>
          <w:szCs w:val="20"/>
          <w:lang w:val="es-MX"/>
        </w:rPr>
        <w:t xml:space="preserve">aprobación  </w:t>
      </w:r>
      <w:r w:rsidR="00AD0A08" w:rsidRPr="005B6E58">
        <w:rPr>
          <w:rFonts w:ascii="Arial" w:hAnsi="Arial" w:cs="Arial"/>
          <w:i/>
          <w:iCs/>
          <w:w w:val="105"/>
          <w:sz w:val="20"/>
          <w:szCs w:val="20"/>
          <w:lang w:val="es-MX"/>
        </w:rPr>
        <w:t xml:space="preserve">del  </w:t>
      </w:r>
      <w:r w:rsidR="00AD0A08" w:rsidRPr="005B6E58">
        <w:rPr>
          <w:rFonts w:ascii="Arial" w:hAnsi="Arial" w:cs="Arial"/>
          <w:i/>
          <w:iCs/>
          <w:spacing w:val="2"/>
          <w:w w:val="105"/>
          <w:sz w:val="20"/>
          <w:szCs w:val="20"/>
          <w:lang w:val="es-MX"/>
        </w:rPr>
        <w:t xml:space="preserve">Consejo  </w:t>
      </w:r>
      <w:r w:rsidR="00AD0A08" w:rsidRPr="005B6E58">
        <w:rPr>
          <w:rFonts w:ascii="Arial" w:hAnsi="Arial" w:cs="Arial"/>
          <w:b/>
          <w:bCs/>
          <w:i/>
          <w:iCs/>
          <w:w w:val="105"/>
          <w:sz w:val="20"/>
          <w:szCs w:val="20"/>
          <w:u w:val="single"/>
          <w:lang w:val="es-MX"/>
        </w:rPr>
        <w:t xml:space="preserve">el  </w:t>
      </w:r>
      <w:r w:rsidR="00AD0A08" w:rsidRPr="005B6E58">
        <w:rPr>
          <w:rFonts w:ascii="Arial" w:hAnsi="Arial" w:cs="Arial"/>
          <w:b/>
          <w:bCs/>
          <w:i/>
          <w:iCs/>
          <w:spacing w:val="2"/>
          <w:w w:val="105"/>
          <w:sz w:val="20"/>
          <w:szCs w:val="20"/>
          <w:u w:val="single"/>
          <w:lang w:val="es-MX"/>
        </w:rPr>
        <w:t xml:space="preserve">Programa  Anual  </w:t>
      </w:r>
      <w:r w:rsidR="00AD0A08" w:rsidRPr="005B6E58">
        <w:rPr>
          <w:rFonts w:ascii="Arial" w:hAnsi="Arial" w:cs="Arial"/>
          <w:b/>
          <w:bCs/>
          <w:i/>
          <w:iCs/>
          <w:w w:val="105"/>
          <w:sz w:val="20"/>
          <w:szCs w:val="20"/>
          <w:u w:val="single"/>
          <w:lang w:val="es-MX"/>
        </w:rPr>
        <w:t xml:space="preserve">de  </w:t>
      </w:r>
      <w:r w:rsidR="00AD0A08" w:rsidRPr="005B6E58">
        <w:rPr>
          <w:rFonts w:ascii="Arial" w:hAnsi="Arial" w:cs="Arial"/>
          <w:b/>
          <w:bCs/>
          <w:i/>
          <w:iCs/>
          <w:spacing w:val="2"/>
          <w:w w:val="105"/>
          <w:sz w:val="20"/>
          <w:szCs w:val="20"/>
          <w:u w:val="single"/>
          <w:lang w:val="es-MX"/>
        </w:rPr>
        <w:t>Obras</w:t>
      </w:r>
      <w:r w:rsidR="00AD0A08" w:rsidRPr="005B6E58">
        <w:rPr>
          <w:rFonts w:ascii="Arial" w:hAnsi="Arial" w:cs="Arial"/>
          <w:i/>
          <w:iCs/>
          <w:spacing w:val="2"/>
          <w:w w:val="105"/>
          <w:sz w:val="20"/>
          <w:szCs w:val="20"/>
          <w:lang w:val="es-MX"/>
        </w:rPr>
        <w:t xml:space="preserve">  </w:t>
      </w:r>
      <w:r w:rsidR="00AD0A08" w:rsidRPr="005B6E58">
        <w:rPr>
          <w:rFonts w:ascii="Arial" w:hAnsi="Arial" w:cs="Arial"/>
          <w:i/>
          <w:iCs/>
          <w:w w:val="105"/>
          <w:sz w:val="20"/>
          <w:szCs w:val="20"/>
          <w:lang w:val="es-MX"/>
        </w:rPr>
        <w:t xml:space="preserve">a  realizar  en  el  </w:t>
      </w:r>
      <w:r w:rsidR="00AD0A08" w:rsidRPr="005B6E58">
        <w:rPr>
          <w:rFonts w:ascii="Arial" w:hAnsi="Arial" w:cs="Arial"/>
          <w:i/>
          <w:iCs/>
          <w:spacing w:val="2"/>
          <w:w w:val="105"/>
          <w:sz w:val="20"/>
          <w:szCs w:val="20"/>
          <w:lang w:val="es-MX"/>
        </w:rPr>
        <w:t xml:space="preserve">presente </w:t>
      </w:r>
      <w:r w:rsidR="00AD0A08" w:rsidRPr="005B6E58">
        <w:rPr>
          <w:rFonts w:ascii="Arial" w:hAnsi="Arial" w:cs="Arial"/>
          <w:i/>
          <w:iCs/>
          <w:w w:val="105"/>
          <w:sz w:val="20"/>
          <w:szCs w:val="20"/>
          <w:lang w:val="es-MX"/>
        </w:rPr>
        <w:t xml:space="preserve">ejercicio, de </w:t>
      </w:r>
      <w:r w:rsidR="00AD0A08" w:rsidRPr="005B6E58">
        <w:rPr>
          <w:rFonts w:ascii="Arial" w:hAnsi="Arial" w:cs="Arial"/>
          <w:i/>
          <w:iCs/>
          <w:spacing w:val="2"/>
          <w:w w:val="105"/>
          <w:sz w:val="20"/>
          <w:szCs w:val="20"/>
          <w:lang w:val="es-MX"/>
        </w:rPr>
        <w:t xml:space="preserve">acuerdo </w:t>
      </w:r>
      <w:r w:rsidR="00AD0A08" w:rsidRPr="005B6E58">
        <w:rPr>
          <w:rFonts w:ascii="Arial" w:hAnsi="Arial" w:cs="Arial"/>
          <w:i/>
          <w:iCs/>
          <w:w w:val="105"/>
          <w:sz w:val="20"/>
          <w:szCs w:val="20"/>
          <w:lang w:val="es-MX"/>
        </w:rPr>
        <w:t xml:space="preserve">al </w:t>
      </w:r>
      <w:r w:rsidR="00AD0A08" w:rsidRPr="005B6E58">
        <w:rPr>
          <w:rFonts w:ascii="Arial" w:hAnsi="Arial" w:cs="Arial"/>
          <w:i/>
          <w:iCs/>
          <w:spacing w:val="2"/>
          <w:w w:val="105"/>
          <w:sz w:val="20"/>
          <w:szCs w:val="20"/>
          <w:lang w:val="es-MX"/>
        </w:rPr>
        <w:t xml:space="preserve">presupuesto  </w:t>
      </w:r>
      <w:r w:rsidR="00AD0A08" w:rsidRPr="005B6E58">
        <w:rPr>
          <w:rFonts w:ascii="Arial" w:hAnsi="Arial" w:cs="Arial"/>
          <w:i/>
          <w:iCs/>
          <w:w w:val="105"/>
          <w:sz w:val="20"/>
          <w:szCs w:val="20"/>
          <w:lang w:val="es-MX"/>
        </w:rPr>
        <w:t xml:space="preserve">de  </w:t>
      </w:r>
      <w:r w:rsidR="00AD0A08" w:rsidRPr="005B6E58">
        <w:rPr>
          <w:rFonts w:ascii="Arial" w:hAnsi="Arial" w:cs="Arial"/>
          <w:i/>
          <w:iCs/>
          <w:spacing w:val="2"/>
          <w:w w:val="105"/>
          <w:sz w:val="20"/>
          <w:szCs w:val="20"/>
          <w:lang w:val="es-MX"/>
        </w:rPr>
        <w:t xml:space="preserve">egresos  aprobado,  </w:t>
      </w:r>
      <w:r w:rsidR="00AD0A08" w:rsidRPr="005B6E58">
        <w:rPr>
          <w:rFonts w:ascii="Arial" w:hAnsi="Arial" w:cs="Arial"/>
          <w:i/>
          <w:iCs/>
          <w:w w:val="105"/>
          <w:sz w:val="20"/>
          <w:szCs w:val="20"/>
          <w:lang w:val="es-MX"/>
        </w:rPr>
        <w:t xml:space="preserve">de  </w:t>
      </w:r>
      <w:r w:rsidR="00AD0A08" w:rsidRPr="005B6E58">
        <w:rPr>
          <w:rFonts w:ascii="Arial" w:hAnsi="Arial" w:cs="Arial"/>
          <w:i/>
          <w:iCs/>
          <w:spacing w:val="2"/>
          <w:w w:val="105"/>
          <w:sz w:val="20"/>
          <w:szCs w:val="20"/>
          <w:lang w:val="es-MX"/>
        </w:rPr>
        <w:t xml:space="preserve">conformidad  </w:t>
      </w:r>
      <w:r w:rsidR="00AD0A08" w:rsidRPr="005B6E58">
        <w:rPr>
          <w:rFonts w:ascii="Arial" w:hAnsi="Arial" w:cs="Arial"/>
          <w:i/>
          <w:iCs/>
          <w:w w:val="105"/>
          <w:sz w:val="20"/>
          <w:szCs w:val="20"/>
          <w:lang w:val="es-MX"/>
        </w:rPr>
        <w:t xml:space="preserve">con  el Plan </w:t>
      </w:r>
      <w:r w:rsidR="00AD0A08" w:rsidRPr="005B6E58">
        <w:rPr>
          <w:rFonts w:ascii="Arial" w:hAnsi="Arial" w:cs="Arial"/>
          <w:i/>
          <w:iCs/>
          <w:spacing w:val="2"/>
          <w:w w:val="105"/>
          <w:sz w:val="20"/>
          <w:szCs w:val="20"/>
          <w:lang w:val="es-MX"/>
        </w:rPr>
        <w:t xml:space="preserve">Maestro </w:t>
      </w:r>
      <w:r w:rsidR="00AD0A08" w:rsidRPr="005B6E58">
        <w:rPr>
          <w:rFonts w:ascii="Arial" w:hAnsi="Arial" w:cs="Arial"/>
          <w:i/>
          <w:iCs/>
          <w:w w:val="105"/>
          <w:sz w:val="20"/>
          <w:szCs w:val="20"/>
          <w:lang w:val="es-MX"/>
        </w:rPr>
        <w:t xml:space="preserve">Hídrico </w:t>
      </w:r>
      <w:r w:rsidR="00AD0A08" w:rsidRPr="005B6E58">
        <w:rPr>
          <w:rFonts w:ascii="Arial" w:hAnsi="Arial" w:cs="Arial"/>
          <w:i/>
          <w:iCs/>
          <w:spacing w:val="2"/>
          <w:w w:val="105"/>
          <w:sz w:val="20"/>
          <w:szCs w:val="20"/>
          <w:lang w:val="es-MX"/>
        </w:rPr>
        <w:t xml:space="preserve">Municipal </w:t>
      </w:r>
      <w:r w:rsidR="00AD0A08" w:rsidRPr="005B6E58">
        <w:rPr>
          <w:rFonts w:ascii="Arial" w:hAnsi="Arial" w:cs="Arial"/>
          <w:i/>
          <w:iCs/>
          <w:w w:val="105"/>
          <w:sz w:val="20"/>
          <w:szCs w:val="20"/>
          <w:lang w:val="es-MX"/>
        </w:rPr>
        <w:t xml:space="preserve">y los </w:t>
      </w:r>
      <w:r w:rsidR="00AD0A08" w:rsidRPr="005B6E58">
        <w:rPr>
          <w:rFonts w:ascii="Arial" w:hAnsi="Arial" w:cs="Arial"/>
          <w:i/>
          <w:iCs/>
          <w:spacing w:val="2"/>
          <w:w w:val="105"/>
          <w:sz w:val="20"/>
          <w:szCs w:val="20"/>
          <w:lang w:val="es-MX"/>
        </w:rPr>
        <w:t xml:space="preserve">planes </w:t>
      </w:r>
      <w:r w:rsidR="00AD0A08" w:rsidRPr="005B6E58">
        <w:rPr>
          <w:rFonts w:ascii="Arial" w:hAnsi="Arial" w:cs="Arial"/>
          <w:i/>
          <w:iCs/>
          <w:w w:val="105"/>
          <w:sz w:val="20"/>
          <w:szCs w:val="20"/>
          <w:lang w:val="es-MX"/>
        </w:rPr>
        <w:t>de</w:t>
      </w:r>
      <w:r w:rsidR="00AD0A08" w:rsidRPr="005B6E58">
        <w:rPr>
          <w:rFonts w:ascii="Arial" w:hAnsi="Arial" w:cs="Arial"/>
          <w:i/>
          <w:iCs/>
          <w:spacing w:val="53"/>
          <w:w w:val="105"/>
          <w:sz w:val="20"/>
          <w:szCs w:val="20"/>
          <w:lang w:val="es-MX"/>
        </w:rPr>
        <w:t xml:space="preserve"> </w:t>
      </w:r>
      <w:r w:rsidR="00AD0A08" w:rsidRPr="005B6E58">
        <w:rPr>
          <w:rFonts w:ascii="Arial" w:hAnsi="Arial" w:cs="Arial"/>
          <w:i/>
          <w:iCs/>
          <w:spacing w:val="2"/>
          <w:w w:val="105"/>
          <w:sz w:val="20"/>
          <w:szCs w:val="20"/>
          <w:lang w:val="es-MX"/>
        </w:rPr>
        <w:t>desarrollo;</w:t>
      </w:r>
    </w:p>
    <w:p w14:paraId="654D3CE5" w14:textId="77777777" w:rsidR="005B6E58" w:rsidRPr="005B6E58" w:rsidRDefault="005B6E58" w:rsidP="005B6E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71"/>
        </w:tabs>
        <w:autoSpaceDE w:val="0"/>
        <w:autoSpaceDN w:val="0"/>
        <w:spacing w:before="2"/>
        <w:ind w:left="1416" w:right="788"/>
        <w:jc w:val="both"/>
        <w:rPr>
          <w:rFonts w:ascii="Arial" w:hAnsi="Arial" w:cs="Arial"/>
          <w:i/>
          <w:iCs/>
          <w:spacing w:val="2"/>
          <w:w w:val="105"/>
          <w:sz w:val="20"/>
          <w:szCs w:val="20"/>
          <w:lang w:val="es-MX"/>
        </w:rPr>
      </w:pPr>
    </w:p>
    <w:p w14:paraId="118CF95F" w14:textId="15652BC7" w:rsidR="006F42E7" w:rsidRPr="005B6E58" w:rsidRDefault="006F42E7" w:rsidP="005B6E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71"/>
        </w:tabs>
        <w:autoSpaceDE w:val="0"/>
        <w:autoSpaceDN w:val="0"/>
        <w:spacing w:before="2"/>
        <w:ind w:left="1416" w:right="788"/>
        <w:jc w:val="both"/>
        <w:rPr>
          <w:rFonts w:ascii="Arial" w:hAnsi="Arial" w:cs="Arial"/>
          <w:i/>
          <w:iCs/>
          <w:spacing w:val="2"/>
          <w:w w:val="105"/>
          <w:sz w:val="20"/>
          <w:szCs w:val="20"/>
          <w:lang w:val="es-MX"/>
        </w:rPr>
      </w:pPr>
      <w:r w:rsidRPr="005B6E58">
        <w:rPr>
          <w:rFonts w:ascii="Arial" w:hAnsi="Arial" w:cs="Arial"/>
          <w:i/>
          <w:iCs/>
          <w:spacing w:val="2"/>
          <w:w w:val="105"/>
          <w:sz w:val="20"/>
          <w:szCs w:val="20"/>
          <w:lang w:val="es-MX"/>
        </w:rPr>
        <w:t xml:space="preserve">XX. Elaborar, proponer </w:t>
      </w:r>
      <w:r w:rsidRPr="005B6E58">
        <w:rPr>
          <w:rFonts w:ascii="Arial" w:hAnsi="Arial" w:cs="Arial"/>
          <w:i/>
          <w:iCs/>
          <w:w w:val="105"/>
          <w:sz w:val="20"/>
          <w:szCs w:val="20"/>
          <w:lang w:val="es-MX"/>
        </w:rPr>
        <w:t xml:space="preserve">al </w:t>
      </w:r>
      <w:r w:rsidRPr="005B6E58">
        <w:rPr>
          <w:rFonts w:ascii="Arial" w:hAnsi="Arial" w:cs="Arial"/>
          <w:i/>
          <w:iCs/>
          <w:spacing w:val="2"/>
          <w:w w:val="105"/>
          <w:sz w:val="20"/>
          <w:szCs w:val="20"/>
          <w:lang w:val="es-MX"/>
        </w:rPr>
        <w:t xml:space="preserve">Consejo, </w:t>
      </w:r>
      <w:r w:rsidRPr="005B6E58">
        <w:rPr>
          <w:rFonts w:ascii="Arial" w:hAnsi="Arial" w:cs="Arial"/>
          <w:i/>
          <w:iCs/>
          <w:w w:val="105"/>
          <w:sz w:val="20"/>
          <w:szCs w:val="20"/>
          <w:lang w:val="es-MX"/>
        </w:rPr>
        <w:t xml:space="preserve">y </w:t>
      </w:r>
      <w:r w:rsidRPr="005B6E58">
        <w:rPr>
          <w:rFonts w:ascii="Arial" w:hAnsi="Arial" w:cs="Arial"/>
          <w:b/>
          <w:bCs/>
          <w:i/>
          <w:iCs/>
          <w:spacing w:val="2"/>
          <w:w w:val="105"/>
          <w:sz w:val="20"/>
          <w:szCs w:val="20"/>
          <w:u w:val="single"/>
          <w:lang w:val="es-MX"/>
        </w:rPr>
        <w:t xml:space="preserve">mantener actualizados </w:t>
      </w:r>
      <w:r w:rsidRPr="005B6E58">
        <w:rPr>
          <w:rFonts w:ascii="Arial" w:hAnsi="Arial" w:cs="Arial"/>
          <w:b/>
          <w:bCs/>
          <w:i/>
          <w:iCs/>
          <w:w w:val="105"/>
          <w:sz w:val="20"/>
          <w:szCs w:val="20"/>
          <w:u w:val="single"/>
          <w:lang w:val="es-MX"/>
        </w:rPr>
        <w:t xml:space="preserve">los </w:t>
      </w:r>
      <w:r w:rsidRPr="005B6E58">
        <w:rPr>
          <w:rFonts w:ascii="Arial" w:hAnsi="Arial" w:cs="Arial"/>
          <w:b/>
          <w:bCs/>
          <w:i/>
          <w:iCs/>
          <w:spacing w:val="2"/>
          <w:w w:val="105"/>
          <w:sz w:val="20"/>
          <w:szCs w:val="20"/>
          <w:u w:val="single"/>
          <w:lang w:val="es-MX"/>
        </w:rPr>
        <w:t xml:space="preserve">manuales </w:t>
      </w:r>
      <w:proofErr w:type="gramStart"/>
      <w:r w:rsidRPr="005B6E58">
        <w:rPr>
          <w:rFonts w:ascii="Arial" w:hAnsi="Arial" w:cs="Arial"/>
          <w:b/>
          <w:bCs/>
          <w:i/>
          <w:iCs/>
          <w:w w:val="105"/>
          <w:sz w:val="20"/>
          <w:szCs w:val="20"/>
          <w:u w:val="single"/>
          <w:lang w:val="es-MX"/>
        </w:rPr>
        <w:t xml:space="preserve">de  </w:t>
      </w:r>
      <w:r w:rsidRPr="005B6E58">
        <w:rPr>
          <w:rFonts w:ascii="Arial" w:hAnsi="Arial" w:cs="Arial"/>
          <w:b/>
          <w:bCs/>
          <w:i/>
          <w:iCs/>
          <w:spacing w:val="2"/>
          <w:w w:val="105"/>
          <w:sz w:val="20"/>
          <w:szCs w:val="20"/>
          <w:u w:val="single"/>
          <w:lang w:val="es-MX"/>
        </w:rPr>
        <w:t>procedimientos</w:t>
      </w:r>
      <w:proofErr w:type="gramEnd"/>
      <w:r w:rsidRPr="005B6E58">
        <w:rPr>
          <w:rFonts w:ascii="Arial" w:hAnsi="Arial" w:cs="Arial"/>
          <w:b/>
          <w:bCs/>
          <w:i/>
          <w:iCs/>
          <w:spacing w:val="2"/>
          <w:w w:val="105"/>
          <w:sz w:val="20"/>
          <w:szCs w:val="20"/>
          <w:u w:val="single"/>
          <w:lang w:val="es-MX"/>
        </w:rPr>
        <w:t xml:space="preserve">  </w:t>
      </w:r>
      <w:r w:rsidRPr="005B6E58">
        <w:rPr>
          <w:rFonts w:ascii="Arial" w:hAnsi="Arial" w:cs="Arial"/>
          <w:b/>
          <w:bCs/>
          <w:i/>
          <w:iCs/>
          <w:w w:val="105"/>
          <w:sz w:val="20"/>
          <w:szCs w:val="20"/>
          <w:u w:val="single"/>
          <w:lang w:val="es-MX"/>
        </w:rPr>
        <w:t xml:space="preserve">y políticas de </w:t>
      </w:r>
      <w:r w:rsidRPr="005B6E58">
        <w:rPr>
          <w:rFonts w:ascii="Arial" w:hAnsi="Arial" w:cs="Arial"/>
          <w:b/>
          <w:bCs/>
          <w:i/>
          <w:iCs/>
          <w:spacing w:val="2"/>
          <w:w w:val="105"/>
          <w:sz w:val="20"/>
          <w:szCs w:val="20"/>
          <w:u w:val="single"/>
          <w:lang w:val="es-MX"/>
        </w:rPr>
        <w:t>operación, administración</w:t>
      </w:r>
      <w:r w:rsidRPr="005B6E58">
        <w:rPr>
          <w:rFonts w:ascii="Arial" w:hAnsi="Arial" w:cs="Arial"/>
          <w:i/>
          <w:iCs/>
          <w:spacing w:val="2"/>
          <w:w w:val="105"/>
          <w:sz w:val="20"/>
          <w:szCs w:val="20"/>
          <w:lang w:val="es-MX"/>
        </w:rPr>
        <w:t xml:space="preserve"> </w:t>
      </w:r>
      <w:r w:rsidRPr="005B6E58">
        <w:rPr>
          <w:rFonts w:ascii="Arial" w:hAnsi="Arial" w:cs="Arial"/>
          <w:i/>
          <w:iCs/>
          <w:w w:val="105"/>
          <w:sz w:val="20"/>
          <w:szCs w:val="20"/>
          <w:lang w:val="es-MX"/>
        </w:rPr>
        <w:t xml:space="preserve">y </w:t>
      </w:r>
      <w:r w:rsidRPr="005B6E58">
        <w:rPr>
          <w:rFonts w:ascii="Arial" w:hAnsi="Arial" w:cs="Arial"/>
          <w:i/>
          <w:iCs/>
          <w:spacing w:val="2"/>
          <w:w w:val="105"/>
          <w:sz w:val="20"/>
          <w:szCs w:val="20"/>
          <w:lang w:val="es-MX"/>
        </w:rPr>
        <w:t xml:space="preserve">comercialización </w:t>
      </w:r>
      <w:r w:rsidRPr="005B6E58">
        <w:rPr>
          <w:rFonts w:ascii="Arial" w:hAnsi="Arial" w:cs="Arial"/>
          <w:b/>
          <w:bCs/>
          <w:i/>
          <w:iCs/>
          <w:w w:val="105"/>
          <w:sz w:val="20"/>
          <w:szCs w:val="20"/>
          <w:u w:val="single"/>
          <w:lang w:val="es-MX"/>
        </w:rPr>
        <w:t xml:space="preserve">de los </w:t>
      </w:r>
      <w:r w:rsidRPr="005B6E58">
        <w:rPr>
          <w:rFonts w:ascii="Arial" w:hAnsi="Arial" w:cs="Arial"/>
          <w:b/>
          <w:bCs/>
          <w:i/>
          <w:iCs/>
          <w:spacing w:val="2"/>
          <w:w w:val="105"/>
          <w:sz w:val="20"/>
          <w:szCs w:val="20"/>
          <w:u w:val="single"/>
          <w:lang w:val="es-MX"/>
        </w:rPr>
        <w:t xml:space="preserve">servicios </w:t>
      </w:r>
      <w:r w:rsidRPr="005B6E58">
        <w:rPr>
          <w:rFonts w:ascii="Arial" w:hAnsi="Arial" w:cs="Arial"/>
          <w:b/>
          <w:bCs/>
          <w:i/>
          <w:iCs/>
          <w:w w:val="105"/>
          <w:sz w:val="20"/>
          <w:szCs w:val="20"/>
          <w:u w:val="single"/>
          <w:lang w:val="es-MX"/>
        </w:rPr>
        <w:t xml:space="preserve">a </w:t>
      </w:r>
      <w:r w:rsidRPr="005B6E58">
        <w:rPr>
          <w:rFonts w:ascii="Arial" w:hAnsi="Arial" w:cs="Arial"/>
          <w:b/>
          <w:bCs/>
          <w:i/>
          <w:iCs/>
          <w:spacing w:val="2"/>
          <w:w w:val="105"/>
          <w:sz w:val="20"/>
          <w:szCs w:val="20"/>
          <w:u w:val="single"/>
          <w:lang w:val="es-MX"/>
        </w:rPr>
        <w:t xml:space="preserve">cargo </w:t>
      </w:r>
      <w:r w:rsidRPr="005B6E58">
        <w:rPr>
          <w:rFonts w:ascii="Arial" w:hAnsi="Arial" w:cs="Arial"/>
          <w:b/>
          <w:bCs/>
          <w:i/>
          <w:iCs/>
          <w:w w:val="105"/>
          <w:sz w:val="20"/>
          <w:szCs w:val="20"/>
          <w:u w:val="single"/>
          <w:lang w:val="es-MX"/>
        </w:rPr>
        <w:t xml:space="preserve">del </w:t>
      </w:r>
      <w:r w:rsidRPr="005B6E58">
        <w:rPr>
          <w:rFonts w:ascii="Arial" w:hAnsi="Arial" w:cs="Arial"/>
          <w:b/>
          <w:bCs/>
          <w:i/>
          <w:iCs/>
          <w:spacing w:val="2"/>
          <w:w w:val="105"/>
          <w:sz w:val="20"/>
          <w:szCs w:val="20"/>
          <w:u w:val="single"/>
          <w:lang w:val="es-MX"/>
        </w:rPr>
        <w:t xml:space="preserve">Organismo Operador </w:t>
      </w:r>
      <w:r w:rsidRPr="005B6E58">
        <w:rPr>
          <w:rFonts w:ascii="Arial" w:hAnsi="Arial" w:cs="Arial"/>
          <w:b/>
          <w:bCs/>
          <w:i/>
          <w:iCs/>
          <w:w w:val="105"/>
          <w:sz w:val="20"/>
          <w:szCs w:val="20"/>
          <w:u w:val="single"/>
          <w:lang w:val="es-MX"/>
        </w:rPr>
        <w:t xml:space="preserve">y </w:t>
      </w:r>
      <w:r w:rsidRPr="005B6E58">
        <w:rPr>
          <w:rFonts w:ascii="Arial" w:hAnsi="Arial" w:cs="Arial"/>
          <w:b/>
          <w:bCs/>
          <w:i/>
          <w:iCs/>
          <w:spacing w:val="2"/>
          <w:w w:val="105"/>
          <w:sz w:val="20"/>
          <w:szCs w:val="20"/>
          <w:u w:val="single"/>
          <w:lang w:val="es-MX"/>
        </w:rPr>
        <w:t>Organismo</w:t>
      </w:r>
      <w:r w:rsidRPr="005B6E58">
        <w:rPr>
          <w:rFonts w:ascii="Arial" w:hAnsi="Arial" w:cs="Arial"/>
          <w:i/>
          <w:iCs/>
          <w:spacing w:val="2"/>
          <w:w w:val="105"/>
          <w:sz w:val="20"/>
          <w:szCs w:val="20"/>
          <w:lang w:val="es-MX"/>
        </w:rPr>
        <w:t>(s)</w:t>
      </w:r>
      <w:r w:rsidRPr="005B6E58">
        <w:rPr>
          <w:rFonts w:ascii="Arial" w:hAnsi="Arial" w:cs="Arial"/>
          <w:i/>
          <w:iCs/>
          <w:spacing w:val="35"/>
          <w:w w:val="105"/>
          <w:sz w:val="20"/>
          <w:szCs w:val="20"/>
          <w:lang w:val="es-MX"/>
        </w:rPr>
        <w:t xml:space="preserve"> </w:t>
      </w:r>
      <w:r w:rsidRPr="005B6E58">
        <w:rPr>
          <w:rFonts w:ascii="Arial" w:hAnsi="Arial" w:cs="Arial"/>
          <w:i/>
          <w:iCs/>
          <w:spacing w:val="2"/>
          <w:w w:val="105"/>
          <w:sz w:val="20"/>
          <w:szCs w:val="20"/>
          <w:lang w:val="es-MX"/>
        </w:rPr>
        <w:t>Auxiliar(es);</w:t>
      </w:r>
    </w:p>
    <w:p w14:paraId="5C344BC6" w14:textId="77777777" w:rsidR="006F42E7" w:rsidRPr="005B6E58" w:rsidRDefault="006F42E7" w:rsidP="005B6E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71"/>
        </w:tabs>
        <w:autoSpaceDE w:val="0"/>
        <w:autoSpaceDN w:val="0"/>
        <w:spacing w:before="2"/>
        <w:ind w:left="1776" w:right="788"/>
        <w:jc w:val="both"/>
        <w:rPr>
          <w:rFonts w:ascii="Arial" w:hAnsi="Arial" w:cs="Arial"/>
          <w:i/>
          <w:iCs/>
          <w:sz w:val="20"/>
          <w:szCs w:val="20"/>
          <w:lang w:val="es-MX"/>
        </w:rPr>
      </w:pPr>
    </w:p>
    <w:p w14:paraId="220BA488" w14:textId="42676BA4" w:rsidR="006F42E7" w:rsidRPr="006F42E7" w:rsidRDefault="006F42E7" w:rsidP="005B6E5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71"/>
        </w:tabs>
        <w:autoSpaceDE w:val="0"/>
        <w:autoSpaceDN w:val="0"/>
        <w:spacing w:before="2"/>
        <w:ind w:left="1416" w:right="788"/>
        <w:jc w:val="both"/>
        <w:rPr>
          <w:sz w:val="20"/>
          <w:szCs w:val="20"/>
          <w:highlight w:val="yellow"/>
          <w:lang w:val="es-MX"/>
        </w:rPr>
      </w:pPr>
      <w:r w:rsidRPr="005B6E58">
        <w:rPr>
          <w:rFonts w:ascii="Arial" w:hAnsi="Arial" w:cs="Arial"/>
          <w:i/>
          <w:iCs/>
          <w:spacing w:val="2"/>
          <w:w w:val="105"/>
          <w:sz w:val="20"/>
          <w:szCs w:val="20"/>
          <w:lang w:val="es-MX"/>
        </w:rPr>
        <w:t xml:space="preserve">XXIX. </w:t>
      </w:r>
      <w:r w:rsidR="005B6E58" w:rsidRPr="005B6E58">
        <w:rPr>
          <w:rFonts w:ascii="Arial" w:hAnsi="Arial" w:cs="Arial"/>
          <w:b/>
          <w:bCs/>
          <w:i/>
          <w:iCs/>
          <w:spacing w:val="2"/>
          <w:w w:val="105"/>
          <w:sz w:val="20"/>
          <w:szCs w:val="20"/>
          <w:u w:val="single"/>
          <w:lang w:val="es-MX"/>
        </w:rPr>
        <w:t xml:space="preserve">REALIZAR </w:t>
      </w:r>
      <w:r w:rsidR="005B6E58" w:rsidRPr="005B6E58">
        <w:rPr>
          <w:rFonts w:ascii="Arial" w:hAnsi="Arial" w:cs="Arial"/>
          <w:b/>
          <w:bCs/>
          <w:i/>
          <w:iCs/>
          <w:w w:val="105"/>
          <w:sz w:val="20"/>
          <w:szCs w:val="20"/>
          <w:u w:val="single"/>
          <w:lang w:val="es-MX"/>
        </w:rPr>
        <w:t xml:space="preserve">TODOS LOS </w:t>
      </w:r>
      <w:proofErr w:type="gramStart"/>
      <w:r w:rsidR="005B6E58" w:rsidRPr="005B6E58">
        <w:rPr>
          <w:rFonts w:ascii="Arial" w:hAnsi="Arial" w:cs="Arial"/>
          <w:b/>
          <w:bCs/>
          <w:i/>
          <w:iCs/>
          <w:w w:val="105"/>
          <w:sz w:val="20"/>
          <w:szCs w:val="20"/>
          <w:u w:val="single"/>
          <w:lang w:val="es-MX"/>
        </w:rPr>
        <w:t xml:space="preserve">ACTOS  </w:t>
      </w:r>
      <w:r w:rsidR="005B6E58" w:rsidRPr="005B6E58">
        <w:rPr>
          <w:rFonts w:ascii="Arial" w:hAnsi="Arial" w:cs="Arial"/>
          <w:b/>
          <w:bCs/>
          <w:i/>
          <w:iCs/>
          <w:spacing w:val="2"/>
          <w:w w:val="105"/>
          <w:sz w:val="20"/>
          <w:szCs w:val="20"/>
          <w:u w:val="single"/>
          <w:lang w:val="es-MX"/>
        </w:rPr>
        <w:t>ENCAMINADOS</w:t>
      </w:r>
      <w:proofErr w:type="gramEnd"/>
      <w:r w:rsidR="005B6E58" w:rsidRPr="005B6E58">
        <w:rPr>
          <w:rFonts w:ascii="Arial" w:hAnsi="Arial" w:cs="Arial"/>
          <w:b/>
          <w:bCs/>
          <w:i/>
          <w:iCs/>
          <w:spacing w:val="2"/>
          <w:w w:val="105"/>
          <w:sz w:val="20"/>
          <w:szCs w:val="20"/>
          <w:u w:val="single"/>
          <w:lang w:val="es-MX"/>
        </w:rPr>
        <w:t xml:space="preserve">,  </w:t>
      </w:r>
      <w:r w:rsidR="005B6E58" w:rsidRPr="005B6E58">
        <w:rPr>
          <w:rFonts w:ascii="Arial" w:hAnsi="Arial" w:cs="Arial"/>
          <w:b/>
          <w:bCs/>
          <w:i/>
          <w:iCs/>
          <w:w w:val="105"/>
          <w:sz w:val="20"/>
          <w:szCs w:val="20"/>
          <w:u w:val="single"/>
          <w:lang w:val="es-MX"/>
        </w:rPr>
        <w:t xml:space="preserve">DIRECTA  O  </w:t>
      </w:r>
      <w:r w:rsidR="005B6E58" w:rsidRPr="005B6E58">
        <w:rPr>
          <w:rFonts w:ascii="Arial" w:hAnsi="Arial" w:cs="Arial"/>
          <w:b/>
          <w:bCs/>
          <w:i/>
          <w:iCs/>
          <w:spacing w:val="2"/>
          <w:w w:val="105"/>
          <w:sz w:val="20"/>
          <w:szCs w:val="20"/>
          <w:u w:val="single"/>
          <w:lang w:val="es-MX"/>
        </w:rPr>
        <w:t xml:space="preserve">INDIRECTAMENTE,  </w:t>
      </w:r>
      <w:r w:rsidR="005B6E58" w:rsidRPr="005B6E58">
        <w:rPr>
          <w:rFonts w:ascii="Arial" w:hAnsi="Arial" w:cs="Arial"/>
          <w:b/>
          <w:bCs/>
          <w:i/>
          <w:iCs/>
          <w:w w:val="105"/>
          <w:sz w:val="20"/>
          <w:szCs w:val="20"/>
          <w:u w:val="single"/>
          <w:lang w:val="es-MX"/>
        </w:rPr>
        <w:t xml:space="preserve">AL  </w:t>
      </w:r>
      <w:r w:rsidR="005B6E58" w:rsidRPr="005B6E58">
        <w:rPr>
          <w:rFonts w:ascii="Arial" w:hAnsi="Arial" w:cs="Arial"/>
          <w:b/>
          <w:bCs/>
          <w:i/>
          <w:iCs/>
          <w:spacing w:val="2"/>
          <w:w w:val="105"/>
          <w:sz w:val="20"/>
          <w:szCs w:val="20"/>
          <w:u w:val="single"/>
          <w:lang w:val="es-MX"/>
        </w:rPr>
        <w:t xml:space="preserve">MEJOR  FUNCIONAMIENTO  </w:t>
      </w:r>
      <w:r w:rsidR="005B6E58" w:rsidRPr="005B6E58">
        <w:rPr>
          <w:rFonts w:ascii="Arial" w:hAnsi="Arial" w:cs="Arial"/>
          <w:b/>
          <w:bCs/>
          <w:i/>
          <w:iCs/>
          <w:w w:val="105"/>
          <w:sz w:val="20"/>
          <w:szCs w:val="20"/>
          <w:u w:val="single"/>
          <w:lang w:val="es-MX"/>
        </w:rPr>
        <w:t xml:space="preserve">DE  LOS </w:t>
      </w:r>
      <w:r w:rsidR="005B6E58" w:rsidRPr="005B6E58">
        <w:rPr>
          <w:rFonts w:ascii="Arial" w:hAnsi="Arial" w:cs="Arial"/>
          <w:b/>
          <w:bCs/>
          <w:i/>
          <w:iCs/>
          <w:spacing w:val="2"/>
          <w:w w:val="105"/>
          <w:sz w:val="20"/>
          <w:szCs w:val="20"/>
          <w:u w:val="single"/>
          <w:lang w:val="es-MX"/>
        </w:rPr>
        <w:t>SERVICIOS PÚBLICOS</w:t>
      </w:r>
      <w:r w:rsidRPr="005B6E58">
        <w:rPr>
          <w:rFonts w:ascii="Arial" w:hAnsi="Arial" w:cs="Arial"/>
          <w:i/>
          <w:iCs/>
          <w:spacing w:val="2"/>
          <w:w w:val="105"/>
          <w:sz w:val="20"/>
          <w:szCs w:val="20"/>
          <w:lang w:val="es-MX"/>
        </w:rPr>
        <w:t xml:space="preserve">, cuya administración </w:t>
      </w:r>
      <w:r w:rsidRPr="005B6E58">
        <w:rPr>
          <w:rFonts w:ascii="Arial" w:hAnsi="Arial" w:cs="Arial"/>
          <w:i/>
          <w:iCs/>
          <w:w w:val="105"/>
          <w:sz w:val="20"/>
          <w:szCs w:val="20"/>
          <w:lang w:val="es-MX"/>
        </w:rPr>
        <w:t xml:space="preserve">y </w:t>
      </w:r>
      <w:r w:rsidRPr="005B6E58">
        <w:rPr>
          <w:rFonts w:ascii="Arial" w:hAnsi="Arial" w:cs="Arial"/>
          <w:i/>
          <w:iCs/>
          <w:spacing w:val="2"/>
          <w:w w:val="105"/>
          <w:sz w:val="20"/>
          <w:szCs w:val="20"/>
          <w:lang w:val="es-MX"/>
        </w:rPr>
        <w:t xml:space="preserve">manejo corresponda </w:t>
      </w:r>
      <w:r w:rsidRPr="005B6E58">
        <w:rPr>
          <w:rFonts w:ascii="Arial" w:hAnsi="Arial" w:cs="Arial"/>
          <w:i/>
          <w:iCs/>
          <w:w w:val="105"/>
          <w:sz w:val="20"/>
          <w:szCs w:val="20"/>
          <w:lang w:val="es-MX"/>
        </w:rPr>
        <w:t xml:space="preserve">al </w:t>
      </w:r>
      <w:r w:rsidRPr="005B6E58">
        <w:rPr>
          <w:rFonts w:ascii="Arial" w:hAnsi="Arial" w:cs="Arial"/>
          <w:i/>
          <w:iCs/>
          <w:spacing w:val="2"/>
          <w:w w:val="105"/>
          <w:sz w:val="20"/>
          <w:szCs w:val="20"/>
          <w:lang w:val="es-MX"/>
        </w:rPr>
        <w:t xml:space="preserve">Organismo Operador </w:t>
      </w:r>
      <w:r w:rsidRPr="005B6E58">
        <w:rPr>
          <w:rFonts w:ascii="Arial" w:hAnsi="Arial" w:cs="Arial"/>
          <w:i/>
          <w:iCs/>
          <w:w w:val="105"/>
          <w:sz w:val="20"/>
          <w:szCs w:val="20"/>
          <w:lang w:val="es-MX"/>
        </w:rPr>
        <w:t xml:space="preserve">y </w:t>
      </w:r>
      <w:r w:rsidRPr="005B6E58">
        <w:rPr>
          <w:rFonts w:ascii="Arial" w:hAnsi="Arial" w:cs="Arial"/>
          <w:i/>
          <w:iCs/>
          <w:spacing w:val="2"/>
          <w:w w:val="105"/>
          <w:sz w:val="20"/>
          <w:szCs w:val="20"/>
          <w:lang w:val="es-MX"/>
        </w:rPr>
        <w:t xml:space="preserve">Organismo(s) Auxiliar(es), </w:t>
      </w:r>
      <w:r w:rsidRPr="005B6E58">
        <w:rPr>
          <w:rFonts w:ascii="Arial" w:hAnsi="Arial" w:cs="Arial"/>
          <w:i/>
          <w:iCs/>
          <w:w w:val="105"/>
          <w:sz w:val="20"/>
          <w:szCs w:val="20"/>
          <w:lang w:val="es-MX"/>
        </w:rPr>
        <w:t xml:space="preserve">de </w:t>
      </w:r>
      <w:r w:rsidRPr="005B6E58">
        <w:rPr>
          <w:rFonts w:ascii="Arial" w:hAnsi="Arial" w:cs="Arial"/>
          <w:i/>
          <w:iCs/>
          <w:spacing w:val="2"/>
          <w:w w:val="105"/>
          <w:sz w:val="20"/>
          <w:szCs w:val="20"/>
          <w:lang w:val="es-MX"/>
        </w:rPr>
        <w:t>conformidad</w:t>
      </w:r>
      <w:r w:rsidRPr="005B6E58">
        <w:rPr>
          <w:rFonts w:ascii="Arial" w:hAnsi="Arial" w:cs="Arial"/>
          <w:i/>
          <w:iCs/>
          <w:spacing w:val="-15"/>
          <w:w w:val="105"/>
          <w:sz w:val="20"/>
          <w:szCs w:val="20"/>
          <w:lang w:val="es-MX"/>
        </w:rPr>
        <w:t xml:space="preserve"> </w:t>
      </w:r>
      <w:r w:rsidRPr="005B6E58">
        <w:rPr>
          <w:rFonts w:ascii="Arial" w:hAnsi="Arial" w:cs="Arial"/>
          <w:i/>
          <w:iCs/>
          <w:w w:val="105"/>
          <w:sz w:val="20"/>
          <w:szCs w:val="20"/>
          <w:lang w:val="es-MX"/>
        </w:rPr>
        <w:t xml:space="preserve">con éste </w:t>
      </w:r>
      <w:r w:rsidRPr="005B6E58">
        <w:rPr>
          <w:rFonts w:ascii="Arial" w:hAnsi="Arial" w:cs="Arial"/>
          <w:i/>
          <w:iCs/>
          <w:spacing w:val="2"/>
          <w:w w:val="105"/>
          <w:sz w:val="20"/>
          <w:szCs w:val="20"/>
          <w:lang w:val="es-MX"/>
        </w:rPr>
        <w:t>Reglamento;</w:t>
      </w:r>
    </w:p>
    <w:p w14:paraId="39A74E28" w14:textId="77777777" w:rsidR="00AD0A08" w:rsidRDefault="00AD0A08" w:rsidP="005B024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Style w:val="Ninguno"/>
          <w:rFonts w:ascii="Arial" w:hAnsi="Arial" w:cs="Arial"/>
          <w:sz w:val="24"/>
          <w:szCs w:val="24"/>
          <w:lang w:val="es-MX"/>
        </w:rPr>
      </w:pPr>
    </w:p>
    <w:p w14:paraId="1AFAF723" w14:textId="613038B5" w:rsidR="00614455" w:rsidRPr="001B3298" w:rsidRDefault="005B6E58" w:rsidP="0020190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40" w:lineRule="auto"/>
        <w:ind w:firstLine="708"/>
        <w:jc w:val="both"/>
        <w:rPr>
          <w:rFonts w:ascii="Arial" w:hAnsi="Arial" w:cs="Arial"/>
          <w:sz w:val="24"/>
          <w:szCs w:val="24"/>
          <w:lang w:val="es-MX"/>
        </w:rPr>
      </w:pPr>
      <w:r>
        <w:rPr>
          <w:rStyle w:val="Ninguno"/>
          <w:rFonts w:ascii="Arial" w:hAnsi="Arial" w:cs="Arial"/>
          <w:sz w:val="24"/>
          <w:szCs w:val="24"/>
          <w:lang w:val="es-MX"/>
        </w:rPr>
        <w:lastRenderedPageBreak/>
        <w:t xml:space="preserve">IX. </w:t>
      </w:r>
      <w:r w:rsidR="00614455">
        <w:rPr>
          <w:rFonts w:ascii="Arial" w:hAnsi="Arial" w:cs="Arial"/>
          <w:sz w:val="24"/>
          <w:szCs w:val="24"/>
          <w:lang w:val="es-MX"/>
        </w:rPr>
        <w:t>Al ser el agua potable un derecho humano y a la vez un servicio público a cargo del municipio, el mismo debería de ser una prioridad</w:t>
      </w:r>
      <w:r w:rsidR="00201907">
        <w:rPr>
          <w:rFonts w:ascii="Arial" w:hAnsi="Arial" w:cs="Arial"/>
          <w:sz w:val="24"/>
          <w:szCs w:val="24"/>
          <w:lang w:val="es-MX"/>
        </w:rPr>
        <w:t xml:space="preserve">, </w:t>
      </w:r>
      <w:r w:rsidR="00614455">
        <w:rPr>
          <w:rFonts w:ascii="Arial" w:hAnsi="Arial" w:cs="Arial"/>
          <w:sz w:val="24"/>
          <w:szCs w:val="24"/>
          <w:lang w:val="es-MX"/>
        </w:rPr>
        <w:t xml:space="preserve">tanto para la actual administración pública, como para el Organismo público descentralizado denominado Sistema de Agua Potable de Zapotlán el Grande (SAPAZA), lo que </w:t>
      </w:r>
      <w:r w:rsidR="00C92942">
        <w:rPr>
          <w:rFonts w:ascii="Arial" w:hAnsi="Arial" w:cs="Arial"/>
          <w:sz w:val="24"/>
          <w:szCs w:val="24"/>
          <w:lang w:val="es-MX"/>
        </w:rPr>
        <w:t xml:space="preserve">daría como resultado </w:t>
      </w:r>
      <w:r w:rsidR="00614455">
        <w:rPr>
          <w:rFonts w:ascii="Arial" w:hAnsi="Arial" w:cs="Arial"/>
          <w:sz w:val="24"/>
          <w:szCs w:val="24"/>
          <w:lang w:val="es-MX"/>
        </w:rPr>
        <w:t>el estar buscando estrategias y planes que sean rápidos</w:t>
      </w:r>
      <w:r w:rsidR="00C92942">
        <w:rPr>
          <w:rFonts w:ascii="Arial" w:hAnsi="Arial" w:cs="Arial"/>
          <w:sz w:val="24"/>
          <w:szCs w:val="24"/>
          <w:lang w:val="es-MX"/>
        </w:rPr>
        <w:t>,</w:t>
      </w:r>
      <w:r w:rsidR="00614455">
        <w:rPr>
          <w:rFonts w:ascii="Arial" w:hAnsi="Arial" w:cs="Arial"/>
          <w:sz w:val="24"/>
          <w:szCs w:val="24"/>
          <w:lang w:val="es-MX"/>
        </w:rPr>
        <w:t xml:space="preserve"> eficaces</w:t>
      </w:r>
      <w:r w:rsidR="00C92942">
        <w:rPr>
          <w:rFonts w:ascii="Arial" w:hAnsi="Arial" w:cs="Arial"/>
          <w:sz w:val="24"/>
          <w:szCs w:val="24"/>
          <w:lang w:val="es-MX"/>
        </w:rPr>
        <w:t xml:space="preserve"> y eficientes</w:t>
      </w:r>
      <w:r w:rsidR="00614455">
        <w:rPr>
          <w:rFonts w:ascii="Arial" w:hAnsi="Arial" w:cs="Arial"/>
          <w:sz w:val="24"/>
          <w:szCs w:val="24"/>
          <w:lang w:val="es-MX"/>
        </w:rPr>
        <w:t xml:space="preserve"> que pongan el agua potable al alcance de todos los ciudadanos</w:t>
      </w:r>
      <w:r w:rsidR="006030E9">
        <w:rPr>
          <w:rFonts w:ascii="Arial" w:hAnsi="Arial" w:cs="Arial"/>
          <w:sz w:val="24"/>
          <w:szCs w:val="24"/>
          <w:lang w:val="es-MX"/>
        </w:rPr>
        <w:t xml:space="preserve">, aprovechando </w:t>
      </w:r>
      <w:r w:rsidR="00614455" w:rsidRPr="001B3298">
        <w:rPr>
          <w:rFonts w:ascii="Arial" w:hAnsi="Arial" w:cs="Arial"/>
          <w:bCs/>
          <w:sz w:val="24"/>
          <w:szCs w:val="24"/>
          <w:lang w:val="es-MX"/>
        </w:rPr>
        <w:t xml:space="preserve">las capacidades técnicas </w:t>
      </w:r>
      <w:r w:rsidR="006030E9">
        <w:rPr>
          <w:rFonts w:ascii="Arial" w:hAnsi="Arial" w:cs="Arial"/>
          <w:bCs/>
          <w:sz w:val="24"/>
          <w:szCs w:val="24"/>
          <w:lang w:val="es-MX"/>
        </w:rPr>
        <w:t xml:space="preserve">con que cuenta dicho organismo operador. </w:t>
      </w:r>
    </w:p>
    <w:p w14:paraId="730CB911" w14:textId="26918221" w:rsidR="00514C35" w:rsidRPr="00F34CDC" w:rsidRDefault="00514C35" w:rsidP="00514C35">
      <w:pPr>
        <w:ind w:firstLine="708"/>
        <w:jc w:val="both"/>
        <w:rPr>
          <w:rFonts w:ascii="Arial" w:hAnsi="Arial" w:cs="Arial"/>
          <w:lang w:val="es-MX"/>
        </w:rPr>
      </w:pPr>
      <w:r w:rsidRPr="00F34CDC">
        <w:rPr>
          <w:rFonts w:ascii="Arial" w:hAnsi="Arial" w:cs="Arial"/>
          <w:lang w:val="es-MX"/>
        </w:rPr>
        <w:t xml:space="preserve">Por todo lo anteriormente expuesto </w:t>
      </w:r>
      <w:r w:rsidR="006030E9">
        <w:rPr>
          <w:rFonts w:ascii="Arial" w:hAnsi="Arial" w:cs="Arial"/>
          <w:lang w:val="es-MX"/>
        </w:rPr>
        <w:t>y fundamentado</w:t>
      </w:r>
      <w:r w:rsidRPr="00F34CDC">
        <w:rPr>
          <w:rFonts w:ascii="Arial" w:hAnsi="Arial" w:cs="Arial"/>
          <w:lang w:val="es-MX"/>
        </w:rPr>
        <w:t xml:space="preserve">, propongo a ustedes </w:t>
      </w:r>
      <w:r w:rsidR="003E7DD7">
        <w:rPr>
          <w:rFonts w:ascii="Arial" w:hAnsi="Arial" w:cs="Arial"/>
          <w:lang w:val="es-MX"/>
        </w:rPr>
        <w:t>los</w:t>
      </w:r>
      <w:r w:rsidRPr="00F34CDC">
        <w:rPr>
          <w:rFonts w:ascii="Arial" w:hAnsi="Arial" w:cs="Arial"/>
          <w:lang w:val="es-MX"/>
        </w:rPr>
        <w:t xml:space="preserve"> siguiente</w:t>
      </w:r>
      <w:r w:rsidR="003E7DD7">
        <w:rPr>
          <w:rFonts w:ascii="Arial" w:hAnsi="Arial" w:cs="Arial"/>
          <w:lang w:val="es-MX"/>
        </w:rPr>
        <w:t>s</w:t>
      </w:r>
      <w:r w:rsidRPr="00F34CDC">
        <w:rPr>
          <w:rFonts w:ascii="Arial" w:hAnsi="Arial" w:cs="Arial"/>
          <w:lang w:val="es-MX"/>
        </w:rPr>
        <w:t xml:space="preserve">: </w:t>
      </w:r>
    </w:p>
    <w:p w14:paraId="529394B8" w14:textId="5043C0E3" w:rsidR="00181B8C" w:rsidRDefault="00181B8C" w:rsidP="00181B8C">
      <w:pPr>
        <w:jc w:val="center"/>
        <w:rPr>
          <w:rFonts w:ascii="Arial" w:hAnsi="Arial" w:cs="Arial"/>
          <w:b/>
          <w:bCs/>
          <w:lang w:val="es-MX"/>
        </w:rPr>
      </w:pPr>
      <w:r w:rsidRPr="00F34CDC">
        <w:rPr>
          <w:rFonts w:ascii="Arial" w:hAnsi="Arial" w:cs="Arial"/>
          <w:b/>
          <w:bCs/>
          <w:lang w:val="es-MX"/>
        </w:rPr>
        <w:t>PUNTO</w:t>
      </w:r>
      <w:r w:rsidR="003E7DD7">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8F077C">
      <w:pPr>
        <w:jc w:val="both"/>
        <w:rPr>
          <w:rFonts w:ascii="Arial" w:hAnsi="Arial" w:cs="Arial"/>
          <w:lang w:val="es-MX"/>
        </w:rPr>
      </w:pPr>
    </w:p>
    <w:p w14:paraId="7D480C12" w14:textId="0D2640D7" w:rsidR="005A756C" w:rsidRDefault="000A7D04" w:rsidP="0014084C">
      <w:pPr>
        <w:ind w:firstLine="708"/>
        <w:jc w:val="both"/>
        <w:rPr>
          <w:rFonts w:ascii="Arial" w:hAnsi="Arial" w:cs="Arial"/>
          <w:lang w:val="es-MX"/>
        </w:rPr>
      </w:pPr>
      <w:proofErr w:type="gramStart"/>
      <w:r>
        <w:rPr>
          <w:rFonts w:ascii="Arial" w:hAnsi="Arial" w:cs="Arial"/>
          <w:b/>
          <w:bCs/>
          <w:lang w:val="es-MX"/>
        </w:rPr>
        <w:t>PRIMER</w:t>
      </w:r>
      <w:r w:rsidR="00CF1E0A">
        <w:rPr>
          <w:rFonts w:ascii="Arial" w:hAnsi="Arial" w:cs="Arial"/>
          <w:b/>
          <w:bCs/>
          <w:lang w:val="es-MX"/>
        </w:rPr>
        <w:t>O</w:t>
      </w:r>
      <w:r w:rsidR="0093168F" w:rsidRPr="00F34CDC">
        <w:rPr>
          <w:rFonts w:ascii="Arial" w:hAnsi="Arial" w:cs="Arial"/>
          <w:lang w:val="es-MX"/>
        </w:rPr>
        <w:t>.-</w:t>
      </w:r>
      <w:proofErr w:type="gramEnd"/>
      <w:r w:rsidR="006030E9">
        <w:rPr>
          <w:rFonts w:ascii="Arial" w:hAnsi="Arial" w:cs="Arial"/>
          <w:lang w:val="es-MX"/>
        </w:rPr>
        <w:t xml:space="preserve"> Se instruya al Director </w:t>
      </w:r>
      <w:r w:rsidR="005A756C">
        <w:rPr>
          <w:rFonts w:ascii="Arial" w:hAnsi="Arial" w:cs="Arial"/>
          <w:lang w:val="es-MX"/>
        </w:rPr>
        <w:t xml:space="preserve">General </w:t>
      </w:r>
      <w:r w:rsidR="006030E9">
        <w:rPr>
          <w:rFonts w:ascii="Arial" w:hAnsi="Arial" w:cs="Arial"/>
          <w:lang w:val="es-MX"/>
        </w:rPr>
        <w:t xml:space="preserve">del Sistema de Agua Potable de Zapotlán el Grande, para que dentro de sus facultades realice un </w:t>
      </w:r>
      <w:r w:rsidR="00C1515F">
        <w:rPr>
          <w:rFonts w:ascii="Arial" w:hAnsi="Arial" w:cs="Arial"/>
          <w:lang w:val="es-MX"/>
        </w:rPr>
        <w:t xml:space="preserve">Plan Integral </w:t>
      </w:r>
      <w:r w:rsidR="006030E9">
        <w:rPr>
          <w:rFonts w:ascii="Arial" w:hAnsi="Arial" w:cs="Arial"/>
          <w:lang w:val="es-MX"/>
        </w:rPr>
        <w:t>de acción</w:t>
      </w:r>
      <w:r w:rsidR="00C1515F">
        <w:rPr>
          <w:rFonts w:ascii="Arial" w:hAnsi="Arial" w:cs="Arial"/>
          <w:lang w:val="es-MX"/>
        </w:rPr>
        <w:t>,</w:t>
      </w:r>
      <w:r w:rsidR="006030E9">
        <w:rPr>
          <w:rFonts w:ascii="Arial" w:hAnsi="Arial" w:cs="Arial"/>
          <w:lang w:val="es-MX"/>
        </w:rPr>
        <w:t xml:space="preserve"> encaminado a garantizar el servicio de agua potable en toda la ciudad, en el que incluya un plan hídrico, el programa anual de obras y todas aquellas acciones que considere necesarias encaminadas</w:t>
      </w:r>
      <w:r w:rsidR="006030E9" w:rsidRPr="006030E9">
        <w:rPr>
          <w:rFonts w:ascii="Arial" w:hAnsi="Arial" w:cs="Arial"/>
          <w:lang w:val="es-MX"/>
        </w:rPr>
        <w:t>,  directa  o  indirectamente,  al  mejor  funcionamiento  de</w:t>
      </w:r>
      <w:r w:rsidR="00C92942">
        <w:rPr>
          <w:rFonts w:ascii="Arial" w:hAnsi="Arial" w:cs="Arial"/>
          <w:lang w:val="es-MX"/>
        </w:rPr>
        <w:t>l</w:t>
      </w:r>
      <w:r w:rsidR="006030E9" w:rsidRPr="006030E9">
        <w:rPr>
          <w:rFonts w:ascii="Arial" w:hAnsi="Arial" w:cs="Arial"/>
          <w:lang w:val="es-MX"/>
        </w:rPr>
        <w:t xml:space="preserve"> servicio público</w:t>
      </w:r>
      <w:r w:rsidR="00C92942">
        <w:rPr>
          <w:rFonts w:ascii="Arial" w:hAnsi="Arial" w:cs="Arial"/>
          <w:lang w:val="es-MX"/>
        </w:rPr>
        <w:t>.</w:t>
      </w:r>
      <w:r w:rsidR="005A756C">
        <w:rPr>
          <w:rFonts w:ascii="Arial" w:hAnsi="Arial" w:cs="Arial"/>
          <w:lang w:val="es-MX"/>
        </w:rPr>
        <w:t xml:space="preserve"> </w:t>
      </w:r>
    </w:p>
    <w:p w14:paraId="47C4949D" w14:textId="77777777" w:rsidR="005A756C" w:rsidRDefault="005A756C" w:rsidP="0014084C">
      <w:pPr>
        <w:ind w:firstLine="708"/>
        <w:jc w:val="both"/>
        <w:rPr>
          <w:rFonts w:ascii="Arial" w:hAnsi="Arial" w:cs="Arial"/>
          <w:lang w:val="es-MX"/>
        </w:rPr>
      </w:pPr>
    </w:p>
    <w:p w14:paraId="3CC2A2D7" w14:textId="0628F454" w:rsidR="006030E9" w:rsidRDefault="005A756C" w:rsidP="0014084C">
      <w:pPr>
        <w:ind w:firstLine="708"/>
        <w:jc w:val="both"/>
        <w:rPr>
          <w:rFonts w:ascii="Arial" w:hAnsi="Arial" w:cs="Arial"/>
          <w:lang w:val="es-MX"/>
        </w:rPr>
      </w:pPr>
      <w:r w:rsidRPr="005A756C">
        <w:rPr>
          <w:rFonts w:ascii="Arial" w:hAnsi="Arial" w:cs="Arial"/>
          <w:b/>
          <w:bCs/>
          <w:lang w:val="es-MX"/>
        </w:rPr>
        <w:t>SEGUNDO</w:t>
      </w:r>
      <w:r>
        <w:rPr>
          <w:rFonts w:ascii="Arial" w:hAnsi="Arial" w:cs="Arial"/>
          <w:lang w:val="es-MX"/>
        </w:rPr>
        <w:t>. Una vez realizado el mencionado proyecto de acción</w:t>
      </w:r>
      <w:r w:rsidR="00C92942">
        <w:rPr>
          <w:rFonts w:ascii="Arial" w:hAnsi="Arial" w:cs="Arial"/>
          <w:lang w:val="es-MX"/>
        </w:rPr>
        <w:t>,</w:t>
      </w:r>
      <w:r>
        <w:rPr>
          <w:rFonts w:ascii="Arial" w:hAnsi="Arial" w:cs="Arial"/>
          <w:lang w:val="es-MX"/>
        </w:rPr>
        <w:t xml:space="preserve"> el mismo sea presentado al Consejo de SAPAZA, para su aprobación y posteriormente se realice su aplicación </w:t>
      </w:r>
      <w:r w:rsidR="00C92942">
        <w:rPr>
          <w:rFonts w:ascii="Arial" w:hAnsi="Arial" w:cs="Arial"/>
          <w:lang w:val="es-MX"/>
        </w:rPr>
        <w:t xml:space="preserve">por </w:t>
      </w:r>
      <w:r>
        <w:rPr>
          <w:rFonts w:ascii="Arial" w:hAnsi="Arial" w:cs="Arial"/>
          <w:lang w:val="es-MX"/>
        </w:rPr>
        <w:t xml:space="preserve">dicho organismo operador. </w:t>
      </w:r>
    </w:p>
    <w:p w14:paraId="76C201C3" w14:textId="0BCA96B8" w:rsidR="006030E9" w:rsidRDefault="006030E9" w:rsidP="0014084C">
      <w:pPr>
        <w:ind w:firstLine="708"/>
        <w:jc w:val="both"/>
        <w:rPr>
          <w:rFonts w:ascii="Arial" w:hAnsi="Arial" w:cs="Arial"/>
          <w:lang w:val="es-MX"/>
        </w:rPr>
      </w:pPr>
    </w:p>
    <w:p w14:paraId="7604D480" w14:textId="51789EC2" w:rsidR="006030E9" w:rsidRPr="006030E9" w:rsidRDefault="005A756C" w:rsidP="0014084C">
      <w:pPr>
        <w:ind w:firstLine="708"/>
        <w:jc w:val="both"/>
        <w:rPr>
          <w:rFonts w:ascii="Arial" w:hAnsi="Arial" w:cs="Arial"/>
          <w:lang w:val="es-MX"/>
        </w:rPr>
      </w:pPr>
      <w:r w:rsidRPr="005A756C">
        <w:rPr>
          <w:rFonts w:ascii="Arial" w:hAnsi="Arial" w:cs="Arial"/>
          <w:b/>
          <w:bCs/>
          <w:lang w:val="es-MX"/>
        </w:rPr>
        <w:t>TERCER</w:t>
      </w:r>
      <w:r w:rsidR="006030E9" w:rsidRPr="005A756C">
        <w:rPr>
          <w:rFonts w:ascii="Arial" w:hAnsi="Arial" w:cs="Arial"/>
          <w:b/>
          <w:bCs/>
          <w:lang w:val="es-MX"/>
        </w:rPr>
        <w:t>O</w:t>
      </w:r>
      <w:r w:rsidR="006030E9">
        <w:rPr>
          <w:rFonts w:ascii="Arial" w:hAnsi="Arial" w:cs="Arial"/>
          <w:lang w:val="es-MX"/>
        </w:rPr>
        <w:t xml:space="preserve">. </w:t>
      </w:r>
      <w:r>
        <w:rPr>
          <w:rFonts w:ascii="Arial" w:hAnsi="Arial" w:cs="Arial"/>
          <w:lang w:val="es-MX"/>
        </w:rPr>
        <w:t>Notifíquese</w:t>
      </w:r>
      <w:r w:rsidR="006030E9">
        <w:rPr>
          <w:rFonts w:ascii="Arial" w:hAnsi="Arial" w:cs="Arial"/>
          <w:lang w:val="es-MX"/>
        </w:rPr>
        <w:t xml:space="preserve"> </w:t>
      </w:r>
      <w:r w:rsidR="00C92942">
        <w:rPr>
          <w:rFonts w:ascii="Arial" w:hAnsi="Arial" w:cs="Arial"/>
          <w:lang w:val="es-MX"/>
        </w:rPr>
        <w:t>a</w:t>
      </w:r>
      <w:r w:rsidR="006030E9">
        <w:rPr>
          <w:rFonts w:ascii="Arial" w:hAnsi="Arial" w:cs="Arial"/>
          <w:lang w:val="es-MX"/>
        </w:rPr>
        <w:t xml:space="preserve">l </w:t>
      </w:r>
      <w:proofErr w:type="gramStart"/>
      <w:r w:rsidR="006030E9">
        <w:rPr>
          <w:rFonts w:ascii="Arial" w:hAnsi="Arial" w:cs="Arial"/>
          <w:lang w:val="es-MX"/>
        </w:rPr>
        <w:t>Presidente</w:t>
      </w:r>
      <w:proofErr w:type="gramEnd"/>
      <w:r w:rsidR="006030E9">
        <w:rPr>
          <w:rFonts w:ascii="Arial" w:hAnsi="Arial" w:cs="Arial"/>
          <w:lang w:val="es-MX"/>
        </w:rPr>
        <w:t xml:space="preserve"> Municipal</w:t>
      </w:r>
      <w:r>
        <w:rPr>
          <w:rFonts w:ascii="Arial" w:hAnsi="Arial" w:cs="Arial"/>
          <w:lang w:val="es-MX"/>
        </w:rPr>
        <w:t xml:space="preserve"> y al Director General del Organismo público Descentralizado denominado Sistema de Agua Potable de Zapotlán el Grande, para los efectos legales a que haya lugar. </w:t>
      </w:r>
    </w:p>
    <w:p w14:paraId="6CB5CF91" w14:textId="15E8DC0C" w:rsidR="006030E9" w:rsidRPr="006030E9" w:rsidRDefault="006030E9" w:rsidP="0014084C">
      <w:pPr>
        <w:ind w:firstLine="708"/>
        <w:jc w:val="both"/>
        <w:rPr>
          <w:rFonts w:ascii="Arial" w:hAnsi="Arial" w:cs="Arial"/>
          <w:lang w:val="es-MX"/>
        </w:rPr>
      </w:pPr>
    </w:p>
    <w:p w14:paraId="70648CD5" w14:textId="77777777" w:rsidR="005A756C" w:rsidRDefault="000876C6" w:rsidP="005A756C">
      <w:pPr>
        <w:pStyle w:val="Cuerpo"/>
        <w:spacing w:after="0" w:line="240" w:lineRule="auto"/>
        <w:jc w:val="center"/>
        <w:rPr>
          <w:rStyle w:val="Ninguno"/>
          <w:rFonts w:ascii="Arial" w:hAnsi="Arial" w:cs="Arial"/>
          <w:b/>
          <w:bCs/>
          <w:lang w:val="es-MX"/>
        </w:rPr>
      </w:pPr>
      <w:bookmarkStart w:id="0" w:name="_Hlk96256252"/>
      <w:r w:rsidRPr="00F34CDC">
        <w:rPr>
          <w:rStyle w:val="Ninguno"/>
          <w:rFonts w:ascii="Arial" w:hAnsi="Arial" w:cs="Arial"/>
          <w:b/>
          <w:bCs/>
          <w:sz w:val="24"/>
          <w:szCs w:val="24"/>
          <w:lang w:val="es-MX"/>
        </w:rPr>
        <w:t>ATENTAMENTE</w:t>
      </w:r>
      <w:r w:rsidR="005A756C" w:rsidRPr="005A756C">
        <w:rPr>
          <w:rStyle w:val="Ninguno"/>
          <w:rFonts w:ascii="Arial" w:hAnsi="Arial" w:cs="Arial"/>
          <w:b/>
          <w:bCs/>
          <w:lang w:val="es-MX"/>
        </w:rPr>
        <w:t xml:space="preserve"> </w:t>
      </w:r>
    </w:p>
    <w:p w14:paraId="30B84F1C" w14:textId="3FDBDAC5" w:rsidR="005A756C" w:rsidRDefault="005A756C" w:rsidP="005A756C">
      <w:pPr>
        <w:pStyle w:val="Cuerpo"/>
        <w:spacing w:after="0" w:line="240" w:lineRule="auto"/>
        <w:jc w:val="center"/>
        <w:rPr>
          <w:rStyle w:val="Ninguno"/>
          <w:rFonts w:ascii="Arial" w:hAnsi="Arial" w:cs="Arial"/>
          <w:b/>
          <w:bCs/>
          <w:lang w:val="es-MX"/>
        </w:rPr>
      </w:pPr>
      <w:r w:rsidRPr="00F34CDC">
        <w:rPr>
          <w:rStyle w:val="Ninguno"/>
          <w:rFonts w:ascii="Arial" w:hAnsi="Arial" w:cs="Arial"/>
          <w:b/>
          <w:bCs/>
          <w:lang w:val="es-MX"/>
        </w:rPr>
        <w:t>CD. GUZMÁN, MUNICIPIO DE ZAPOTLÁN EL GRANDE, JALISCO,</w:t>
      </w:r>
      <w:r>
        <w:rPr>
          <w:rStyle w:val="Ninguno"/>
          <w:rFonts w:ascii="Arial" w:hAnsi="Arial" w:cs="Arial"/>
          <w:b/>
          <w:bCs/>
          <w:lang w:val="es-MX"/>
        </w:rPr>
        <w:t xml:space="preserve"> </w:t>
      </w:r>
    </w:p>
    <w:p w14:paraId="29BFB1C0" w14:textId="77777777" w:rsidR="005A756C" w:rsidRPr="00F34CDC" w:rsidRDefault="005A756C" w:rsidP="005A756C">
      <w:pPr>
        <w:pStyle w:val="Cuerpo"/>
        <w:spacing w:after="0" w:line="240" w:lineRule="auto"/>
        <w:jc w:val="center"/>
        <w:rPr>
          <w:rStyle w:val="Ninguno"/>
          <w:rFonts w:ascii="Arial" w:eastAsia="Cambria" w:hAnsi="Arial" w:cs="Arial"/>
          <w:b/>
          <w:bCs/>
          <w:lang w:val="es-MX"/>
        </w:rPr>
      </w:pPr>
      <w:r>
        <w:rPr>
          <w:rStyle w:val="Ninguno"/>
          <w:rFonts w:ascii="Arial" w:hAnsi="Arial" w:cs="Arial"/>
          <w:b/>
          <w:bCs/>
          <w:lang w:val="es-MX"/>
        </w:rPr>
        <w:t>04 DE ABRIL</w:t>
      </w:r>
      <w:r w:rsidRPr="003159F4">
        <w:rPr>
          <w:rStyle w:val="Ninguno"/>
          <w:rFonts w:ascii="Arial" w:hAnsi="Arial" w:cs="Arial"/>
          <w:b/>
          <w:bCs/>
          <w:lang w:val="es-MX"/>
        </w:rPr>
        <w:t xml:space="preserve"> DEL 202</w:t>
      </w:r>
      <w:r>
        <w:rPr>
          <w:rStyle w:val="Ninguno"/>
          <w:rFonts w:ascii="Arial" w:hAnsi="Arial" w:cs="Arial"/>
          <w:b/>
          <w:bCs/>
          <w:lang w:val="es-MX"/>
        </w:rPr>
        <w:t>2</w:t>
      </w:r>
    </w:p>
    <w:p w14:paraId="323B2CC9" w14:textId="77777777" w:rsidR="005A756C" w:rsidRPr="00F43096" w:rsidRDefault="005A756C" w:rsidP="005A756C">
      <w:pPr>
        <w:pStyle w:val="Cuerpo"/>
        <w:spacing w:after="0" w:line="240" w:lineRule="auto"/>
        <w:jc w:val="center"/>
        <w:rPr>
          <w:rStyle w:val="Ninguno"/>
          <w:rFonts w:ascii="Arial" w:hAnsi="Arial" w:cs="Arial"/>
          <w:b/>
          <w:bCs/>
          <w:sz w:val="20"/>
          <w:szCs w:val="20"/>
          <w:lang w:val="es-MX"/>
        </w:rPr>
      </w:pPr>
      <w:r w:rsidRPr="00F43096">
        <w:rPr>
          <w:rStyle w:val="Ninguno"/>
          <w:rFonts w:ascii="Arial" w:hAnsi="Arial" w:cs="Arial"/>
          <w:b/>
          <w:bCs/>
          <w:sz w:val="20"/>
          <w:szCs w:val="20"/>
          <w:lang w:val="es-MX"/>
        </w:rPr>
        <w:t>“2022, AÑO DE LA ATENCIÓN INTEGAL A NIÑAS, NIÑOS Y ADOLESCENTES CON CÁNCER EN JALISCO LUCHA CONTRA EL CANCER</w:t>
      </w:r>
      <w:r>
        <w:rPr>
          <w:rStyle w:val="Ninguno"/>
          <w:rFonts w:ascii="Arial" w:hAnsi="Arial" w:cs="Arial"/>
          <w:b/>
          <w:bCs/>
          <w:sz w:val="20"/>
          <w:szCs w:val="20"/>
          <w:lang w:val="es-MX"/>
        </w:rPr>
        <w:t>”</w:t>
      </w:r>
    </w:p>
    <w:p w14:paraId="59A0EF98" w14:textId="2E5C05E9" w:rsidR="00642E99" w:rsidRPr="0014084C" w:rsidRDefault="0014084C" w:rsidP="003159F4">
      <w:pPr>
        <w:jc w:val="center"/>
        <w:rPr>
          <w:rFonts w:ascii="Arial" w:hAnsi="Arial" w:cs="Arial"/>
          <w:b/>
          <w:i/>
          <w:lang w:val="es-ES"/>
        </w:rPr>
      </w:pPr>
      <w:r w:rsidRPr="0014084C">
        <w:rPr>
          <w:rFonts w:ascii="Arial" w:hAnsi="Arial" w:cs="Arial"/>
          <w:b/>
          <w:i/>
          <w:sz w:val="20"/>
          <w:szCs w:val="20"/>
          <w:lang w:val="es-ES"/>
        </w:rPr>
        <w:t>“</w:t>
      </w:r>
      <w:r w:rsidRPr="0014084C">
        <w:rPr>
          <w:rFonts w:ascii="Arial" w:hAnsi="Arial" w:cs="Arial"/>
          <w:b/>
          <w:bCs/>
          <w:i/>
          <w:sz w:val="20"/>
          <w:szCs w:val="20"/>
        </w:rPr>
        <w:t>2022, AÑO DEL CINCUENTA ANIVERSARIO DEL INSTITUTO TECNOLÓGICO DE CIUDAD GUZMÁN</w:t>
      </w:r>
      <w:r w:rsidRPr="0014084C">
        <w:rPr>
          <w:rFonts w:ascii="Arial" w:eastAsia="Bradley Hand ITC" w:hAnsi="Arial" w:cs="Arial"/>
          <w:b/>
          <w:bCs/>
          <w:i/>
          <w:iCs/>
          <w:sz w:val="20"/>
          <w:lang w:val="es-MX"/>
        </w:rPr>
        <w:t>”</w:t>
      </w:r>
    </w:p>
    <w:p w14:paraId="0E147F73" w14:textId="110F44C3" w:rsidR="004C1CDC" w:rsidRDefault="004C1CDC" w:rsidP="009B4EC3">
      <w:pPr>
        <w:pStyle w:val="Cuerpo"/>
        <w:spacing w:after="0" w:line="240" w:lineRule="auto"/>
        <w:jc w:val="center"/>
        <w:rPr>
          <w:rStyle w:val="Ninguno"/>
          <w:rFonts w:ascii="Bradley Hand ITC" w:eastAsia="Bradley Hand ITC" w:hAnsi="Bradley Hand ITC" w:cs="Bradley Hand ITC"/>
          <w:b/>
          <w:bCs/>
          <w:i/>
          <w:iCs/>
          <w:lang w:val="es-MX"/>
        </w:rPr>
      </w:pPr>
    </w:p>
    <w:bookmarkEnd w:id="0"/>
    <w:p w14:paraId="11CDB8F8" w14:textId="42DB4ECF" w:rsidR="003E7DD7" w:rsidRDefault="003E7DD7" w:rsidP="009B4EC3">
      <w:pPr>
        <w:pStyle w:val="Cuerpo"/>
        <w:spacing w:after="0" w:line="240" w:lineRule="auto"/>
        <w:jc w:val="center"/>
        <w:rPr>
          <w:rStyle w:val="Ninguno"/>
          <w:rFonts w:ascii="Bradley Hand ITC" w:eastAsia="Bradley Hand ITC" w:hAnsi="Bradley Hand ITC" w:cs="Bradley Hand ITC"/>
          <w:b/>
          <w:bCs/>
          <w:i/>
          <w:iCs/>
          <w:lang w:val="es-MX"/>
        </w:rPr>
      </w:pPr>
    </w:p>
    <w:p w14:paraId="726B2D65" w14:textId="77777777" w:rsidR="00322038" w:rsidRPr="00631E0C" w:rsidRDefault="00322038" w:rsidP="009B4EC3">
      <w:pPr>
        <w:pStyle w:val="Cuerpo"/>
        <w:spacing w:after="0" w:line="240" w:lineRule="auto"/>
        <w:jc w:val="center"/>
        <w:rPr>
          <w:rStyle w:val="Ninguno"/>
          <w:rFonts w:ascii="Bradley Hand ITC" w:eastAsia="Bradley Hand ITC" w:hAnsi="Bradley Hand ITC" w:cs="Bradley Hand ITC"/>
          <w:b/>
          <w:bCs/>
          <w:i/>
          <w:iCs/>
          <w:lang w:val="es-MX"/>
        </w:rPr>
      </w:pPr>
    </w:p>
    <w:p w14:paraId="436A2177" w14:textId="56D8195C" w:rsidR="004C1CDC" w:rsidRDefault="004C1CDC" w:rsidP="009B4EC3">
      <w:pPr>
        <w:pStyle w:val="Cuerpo"/>
        <w:spacing w:after="0" w:line="240" w:lineRule="auto"/>
        <w:rPr>
          <w:rStyle w:val="Ninguno"/>
          <w:rFonts w:ascii="Bradley Hand ITC" w:eastAsia="Bradley Hand ITC" w:hAnsi="Bradley Hand ITC" w:cs="Bradley Hand ITC"/>
          <w:b/>
          <w:bCs/>
          <w:i/>
          <w:iCs/>
          <w:sz w:val="20"/>
          <w:szCs w:val="20"/>
          <w:lang w:val="es-MX"/>
        </w:rPr>
      </w:pPr>
    </w:p>
    <w:tbl>
      <w:tblPr>
        <w:tblW w:w="9054" w:type="dxa"/>
        <w:jc w:val="center"/>
        <w:shd w:val="clear" w:color="auto" w:fill="D0DDEF"/>
        <w:tblLayout w:type="fixed"/>
        <w:tblLook w:val="04A0" w:firstRow="1" w:lastRow="0" w:firstColumn="1" w:lastColumn="0" w:noHBand="0" w:noVBand="1"/>
      </w:tblPr>
      <w:tblGrid>
        <w:gridCol w:w="9054"/>
      </w:tblGrid>
      <w:tr w:rsidR="004C1CDC" w:rsidRPr="00631E0C" w14:paraId="197024AC" w14:textId="77777777" w:rsidTr="007A0D1C">
        <w:trPr>
          <w:trHeight w:val="1004"/>
          <w:jc w:val="center"/>
        </w:trPr>
        <w:tc>
          <w:tcPr>
            <w:tcW w:w="9054" w:type="dxa"/>
            <w:shd w:val="clear" w:color="auto" w:fill="auto"/>
            <w:tcMar>
              <w:top w:w="80" w:type="dxa"/>
              <w:left w:w="80" w:type="dxa"/>
              <w:bottom w:w="80" w:type="dxa"/>
              <w:right w:w="80" w:type="dxa"/>
            </w:tcMar>
          </w:tcPr>
          <w:p w14:paraId="7E6230BA" w14:textId="584CD898" w:rsidR="003159F4" w:rsidRPr="00322038" w:rsidRDefault="003159F4" w:rsidP="00F34CDC">
            <w:pPr>
              <w:pStyle w:val="Cuerpo"/>
              <w:spacing w:after="0" w:line="240" w:lineRule="auto"/>
              <w:jc w:val="center"/>
              <w:rPr>
                <w:rStyle w:val="Ninguno"/>
                <w:rFonts w:ascii="Arial" w:hAnsi="Arial" w:cs="Arial"/>
                <w:b/>
                <w:bCs/>
                <w:color w:val="FFFFFF" w:themeColor="background1"/>
                <w:sz w:val="24"/>
                <w:szCs w:val="24"/>
                <w:lang w:val="es-MX"/>
              </w:rPr>
            </w:pPr>
            <w:r w:rsidRPr="00322038">
              <w:rPr>
                <w:rStyle w:val="Ninguno"/>
                <w:rFonts w:ascii="Arial" w:hAnsi="Arial" w:cs="Arial"/>
                <w:b/>
                <w:bCs/>
                <w:color w:val="FFFFFF" w:themeColor="background1"/>
                <w:sz w:val="24"/>
                <w:szCs w:val="24"/>
                <w:lang w:val="es-MX"/>
              </w:rPr>
              <w:t>C. RAÚL CHAVÉZ GARCÍA</w:t>
            </w:r>
          </w:p>
          <w:p w14:paraId="3A98F808" w14:textId="73C21B97" w:rsidR="004C1CDC" w:rsidRPr="006F348F" w:rsidRDefault="000876C6" w:rsidP="00F34CDC">
            <w:pPr>
              <w:pStyle w:val="Cuerpo"/>
              <w:spacing w:after="0" w:line="240" w:lineRule="auto"/>
              <w:jc w:val="center"/>
              <w:rPr>
                <w:rFonts w:ascii="Cambria" w:eastAsia="Cambria" w:hAnsi="Cambria" w:cs="Cambria"/>
                <w:sz w:val="20"/>
                <w:szCs w:val="20"/>
                <w:lang w:val="es-MX"/>
              </w:rPr>
            </w:pPr>
            <w:r w:rsidRPr="00322038">
              <w:rPr>
                <w:rStyle w:val="Ninguno"/>
                <w:rFonts w:ascii="Arial" w:hAnsi="Arial" w:cs="Arial"/>
                <w:color w:val="FFFFFF" w:themeColor="background1"/>
                <w:lang w:val="es-MX"/>
              </w:rPr>
              <w:t xml:space="preserve">Regidor </w:t>
            </w:r>
            <w:r w:rsidR="0014084C" w:rsidRPr="00322038">
              <w:rPr>
                <w:rStyle w:val="Ninguno"/>
                <w:rFonts w:ascii="Arial" w:hAnsi="Arial" w:cs="Arial"/>
                <w:color w:val="FFFFFF" w:themeColor="background1"/>
                <w:lang w:val="es-MX"/>
              </w:rPr>
              <w:t>del H. Ayuntamiento Constitucional de Zapotlán el Grande, Jalisco</w:t>
            </w:r>
          </w:p>
        </w:tc>
      </w:tr>
    </w:tbl>
    <w:p w14:paraId="5B92931D" w14:textId="21229DB9" w:rsidR="00C869C8" w:rsidRPr="00D11664" w:rsidRDefault="00C869C8" w:rsidP="00F34CDC">
      <w:pPr>
        <w:pStyle w:val="Cuerpo"/>
        <w:spacing w:after="0" w:line="240" w:lineRule="auto"/>
        <w:rPr>
          <w:rStyle w:val="Ninguno"/>
          <w:rFonts w:ascii="Cambria" w:hAnsi="Cambria"/>
          <w:sz w:val="16"/>
          <w:szCs w:val="16"/>
          <w:lang w:val="es-MX"/>
        </w:rPr>
      </w:pPr>
    </w:p>
    <w:sectPr w:rsidR="00C869C8" w:rsidRPr="00D11664" w:rsidSect="001F29E3">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9270" w14:textId="77777777" w:rsidR="00556FFB" w:rsidRDefault="00556FFB">
      <w:r>
        <w:separator/>
      </w:r>
    </w:p>
  </w:endnote>
  <w:endnote w:type="continuationSeparator" w:id="0">
    <w:p w14:paraId="0E20477E" w14:textId="77777777" w:rsidR="00556FFB" w:rsidRDefault="0055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264728" w:rsidRDefault="00264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55D7" w14:textId="77777777" w:rsidR="00556FFB" w:rsidRDefault="00556FFB">
      <w:r>
        <w:separator/>
      </w:r>
    </w:p>
  </w:footnote>
  <w:footnote w:type="continuationSeparator" w:id="0">
    <w:p w14:paraId="0111FA6B" w14:textId="77777777" w:rsidR="00556FFB" w:rsidRDefault="0055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556FFB">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264728" w:rsidRDefault="00264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31C03"/>
    <w:multiLevelType w:val="hybridMultilevel"/>
    <w:tmpl w:val="0696247A"/>
    <w:lvl w:ilvl="0" w:tplc="7A463830">
      <w:start w:val="8"/>
      <w:numFmt w:val="upperRoman"/>
      <w:lvlText w:val="%1."/>
      <w:lvlJc w:val="left"/>
      <w:pPr>
        <w:ind w:left="1080" w:hanging="720"/>
      </w:pPr>
      <w:rPr>
        <w:rFonts w:hint="default"/>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6E30B6E"/>
    <w:multiLevelType w:val="hybridMultilevel"/>
    <w:tmpl w:val="5E2A0818"/>
    <w:lvl w:ilvl="0" w:tplc="C9E63B90">
      <w:start w:val="1"/>
      <w:numFmt w:val="upperRoman"/>
      <w:lvlText w:val="%1."/>
      <w:lvlJc w:val="left"/>
      <w:pPr>
        <w:ind w:left="1670" w:hanging="717"/>
      </w:pPr>
      <w:rPr>
        <w:rFonts w:ascii="Arial" w:eastAsia="Arial" w:hAnsi="Arial" w:cs="Arial" w:hint="default"/>
        <w:w w:val="103"/>
        <w:sz w:val="19"/>
        <w:szCs w:val="19"/>
      </w:rPr>
    </w:lvl>
    <w:lvl w:ilvl="1" w:tplc="6B784BC2">
      <w:start w:val="1"/>
      <w:numFmt w:val="upperRoman"/>
      <w:lvlText w:val="%2."/>
      <w:lvlJc w:val="left"/>
      <w:pPr>
        <w:ind w:left="1727" w:hanging="567"/>
      </w:pPr>
      <w:rPr>
        <w:rFonts w:ascii="Arial" w:eastAsia="Arial" w:hAnsi="Arial" w:cs="Arial" w:hint="default"/>
        <w:w w:val="103"/>
        <w:sz w:val="19"/>
        <w:szCs w:val="19"/>
      </w:rPr>
    </w:lvl>
    <w:lvl w:ilvl="2" w:tplc="B43C07CC">
      <w:numFmt w:val="bullet"/>
      <w:lvlText w:val="•"/>
      <w:lvlJc w:val="left"/>
      <w:pPr>
        <w:ind w:left="2802" w:hanging="567"/>
      </w:pPr>
      <w:rPr>
        <w:rFonts w:hint="default"/>
      </w:rPr>
    </w:lvl>
    <w:lvl w:ilvl="3" w:tplc="9112DBDA">
      <w:numFmt w:val="bullet"/>
      <w:lvlText w:val="•"/>
      <w:lvlJc w:val="left"/>
      <w:pPr>
        <w:ind w:left="3884" w:hanging="567"/>
      </w:pPr>
      <w:rPr>
        <w:rFonts w:hint="default"/>
      </w:rPr>
    </w:lvl>
    <w:lvl w:ilvl="4" w:tplc="FE664D0A">
      <w:numFmt w:val="bullet"/>
      <w:lvlText w:val="•"/>
      <w:lvlJc w:val="left"/>
      <w:pPr>
        <w:ind w:left="4966" w:hanging="567"/>
      </w:pPr>
      <w:rPr>
        <w:rFonts w:hint="default"/>
      </w:rPr>
    </w:lvl>
    <w:lvl w:ilvl="5" w:tplc="CF8821DE">
      <w:numFmt w:val="bullet"/>
      <w:lvlText w:val="•"/>
      <w:lvlJc w:val="left"/>
      <w:pPr>
        <w:ind w:left="6048" w:hanging="567"/>
      </w:pPr>
      <w:rPr>
        <w:rFonts w:hint="default"/>
      </w:rPr>
    </w:lvl>
    <w:lvl w:ilvl="6" w:tplc="BE44E562">
      <w:numFmt w:val="bullet"/>
      <w:lvlText w:val="•"/>
      <w:lvlJc w:val="left"/>
      <w:pPr>
        <w:ind w:left="7131" w:hanging="567"/>
      </w:pPr>
      <w:rPr>
        <w:rFonts w:hint="default"/>
      </w:rPr>
    </w:lvl>
    <w:lvl w:ilvl="7" w:tplc="A210B670">
      <w:numFmt w:val="bullet"/>
      <w:lvlText w:val="•"/>
      <w:lvlJc w:val="left"/>
      <w:pPr>
        <w:ind w:left="8213" w:hanging="567"/>
      </w:pPr>
      <w:rPr>
        <w:rFonts w:hint="default"/>
      </w:rPr>
    </w:lvl>
    <w:lvl w:ilvl="8" w:tplc="84E60382">
      <w:numFmt w:val="bullet"/>
      <w:lvlText w:val="•"/>
      <w:lvlJc w:val="left"/>
      <w:pPr>
        <w:ind w:left="9295" w:hanging="567"/>
      </w:pPr>
      <w:rPr>
        <w:rFonts w:hint="default"/>
      </w:rPr>
    </w:lvl>
  </w:abstractNum>
  <w:abstractNum w:abstractNumId="5" w15:restartNumberingAfterBreak="0">
    <w:nsid w:val="58E33728"/>
    <w:multiLevelType w:val="hybridMultilevel"/>
    <w:tmpl w:val="8F7E3ABC"/>
    <w:lvl w:ilvl="0" w:tplc="96E2E00C">
      <w:start w:val="1"/>
      <w:numFmt w:val="upperRoman"/>
      <w:lvlText w:val="%1."/>
      <w:lvlJc w:val="left"/>
      <w:pPr>
        <w:ind w:left="1500" w:hanging="547"/>
      </w:pPr>
      <w:rPr>
        <w:rFonts w:ascii="Arial" w:eastAsia="Arial" w:hAnsi="Arial" w:cs="Arial" w:hint="default"/>
        <w:w w:val="103"/>
        <w:sz w:val="19"/>
        <w:szCs w:val="19"/>
      </w:rPr>
    </w:lvl>
    <w:lvl w:ilvl="1" w:tplc="B46AE266">
      <w:numFmt w:val="bullet"/>
      <w:lvlText w:val="•"/>
      <w:lvlJc w:val="left"/>
      <w:pPr>
        <w:ind w:left="2496" w:hanging="547"/>
      </w:pPr>
      <w:rPr>
        <w:rFonts w:hint="default"/>
      </w:rPr>
    </w:lvl>
    <w:lvl w:ilvl="2" w:tplc="F006CC10">
      <w:numFmt w:val="bullet"/>
      <w:lvlText w:val="•"/>
      <w:lvlJc w:val="left"/>
      <w:pPr>
        <w:ind w:left="3492" w:hanging="547"/>
      </w:pPr>
      <w:rPr>
        <w:rFonts w:hint="default"/>
      </w:rPr>
    </w:lvl>
    <w:lvl w:ilvl="3" w:tplc="0650AB94">
      <w:numFmt w:val="bullet"/>
      <w:lvlText w:val="•"/>
      <w:lvlJc w:val="left"/>
      <w:pPr>
        <w:ind w:left="4488" w:hanging="547"/>
      </w:pPr>
      <w:rPr>
        <w:rFonts w:hint="default"/>
      </w:rPr>
    </w:lvl>
    <w:lvl w:ilvl="4" w:tplc="FBC09742">
      <w:numFmt w:val="bullet"/>
      <w:lvlText w:val="•"/>
      <w:lvlJc w:val="left"/>
      <w:pPr>
        <w:ind w:left="5484" w:hanging="547"/>
      </w:pPr>
      <w:rPr>
        <w:rFonts w:hint="default"/>
      </w:rPr>
    </w:lvl>
    <w:lvl w:ilvl="5" w:tplc="29E6BA14">
      <w:numFmt w:val="bullet"/>
      <w:lvlText w:val="•"/>
      <w:lvlJc w:val="left"/>
      <w:pPr>
        <w:ind w:left="6480" w:hanging="547"/>
      </w:pPr>
      <w:rPr>
        <w:rFonts w:hint="default"/>
      </w:rPr>
    </w:lvl>
    <w:lvl w:ilvl="6" w:tplc="0292D3B8">
      <w:numFmt w:val="bullet"/>
      <w:lvlText w:val="•"/>
      <w:lvlJc w:val="left"/>
      <w:pPr>
        <w:ind w:left="7476" w:hanging="547"/>
      </w:pPr>
      <w:rPr>
        <w:rFonts w:hint="default"/>
      </w:rPr>
    </w:lvl>
    <w:lvl w:ilvl="7" w:tplc="CCF2D4B6">
      <w:numFmt w:val="bullet"/>
      <w:lvlText w:val="•"/>
      <w:lvlJc w:val="left"/>
      <w:pPr>
        <w:ind w:left="8472" w:hanging="547"/>
      </w:pPr>
      <w:rPr>
        <w:rFonts w:hint="default"/>
      </w:rPr>
    </w:lvl>
    <w:lvl w:ilvl="8" w:tplc="CCDA5F38">
      <w:numFmt w:val="bullet"/>
      <w:lvlText w:val="•"/>
      <w:lvlJc w:val="left"/>
      <w:pPr>
        <w:ind w:left="9468" w:hanging="547"/>
      </w:pPr>
      <w:rPr>
        <w:rFonts w:hint="default"/>
      </w:rPr>
    </w:lvl>
  </w:abstractNum>
  <w:abstractNum w:abstractNumId="6" w15:restartNumberingAfterBreak="0">
    <w:nsid w:val="5D414BD4"/>
    <w:multiLevelType w:val="hybridMultilevel"/>
    <w:tmpl w:val="3E9A163A"/>
    <w:numStyleLink w:val="Estiloimportado1"/>
  </w:abstractNum>
  <w:abstractNum w:abstractNumId="7"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E4806C6"/>
    <w:multiLevelType w:val="hybridMultilevel"/>
    <w:tmpl w:val="F1003A56"/>
    <w:lvl w:ilvl="0" w:tplc="69648D4A">
      <w:start w:val="1"/>
      <w:numFmt w:val="upperRoman"/>
      <w:lvlText w:val="%1."/>
      <w:lvlJc w:val="left"/>
      <w:pPr>
        <w:ind w:left="1727" w:hanging="774"/>
      </w:pPr>
      <w:rPr>
        <w:rFonts w:ascii="Arial" w:eastAsia="Arial" w:hAnsi="Arial" w:cs="Arial" w:hint="default"/>
        <w:w w:val="103"/>
        <w:sz w:val="19"/>
        <w:szCs w:val="19"/>
      </w:rPr>
    </w:lvl>
    <w:lvl w:ilvl="1" w:tplc="D6421EAE">
      <w:numFmt w:val="bullet"/>
      <w:lvlText w:val="•"/>
      <w:lvlJc w:val="left"/>
      <w:pPr>
        <w:ind w:left="2694" w:hanging="774"/>
      </w:pPr>
      <w:rPr>
        <w:rFonts w:hint="default"/>
      </w:rPr>
    </w:lvl>
    <w:lvl w:ilvl="2" w:tplc="62EC54BE">
      <w:numFmt w:val="bullet"/>
      <w:lvlText w:val="•"/>
      <w:lvlJc w:val="left"/>
      <w:pPr>
        <w:ind w:left="3668" w:hanging="774"/>
      </w:pPr>
      <w:rPr>
        <w:rFonts w:hint="default"/>
      </w:rPr>
    </w:lvl>
    <w:lvl w:ilvl="3" w:tplc="71740F08">
      <w:numFmt w:val="bullet"/>
      <w:lvlText w:val="•"/>
      <w:lvlJc w:val="left"/>
      <w:pPr>
        <w:ind w:left="4642" w:hanging="774"/>
      </w:pPr>
      <w:rPr>
        <w:rFonts w:hint="default"/>
      </w:rPr>
    </w:lvl>
    <w:lvl w:ilvl="4" w:tplc="28244F1A">
      <w:numFmt w:val="bullet"/>
      <w:lvlText w:val="•"/>
      <w:lvlJc w:val="left"/>
      <w:pPr>
        <w:ind w:left="5616" w:hanging="774"/>
      </w:pPr>
      <w:rPr>
        <w:rFonts w:hint="default"/>
      </w:rPr>
    </w:lvl>
    <w:lvl w:ilvl="5" w:tplc="324E592A">
      <w:numFmt w:val="bullet"/>
      <w:lvlText w:val="•"/>
      <w:lvlJc w:val="left"/>
      <w:pPr>
        <w:ind w:left="6590" w:hanging="774"/>
      </w:pPr>
      <w:rPr>
        <w:rFonts w:hint="default"/>
      </w:rPr>
    </w:lvl>
    <w:lvl w:ilvl="6" w:tplc="2282307E">
      <w:numFmt w:val="bullet"/>
      <w:lvlText w:val="•"/>
      <w:lvlJc w:val="left"/>
      <w:pPr>
        <w:ind w:left="7564" w:hanging="774"/>
      </w:pPr>
      <w:rPr>
        <w:rFonts w:hint="default"/>
      </w:rPr>
    </w:lvl>
    <w:lvl w:ilvl="7" w:tplc="AE44DB48">
      <w:numFmt w:val="bullet"/>
      <w:lvlText w:val="•"/>
      <w:lvlJc w:val="left"/>
      <w:pPr>
        <w:ind w:left="8538" w:hanging="774"/>
      </w:pPr>
      <w:rPr>
        <w:rFonts w:hint="default"/>
      </w:rPr>
    </w:lvl>
    <w:lvl w:ilvl="8" w:tplc="FBE8B054">
      <w:numFmt w:val="bullet"/>
      <w:lvlText w:val="•"/>
      <w:lvlJc w:val="left"/>
      <w:pPr>
        <w:ind w:left="9512" w:hanging="774"/>
      </w:pPr>
      <w:rPr>
        <w:rFonts w:hint="default"/>
      </w:rPr>
    </w:lvl>
  </w:abstractNum>
  <w:num w:numId="1">
    <w:abstractNumId w:val="7"/>
  </w:num>
  <w:num w:numId="2">
    <w:abstractNumId w:val="6"/>
  </w:num>
  <w:num w:numId="3">
    <w:abstractNumId w:val="3"/>
  </w:num>
  <w:num w:numId="4">
    <w:abstractNumId w:val="1"/>
  </w:num>
  <w:num w:numId="5">
    <w:abstractNumId w:val="2"/>
  </w:num>
  <w:num w:numId="6">
    <w:abstractNumId w:val="5"/>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36EE3"/>
    <w:rsid w:val="00045253"/>
    <w:rsid w:val="00077C04"/>
    <w:rsid w:val="000876C6"/>
    <w:rsid w:val="000A5D49"/>
    <w:rsid w:val="000A7D04"/>
    <w:rsid w:val="000C1D5C"/>
    <w:rsid w:val="000C7213"/>
    <w:rsid w:val="000F4C1C"/>
    <w:rsid w:val="0014052A"/>
    <w:rsid w:val="0014084C"/>
    <w:rsid w:val="0014329A"/>
    <w:rsid w:val="001432C8"/>
    <w:rsid w:val="0015023B"/>
    <w:rsid w:val="00153C55"/>
    <w:rsid w:val="00156EF2"/>
    <w:rsid w:val="001623E9"/>
    <w:rsid w:val="00166D74"/>
    <w:rsid w:val="0017462D"/>
    <w:rsid w:val="00181B8C"/>
    <w:rsid w:val="0018367C"/>
    <w:rsid w:val="00184BDB"/>
    <w:rsid w:val="00192B7A"/>
    <w:rsid w:val="001A0464"/>
    <w:rsid w:val="001B2A7E"/>
    <w:rsid w:val="001B3298"/>
    <w:rsid w:val="001B5484"/>
    <w:rsid w:val="001D62AB"/>
    <w:rsid w:val="001E4ECF"/>
    <w:rsid w:val="001F29E3"/>
    <w:rsid w:val="00201907"/>
    <w:rsid w:val="00205AA1"/>
    <w:rsid w:val="00210CD5"/>
    <w:rsid w:val="00224505"/>
    <w:rsid w:val="00264728"/>
    <w:rsid w:val="002775DE"/>
    <w:rsid w:val="00292323"/>
    <w:rsid w:val="002950B4"/>
    <w:rsid w:val="002A0350"/>
    <w:rsid w:val="002A4343"/>
    <w:rsid w:val="002A58D2"/>
    <w:rsid w:val="002A78DC"/>
    <w:rsid w:val="002B4ECD"/>
    <w:rsid w:val="003159F4"/>
    <w:rsid w:val="00322038"/>
    <w:rsid w:val="0034268C"/>
    <w:rsid w:val="003665DD"/>
    <w:rsid w:val="00376869"/>
    <w:rsid w:val="003863FF"/>
    <w:rsid w:val="003B1463"/>
    <w:rsid w:val="003B7FD0"/>
    <w:rsid w:val="003C23EF"/>
    <w:rsid w:val="003E2EF5"/>
    <w:rsid w:val="003E6E2D"/>
    <w:rsid w:val="003E7DD7"/>
    <w:rsid w:val="00411CEF"/>
    <w:rsid w:val="00430FA4"/>
    <w:rsid w:val="00460790"/>
    <w:rsid w:val="00494541"/>
    <w:rsid w:val="004A3669"/>
    <w:rsid w:val="004B1EFC"/>
    <w:rsid w:val="004C09B7"/>
    <w:rsid w:val="004C1985"/>
    <w:rsid w:val="004C1CDC"/>
    <w:rsid w:val="004D35CB"/>
    <w:rsid w:val="004D4FBF"/>
    <w:rsid w:val="004D563D"/>
    <w:rsid w:val="004D5F38"/>
    <w:rsid w:val="004D731F"/>
    <w:rsid w:val="004F6396"/>
    <w:rsid w:val="00501087"/>
    <w:rsid w:val="005034B1"/>
    <w:rsid w:val="00504985"/>
    <w:rsid w:val="00514C35"/>
    <w:rsid w:val="00520C0E"/>
    <w:rsid w:val="00525C29"/>
    <w:rsid w:val="00531B5D"/>
    <w:rsid w:val="005422A5"/>
    <w:rsid w:val="0055413A"/>
    <w:rsid w:val="00556FFB"/>
    <w:rsid w:val="005635F8"/>
    <w:rsid w:val="00571E0C"/>
    <w:rsid w:val="005729FE"/>
    <w:rsid w:val="00596A9E"/>
    <w:rsid w:val="005A1945"/>
    <w:rsid w:val="005A272E"/>
    <w:rsid w:val="005A756C"/>
    <w:rsid w:val="005B0242"/>
    <w:rsid w:val="005B2EA9"/>
    <w:rsid w:val="005B6C22"/>
    <w:rsid w:val="005B6E58"/>
    <w:rsid w:val="005C2805"/>
    <w:rsid w:val="005D1F50"/>
    <w:rsid w:val="005D4083"/>
    <w:rsid w:val="005E6768"/>
    <w:rsid w:val="005F1E32"/>
    <w:rsid w:val="005F283F"/>
    <w:rsid w:val="00601F86"/>
    <w:rsid w:val="006030E9"/>
    <w:rsid w:val="00614455"/>
    <w:rsid w:val="0062463F"/>
    <w:rsid w:val="00627BCF"/>
    <w:rsid w:val="00630D17"/>
    <w:rsid w:val="00631E0C"/>
    <w:rsid w:val="00642E99"/>
    <w:rsid w:val="00643BF4"/>
    <w:rsid w:val="006674F8"/>
    <w:rsid w:val="0069612F"/>
    <w:rsid w:val="006B7B7D"/>
    <w:rsid w:val="006B7D1A"/>
    <w:rsid w:val="006D2602"/>
    <w:rsid w:val="006D756C"/>
    <w:rsid w:val="006F348F"/>
    <w:rsid w:val="006F42E7"/>
    <w:rsid w:val="007018CE"/>
    <w:rsid w:val="0070511A"/>
    <w:rsid w:val="00706C92"/>
    <w:rsid w:val="00715DB4"/>
    <w:rsid w:val="00726E15"/>
    <w:rsid w:val="00737595"/>
    <w:rsid w:val="00744B1C"/>
    <w:rsid w:val="00796FD2"/>
    <w:rsid w:val="007A0D1C"/>
    <w:rsid w:val="007A3300"/>
    <w:rsid w:val="007A33B5"/>
    <w:rsid w:val="007B1B9E"/>
    <w:rsid w:val="007C60EE"/>
    <w:rsid w:val="007D3CD9"/>
    <w:rsid w:val="007D7846"/>
    <w:rsid w:val="007E3F5B"/>
    <w:rsid w:val="007E661F"/>
    <w:rsid w:val="00800612"/>
    <w:rsid w:val="00807DA1"/>
    <w:rsid w:val="00815BCE"/>
    <w:rsid w:val="00815CE6"/>
    <w:rsid w:val="0082219E"/>
    <w:rsid w:val="00846B32"/>
    <w:rsid w:val="00856EFB"/>
    <w:rsid w:val="008624F3"/>
    <w:rsid w:val="00862652"/>
    <w:rsid w:val="0086383E"/>
    <w:rsid w:val="0087014B"/>
    <w:rsid w:val="0088285F"/>
    <w:rsid w:val="008D5085"/>
    <w:rsid w:val="008F077C"/>
    <w:rsid w:val="00900561"/>
    <w:rsid w:val="00907DE4"/>
    <w:rsid w:val="0092475E"/>
    <w:rsid w:val="009265E3"/>
    <w:rsid w:val="0093168F"/>
    <w:rsid w:val="0095261E"/>
    <w:rsid w:val="0097219E"/>
    <w:rsid w:val="009763A8"/>
    <w:rsid w:val="00983344"/>
    <w:rsid w:val="00984F52"/>
    <w:rsid w:val="00993A33"/>
    <w:rsid w:val="009A6222"/>
    <w:rsid w:val="009B4EC3"/>
    <w:rsid w:val="009C7923"/>
    <w:rsid w:val="009D258A"/>
    <w:rsid w:val="009E35B4"/>
    <w:rsid w:val="009F7EBC"/>
    <w:rsid w:val="00A045D8"/>
    <w:rsid w:val="00A10C30"/>
    <w:rsid w:val="00A1771F"/>
    <w:rsid w:val="00A35930"/>
    <w:rsid w:val="00A45C0E"/>
    <w:rsid w:val="00A61B8A"/>
    <w:rsid w:val="00A951A2"/>
    <w:rsid w:val="00AD0A08"/>
    <w:rsid w:val="00AD229D"/>
    <w:rsid w:val="00AE391E"/>
    <w:rsid w:val="00B01F0D"/>
    <w:rsid w:val="00B06BBE"/>
    <w:rsid w:val="00B1178D"/>
    <w:rsid w:val="00B24F7E"/>
    <w:rsid w:val="00B30CBF"/>
    <w:rsid w:val="00B319F7"/>
    <w:rsid w:val="00B329D8"/>
    <w:rsid w:val="00B35160"/>
    <w:rsid w:val="00B40485"/>
    <w:rsid w:val="00B60823"/>
    <w:rsid w:val="00BA05A0"/>
    <w:rsid w:val="00BB29D8"/>
    <w:rsid w:val="00BB2C2C"/>
    <w:rsid w:val="00BF4509"/>
    <w:rsid w:val="00C010DF"/>
    <w:rsid w:val="00C1515F"/>
    <w:rsid w:val="00C2149D"/>
    <w:rsid w:val="00C54A07"/>
    <w:rsid w:val="00C71C1D"/>
    <w:rsid w:val="00C869C8"/>
    <w:rsid w:val="00C910D3"/>
    <w:rsid w:val="00C92942"/>
    <w:rsid w:val="00CA0C29"/>
    <w:rsid w:val="00CB0654"/>
    <w:rsid w:val="00CC7164"/>
    <w:rsid w:val="00CD5E7F"/>
    <w:rsid w:val="00CF1489"/>
    <w:rsid w:val="00CF1E0A"/>
    <w:rsid w:val="00D01E04"/>
    <w:rsid w:val="00D1014E"/>
    <w:rsid w:val="00D11664"/>
    <w:rsid w:val="00D12921"/>
    <w:rsid w:val="00D27B95"/>
    <w:rsid w:val="00D53285"/>
    <w:rsid w:val="00D62000"/>
    <w:rsid w:val="00D755D5"/>
    <w:rsid w:val="00D848F9"/>
    <w:rsid w:val="00DA6CD4"/>
    <w:rsid w:val="00DD0106"/>
    <w:rsid w:val="00DD64DF"/>
    <w:rsid w:val="00DF7680"/>
    <w:rsid w:val="00E36EF8"/>
    <w:rsid w:val="00E42F44"/>
    <w:rsid w:val="00E537CF"/>
    <w:rsid w:val="00E53BBD"/>
    <w:rsid w:val="00E73B81"/>
    <w:rsid w:val="00E7700B"/>
    <w:rsid w:val="00E81E43"/>
    <w:rsid w:val="00EA2C66"/>
    <w:rsid w:val="00EA5956"/>
    <w:rsid w:val="00EB3A0C"/>
    <w:rsid w:val="00EC018E"/>
    <w:rsid w:val="00ED7B27"/>
    <w:rsid w:val="00EE1E9F"/>
    <w:rsid w:val="00EE2756"/>
    <w:rsid w:val="00EE5D33"/>
    <w:rsid w:val="00F02A2D"/>
    <w:rsid w:val="00F34CDC"/>
    <w:rsid w:val="00F35313"/>
    <w:rsid w:val="00F4204C"/>
    <w:rsid w:val="00F4294A"/>
    <w:rsid w:val="00F4654E"/>
    <w:rsid w:val="00F66B34"/>
    <w:rsid w:val="00F83B06"/>
    <w:rsid w:val="00F95019"/>
    <w:rsid w:val="00F96756"/>
    <w:rsid w:val="00FA126E"/>
    <w:rsid w:val="00FA3F84"/>
    <w:rsid w:val="00FD265F"/>
    <w:rsid w:val="00FE5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697316">
      <w:bodyDiv w:val="1"/>
      <w:marLeft w:val="0"/>
      <w:marRight w:val="0"/>
      <w:marTop w:val="0"/>
      <w:marBottom w:val="0"/>
      <w:divBdr>
        <w:top w:val="none" w:sz="0" w:space="0" w:color="auto"/>
        <w:left w:val="none" w:sz="0" w:space="0" w:color="auto"/>
        <w:bottom w:val="none" w:sz="0" w:space="0" w:color="auto"/>
        <w:right w:val="none" w:sz="0" w:space="0" w:color="auto"/>
      </w:divBdr>
    </w:div>
    <w:div w:id="1107625283">
      <w:bodyDiv w:val="1"/>
      <w:marLeft w:val="0"/>
      <w:marRight w:val="0"/>
      <w:marTop w:val="0"/>
      <w:marBottom w:val="0"/>
      <w:divBdr>
        <w:top w:val="none" w:sz="0" w:space="0" w:color="auto"/>
        <w:left w:val="none" w:sz="0" w:space="0" w:color="auto"/>
        <w:bottom w:val="none" w:sz="0" w:space="0" w:color="auto"/>
        <w:right w:val="none" w:sz="0" w:space="0" w:color="auto"/>
      </w:divBdr>
    </w:div>
    <w:div w:id="184794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anabzc.21@gmail.com</cp:lastModifiedBy>
  <cp:revision>24</cp:revision>
  <cp:lastPrinted>2021-09-23T15:56:00Z</cp:lastPrinted>
  <dcterms:created xsi:type="dcterms:W3CDTF">2022-02-28T15:17:00Z</dcterms:created>
  <dcterms:modified xsi:type="dcterms:W3CDTF">2022-04-05T00:07:00Z</dcterms:modified>
</cp:coreProperties>
</file>