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D106C0" w:rsidRPr="00D2500B" w:rsidRDefault="00D106C0" w:rsidP="00D106C0">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w:t>
      </w:r>
      <w:r w:rsidR="00296A78">
        <w:rPr>
          <w:rFonts w:ascii="Arial" w:hAnsi="Arial" w:cs="Arial"/>
          <w:sz w:val="24"/>
          <w:szCs w:val="24"/>
        </w:rPr>
        <w:t xml:space="preserve"> regidores</w:t>
      </w:r>
      <w:r>
        <w:rPr>
          <w:rFonts w:ascii="Arial" w:hAnsi="Arial" w:cs="Arial"/>
          <w:sz w:val="24"/>
          <w:szCs w:val="24"/>
        </w:rPr>
        <w:t xml:space="preserve">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DICTAMEN QU</w:t>
      </w:r>
      <w:r w:rsidR="009C28AE">
        <w:rPr>
          <w:rFonts w:ascii="Arial" w:hAnsi="Arial" w:cs="Arial"/>
          <w:b/>
          <w:sz w:val="24"/>
          <w:szCs w:val="24"/>
        </w:rPr>
        <w:t xml:space="preserve">E PROPONE AUTORIZACIÓN PARA LA </w:t>
      </w:r>
      <w:r w:rsidR="007B0D69">
        <w:rPr>
          <w:rFonts w:ascii="Arial" w:hAnsi="Arial" w:cs="Arial"/>
          <w:b/>
          <w:sz w:val="24"/>
          <w:szCs w:val="24"/>
        </w:rPr>
        <w:t>SEGUNDA</w:t>
      </w:r>
      <w:r w:rsidR="00296A78">
        <w:rPr>
          <w:rFonts w:ascii="Arial" w:hAnsi="Arial" w:cs="Arial"/>
          <w:b/>
          <w:sz w:val="24"/>
          <w:szCs w:val="24"/>
        </w:rPr>
        <w:t xml:space="preserve"> MODIFICACIÓN </w:t>
      </w:r>
      <w:r w:rsidRPr="00585E01">
        <w:rPr>
          <w:rFonts w:ascii="Arial" w:hAnsi="Arial" w:cs="Arial"/>
          <w:b/>
          <w:sz w:val="24"/>
          <w:szCs w:val="24"/>
        </w:rPr>
        <w:t>AL PRESUPUESTO DE INGRESOS Y E</w:t>
      </w:r>
      <w:r w:rsidR="006E22BD">
        <w:rPr>
          <w:rFonts w:ascii="Arial" w:hAnsi="Arial" w:cs="Arial"/>
          <w:b/>
          <w:sz w:val="24"/>
          <w:szCs w:val="24"/>
        </w:rPr>
        <w:t>GRESOS DEL EJERCICIO FISCAL 2022</w:t>
      </w:r>
      <w:r>
        <w:rPr>
          <w:rFonts w:ascii="Arial" w:hAnsi="Arial" w:cs="Arial"/>
          <w:sz w:val="24"/>
          <w:szCs w:val="24"/>
        </w:rPr>
        <w:t xml:space="preserve">, mismo que se fundamenta en la siguiente: </w:t>
      </w:r>
    </w:p>
    <w:p w:rsidR="00D106C0" w:rsidRDefault="00D106C0" w:rsidP="00D106C0">
      <w:pPr>
        <w:pStyle w:val="Sinespaciado"/>
        <w:jc w:val="center"/>
        <w:rPr>
          <w:rFonts w:ascii="Arial" w:hAnsi="Arial" w:cs="Arial"/>
          <w:b/>
          <w:sz w:val="24"/>
          <w:szCs w:val="24"/>
        </w:rPr>
      </w:pPr>
    </w:p>
    <w:p w:rsidR="00D106C0" w:rsidRPr="00585E01" w:rsidRDefault="00D106C0" w:rsidP="00D106C0">
      <w:pPr>
        <w:pStyle w:val="Sinespaciado"/>
        <w:jc w:val="center"/>
        <w:rPr>
          <w:rFonts w:ascii="Arial" w:hAnsi="Arial" w:cs="Arial"/>
          <w:b/>
          <w:sz w:val="24"/>
          <w:szCs w:val="24"/>
        </w:rPr>
      </w:pPr>
    </w:p>
    <w:p w:rsidR="00D106C0" w:rsidRDefault="00D106C0" w:rsidP="00D106C0">
      <w:pPr>
        <w:pStyle w:val="Sinespaciado"/>
        <w:jc w:val="center"/>
        <w:rPr>
          <w:rFonts w:ascii="Arial" w:hAnsi="Arial" w:cs="Arial"/>
          <w:b/>
          <w:sz w:val="24"/>
          <w:szCs w:val="24"/>
        </w:rPr>
      </w:pPr>
      <w:r w:rsidRPr="00585E01">
        <w:rPr>
          <w:rFonts w:ascii="Arial" w:hAnsi="Arial" w:cs="Arial"/>
          <w:b/>
          <w:sz w:val="24"/>
          <w:szCs w:val="24"/>
        </w:rPr>
        <w:t>EXPOSICIÓN DE MOTIVOS:</w:t>
      </w:r>
    </w:p>
    <w:p w:rsidR="00D106C0" w:rsidRDefault="00D106C0" w:rsidP="00D106C0">
      <w:pPr>
        <w:pStyle w:val="Sinespaciado"/>
        <w:jc w:val="center"/>
        <w:rPr>
          <w:rFonts w:ascii="Arial" w:hAnsi="Arial" w:cs="Arial"/>
          <w:b/>
          <w:sz w:val="24"/>
          <w:szCs w:val="24"/>
        </w:rPr>
      </w:pPr>
    </w:p>
    <w:p w:rsidR="00D106C0" w:rsidRDefault="00D106C0" w:rsidP="00D106C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106C0" w:rsidRDefault="00D106C0" w:rsidP="00D106C0">
      <w:pPr>
        <w:pStyle w:val="Sinespaciado"/>
        <w:jc w:val="both"/>
        <w:rPr>
          <w:rFonts w:ascii="Arial" w:hAnsi="Arial" w:cs="Arial"/>
          <w:sz w:val="24"/>
          <w:szCs w:val="24"/>
        </w:rPr>
      </w:pPr>
    </w:p>
    <w:p w:rsidR="00D106C0" w:rsidRDefault="00D106C0" w:rsidP="00D106C0">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w:t>
      </w:r>
      <w:r>
        <w:rPr>
          <w:rFonts w:ascii="Arial" w:hAnsi="Arial" w:cs="Arial"/>
          <w:bCs/>
          <w:sz w:val="24"/>
          <w:szCs w:val="24"/>
          <w:lang w:val="es-ES"/>
        </w:rPr>
        <w:lastRenderedPageBreak/>
        <w:t xml:space="preserve">que los presupuestos de egresos de cada municipio, deberán sujetarse a los principios de equilibrio, sostenibilidad, estabilidad financiera y responsabilidad hacendaria. </w:t>
      </w:r>
    </w:p>
    <w:p w:rsidR="00D106C0" w:rsidRDefault="00D106C0" w:rsidP="00D106C0">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rsidR="00D106C0" w:rsidRDefault="00D106C0" w:rsidP="00D106C0">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sidR="00E33DCB">
        <w:rPr>
          <w:rFonts w:ascii="Arial" w:hAnsi="Arial" w:cs="Arial"/>
          <w:bCs/>
          <w:sz w:val="24"/>
          <w:szCs w:val="24"/>
          <w:lang w:val="es-ES"/>
        </w:rPr>
        <w:t>- E</w:t>
      </w:r>
      <w:r>
        <w:rPr>
          <w:rFonts w:ascii="Arial" w:hAnsi="Arial" w:cs="Arial"/>
          <w:bCs/>
          <w:sz w:val="24"/>
          <w:szCs w:val="24"/>
          <w:lang w:val="es-ES"/>
        </w:rPr>
        <w:t xml:space="preserv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w:t>
      </w:r>
    </w:p>
    <w:p w:rsidR="00D106C0" w:rsidRDefault="00D106C0" w:rsidP="00D106C0">
      <w:pPr>
        <w:pStyle w:val="Sinespaciado"/>
        <w:jc w:val="both"/>
        <w:rPr>
          <w:rFonts w:ascii="Arial" w:hAnsi="Arial" w:cs="Arial"/>
          <w:bCs/>
          <w:sz w:val="24"/>
          <w:szCs w:val="24"/>
          <w:lang w:val="es-ES"/>
        </w:rPr>
      </w:pPr>
      <w:r w:rsidRPr="00A039FE">
        <w:rPr>
          <w:rFonts w:ascii="Arial" w:hAnsi="Arial" w:cs="Arial"/>
          <w:b/>
          <w:bCs/>
          <w:sz w:val="24"/>
          <w:szCs w:val="24"/>
          <w:lang w:val="es-ES"/>
        </w:rPr>
        <w:lastRenderedPageBreak/>
        <w:tab/>
      </w:r>
      <w:r w:rsidRPr="006E22BD">
        <w:rPr>
          <w:rFonts w:ascii="Arial" w:hAnsi="Arial" w:cs="Arial"/>
          <w:b/>
          <w:bCs/>
          <w:sz w:val="24"/>
          <w:szCs w:val="24"/>
          <w:lang w:val="es-ES"/>
        </w:rPr>
        <w:t>VI</w:t>
      </w:r>
      <w:r w:rsidRPr="006E22BD">
        <w:rPr>
          <w:rFonts w:ascii="Arial" w:hAnsi="Arial" w:cs="Arial"/>
          <w:bCs/>
          <w:sz w:val="24"/>
          <w:szCs w:val="24"/>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sz w:val="24"/>
          <w:szCs w:val="24"/>
          <w:lang w:val="es-ES"/>
        </w:rPr>
        <w:t xml:space="preserv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el siguiente: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En </w:t>
      </w:r>
      <w:r w:rsidR="007B0D69">
        <w:rPr>
          <w:rFonts w:ascii="Arial" w:hAnsi="Arial" w:cs="Arial"/>
          <w:bCs/>
          <w:sz w:val="24"/>
          <w:szCs w:val="24"/>
          <w:lang w:val="es-ES"/>
        </w:rPr>
        <w:t xml:space="preserve">la Vigésima Quinta </w:t>
      </w:r>
      <w:r>
        <w:rPr>
          <w:rFonts w:ascii="Arial" w:hAnsi="Arial" w:cs="Arial"/>
          <w:bCs/>
          <w:sz w:val="24"/>
          <w:szCs w:val="24"/>
          <w:lang w:val="es-ES"/>
        </w:rPr>
        <w:t xml:space="preserve">Sesión </w:t>
      </w:r>
      <w:r w:rsidR="006E22BD">
        <w:rPr>
          <w:rFonts w:ascii="Arial" w:hAnsi="Arial" w:cs="Arial"/>
          <w:bCs/>
          <w:sz w:val="24"/>
          <w:szCs w:val="24"/>
          <w:lang w:val="es-ES"/>
        </w:rPr>
        <w:t>Or</w:t>
      </w:r>
      <w:r>
        <w:rPr>
          <w:rFonts w:ascii="Arial" w:hAnsi="Arial" w:cs="Arial"/>
          <w:bCs/>
          <w:sz w:val="24"/>
          <w:szCs w:val="24"/>
          <w:lang w:val="es-ES"/>
        </w:rPr>
        <w:t xml:space="preserve">dinaria de la Comisión Edilicia Permanente de Hacienda Pública y Patrimonio Municipal, celebrada el día </w:t>
      </w:r>
      <w:r w:rsidR="007B0D69">
        <w:rPr>
          <w:rFonts w:ascii="Arial" w:hAnsi="Arial" w:cs="Arial"/>
          <w:bCs/>
          <w:sz w:val="24"/>
          <w:szCs w:val="24"/>
          <w:lang w:val="es-ES"/>
        </w:rPr>
        <w:t>01</w:t>
      </w:r>
      <w:r>
        <w:rPr>
          <w:rFonts w:ascii="Arial" w:hAnsi="Arial" w:cs="Arial"/>
          <w:bCs/>
          <w:sz w:val="24"/>
          <w:szCs w:val="24"/>
          <w:lang w:val="es-ES"/>
        </w:rPr>
        <w:t xml:space="preserve"> de </w:t>
      </w:r>
      <w:r w:rsidR="007B0D69">
        <w:rPr>
          <w:rFonts w:ascii="Arial" w:hAnsi="Arial" w:cs="Arial"/>
          <w:bCs/>
          <w:sz w:val="24"/>
          <w:szCs w:val="24"/>
          <w:lang w:val="es-ES"/>
        </w:rPr>
        <w:t xml:space="preserve">Febrero </w:t>
      </w:r>
      <w:r>
        <w:rPr>
          <w:rFonts w:ascii="Arial" w:hAnsi="Arial" w:cs="Arial"/>
          <w:bCs/>
          <w:sz w:val="24"/>
          <w:szCs w:val="24"/>
          <w:lang w:val="es-ES"/>
        </w:rPr>
        <w:t>202</w:t>
      </w:r>
      <w:r w:rsidR="007B0D69">
        <w:rPr>
          <w:rFonts w:ascii="Arial" w:hAnsi="Arial" w:cs="Arial"/>
          <w:bCs/>
          <w:sz w:val="24"/>
          <w:szCs w:val="24"/>
          <w:lang w:val="es-ES"/>
        </w:rPr>
        <w:t>3</w:t>
      </w:r>
      <w:r>
        <w:rPr>
          <w:rFonts w:ascii="Arial" w:hAnsi="Arial" w:cs="Arial"/>
          <w:bCs/>
          <w:sz w:val="24"/>
          <w:szCs w:val="24"/>
          <w:lang w:val="es-ES"/>
        </w:rPr>
        <w:t>, se analizó la solicitud con</w:t>
      </w:r>
      <w:r w:rsidR="006E22BD">
        <w:rPr>
          <w:rFonts w:ascii="Arial" w:hAnsi="Arial" w:cs="Arial"/>
          <w:bCs/>
          <w:sz w:val="24"/>
          <w:szCs w:val="24"/>
          <w:lang w:val="es-ES"/>
        </w:rPr>
        <w:t>tenida en el oficio número HPM/</w:t>
      </w:r>
      <w:r w:rsidR="007B0D69">
        <w:rPr>
          <w:rFonts w:ascii="Arial" w:hAnsi="Arial" w:cs="Arial"/>
          <w:bCs/>
          <w:sz w:val="24"/>
          <w:szCs w:val="24"/>
          <w:lang w:val="es-ES"/>
        </w:rPr>
        <w:t>56</w:t>
      </w:r>
      <w:r>
        <w:rPr>
          <w:rFonts w:ascii="Arial" w:hAnsi="Arial" w:cs="Arial"/>
          <w:bCs/>
          <w:sz w:val="24"/>
          <w:szCs w:val="24"/>
          <w:lang w:val="es-ES"/>
        </w:rPr>
        <w:t>/202</w:t>
      </w:r>
      <w:r w:rsidR="007B0D69">
        <w:rPr>
          <w:rFonts w:ascii="Arial" w:hAnsi="Arial" w:cs="Arial"/>
          <w:bCs/>
          <w:sz w:val="24"/>
          <w:szCs w:val="24"/>
          <w:lang w:val="es-ES"/>
        </w:rPr>
        <w:t>3</w:t>
      </w:r>
      <w:r>
        <w:rPr>
          <w:rFonts w:ascii="Arial" w:hAnsi="Arial" w:cs="Arial"/>
          <w:bCs/>
          <w:sz w:val="24"/>
          <w:szCs w:val="24"/>
          <w:lang w:val="es-ES"/>
        </w:rPr>
        <w:t>,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w:t>
      </w:r>
      <w:r w:rsidR="006E22BD">
        <w:rPr>
          <w:rFonts w:ascii="Arial" w:hAnsi="Arial" w:cs="Arial"/>
          <w:bCs/>
          <w:sz w:val="24"/>
          <w:szCs w:val="24"/>
          <w:lang w:val="es-ES"/>
        </w:rPr>
        <w:t xml:space="preserve">s al </w:t>
      </w:r>
      <w:r w:rsidR="007B0D69">
        <w:rPr>
          <w:rFonts w:ascii="Arial" w:hAnsi="Arial" w:cs="Arial"/>
          <w:bCs/>
          <w:sz w:val="24"/>
          <w:szCs w:val="24"/>
          <w:lang w:val="es-ES"/>
        </w:rPr>
        <w:t>segundo</w:t>
      </w:r>
      <w:r w:rsidR="006E22BD">
        <w:rPr>
          <w:rFonts w:ascii="Arial" w:hAnsi="Arial" w:cs="Arial"/>
          <w:bCs/>
          <w:sz w:val="24"/>
          <w:szCs w:val="24"/>
          <w:lang w:val="es-ES"/>
        </w:rPr>
        <w:t xml:space="preserve"> semestre del </w:t>
      </w:r>
      <w:r>
        <w:rPr>
          <w:rFonts w:ascii="Arial" w:hAnsi="Arial" w:cs="Arial"/>
          <w:bCs/>
          <w:sz w:val="24"/>
          <w:szCs w:val="24"/>
          <w:lang w:val="es-ES"/>
        </w:rPr>
        <w:t>Ejercicio Fiscal 202</w:t>
      </w:r>
      <w:r w:rsidR="006E22BD">
        <w:rPr>
          <w:rFonts w:ascii="Arial" w:hAnsi="Arial" w:cs="Arial"/>
          <w:bCs/>
          <w:sz w:val="24"/>
          <w:szCs w:val="24"/>
          <w:lang w:val="es-ES"/>
        </w:rPr>
        <w:t>2</w:t>
      </w:r>
      <w:r>
        <w:rPr>
          <w:rFonts w:ascii="Arial" w:hAnsi="Arial" w:cs="Arial"/>
          <w:bCs/>
          <w:sz w:val="24"/>
          <w:szCs w:val="24"/>
          <w:lang w:val="es-ES"/>
        </w:rPr>
        <w:t xml:space="preserve">, adjuntado al efecto las tablas con el desglose de las partidas que se requieren ajustar en dicho presupuesto, insertando la misma de forma textual, a continuación: </w:t>
      </w:r>
    </w:p>
    <w:p w:rsidR="00D106C0" w:rsidRDefault="00D106C0" w:rsidP="00D106C0"/>
    <w:p w:rsidR="00694E42" w:rsidRDefault="00694E42" w:rsidP="007B0D69">
      <w:pPr>
        <w:jc w:val="center"/>
        <w:rPr>
          <w:rFonts w:ascii="Arial" w:hAnsi="Arial" w:cs="Arial"/>
          <w:sz w:val="24"/>
          <w:szCs w:val="24"/>
        </w:rPr>
      </w:pPr>
      <w:r>
        <w:rPr>
          <w:rFonts w:ascii="Arial" w:hAnsi="Arial" w:cs="Arial"/>
          <w:b/>
          <w:sz w:val="20"/>
          <w:szCs w:val="20"/>
        </w:rPr>
        <w:t xml:space="preserve">MODIFICACION AL PRESUPUESTO DE INGRESOS, </w:t>
      </w:r>
      <w:r w:rsidRPr="008B1E36">
        <w:rPr>
          <w:rFonts w:ascii="Arial" w:hAnsi="Arial" w:cs="Arial"/>
          <w:b/>
          <w:sz w:val="20"/>
          <w:szCs w:val="20"/>
        </w:rPr>
        <w:t>CLASIFICACION POR RUBRO DE INGRESOS</w:t>
      </w:r>
      <w:r w:rsidR="00DB18C9">
        <w:rPr>
          <w:rFonts w:ascii="Arial" w:hAnsi="Arial" w:cs="Arial"/>
          <w:b/>
          <w:sz w:val="20"/>
          <w:szCs w:val="20"/>
        </w:rPr>
        <w:t xml:space="preserve"> y </w:t>
      </w:r>
      <w:proofErr w:type="gramStart"/>
      <w:r w:rsidR="00DB18C9">
        <w:rPr>
          <w:rFonts w:ascii="Arial" w:hAnsi="Arial" w:cs="Arial"/>
          <w:b/>
          <w:sz w:val="20"/>
          <w:szCs w:val="20"/>
        </w:rPr>
        <w:t xml:space="preserve">EGRESOS </w:t>
      </w:r>
      <w:r>
        <w:rPr>
          <w:rFonts w:ascii="Arial" w:hAnsi="Arial" w:cs="Arial"/>
          <w:sz w:val="24"/>
          <w:szCs w:val="24"/>
        </w:rPr>
        <w:t>:</w:t>
      </w:r>
      <w:proofErr w:type="gramEnd"/>
    </w:p>
    <w:p w:rsidR="00694E42" w:rsidRDefault="005F13D1" w:rsidP="00694E42">
      <w:pPr>
        <w:jc w:val="both"/>
        <w:rPr>
          <w:rFonts w:ascii="Arial" w:hAnsi="Arial" w:cs="Arial"/>
          <w:sz w:val="24"/>
          <w:szCs w:val="24"/>
        </w:rPr>
      </w:pPr>
      <w:r w:rsidRPr="00A5454B">
        <w:rPr>
          <w:noProof/>
          <w:lang w:eastAsia="es-MX"/>
        </w:rPr>
        <w:drawing>
          <wp:anchor distT="0" distB="0" distL="114300" distR="114300" simplePos="0" relativeHeight="251659264" behindDoc="0" locked="0" layoutInCell="1" allowOverlap="1" wp14:anchorId="00031502" wp14:editId="11499AE9">
            <wp:simplePos x="0" y="0"/>
            <wp:positionH relativeFrom="page">
              <wp:posOffset>1094740</wp:posOffset>
            </wp:positionH>
            <wp:positionV relativeFrom="paragraph">
              <wp:posOffset>595630</wp:posOffset>
            </wp:positionV>
            <wp:extent cx="6052820" cy="173355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282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454B" w:rsidRDefault="005F13D1" w:rsidP="00694E42">
      <w:pPr>
        <w:ind w:firstLine="708"/>
        <w:jc w:val="both"/>
        <w:rPr>
          <w:rFonts w:ascii="Arial" w:hAnsi="Arial" w:cs="Arial"/>
          <w:sz w:val="24"/>
          <w:szCs w:val="24"/>
        </w:rPr>
      </w:pPr>
      <w:r w:rsidRPr="00A5454B">
        <w:rPr>
          <w:noProof/>
          <w:lang w:eastAsia="es-MX"/>
        </w:rPr>
        <w:lastRenderedPageBreak/>
        <w:drawing>
          <wp:anchor distT="0" distB="0" distL="114300" distR="114300" simplePos="0" relativeHeight="251658240" behindDoc="0" locked="0" layoutInCell="1" allowOverlap="1" wp14:anchorId="4DDE9D1D" wp14:editId="703E3C7F">
            <wp:simplePos x="0" y="0"/>
            <wp:positionH relativeFrom="margin">
              <wp:posOffset>81280</wp:posOffset>
            </wp:positionH>
            <wp:positionV relativeFrom="paragraph">
              <wp:posOffset>80010</wp:posOffset>
            </wp:positionV>
            <wp:extent cx="5833110" cy="144399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311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E42" w:rsidRDefault="00694E42" w:rsidP="00694E42">
      <w:pPr>
        <w:ind w:firstLine="708"/>
        <w:jc w:val="both"/>
        <w:rPr>
          <w:rFonts w:ascii="Arial" w:hAnsi="Arial" w:cs="Arial"/>
          <w:sz w:val="24"/>
          <w:szCs w:val="24"/>
        </w:rPr>
      </w:pPr>
      <w:r>
        <w:rPr>
          <w:rFonts w:ascii="Arial" w:hAnsi="Arial" w:cs="Arial"/>
          <w:sz w:val="24"/>
          <w:szCs w:val="24"/>
        </w:rPr>
        <w:t>Se desglosan en lo particular los rubros de ingresos  propios y por Aportaciones Federales del ramo 33 que se incrementaron acorde al ajuste para el Municipio de Zapotlán el Grande que se publicó en el periódico oficial El Estado de Jalisco de fecha 29 de Enero del 2022, correspondientes al Fondo de Aportación para la Infraestructura Social Municipal (FAIS) y al Fondo de Aportación para el Fortalecimiento Municipal (FORTAMUN) 2022, así como los objetos del gasto en los cuales de incremento el presupuesto de egresos.</w:t>
      </w:r>
    </w:p>
    <w:p w:rsidR="006E22BD" w:rsidRPr="00DB18C9" w:rsidRDefault="00A5454B" w:rsidP="00D106C0">
      <w:pPr>
        <w:rPr>
          <w:b/>
        </w:rPr>
      </w:pPr>
      <w:r w:rsidRPr="00DB18C9">
        <w:rPr>
          <w:b/>
        </w:rPr>
        <w:t>MODIFICACION AL PRESUPUESTO DE EGRESOS, CLASIFICACION POR OBJETO DEL GASTO:</w:t>
      </w:r>
    </w:p>
    <w:tbl>
      <w:tblPr>
        <w:tblW w:w="9660" w:type="dxa"/>
        <w:tblCellMar>
          <w:left w:w="70" w:type="dxa"/>
          <w:right w:w="70" w:type="dxa"/>
        </w:tblCellMar>
        <w:tblLook w:val="04A0" w:firstRow="1" w:lastRow="0" w:firstColumn="1" w:lastColumn="0" w:noHBand="0" w:noVBand="1"/>
      </w:tblPr>
      <w:tblGrid>
        <w:gridCol w:w="638"/>
        <w:gridCol w:w="638"/>
        <w:gridCol w:w="698"/>
        <w:gridCol w:w="2983"/>
        <w:gridCol w:w="1511"/>
        <w:gridCol w:w="1477"/>
        <w:gridCol w:w="1715"/>
      </w:tblGrid>
      <w:tr w:rsidR="00A5454B" w:rsidRPr="00A5454B" w:rsidTr="00A5454B">
        <w:trPr>
          <w:trHeight w:val="375"/>
        </w:trPr>
        <w:tc>
          <w:tcPr>
            <w:tcW w:w="63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proofErr w:type="spellStart"/>
            <w:r w:rsidRPr="00A5454B">
              <w:rPr>
                <w:rFonts w:ascii="Tahoma" w:eastAsia="Times New Roman" w:hAnsi="Tahoma" w:cs="Tahoma"/>
                <w:b/>
                <w:bCs/>
                <w:color w:val="000000"/>
                <w:sz w:val="14"/>
                <w:szCs w:val="14"/>
                <w:lang w:eastAsia="es-MX"/>
              </w:rPr>
              <w:t>Cap</w:t>
            </w:r>
            <w:proofErr w:type="spellEnd"/>
          </w:p>
        </w:tc>
        <w:tc>
          <w:tcPr>
            <w:tcW w:w="638"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Con</w:t>
            </w:r>
          </w:p>
        </w:tc>
        <w:tc>
          <w:tcPr>
            <w:tcW w:w="698"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proofErr w:type="spellStart"/>
            <w:r w:rsidRPr="00A5454B">
              <w:rPr>
                <w:rFonts w:ascii="Tahoma" w:eastAsia="Times New Roman" w:hAnsi="Tahoma" w:cs="Tahoma"/>
                <w:b/>
                <w:bCs/>
                <w:color w:val="000000"/>
                <w:sz w:val="14"/>
                <w:szCs w:val="14"/>
                <w:lang w:eastAsia="es-MX"/>
              </w:rPr>
              <w:t>PGen</w:t>
            </w:r>
            <w:proofErr w:type="spellEnd"/>
          </w:p>
        </w:tc>
        <w:tc>
          <w:tcPr>
            <w:tcW w:w="2983"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Descripción</w:t>
            </w:r>
          </w:p>
        </w:tc>
        <w:tc>
          <w:tcPr>
            <w:tcW w:w="1511"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Aprobado</w:t>
            </w:r>
          </w:p>
        </w:tc>
        <w:tc>
          <w:tcPr>
            <w:tcW w:w="1477"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Modificado</w:t>
            </w:r>
          </w:p>
        </w:tc>
        <w:tc>
          <w:tcPr>
            <w:tcW w:w="1715" w:type="dxa"/>
            <w:tcBorders>
              <w:top w:val="single" w:sz="4" w:space="0" w:color="auto"/>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Final</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DIETAS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6,588,289.00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6,588,216.00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SUELDOS BASE AL PERSONAL PERMANENTE</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120,992,435.23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-1,663,282.81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119,329,152.42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SUELDOS BASE AL PERSONAL EVENTUAL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26,231,742.58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53,210.66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26,284,953.24</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PRIMAS DE VACACIONES, DOMINICAL Y GRATIFICACION DE FIN DE AÑO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23,543,747.91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-391,199.11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23,152,548.80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HORAS EXTRAORDINARIAS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2,140,219.00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1,222,671.15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3,362,890.15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COMPENSACIONES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3,712,522.43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1,490,198.78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5,202,721.21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DE SEGURIDAD SOCIAL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21,647,104.71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-2,828,846.78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18,818,257.93</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AL SISTEMA PARA EL RETIRO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29,241,216.99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-434,163.06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28,807,053.93</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PARA SEGUROS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-186,294.78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3,813,705.22</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CUOTAS PARA EL FONDO DE AHORRO Y FONDO DE TRABAJO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6,468,233.98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-156,751.33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6,311,482.65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PRESTACIONES Y HABERES DE RETIRO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139,758.85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139,758.85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OTRAS PRESTACIONES SOCIALES Y ECONOMICAS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6,170,518.25</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9,770.31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6,180,288.56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RESERVA DE PREVISION DE CARACTER LABORAL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82,292.23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-82,292.23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ESTIMULOS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13,354,004.33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1,010,665.34</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14,364,669.67</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UTILES Y EQUIPOS MENORES DE OFICINA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937,418.34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105,564.72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1,042,983.06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Y UTILES DE IMPRESION Y REPRODUCCION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320,008.71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67,141.63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387,150.34</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UTILES Y EQUIPOS MENORES DE TECNOLOGIAS DE LA INFORMACION Y COMUNICACIONES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24,345.60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30,345.60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 DE LIMPIEZA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1,109,716.41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443,337.17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1,553,053.58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Y UTILES DE ENSEÑANZA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2,851.00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-450.72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2,400.28</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PARA EL REGISTRO E IDENTIFICACION DE BIENES Y PERSONAS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722,000.00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164,837.28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886,837.28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ALIMENTICIOS PARA PERSONAS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528,058.44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106,475.71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634,534.15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ALIMENTICIOS PARA ANIMALES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77,564.00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66,766.53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144,330.53</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UTENSILIOS PARA EL SERVICIO DE ALIMENTACION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12,001.00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-8,596.00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3,405.00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PRODUCTOS ADQUIRIDOS COMO MATERIA PRIMA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MINERALES NO METALICOS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2,021,340.00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-902,959.90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1,118,380.10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CEMENTO Y PRODUCTOS DE CONCRETO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1,061,985.00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-632,310.50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429,674.50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CAL, YESO Y PRODUCTOS DE YESO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117,024.00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-26,625.45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90,398.55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MADERA Y PRODUCTOS DE MADERA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76,500.00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135.42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76,635.42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VIDRIO Y PRODUCTOS DE VIDRIO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 ELECTRICO Y ELECTRONICO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565,725.92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223,604.96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789,330.88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ARTICULOS METALICOS PARA LA CONSTRUCCION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534,829.37</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134,681.48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669,510.85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COMPLEMENTARIOS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348,079.99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348,217.99</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MATERIALES Y ARTICULOS DE CONSTRUCCION Y REPARACION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2,825,608.98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5,941,862.93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8,767,471.91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QUIMICOS BASICOS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405,000.00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69,092.66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474,092.66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FERTILIZANTES, PESTICIDAS Y OTROS AGROQUIMICOS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104,805.00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-49,313.00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55,492.00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MEDICINAS Y PRODUCTOS FARMACEUTICOS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92,900.00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-44,262.43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48,637.57</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ACCESORIOS Y SUMINISTROS MEDICOS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177,065.04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-82,034.07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95,030.97</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FIBRAS SINTETICAS, HULES, PLASTICOS Y DERIVADOS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118.02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12,118.02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PRODUCTOS QUIMICOS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70,534.00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55,466.00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126,000.00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COMBUSTIBLES, LUBRICANTES Y ADITIVOS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12,539,466.44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1,638,783.55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14,178,249.99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VESTUARIO Y UNIFORMES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4,000,362.79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192,248.27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4,192,611.06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PRENDAS DE SEGURIDAD Y PROTECCION PERSONAL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302,645.04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-47,640.10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255,004.94</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ARTICULOS DEPORTIVOS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67,200.00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25,946.27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93,146.27</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TEXTILES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SUSTANCIAS Y MATERIALES EXPLOSIVOS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-1,654.40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88,345.60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DE SEGURIDAD PUBLICA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15,600.00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PRENDAS DE PROTECCION PARA SEGURIDAD PUBLICA Y NACIONAL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-37,960.00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51,040.00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HERRAMIENTAS MENORES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482,089.02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-156,080.10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326,008.92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EDIFICIOS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26,069.62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-15,850.99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10,218.63</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MOBILIARIO  Y EQUIPO DE ADMINISTRACION, EDUCACIONAL Y RECREATIVO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EQUIPO DE COMPUTO Y TECNOLOGIAS DE LA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151,005.20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33,685.72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184,690.92</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EQUIPO DE TRANSPORTE</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2,329,000.00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762,949.60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3,091,949.60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MAQUINARIA Y OTROS EQUIPOS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473,850.10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74,205.05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548,055.15</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OTROS BIENES MUEBLES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ENERGIA ELECTRICA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24,467,941.71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-337,827.80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24,130,113.91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TELEFONIA TRADICIONAL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1,078,277.00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90,040.04</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1,168,317.04</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ACCESO DE INTERNET, REDES Y PROCESAMIENTO DE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9,200.00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POSTALES Y TELEGRAFICOS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39,159.00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-5,863.39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33,295.61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EDIFICIOS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384,000.00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28,215.60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412,215.60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MOBILIARIO Y EQUIPO DE ADMINISTRACION, EDUCACIONAL Y RECREATIVO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1,285,500.00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360,726.71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1,646,226.71</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MAQUINARIA, OTROS EQUIPOS Y HERRAMIENTAS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-20,476.00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209,524.00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LEGALES, DE CONTABILIDAD, AUDITORIA Y RELACIONADOS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-29,154.13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351,845.87</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DISEÑO, ARQUITECTURA, INGENIERIA Y ACTIVIDADES RELACIONADAS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530,439.00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-58,595.00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471,844.00</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CONSULTORIA ADMINISTRATIVA, PROCESOS, TECNICA Y EN TECNOLOGIAS DE LA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CAPACITACION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1,490,284.00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-1,081,232.23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409,051.77</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APOYO ADMINISTRATIVO, TRADUCCION, FOTOCOPIADO E IMPRESION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314,326.68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199,772.15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514,098.83</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PROFESIONALES, CIENTIFICOS Y TECNICOS INTEGRALES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109,202.07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259,202.07</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FINANCIEROS Y BANCARIOS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1,306,667.48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-518,412.97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788,254.51</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RECAUDACION, TRASLADO Y CUSTODIA DE VALORES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120,525.02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-73,429.02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47,096.00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SEGUROS DE RESPONSABILIDAD PATRIMONIAL Y FIANZAS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1,389,416.44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75,767.78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1,465,184.22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FLETES Y MANIOBRAS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-5,175.46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7,824.54</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FINANCIEROS, BANCARIOS Y COMERCIALES INTEGRALES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CONSERVACION Y MANTENIMIENTO MENOR DE INMUEBLES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610,492.19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487,773.61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1,098,265.80</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MOBILIARIO Y EQUIPO DE ADMINISTRACION, EDUCACIONAL Y RECREATIVO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70,739.00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-36,401.87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34,337.13</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EQUIPO DE COMPUTO Y TECNOLOGIA DE LA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1,184,759.27</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1,022,928.57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2,207,687.84</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REPARACION Y MANTENIMIENTO DE EQUIPO DE TRANSPORTE</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3,298,997.38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505,617.50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3,804,614.88</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REPARACION Y MANTENIMIENTO DE EQUIPO DE DEFENSA Y SEGURIDAD</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MAQUINARIA, OTROS EQUIPOS Y HERRAMIENTA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739,938.35</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-570,395.71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169,542.64</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LIMPIEZA Y MANEJO DE DESECHOS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27,819,921.35</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-8,967.74</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27,810,953.61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JARDINERIA Y FUMIGACION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19,176.80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14,476.80</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DIFUSION POR RADIO, TELEVISION Y OTROS MEDIOS DE MENSAJES SOBRE PROGRAMAS Y ACTIVIDADES GUBERNAMENTALES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850,943.00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-283,455.71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567,487.29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REVELADO DE  FOTOGRAFIAS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SERVICIOS DE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999.96</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-999.96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PASAJES AEREOS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6,190.00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VIATICOS EN EL PAIS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579,974.52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85,381.13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665,355.65</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CEREMONIAL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503,705.46</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-26,069.90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477,635.56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ORDEN  SOCIAL Y CULTURAL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2,125,122.25</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385,546.33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2,510,668.58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CONGRESOS Y CONVENCIONES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61,054.69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390,386.07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451,440.76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EXPOSICIONES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-107,379.00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2,621.00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REPRESENTACION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131,990.04</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96,773.75</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228,763.79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IMPUESTOS Y DERECHOS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-86,132.72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213,867.28</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SENTENCIAS Y RESOLUCIONES POR AUTORIDAD COMPETENTE</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15,000,000.00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-5,357,318.30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9,642,681.70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GASTOS POR RESPONSABILIDADES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-160,198.10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89,801.90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SERVICIOS GENERALES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654,219.60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-130,994.78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523,224.82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SUBSIDIOS A ENTIDADES FEDERATIVAS Y MUNICIPIOS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394,380.48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-68,534.88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325,845.60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SUBSIDIOS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160,239.00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-43,484.00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116,755.00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AYUDAS SOCIALES A PERSONAS </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589,456.28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1,231,405.03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1,820,861.31</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BECAS Y OTRAS AYUDAS PARA PROGRAMAS DE CAPACITACION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256,000.00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132,648.09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388,648.09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INSTITUCIONES DE ENSEÑANZA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13,237,225.00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-3,187,712.33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10,049,512.67</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ACTIVIDADES CIENTIFICAS O ACADEMICAS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INSTITUCIONES SIN FINES DE LUCRO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22,828,961.86</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9,658,429.17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32,487,391.03</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PENSIONES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4,006,298.19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28,951.09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4,035,249.28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JUBILACIONES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2,105,793.90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141,138.47</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2,246,932.37</w:t>
            </w:r>
          </w:p>
        </w:tc>
      </w:tr>
      <w:tr w:rsidR="00A5454B" w:rsidRPr="00A5454B" w:rsidTr="00A5454B">
        <w:trPr>
          <w:trHeight w:val="5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TRASFERENCIAS A FIDEICOMISOS PUBLICOS DE ENTIDADES PARAESTATALES NO EMPRESARIALES Y NO FINANCIERAS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1,100,340.93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491,295.16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1,591,636.09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DONATIVOS A ENTIDADES FEDERATIVAS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-100.98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37,899.02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MUEBLES DE OFICINA Y ESTANTERIA </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689,948.83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430,655.16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1,120,603.99</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MUEBLES, EXCEPTO DE OFICINA Y ESTANTERIA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137,000.59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137,000.59</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DE COMPUTO Y DE TECNOLOGIAS DE LA INFORMACION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1,188,721.48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877,520.22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2,066,241.70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MOBILIARIOS Y EQUIPOS DE ADMINISTRACION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15,029.01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-7,527.80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7,501.21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EQUIPOS Y APARATOS AUDIOVISUALES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79,572.00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183,907.63</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263,479.63</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CAMARAS FOTOGRAFICAS Y DE VIDEO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1,510,083.00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-1,113,694.84</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396,388.16</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OTRO MOBILIARIO Y EQUIPO EDUCACIONAL Y RECREATIVO </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MEDICO Y DE LABORATORIO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9,431.00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-6,076.00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3,355.00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INSTRUMENTAL MEDICO Y DE LABORATORIO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76,569.00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-57,556.00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19,013.00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VEHICULOS Y EQUIPO TERRESTRE</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9,951,956.16</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3,258,486.26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13,210,442.42</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MAQUINARIA Y EQUIPO INDUSTRIAL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MAQUINARIA Y EQUIPO DE CONSTRUCCION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SISTEMAS DE AIRE ACONDICIONADO, CALEFACCION Y DE REFRIGERACION INDUSTRIAL Y COMERCIAL</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87,700.00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-44,501.60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43,198.40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DE COMUNICACION Y TELECOMUNICACION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307,834.27</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2,789,194.48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3,097,028.75</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EQUIPOS DE GENERACION ELECTRICA, APARATOS Y ACCESORIOS ELECTRICOS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HERRAMIENTAS Y MAQUINAS-HERRAMIENTA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1,139,174.56</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-214,083.38</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925,091.18</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EQUIPOS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744,286.81</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107,449.30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851,736.11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AVES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PECES Y ACUICULTURA</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ARBOLES Y PLANTAS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317,622.00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17,622.00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ACTIVOS BIOLOGICOS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3,077.99</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-3,077.99</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EDIFICIOS NO RESIDENCIALES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MARCAS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3,500.42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-3,500.42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DERECHOS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84,783.00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84,783.00</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LICENCIAS INFORMATICAS E INTELECTUALES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-1,510.00</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3,490.00</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DIVISION DE TERRENOS Y CONSTRUCCION DE OBRAS DE URBANIZACION</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58,511,831.23</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-4,249,254.74</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54,262,576.49</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AMORTIZACION DE LA DEUDA INTERNA CON INSTITUCIONES DE CREDITO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3,610,759.22</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-125,230.51</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3,485,528.71</w:t>
            </w:r>
          </w:p>
        </w:tc>
      </w:tr>
      <w:tr w:rsidR="00A5454B" w:rsidRPr="00A5454B" w:rsidTr="00A5454B">
        <w:trPr>
          <w:trHeight w:val="37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INTERESES DE LA DEUDA INTERNA CON INSTITUCIONES  DE CREDITO</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10,374,957.15</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3,978,562.26</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14,353,519.41</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ADEFAS</w:t>
            </w:r>
          </w:p>
        </w:tc>
        <w:tc>
          <w:tcPr>
            <w:tcW w:w="1511"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4,157,180.78</w:t>
            </w:r>
          </w:p>
        </w:tc>
        <w:tc>
          <w:tcPr>
            <w:tcW w:w="1477"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-149,282.82</w:t>
            </w:r>
          </w:p>
        </w:tc>
        <w:tc>
          <w:tcPr>
            <w:tcW w:w="1715"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4,007,897.96</w:t>
            </w:r>
          </w:p>
        </w:tc>
      </w:tr>
      <w:tr w:rsidR="00A5454B" w:rsidRPr="00A5454B" w:rsidTr="00A5454B">
        <w:trPr>
          <w:trHeight w:val="255"/>
        </w:trPr>
        <w:tc>
          <w:tcPr>
            <w:tcW w:w="638" w:type="dxa"/>
            <w:tcBorders>
              <w:top w:val="nil"/>
              <w:left w:val="single" w:sz="4" w:space="0" w:color="auto"/>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63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698"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2983" w:type="dxa"/>
            <w:tcBorders>
              <w:top w:val="nil"/>
              <w:left w:val="nil"/>
              <w:bottom w:val="single" w:sz="4" w:space="0" w:color="auto"/>
              <w:right w:val="single" w:sz="4" w:space="0" w:color="auto"/>
            </w:tcBorders>
            <w:shd w:val="clear" w:color="auto" w:fill="auto"/>
            <w:vAlign w:val="bottom"/>
            <w:hideMark/>
          </w:tcPr>
          <w:p w:rsidR="00A5454B" w:rsidRPr="00A5454B" w:rsidRDefault="00A5454B" w:rsidP="00A5454B">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TOTAL</w:t>
            </w:r>
          </w:p>
        </w:tc>
        <w:tc>
          <w:tcPr>
            <w:tcW w:w="1511" w:type="dxa"/>
            <w:tcBorders>
              <w:top w:val="nil"/>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522,129,688.80</w:t>
            </w:r>
          </w:p>
        </w:tc>
        <w:tc>
          <w:tcPr>
            <w:tcW w:w="1477" w:type="dxa"/>
            <w:tcBorders>
              <w:top w:val="nil"/>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14,947,271.03</w:t>
            </w:r>
          </w:p>
        </w:tc>
        <w:tc>
          <w:tcPr>
            <w:tcW w:w="1715" w:type="dxa"/>
            <w:tcBorders>
              <w:top w:val="nil"/>
              <w:left w:val="nil"/>
              <w:bottom w:val="single" w:sz="4" w:space="0" w:color="auto"/>
              <w:right w:val="single" w:sz="4" w:space="0" w:color="auto"/>
            </w:tcBorders>
            <w:shd w:val="clear" w:color="000000" w:fill="D9D9D9"/>
            <w:vAlign w:val="bottom"/>
            <w:hideMark/>
          </w:tcPr>
          <w:p w:rsidR="00A5454B" w:rsidRPr="00A5454B" w:rsidRDefault="00A5454B" w:rsidP="00A5454B">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537,076,959.83</w:t>
            </w:r>
          </w:p>
        </w:tc>
      </w:tr>
    </w:tbl>
    <w:p w:rsidR="00A5454B" w:rsidRDefault="00A5454B" w:rsidP="00D106C0"/>
    <w:p w:rsidR="00EE289D" w:rsidRPr="00EE289D" w:rsidRDefault="00EE289D" w:rsidP="00EE289D">
      <w:pPr>
        <w:jc w:val="both"/>
        <w:rPr>
          <w:rFonts w:ascii="Arial" w:eastAsia="Calibri" w:hAnsi="Arial" w:cs="Arial"/>
          <w:sz w:val="24"/>
          <w:szCs w:val="24"/>
        </w:rPr>
      </w:pPr>
      <w:r w:rsidRPr="00EE289D">
        <w:rPr>
          <w:rFonts w:ascii="Arial" w:eastAsia="Calibri" w:hAnsi="Arial" w:cs="Arial"/>
          <w:sz w:val="24"/>
          <w:szCs w:val="24"/>
        </w:rPr>
        <w:t>Se desglosan en lo particular los rubros de ingresos  propios y por Aportaciones Federales del ramo 33 que se incrementaron por los intereses bancarios generados de las cuentas productivas en las cuales se depositaron las aportaciones asignadas  para el Municipio de Zapotlán el Grande, mismas que se publicaron en el periódico oficial del Estado de Jalisco de fecha 29 de Enero del 2022, correspondientes al Fondo de Aportación para la Infraestructura Social Municipal (FAIS) y al Fondo de Aportación para el Fortalecimiento Municipal (FORTAMUN) 2022, así como los objetos del gasto en los cuales de incremento el presupuesto de egresos.</w:t>
      </w:r>
    </w:p>
    <w:tbl>
      <w:tblPr>
        <w:tblW w:w="9639" w:type="dxa"/>
        <w:tblCellMar>
          <w:left w:w="70" w:type="dxa"/>
          <w:right w:w="70" w:type="dxa"/>
        </w:tblCellMar>
        <w:tblLook w:val="04A0" w:firstRow="1" w:lastRow="0" w:firstColumn="1" w:lastColumn="0" w:noHBand="0" w:noVBand="1"/>
      </w:tblPr>
      <w:tblGrid>
        <w:gridCol w:w="740"/>
        <w:gridCol w:w="536"/>
        <w:gridCol w:w="709"/>
        <w:gridCol w:w="3405"/>
        <w:gridCol w:w="1504"/>
        <w:gridCol w:w="1139"/>
        <w:gridCol w:w="1606"/>
      </w:tblGrid>
      <w:tr w:rsidR="00EE289D" w:rsidRPr="00EE289D" w:rsidTr="00445D17">
        <w:trPr>
          <w:trHeight w:val="255"/>
        </w:trPr>
        <w:tc>
          <w:tcPr>
            <w:tcW w:w="9639" w:type="dxa"/>
            <w:gridSpan w:val="7"/>
            <w:tcBorders>
              <w:top w:val="nil"/>
              <w:left w:val="nil"/>
              <w:bottom w:val="nil"/>
              <w:right w:val="nil"/>
            </w:tcBorders>
            <w:shd w:val="clear" w:color="auto" w:fill="auto"/>
            <w:noWrap/>
            <w:vAlign w:val="bottom"/>
            <w:hideMark/>
          </w:tcPr>
          <w:p w:rsidR="00EE289D" w:rsidRPr="00EE289D" w:rsidRDefault="00EE289D" w:rsidP="00EE289D">
            <w:pPr>
              <w:spacing w:after="0" w:line="240" w:lineRule="auto"/>
              <w:jc w:val="center"/>
              <w:rPr>
                <w:rFonts w:ascii="Arial" w:eastAsia="Times New Roman" w:hAnsi="Arial" w:cs="Arial"/>
                <w:b/>
                <w:color w:val="000000"/>
                <w:sz w:val="20"/>
                <w:szCs w:val="20"/>
                <w:lang w:eastAsia="es-MX"/>
              </w:rPr>
            </w:pPr>
            <w:r w:rsidRPr="00EE289D">
              <w:rPr>
                <w:rFonts w:ascii="Arial" w:eastAsia="Times New Roman" w:hAnsi="Arial" w:cs="Arial"/>
                <w:b/>
                <w:color w:val="000000"/>
                <w:sz w:val="20"/>
                <w:szCs w:val="20"/>
                <w:lang w:eastAsia="es-MX"/>
              </w:rPr>
              <w:t>CLASIFICACION POR RUBRO DE INGRESOS DE LA AMPLIACION DEL PRESUPUESTO DE INGRESOS</w:t>
            </w:r>
          </w:p>
        </w:tc>
      </w:tr>
      <w:tr w:rsidR="00EE289D" w:rsidRPr="00EE289D" w:rsidTr="00445D17">
        <w:trPr>
          <w:trHeight w:val="255"/>
        </w:trPr>
        <w:tc>
          <w:tcPr>
            <w:tcW w:w="740"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20"/>
                <w:szCs w:val="20"/>
                <w:lang w:eastAsia="es-MX"/>
              </w:rPr>
            </w:pPr>
          </w:p>
        </w:tc>
        <w:tc>
          <w:tcPr>
            <w:tcW w:w="536"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709"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3405"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jc w:val="center"/>
              <w:rPr>
                <w:rFonts w:ascii="Times New Roman" w:eastAsia="Times New Roman" w:hAnsi="Times New Roman" w:cs="Times New Roman"/>
                <w:sz w:val="20"/>
                <w:szCs w:val="20"/>
                <w:lang w:eastAsia="es-MX"/>
              </w:rPr>
            </w:pPr>
          </w:p>
        </w:tc>
        <w:tc>
          <w:tcPr>
            <w:tcW w:w="1504"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jc w:val="center"/>
              <w:rPr>
                <w:rFonts w:ascii="Times New Roman" w:eastAsia="Times New Roman" w:hAnsi="Times New Roman" w:cs="Times New Roman"/>
                <w:sz w:val="20"/>
                <w:szCs w:val="20"/>
                <w:lang w:eastAsia="es-MX"/>
              </w:rPr>
            </w:pPr>
          </w:p>
        </w:tc>
        <w:tc>
          <w:tcPr>
            <w:tcW w:w="1139"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b/>
                <w:sz w:val="20"/>
                <w:szCs w:val="20"/>
                <w:lang w:eastAsia="es-MX"/>
              </w:rPr>
            </w:pPr>
          </w:p>
        </w:tc>
        <w:tc>
          <w:tcPr>
            <w:tcW w:w="1606"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r>
      <w:tr w:rsidR="00EE289D" w:rsidRPr="00EE289D" w:rsidTr="00445D17">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Rubro</w:t>
            </w:r>
          </w:p>
        </w:tc>
        <w:tc>
          <w:tcPr>
            <w:tcW w:w="536"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Tipo</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Clase</w:t>
            </w:r>
          </w:p>
        </w:tc>
        <w:tc>
          <w:tcPr>
            <w:tcW w:w="3405"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Descripción</w:t>
            </w:r>
          </w:p>
        </w:tc>
        <w:tc>
          <w:tcPr>
            <w:tcW w:w="1504"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Fuente de financiamiento</w:t>
            </w:r>
          </w:p>
        </w:tc>
        <w:tc>
          <w:tcPr>
            <w:tcW w:w="1139"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Origen de Recurso</w:t>
            </w:r>
          </w:p>
        </w:tc>
        <w:tc>
          <w:tcPr>
            <w:tcW w:w="1606"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Ampliación</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IMPUESTO PREDIAL</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492,589.38</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ACTUALIZACIONES DE LOS IMPUESTOS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170,351.89</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MULTAS DE LOS IMPUESTOS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128,646.87</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POR EL USO DEL PISO</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1,606,966.22</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POR EL USO DE LOS ESTACIONAMIENTOS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1,710,228.19</w:t>
            </w:r>
          </w:p>
        </w:tc>
      </w:tr>
      <w:tr w:rsidR="00EE289D" w:rsidRPr="00EE289D" w:rsidTr="00445D17">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DE CONCESIONES Y DEMAS INMUEBLES DE PROPIEDAD MUNICIPAL</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541,606.25</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DE LICENCIAS Y PERMISOS DE GIROS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2,376,415.40</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OTROS DERECHOS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437,551.43</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RECARGOS DE LOS DERECHOS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245,872.56</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OTROS APROVECHAMIENTOS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580,555.36</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PARTICIPACIONES</w:t>
            </w:r>
          </w:p>
        </w:tc>
        <w:tc>
          <w:tcPr>
            <w:tcW w:w="150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6,482,079.54</w:t>
            </w:r>
          </w:p>
        </w:tc>
      </w:tr>
      <w:tr w:rsidR="00EE289D" w:rsidRPr="00EE289D" w:rsidTr="00445D17">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FONDO DE APORTACIONES PARA LA INFRAESTRUCTURA SOCIAL MUNICIPAL</w:t>
            </w:r>
          </w:p>
        </w:tc>
        <w:tc>
          <w:tcPr>
            <w:tcW w:w="150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FAIS</w:t>
            </w:r>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52,853.16</w:t>
            </w:r>
          </w:p>
        </w:tc>
      </w:tr>
      <w:tr w:rsidR="00EE289D" w:rsidRPr="00EE289D" w:rsidTr="00445D17">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FONDO DE APORTACIONES PARA EL FORTALECIMIENTO MUNICIPAL</w:t>
            </w:r>
          </w:p>
        </w:tc>
        <w:tc>
          <w:tcPr>
            <w:tcW w:w="150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160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121,554.78</w:t>
            </w:r>
          </w:p>
        </w:tc>
      </w:tr>
      <w:tr w:rsidR="00EE289D" w:rsidRPr="00EE289D" w:rsidTr="00445D1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536"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3405"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TOTAL</w:t>
            </w:r>
          </w:p>
        </w:tc>
        <w:tc>
          <w:tcPr>
            <w:tcW w:w="150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113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1606" w:type="dxa"/>
            <w:tcBorders>
              <w:top w:val="nil"/>
              <w:left w:val="nil"/>
              <w:bottom w:val="single" w:sz="4" w:space="0" w:color="auto"/>
              <w:right w:val="single" w:sz="4" w:space="0" w:color="auto"/>
            </w:tcBorders>
            <w:shd w:val="clear" w:color="auto" w:fill="D9D9D9"/>
            <w:vAlign w:val="bottom"/>
            <w:hideMark/>
          </w:tcPr>
          <w:p w:rsidR="00EE289D" w:rsidRPr="00EE289D" w:rsidRDefault="00EE289D" w:rsidP="00EE289D">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14,947,271.03</w:t>
            </w:r>
          </w:p>
        </w:tc>
      </w:tr>
      <w:tr w:rsidR="00EE289D" w:rsidRPr="00EE289D" w:rsidTr="00445D17">
        <w:trPr>
          <w:trHeight w:val="255"/>
        </w:trPr>
        <w:tc>
          <w:tcPr>
            <w:tcW w:w="740"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jc w:val="right"/>
              <w:rPr>
                <w:rFonts w:ascii="Tahoma" w:eastAsia="Times New Roman" w:hAnsi="Tahoma" w:cs="Tahoma"/>
                <w:b/>
                <w:bCs/>
                <w:color w:val="000000"/>
                <w:sz w:val="14"/>
                <w:szCs w:val="14"/>
                <w:lang w:eastAsia="es-MX"/>
              </w:rPr>
            </w:pPr>
          </w:p>
          <w:p w:rsidR="00EE289D" w:rsidRPr="00EE289D" w:rsidRDefault="00EE289D" w:rsidP="00EE289D">
            <w:pPr>
              <w:spacing w:after="0" w:line="240" w:lineRule="auto"/>
              <w:jc w:val="right"/>
              <w:rPr>
                <w:rFonts w:ascii="Tahoma" w:eastAsia="Times New Roman" w:hAnsi="Tahoma" w:cs="Tahoma"/>
                <w:b/>
                <w:bCs/>
                <w:color w:val="000000"/>
                <w:sz w:val="14"/>
                <w:szCs w:val="14"/>
                <w:lang w:eastAsia="es-MX"/>
              </w:rPr>
            </w:pPr>
          </w:p>
        </w:tc>
        <w:tc>
          <w:tcPr>
            <w:tcW w:w="536"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709"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3405"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1504"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1139"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c>
          <w:tcPr>
            <w:tcW w:w="1606" w:type="dxa"/>
            <w:tcBorders>
              <w:top w:val="nil"/>
              <w:left w:val="nil"/>
              <w:bottom w:val="nil"/>
              <w:right w:val="nil"/>
            </w:tcBorders>
            <w:shd w:val="clear" w:color="auto" w:fill="auto"/>
            <w:noWrap/>
            <w:vAlign w:val="bottom"/>
            <w:hideMark/>
          </w:tcPr>
          <w:p w:rsidR="00EE289D" w:rsidRPr="00EE289D" w:rsidRDefault="00EE289D" w:rsidP="00EE289D">
            <w:pPr>
              <w:spacing w:after="0" w:line="240" w:lineRule="auto"/>
              <w:rPr>
                <w:rFonts w:ascii="Times New Roman" w:eastAsia="Times New Roman" w:hAnsi="Times New Roman" w:cs="Times New Roman"/>
                <w:sz w:val="20"/>
                <w:szCs w:val="20"/>
                <w:lang w:eastAsia="es-MX"/>
              </w:rPr>
            </w:pPr>
          </w:p>
          <w:p w:rsidR="00EE289D" w:rsidRPr="00EE289D" w:rsidRDefault="00EE289D" w:rsidP="00EE289D">
            <w:pPr>
              <w:spacing w:after="0" w:line="240" w:lineRule="auto"/>
              <w:rPr>
                <w:rFonts w:ascii="Times New Roman" w:eastAsia="Times New Roman" w:hAnsi="Times New Roman" w:cs="Times New Roman"/>
                <w:sz w:val="20"/>
                <w:szCs w:val="20"/>
                <w:lang w:eastAsia="es-MX"/>
              </w:rPr>
            </w:pPr>
          </w:p>
          <w:p w:rsidR="00EE289D" w:rsidRPr="00EE289D" w:rsidRDefault="00EE289D" w:rsidP="00EE289D">
            <w:pPr>
              <w:spacing w:after="0" w:line="240" w:lineRule="auto"/>
              <w:rPr>
                <w:rFonts w:ascii="Times New Roman" w:eastAsia="Times New Roman" w:hAnsi="Times New Roman" w:cs="Times New Roman"/>
                <w:sz w:val="20"/>
                <w:szCs w:val="20"/>
                <w:lang w:eastAsia="es-MX"/>
              </w:rPr>
            </w:pPr>
          </w:p>
        </w:tc>
      </w:tr>
    </w:tbl>
    <w:p w:rsidR="00EE289D" w:rsidRPr="00EE289D" w:rsidRDefault="00EE289D" w:rsidP="00DB18C9">
      <w:pPr>
        <w:spacing w:after="0" w:line="240" w:lineRule="auto"/>
        <w:jc w:val="center"/>
        <w:rPr>
          <w:rFonts w:ascii="Arial" w:eastAsia="Calibri" w:hAnsi="Arial" w:cs="Arial"/>
          <w:b/>
          <w:color w:val="000000"/>
          <w:sz w:val="20"/>
          <w:szCs w:val="20"/>
        </w:rPr>
      </w:pPr>
      <w:r w:rsidRPr="00EE289D">
        <w:rPr>
          <w:rFonts w:ascii="Arial" w:eastAsia="Calibri" w:hAnsi="Arial" w:cs="Arial"/>
          <w:b/>
          <w:color w:val="000000"/>
          <w:sz w:val="20"/>
          <w:szCs w:val="20"/>
        </w:rPr>
        <w:lastRenderedPageBreak/>
        <w:t>CLASIFICACION POR OBJETO DE GASTO DE LA AMPLIACION DEL PRESUPUESTO DE EGRESOS</w:t>
      </w:r>
    </w:p>
    <w:p w:rsidR="00EE289D" w:rsidRPr="00EE289D" w:rsidRDefault="00EE289D" w:rsidP="00EE289D">
      <w:pPr>
        <w:spacing w:after="0" w:line="240" w:lineRule="auto"/>
        <w:jc w:val="center"/>
        <w:rPr>
          <w:rFonts w:ascii="Arial" w:eastAsia="Calibri" w:hAnsi="Arial" w:cs="Arial"/>
          <w:color w:val="000000"/>
          <w:sz w:val="20"/>
          <w:szCs w:val="20"/>
        </w:rPr>
      </w:pPr>
    </w:p>
    <w:tbl>
      <w:tblPr>
        <w:tblW w:w="9634" w:type="dxa"/>
        <w:tblCellMar>
          <w:left w:w="70" w:type="dxa"/>
          <w:right w:w="70" w:type="dxa"/>
        </w:tblCellMar>
        <w:tblLook w:val="04A0" w:firstRow="1" w:lastRow="0" w:firstColumn="1" w:lastColumn="0" w:noHBand="0" w:noVBand="1"/>
      </w:tblPr>
      <w:tblGrid>
        <w:gridCol w:w="640"/>
        <w:gridCol w:w="636"/>
        <w:gridCol w:w="794"/>
        <w:gridCol w:w="3260"/>
        <w:gridCol w:w="1474"/>
        <w:gridCol w:w="1229"/>
        <w:gridCol w:w="1601"/>
      </w:tblGrid>
      <w:tr w:rsidR="00EE289D" w:rsidRPr="00EE289D" w:rsidTr="00DB18C9">
        <w:trPr>
          <w:trHeight w:val="555"/>
        </w:trPr>
        <w:tc>
          <w:tcPr>
            <w:tcW w:w="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proofErr w:type="spellStart"/>
            <w:r w:rsidRPr="00EE289D">
              <w:rPr>
                <w:rFonts w:ascii="Tahoma" w:eastAsia="Times New Roman" w:hAnsi="Tahoma" w:cs="Tahoma"/>
                <w:b/>
                <w:bCs/>
                <w:color w:val="000000"/>
                <w:sz w:val="14"/>
                <w:szCs w:val="14"/>
                <w:lang w:eastAsia="es-MX"/>
              </w:rPr>
              <w:t>Cap</w:t>
            </w:r>
            <w:proofErr w:type="spellEnd"/>
          </w:p>
        </w:tc>
        <w:tc>
          <w:tcPr>
            <w:tcW w:w="636" w:type="dxa"/>
            <w:tcBorders>
              <w:top w:val="single" w:sz="4" w:space="0" w:color="auto"/>
              <w:left w:val="nil"/>
              <w:bottom w:val="single" w:sz="4" w:space="0" w:color="auto"/>
              <w:right w:val="single" w:sz="4" w:space="0" w:color="auto"/>
            </w:tcBorders>
            <w:shd w:val="clear" w:color="000000" w:fill="BFBFBF"/>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Con</w:t>
            </w:r>
          </w:p>
        </w:tc>
        <w:tc>
          <w:tcPr>
            <w:tcW w:w="794" w:type="dxa"/>
            <w:tcBorders>
              <w:top w:val="single" w:sz="4" w:space="0" w:color="auto"/>
              <w:left w:val="nil"/>
              <w:bottom w:val="single" w:sz="4" w:space="0" w:color="auto"/>
              <w:right w:val="single" w:sz="4" w:space="0" w:color="auto"/>
            </w:tcBorders>
            <w:shd w:val="clear" w:color="000000" w:fill="BFBFBF"/>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proofErr w:type="spellStart"/>
            <w:r w:rsidRPr="00EE289D">
              <w:rPr>
                <w:rFonts w:ascii="Tahoma" w:eastAsia="Times New Roman" w:hAnsi="Tahoma" w:cs="Tahoma"/>
                <w:b/>
                <w:bCs/>
                <w:color w:val="000000"/>
                <w:sz w:val="14"/>
                <w:szCs w:val="14"/>
                <w:lang w:eastAsia="es-MX"/>
              </w:rPr>
              <w:t>PGen</w:t>
            </w:r>
            <w:proofErr w:type="spellEnd"/>
          </w:p>
        </w:tc>
        <w:tc>
          <w:tcPr>
            <w:tcW w:w="3260" w:type="dxa"/>
            <w:tcBorders>
              <w:top w:val="single" w:sz="4" w:space="0" w:color="auto"/>
              <w:left w:val="nil"/>
              <w:bottom w:val="single" w:sz="4" w:space="0" w:color="auto"/>
              <w:right w:val="single" w:sz="4" w:space="0" w:color="auto"/>
            </w:tcBorders>
            <w:shd w:val="clear" w:color="000000" w:fill="BFBFBF"/>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Descripción</w:t>
            </w:r>
          </w:p>
        </w:tc>
        <w:tc>
          <w:tcPr>
            <w:tcW w:w="1474"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Fuente de financiamiento</w:t>
            </w:r>
          </w:p>
        </w:tc>
        <w:tc>
          <w:tcPr>
            <w:tcW w:w="1229" w:type="dxa"/>
            <w:tcBorders>
              <w:top w:val="single" w:sz="4" w:space="0" w:color="auto"/>
              <w:left w:val="nil"/>
              <w:bottom w:val="single" w:sz="4" w:space="0" w:color="auto"/>
              <w:right w:val="single" w:sz="4" w:space="0" w:color="auto"/>
            </w:tcBorders>
            <w:shd w:val="clear" w:color="000000" w:fill="D9D9D9"/>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Origen de Recurso</w:t>
            </w:r>
          </w:p>
        </w:tc>
        <w:tc>
          <w:tcPr>
            <w:tcW w:w="1601" w:type="dxa"/>
            <w:tcBorders>
              <w:top w:val="single" w:sz="4" w:space="0" w:color="auto"/>
              <w:left w:val="nil"/>
              <w:bottom w:val="single" w:sz="4" w:space="0" w:color="auto"/>
              <w:right w:val="single" w:sz="4" w:space="0" w:color="auto"/>
            </w:tcBorders>
            <w:shd w:val="clear" w:color="000000" w:fill="BFBFBF"/>
            <w:vAlign w:val="bottom"/>
            <w:hideMark/>
          </w:tcPr>
          <w:p w:rsidR="00EE289D" w:rsidRPr="00EE289D" w:rsidRDefault="00EE289D" w:rsidP="00EE289D">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Ampliación</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MATERIAL ELECTRICO Y ELECTRONICO</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208,374.00</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MATERIAL DE LIMPIEZA</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372,181.36</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AYUDAS SOCIALES A PERSONAS </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1,710,228.19</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DIVISION DE TERRENOS Y CONSTRUCCION DE OBRAS DE URBANIZACION</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5,199,623.97</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09</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SENTENCIAS Y RESOLUCIONES POR AUTORIDAD COMPETENTE</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800,376.03</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MUEBLES DE OFICINA Y ESTANTERIA </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1,400,000.00</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VEHICULOS Y EQUIPO TERRESTRE</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2,868,189.22</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HERRAMIENTAS Y MAQUINAS-HERRAMIENTA</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1,613,890.32</w:t>
            </w:r>
          </w:p>
        </w:tc>
      </w:tr>
      <w:tr w:rsidR="00EE289D" w:rsidRPr="00EE289D" w:rsidTr="00DB18C9">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EQUIPO DE COMPUTO Y DE TECNOLOGIAS DE LA INFORMACION</w:t>
            </w:r>
          </w:p>
        </w:tc>
        <w:tc>
          <w:tcPr>
            <w:tcW w:w="1474" w:type="dxa"/>
            <w:tcBorders>
              <w:top w:val="nil"/>
              <w:left w:val="nil"/>
              <w:bottom w:val="single" w:sz="4" w:space="0" w:color="auto"/>
              <w:right w:val="single" w:sz="4" w:space="0" w:color="auto"/>
            </w:tcBorders>
            <w:shd w:val="clear" w:color="000000" w:fill="FFFFFF"/>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600,000.00</w:t>
            </w:r>
          </w:p>
        </w:tc>
      </w:tr>
      <w:tr w:rsidR="00EE289D" w:rsidRPr="00EE289D" w:rsidTr="00DB18C9">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MUEBLES DE OFICINA Y ESTANTERIA </w:t>
            </w:r>
          </w:p>
        </w:tc>
        <w:tc>
          <w:tcPr>
            <w:tcW w:w="147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104,205.27</w:t>
            </w:r>
          </w:p>
        </w:tc>
      </w:tr>
      <w:tr w:rsidR="00EE289D" w:rsidRPr="00EE289D" w:rsidTr="00DB18C9">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HERRAMIENTAS Y MAQUINAS-HERRAMIENTA</w:t>
            </w:r>
          </w:p>
        </w:tc>
        <w:tc>
          <w:tcPr>
            <w:tcW w:w="147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17,349.51</w:t>
            </w:r>
          </w:p>
        </w:tc>
      </w:tr>
      <w:tr w:rsidR="00EE289D" w:rsidRPr="00EE289D" w:rsidTr="00DB18C9">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DIVISION DE TERRENOS Y CONSTRUCCION DE OBRAS DE URBANIZACION</w:t>
            </w:r>
          </w:p>
        </w:tc>
        <w:tc>
          <w:tcPr>
            <w:tcW w:w="1474"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229"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FAIS</w:t>
            </w:r>
          </w:p>
        </w:tc>
        <w:tc>
          <w:tcPr>
            <w:tcW w:w="1601"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52,853.16</w:t>
            </w:r>
          </w:p>
        </w:tc>
      </w:tr>
      <w:tr w:rsidR="00EE289D" w:rsidRPr="00EE289D" w:rsidTr="00DB18C9">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636"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79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3260" w:type="dxa"/>
            <w:tcBorders>
              <w:top w:val="nil"/>
              <w:left w:val="nil"/>
              <w:bottom w:val="single" w:sz="4" w:space="0" w:color="auto"/>
              <w:right w:val="single" w:sz="4" w:space="0" w:color="auto"/>
            </w:tcBorders>
            <w:shd w:val="clear" w:color="auto" w:fill="auto"/>
            <w:vAlign w:val="bottom"/>
            <w:hideMark/>
          </w:tcPr>
          <w:p w:rsidR="00EE289D" w:rsidRPr="00EE289D" w:rsidRDefault="00EE289D" w:rsidP="00EE289D">
            <w:pPr>
              <w:spacing w:after="0" w:line="240" w:lineRule="auto"/>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TOTAL</w:t>
            </w:r>
          </w:p>
        </w:tc>
        <w:tc>
          <w:tcPr>
            <w:tcW w:w="1474"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1229" w:type="dxa"/>
            <w:tcBorders>
              <w:top w:val="nil"/>
              <w:left w:val="nil"/>
              <w:bottom w:val="single" w:sz="4" w:space="0" w:color="auto"/>
              <w:right w:val="single" w:sz="4" w:space="0" w:color="auto"/>
            </w:tcBorders>
            <w:shd w:val="clear" w:color="auto" w:fill="auto"/>
            <w:noWrap/>
            <w:vAlign w:val="bottom"/>
            <w:hideMark/>
          </w:tcPr>
          <w:p w:rsidR="00EE289D" w:rsidRPr="00EE289D" w:rsidRDefault="00EE289D" w:rsidP="00EE289D">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1601" w:type="dxa"/>
            <w:tcBorders>
              <w:top w:val="nil"/>
              <w:left w:val="nil"/>
              <w:bottom w:val="single" w:sz="4" w:space="0" w:color="auto"/>
              <w:right w:val="single" w:sz="4" w:space="0" w:color="auto"/>
            </w:tcBorders>
            <w:shd w:val="clear" w:color="000000" w:fill="D9D9D9"/>
            <w:noWrap/>
            <w:vAlign w:val="bottom"/>
            <w:hideMark/>
          </w:tcPr>
          <w:p w:rsidR="00EE289D" w:rsidRPr="00EE289D" w:rsidRDefault="00EE289D" w:rsidP="00EE289D">
            <w:pPr>
              <w:spacing w:after="0" w:line="240" w:lineRule="auto"/>
              <w:jc w:val="right"/>
              <w:rPr>
                <w:rFonts w:ascii="Arial" w:eastAsia="Times New Roman" w:hAnsi="Arial" w:cs="Arial"/>
                <w:b/>
                <w:bCs/>
                <w:color w:val="000000"/>
                <w:sz w:val="14"/>
                <w:szCs w:val="14"/>
                <w:lang w:eastAsia="es-MX"/>
              </w:rPr>
            </w:pPr>
            <w:r w:rsidRPr="00EE289D">
              <w:rPr>
                <w:rFonts w:ascii="Arial" w:eastAsia="Times New Roman" w:hAnsi="Arial" w:cs="Arial"/>
                <w:b/>
                <w:bCs/>
                <w:color w:val="000000"/>
                <w:sz w:val="14"/>
                <w:szCs w:val="14"/>
                <w:lang w:eastAsia="es-MX"/>
              </w:rPr>
              <w:t>14,947,271.03</w:t>
            </w:r>
          </w:p>
        </w:tc>
      </w:tr>
    </w:tbl>
    <w:p w:rsidR="00EE289D" w:rsidRPr="00EE289D" w:rsidRDefault="00EE289D" w:rsidP="00EE289D">
      <w:pPr>
        <w:jc w:val="both"/>
        <w:rPr>
          <w:rFonts w:ascii="Arial" w:eastAsia="Calibri" w:hAnsi="Arial" w:cs="Arial"/>
          <w:sz w:val="24"/>
          <w:szCs w:val="24"/>
        </w:rPr>
      </w:pPr>
    </w:p>
    <w:p w:rsidR="006E22BD" w:rsidRDefault="00EE289D" w:rsidP="00DB18C9">
      <w:pPr>
        <w:jc w:val="both"/>
      </w:pPr>
      <w:r w:rsidRPr="00EE289D">
        <w:rPr>
          <w:rFonts w:ascii="Arial" w:eastAsia="Calibri" w:hAnsi="Arial" w:cs="Arial"/>
          <w:sz w:val="24"/>
          <w:szCs w:val="24"/>
        </w:rPr>
        <w:t>Así mismo señalar que el resto de las modificaciones efectuadas al presupuesto de Ingresos y Egresos corresponden solamente a transferencias entre partidas, mismas que fueron solicitadas por los departamentos para garantizar su operatividad.</w:t>
      </w: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la Licenciada Ana María del Toro Torres, y Licenciada Victoria García Contreras </w:t>
      </w:r>
      <w:r w:rsidR="00DB18C9">
        <w:rPr>
          <w:rFonts w:ascii="Arial" w:hAnsi="Arial" w:cs="Arial"/>
          <w:bCs/>
          <w:sz w:val="24"/>
          <w:szCs w:val="24"/>
          <w:lang w:val="es-ES"/>
        </w:rPr>
        <w:t xml:space="preserve">Jefa </w:t>
      </w:r>
      <w:r>
        <w:rPr>
          <w:rFonts w:ascii="Arial" w:hAnsi="Arial" w:cs="Arial"/>
          <w:bCs/>
          <w:sz w:val="24"/>
          <w:szCs w:val="24"/>
          <w:lang w:val="es-ES"/>
        </w:rPr>
        <w:t>de P</w:t>
      </w:r>
      <w:r w:rsidR="009C28AE">
        <w:rPr>
          <w:rFonts w:ascii="Arial" w:hAnsi="Arial" w:cs="Arial"/>
          <w:bCs/>
          <w:sz w:val="24"/>
          <w:szCs w:val="24"/>
          <w:lang w:val="es-ES"/>
        </w:rPr>
        <w:t>rogramación y P</w:t>
      </w:r>
      <w:r>
        <w:rPr>
          <w:rFonts w:ascii="Arial" w:hAnsi="Arial" w:cs="Arial"/>
          <w:bCs/>
          <w:sz w:val="24"/>
          <w:szCs w:val="24"/>
          <w:lang w:val="es-ES"/>
        </w:rPr>
        <w:t>r</w:t>
      </w:r>
      <w:r w:rsidR="009C28AE">
        <w:rPr>
          <w:rFonts w:ascii="Arial" w:hAnsi="Arial" w:cs="Arial"/>
          <w:bCs/>
          <w:sz w:val="24"/>
          <w:szCs w:val="24"/>
          <w:lang w:val="es-ES"/>
        </w:rPr>
        <w:t xml:space="preserve">esupuestos, en la </w:t>
      </w:r>
      <w:r w:rsidR="00DB18C9">
        <w:rPr>
          <w:rFonts w:ascii="Arial" w:hAnsi="Arial" w:cs="Arial"/>
          <w:bCs/>
          <w:sz w:val="24"/>
          <w:szCs w:val="24"/>
          <w:lang w:val="es-ES"/>
        </w:rPr>
        <w:t>Vigésima Quinta</w:t>
      </w:r>
      <w:r w:rsidR="009C28AE">
        <w:rPr>
          <w:rFonts w:ascii="Arial" w:hAnsi="Arial" w:cs="Arial"/>
          <w:bCs/>
          <w:sz w:val="24"/>
          <w:szCs w:val="24"/>
          <w:lang w:val="es-ES"/>
        </w:rPr>
        <w:t xml:space="preserve"> Sesión O</w:t>
      </w:r>
      <w:r>
        <w:rPr>
          <w:rFonts w:ascii="Arial" w:hAnsi="Arial" w:cs="Arial"/>
          <w:bCs/>
          <w:sz w:val="24"/>
          <w:szCs w:val="24"/>
          <w:lang w:val="es-ES"/>
        </w:rPr>
        <w:t>rdinaria de la Comisión Edilicia Permanente de Hacienda Pública y Patrimoni</w:t>
      </w:r>
      <w:r w:rsidR="009C28AE">
        <w:rPr>
          <w:rFonts w:ascii="Arial" w:hAnsi="Arial" w:cs="Arial"/>
          <w:bCs/>
          <w:sz w:val="24"/>
          <w:szCs w:val="24"/>
          <w:lang w:val="es-ES"/>
        </w:rPr>
        <w:t>o Municipal, celebrada el día 0</w:t>
      </w:r>
      <w:r w:rsidR="00DB18C9">
        <w:rPr>
          <w:rFonts w:ascii="Arial" w:hAnsi="Arial" w:cs="Arial"/>
          <w:bCs/>
          <w:sz w:val="24"/>
          <w:szCs w:val="24"/>
          <w:lang w:val="es-ES"/>
        </w:rPr>
        <w:t>1</w:t>
      </w:r>
      <w:r w:rsidR="009C28AE">
        <w:rPr>
          <w:rFonts w:ascii="Arial" w:hAnsi="Arial" w:cs="Arial"/>
          <w:bCs/>
          <w:sz w:val="24"/>
          <w:szCs w:val="24"/>
          <w:lang w:val="es-ES"/>
        </w:rPr>
        <w:t xml:space="preserve"> </w:t>
      </w:r>
      <w:r w:rsidR="00DB18C9">
        <w:rPr>
          <w:rFonts w:ascii="Arial" w:hAnsi="Arial" w:cs="Arial"/>
          <w:bCs/>
          <w:sz w:val="24"/>
          <w:szCs w:val="24"/>
          <w:lang w:val="es-ES"/>
        </w:rPr>
        <w:t xml:space="preserve">primero de febrero </w:t>
      </w:r>
      <w:r w:rsidR="009C28AE">
        <w:rPr>
          <w:rFonts w:ascii="Arial" w:hAnsi="Arial" w:cs="Arial"/>
          <w:bCs/>
          <w:sz w:val="24"/>
          <w:szCs w:val="24"/>
          <w:lang w:val="es-ES"/>
        </w:rPr>
        <w:t xml:space="preserve">de </w:t>
      </w:r>
      <w:r>
        <w:rPr>
          <w:rFonts w:ascii="Arial" w:hAnsi="Arial" w:cs="Arial"/>
          <w:bCs/>
          <w:sz w:val="24"/>
          <w:szCs w:val="24"/>
          <w:lang w:val="es-ES"/>
        </w:rPr>
        <w:t xml:space="preserve"> 202</w:t>
      </w:r>
      <w:r w:rsidR="00DB18C9">
        <w:rPr>
          <w:rFonts w:ascii="Arial" w:hAnsi="Arial" w:cs="Arial"/>
          <w:bCs/>
          <w:sz w:val="24"/>
          <w:szCs w:val="24"/>
          <w:lang w:val="es-ES"/>
        </w:rPr>
        <w:t>3</w:t>
      </w:r>
      <w:r>
        <w:rPr>
          <w:rFonts w:ascii="Arial" w:hAnsi="Arial" w:cs="Arial"/>
          <w:bCs/>
          <w:sz w:val="24"/>
          <w:szCs w:val="24"/>
          <w:lang w:val="es-ES"/>
        </w:rPr>
        <w:t>, mismo que se agrega al presente dictamen, en la que en esencia se analizó, estudió y discutió la petición, y basados en la explicación técnica del área responsable, aprobamos por unanimidad de los presentes, con el voto de c</w:t>
      </w:r>
      <w:r w:rsidR="009C28AE">
        <w:rPr>
          <w:rFonts w:ascii="Arial" w:hAnsi="Arial" w:cs="Arial"/>
          <w:bCs/>
          <w:sz w:val="24"/>
          <w:szCs w:val="24"/>
          <w:lang w:val="es-ES"/>
        </w:rPr>
        <w:t xml:space="preserve">inco </w:t>
      </w:r>
      <w:r>
        <w:rPr>
          <w:rFonts w:ascii="Arial" w:hAnsi="Arial" w:cs="Arial"/>
          <w:bCs/>
          <w:sz w:val="24"/>
          <w:szCs w:val="24"/>
          <w:lang w:val="es-ES"/>
        </w:rPr>
        <w:t xml:space="preserve">regidores integrantes 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D106C0" w:rsidRDefault="00D106C0" w:rsidP="00D106C0">
      <w:pPr>
        <w:pStyle w:val="Sinespaciado"/>
        <w:jc w:val="center"/>
        <w:rPr>
          <w:rFonts w:ascii="Arial" w:hAnsi="Arial" w:cs="Arial"/>
          <w:b/>
          <w:bCs/>
          <w:sz w:val="24"/>
          <w:szCs w:val="24"/>
          <w:lang w:val="es-ES"/>
        </w:rPr>
      </w:pPr>
    </w:p>
    <w:p w:rsidR="00D106C0" w:rsidRDefault="00D106C0" w:rsidP="00D106C0">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de Zapotlán el Grande, Jalisco, en lo general y en lo particular, la aprobación de la </w:t>
      </w:r>
      <w:r w:rsidR="005F13D1">
        <w:rPr>
          <w:rFonts w:ascii="Arial" w:hAnsi="Arial" w:cs="Arial"/>
          <w:bCs/>
          <w:sz w:val="24"/>
          <w:szCs w:val="24"/>
          <w:lang w:val="es-ES"/>
        </w:rPr>
        <w:t xml:space="preserve">Segunda </w:t>
      </w:r>
      <w:r>
        <w:rPr>
          <w:rFonts w:ascii="Arial" w:hAnsi="Arial" w:cs="Arial"/>
          <w:bCs/>
          <w:sz w:val="24"/>
          <w:szCs w:val="24"/>
          <w:lang w:val="es-ES"/>
        </w:rPr>
        <w:t xml:space="preserve">modificación de las partidas del Presupuesto de Ingresos y Egresos </w:t>
      </w:r>
      <w:r w:rsidR="005F13D1">
        <w:rPr>
          <w:rFonts w:ascii="Arial" w:hAnsi="Arial" w:cs="Arial"/>
          <w:bCs/>
          <w:sz w:val="24"/>
          <w:szCs w:val="24"/>
          <w:lang w:val="es-ES"/>
        </w:rPr>
        <w:t>del segundo semestre d</w:t>
      </w:r>
      <w:r>
        <w:rPr>
          <w:rFonts w:ascii="Arial" w:hAnsi="Arial" w:cs="Arial"/>
          <w:bCs/>
          <w:sz w:val="24"/>
          <w:szCs w:val="24"/>
          <w:lang w:val="es-ES"/>
        </w:rPr>
        <w:t>el ejercicio fiscal 202</w:t>
      </w:r>
      <w:r w:rsidR="009C28AE">
        <w:rPr>
          <w:rFonts w:ascii="Arial" w:hAnsi="Arial" w:cs="Arial"/>
          <w:bCs/>
          <w:sz w:val="24"/>
          <w:szCs w:val="24"/>
          <w:lang w:val="es-ES"/>
        </w:rPr>
        <w:t>2</w:t>
      </w:r>
      <w:r>
        <w:rPr>
          <w:rFonts w:ascii="Arial" w:hAnsi="Arial" w:cs="Arial"/>
          <w:bCs/>
          <w:sz w:val="24"/>
          <w:szCs w:val="24"/>
          <w:lang w:val="es-ES"/>
        </w:rPr>
        <w:t xml:space="preserve">, conforme a las tablas de la reclasificación anexas al presente. </w:t>
      </w:r>
    </w:p>
    <w:p w:rsidR="00D106C0" w:rsidRDefault="00D106C0" w:rsidP="00D106C0">
      <w:pPr>
        <w:pStyle w:val="Sinespaciado"/>
        <w:jc w:val="both"/>
        <w:rPr>
          <w:rFonts w:ascii="Arial" w:hAnsi="Arial" w:cs="Arial"/>
          <w:bCs/>
          <w:sz w:val="24"/>
          <w:szCs w:val="24"/>
          <w:lang w:val="es-ES"/>
        </w:rPr>
      </w:pPr>
    </w:p>
    <w:p w:rsidR="009C28AE" w:rsidRDefault="009C28AE" w:rsidP="00D106C0">
      <w:pPr>
        <w:pStyle w:val="Sinespaciado"/>
        <w:jc w:val="both"/>
        <w:rPr>
          <w:rFonts w:ascii="Arial" w:hAnsi="Arial" w:cs="Arial"/>
          <w:bCs/>
          <w:sz w:val="24"/>
          <w:szCs w:val="24"/>
          <w:lang w:val="es-ES"/>
        </w:rPr>
      </w:pPr>
    </w:p>
    <w:p w:rsidR="00D106C0" w:rsidRDefault="00D106C0" w:rsidP="00D106C0">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Se faculta al Presidente Municipal, para que por conducto de la Licenciada Ana María del Toro Torres en su carácter de Encargada de la Hacienda Municipal, realice las modificaciones al presupuesto de Egresos del muni</w:t>
      </w:r>
      <w:r w:rsidR="005F13D1">
        <w:rPr>
          <w:rFonts w:ascii="Arial" w:hAnsi="Arial" w:cs="Arial"/>
          <w:bCs/>
          <w:sz w:val="24"/>
          <w:szCs w:val="24"/>
          <w:lang w:val="es-ES"/>
        </w:rPr>
        <w:t>cipio, correspondientes al segundo</w:t>
      </w:r>
      <w:r w:rsidR="009C28AE">
        <w:rPr>
          <w:rFonts w:ascii="Arial" w:hAnsi="Arial" w:cs="Arial"/>
          <w:bCs/>
          <w:sz w:val="24"/>
          <w:szCs w:val="24"/>
          <w:lang w:val="es-ES"/>
        </w:rPr>
        <w:t xml:space="preserve"> semestre del ejercicio fiscal 2022</w:t>
      </w:r>
      <w:r>
        <w:rPr>
          <w:rFonts w:ascii="Arial" w:hAnsi="Arial" w:cs="Arial"/>
          <w:bCs/>
          <w:sz w:val="24"/>
          <w:szCs w:val="24"/>
          <w:lang w:val="es-ES"/>
        </w:rPr>
        <w:t xml:space="preserve">, de conformidad con lo dispuesto por los artículos 205 fracción VI, 219, 221 y demás relativos y aplicables de la Ley de Hacienda Municipal del Estado de Jalisco. </w:t>
      </w:r>
    </w:p>
    <w:p w:rsidR="00D106C0" w:rsidRDefault="00D106C0" w:rsidP="00D106C0">
      <w:pPr>
        <w:pStyle w:val="Sinespaciado"/>
        <w:ind w:firstLine="708"/>
        <w:jc w:val="both"/>
        <w:rPr>
          <w:rFonts w:ascii="Arial" w:hAnsi="Arial" w:cs="Arial"/>
          <w:bCs/>
          <w:sz w:val="24"/>
          <w:szCs w:val="24"/>
          <w:lang w:val="es-ES"/>
        </w:rPr>
      </w:pPr>
    </w:p>
    <w:p w:rsidR="009C28AE" w:rsidRDefault="009C28AE" w:rsidP="00D106C0">
      <w:pPr>
        <w:pStyle w:val="Sinespaciado"/>
        <w:ind w:firstLine="708"/>
        <w:jc w:val="both"/>
        <w:rPr>
          <w:rFonts w:ascii="Arial" w:hAnsi="Arial" w:cs="Arial"/>
          <w:bCs/>
          <w:sz w:val="24"/>
          <w:szCs w:val="24"/>
          <w:lang w:val="es-ES"/>
        </w:rPr>
      </w:pPr>
    </w:p>
    <w:p w:rsidR="00D106C0" w:rsidRDefault="00D106C0" w:rsidP="00D106C0">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 xml:space="preserve">TERCERO.- </w:t>
      </w:r>
      <w:r>
        <w:rPr>
          <w:rFonts w:ascii="Arial" w:hAnsi="Arial" w:cs="Arial"/>
          <w:bCs/>
          <w:sz w:val="24"/>
          <w:szCs w:val="24"/>
          <w:lang w:val="es-ES"/>
        </w:rPr>
        <w:t xml:space="preserve">Notifíquese a los CC. Presidente Municipal, a la Encargada de la Hacienda Municipal, Dirección de Egresos y Coordinación de Presupuestos para los efectos legales correspondientes. </w:t>
      </w:r>
    </w:p>
    <w:p w:rsidR="00422B7B" w:rsidRDefault="00422B7B" w:rsidP="00D106C0">
      <w:pPr>
        <w:pStyle w:val="Sinespaciado"/>
        <w:ind w:firstLine="708"/>
        <w:jc w:val="both"/>
        <w:rPr>
          <w:rFonts w:ascii="Arial" w:hAnsi="Arial" w:cs="Arial"/>
          <w:bCs/>
          <w:sz w:val="24"/>
          <w:szCs w:val="24"/>
          <w:lang w:val="es-ES"/>
        </w:rPr>
      </w:pPr>
    </w:p>
    <w:p w:rsidR="00422B7B" w:rsidRDefault="00422B7B" w:rsidP="00422B7B">
      <w:pPr>
        <w:pStyle w:val="Sinespaciado"/>
        <w:ind w:firstLine="708"/>
        <w:jc w:val="both"/>
        <w:rPr>
          <w:rFonts w:ascii="Arial" w:hAnsi="Arial" w:cs="Arial"/>
          <w:bCs/>
          <w:sz w:val="24"/>
          <w:szCs w:val="24"/>
          <w:lang w:val="es-ES"/>
        </w:rPr>
      </w:pPr>
      <w:r w:rsidRPr="00422B7B">
        <w:rPr>
          <w:rFonts w:ascii="Arial" w:hAnsi="Arial" w:cs="Arial"/>
          <w:b/>
          <w:bCs/>
          <w:sz w:val="24"/>
          <w:szCs w:val="24"/>
          <w:lang w:val="es-ES"/>
        </w:rPr>
        <w:t xml:space="preserve">CUARTO.- </w:t>
      </w:r>
      <w:r>
        <w:rPr>
          <w:rFonts w:ascii="Arial" w:hAnsi="Arial" w:cs="Arial"/>
          <w:bCs/>
          <w:sz w:val="24"/>
          <w:szCs w:val="24"/>
          <w:lang w:val="es-ES"/>
        </w:rPr>
        <w:t>Se faculta al C. Alcalde Municipal y Secretario General del H. Ayuntamiento Constitucional de Zapotlán el Grande, Jalisco para que suscriban la documentación necesaria para el cumplimiento de este Dictamen, en lo que se refie</w:t>
      </w:r>
      <w:r>
        <w:rPr>
          <w:rFonts w:ascii="Arial" w:hAnsi="Arial" w:cs="Arial"/>
          <w:bCs/>
          <w:sz w:val="24"/>
          <w:szCs w:val="24"/>
          <w:lang w:val="es-ES"/>
        </w:rPr>
        <w:t xml:space="preserve">re a la presentación y envió de las modificaciones del </w:t>
      </w:r>
      <w:r>
        <w:rPr>
          <w:rFonts w:ascii="Arial" w:hAnsi="Arial" w:cs="Arial"/>
          <w:bCs/>
          <w:sz w:val="24"/>
          <w:szCs w:val="24"/>
          <w:lang w:val="es-ES"/>
        </w:rPr>
        <w:t>Presupuesto de</w:t>
      </w:r>
      <w:r>
        <w:rPr>
          <w:rFonts w:ascii="Arial" w:hAnsi="Arial" w:cs="Arial"/>
          <w:bCs/>
          <w:sz w:val="24"/>
          <w:szCs w:val="24"/>
          <w:lang w:val="es-ES"/>
        </w:rPr>
        <w:t xml:space="preserve"> Ingresos y</w:t>
      </w:r>
      <w:r>
        <w:rPr>
          <w:rFonts w:ascii="Arial" w:hAnsi="Arial" w:cs="Arial"/>
          <w:bCs/>
          <w:sz w:val="24"/>
          <w:szCs w:val="24"/>
          <w:lang w:val="es-ES"/>
        </w:rPr>
        <w:t xml:space="preserve"> Egresos</w:t>
      </w:r>
      <w:r>
        <w:rPr>
          <w:rFonts w:ascii="Arial" w:hAnsi="Arial" w:cs="Arial"/>
          <w:bCs/>
          <w:sz w:val="24"/>
          <w:szCs w:val="24"/>
          <w:lang w:val="es-ES"/>
        </w:rPr>
        <w:t xml:space="preserve"> del segundo semestre del 2022</w:t>
      </w:r>
      <w:bookmarkStart w:id="0" w:name="_GoBack"/>
      <w:bookmarkEnd w:id="0"/>
      <w:r>
        <w:rPr>
          <w:rFonts w:ascii="Arial" w:hAnsi="Arial" w:cs="Arial"/>
          <w:bCs/>
          <w:sz w:val="24"/>
          <w:szCs w:val="24"/>
          <w:lang w:val="es-ES"/>
        </w:rPr>
        <w:t xml:space="preserve">, a la Auditoria Superior del Estado, así como a cualquier otra dependencia del Gobierno del Estado que lo requiera, en copia certificada o extracto del Acta de Ayuntamiento, en la cual consta la aprobación por el Pleno de este honorable cuerpo colegiado. </w:t>
      </w:r>
    </w:p>
    <w:p w:rsidR="00422B7B" w:rsidRDefault="00422B7B" w:rsidP="00422B7B">
      <w:pPr>
        <w:pStyle w:val="Sinespaciado"/>
        <w:jc w:val="both"/>
        <w:rPr>
          <w:rFonts w:ascii="Arial" w:hAnsi="Arial" w:cs="Arial"/>
          <w:bCs/>
          <w:sz w:val="24"/>
          <w:szCs w:val="24"/>
          <w:lang w:val="es-ES"/>
        </w:rPr>
      </w:pPr>
    </w:p>
    <w:p w:rsidR="00422B7B" w:rsidRDefault="00422B7B" w:rsidP="00422B7B">
      <w:pPr>
        <w:pStyle w:val="Sinespaciado"/>
        <w:jc w:val="both"/>
        <w:rPr>
          <w:rFonts w:ascii="Arial" w:hAnsi="Arial" w:cs="Arial"/>
          <w:bCs/>
          <w:sz w:val="24"/>
          <w:szCs w:val="24"/>
          <w:lang w:val="es-ES"/>
        </w:rPr>
      </w:pPr>
    </w:p>
    <w:p w:rsidR="00422B7B" w:rsidRPr="00422B7B" w:rsidRDefault="00422B7B" w:rsidP="00D106C0">
      <w:pPr>
        <w:pStyle w:val="Sinespaciado"/>
        <w:ind w:firstLine="708"/>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both"/>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D106C0" w:rsidRDefault="009C28AE" w:rsidP="00D106C0">
      <w:pPr>
        <w:pStyle w:val="Sinespaciado"/>
        <w:jc w:val="center"/>
        <w:rPr>
          <w:rFonts w:ascii="Arial" w:hAnsi="Arial" w:cs="Arial"/>
          <w:bCs/>
          <w:sz w:val="24"/>
          <w:szCs w:val="24"/>
          <w:lang w:val="es-ES"/>
        </w:rPr>
      </w:pPr>
      <w:r>
        <w:rPr>
          <w:rFonts w:ascii="Arial" w:hAnsi="Arial" w:cs="Arial"/>
          <w:bCs/>
          <w:sz w:val="24"/>
          <w:szCs w:val="24"/>
          <w:lang w:val="es-ES"/>
        </w:rPr>
        <w:t xml:space="preserve">A </w:t>
      </w:r>
      <w:r w:rsidR="00DB18C9">
        <w:rPr>
          <w:rFonts w:ascii="Arial" w:hAnsi="Arial" w:cs="Arial"/>
          <w:bCs/>
          <w:sz w:val="24"/>
          <w:szCs w:val="24"/>
          <w:lang w:val="es-ES"/>
        </w:rPr>
        <w:t>1</w:t>
      </w:r>
      <w:r>
        <w:rPr>
          <w:rFonts w:ascii="Arial" w:hAnsi="Arial" w:cs="Arial"/>
          <w:bCs/>
          <w:sz w:val="24"/>
          <w:szCs w:val="24"/>
          <w:lang w:val="es-ES"/>
        </w:rPr>
        <w:t>0</w:t>
      </w:r>
      <w:r w:rsidR="00D106C0">
        <w:rPr>
          <w:rFonts w:ascii="Arial" w:hAnsi="Arial" w:cs="Arial"/>
          <w:bCs/>
          <w:sz w:val="24"/>
          <w:szCs w:val="24"/>
          <w:lang w:val="es-ES"/>
        </w:rPr>
        <w:t xml:space="preserve"> de </w:t>
      </w:r>
      <w:r w:rsidR="00DB18C9">
        <w:rPr>
          <w:rFonts w:ascii="Arial" w:hAnsi="Arial" w:cs="Arial"/>
          <w:bCs/>
          <w:sz w:val="24"/>
          <w:szCs w:val="24"/>
          <w:lang w:val="es-ES"/>
        </w:rPr>
        <w:t xml:space="preserve">febrero </w:t>
      </w:r>
      <w:r w:rsidR="00D106C0">
        <w:rPr>
          <w:rFonts w:ascii="Arial" w:hAnsi="Arial" w:cs="Arial"/>
          <w:bCs/>
          <w:sz w:val="24"/>
          <w:szCs w:val="24"/>
          <w:lang w:val="es-ES"/>
        </w:rPr>
        <w:t>de 202</w:t>
      </w:r>
      <w:r w:rsidR="00DB18C9">
        <w:rPr>
          <w:rFonts w:ascii="Arial" w:hAnsi="Arial" w:cs="Arial"/>
          <w:bCs/>
          <w:sz w:val="24"/>
          <w:szCs w:val="24"/>
          <w:lang w:val="es-ES"/>
        </w:rPr>
        <w:t>3</w:t>
      </w:r>
      <w:r w:rsidR="00D106C0">
        <w:rPr>
          <w:rFonts w:ascii="Arial" w:hAnsi="Arial" w:cs="Arial"/>
          <w:bCs/>
          <w:sz w:val="24"/>
          <w:szCs w:val="24"/>
          <w:lang w:val="es-ES"/>
        </w:rPr>
        <w:t>.</w:t>
      </w: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D106C0" w:rsidRPr="0013696F" w:rsidRDefault="00D106C0" w:rsidP="00D106C0">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D106C0" w:rsidRDefault="00D106C0" w:rsidP="00D106C0">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D106C0" w:rsidRDefault="00D106C0" w:rsidP="00D106C0">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D106C0" w:rsidRDefault="00D106C0" w:rsidP="00D106C0">
      <w:pPr>
        <w:pStyle w:val="Sinespaciado"/>
        <w:jc w:val="center"/>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5F13D1" w:rsidRDefault="005F13D1" w:rsidP="00D106C0">
      <w:pPr>
        <w:pStyle w:val="Sinespaciado"/>
        <w:jc w:val="center"/>
        <w:rPr>
          <w:rFonts w:ascii="Arial" w:hAnsi="Arial" w:cs="Arial"/>
          <w:bCs/>
          <w:sz w:val="24"/>
          <w:szCs w:val="24"/>
          <w:lang w:val="es-ES"/>
        </w:rPr>
      </w:pPr>
    </w:p>
    <w:p w:rsidR="005F13D1" w:rsidRDefault="005F13D1" w:rsidP="00D106C0">
      <w:pPr>
        <w:pStyle w:val="Sinespaciado"/>
        <w:jc w:val="center"/>
        <w:rPr>
          <w:rFonts w:ascii="Arial" w:hAnsi="Arial" w:cs="Arial"/>
          <w:bCs/>
          <w:sz w:val="24"/>
          <w:szCs w:val="24"/>
          <w:lang w:val="es-ES"/>
        </w:rPr>
      </w:pPr>
    </w:p>
    <w:p w:rsidR="005F13D1" w:rsidRDefault="005F13D1" w:rsidP="00D106C0">
      <w:pPr>
        <w:pStyle w:val="Sinespaciado"/>
        <w:jc w:val="center"/>
        <w:rPr>
          <w:rFonts w:ascii="Arial" w:hAnsi="Arial" w:cs="Arial"/>
          <w:bCs/>
          <w:sz w:val="24"/>
          <w:szCs w:val="24"/>
          <w:lang w:val="es-ES"/>
        </w:rPr>
      </w:pPr>
    </w:p>
    <w:p w:rsidR="005F13D1" w:rsidRDefault="005F13D1" w:rsidP="00D106C0">
      <w:pPr>
        <w:pStyle w:val="Sinespaciado"/>
        <w:jc w:val="center"/>
        <w:rPr>
          <w:rFonts w:ascii="Arial" w:hAnsi="Arial" w:cs="Arial"/>
          <w:bCs/>
          <w:sz w:val="24"/>
          <w:szCs w:val="24"/>
          <w:lang w:val="es-ES"/>
        </w:rPr>
      </w:pPr>
    </w:p>
    <w:p w:rsidR="00D106C0" w:rsidRPr="0013696F" w:rsidRDefault="00D106C0" w:rsidP="00D106C0">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Pr="0013696F" w:rsidRDefault="00D106C0" w:rsidP="00D106C0">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D106C0" w:rsidRDefault="00D106C0" w:rsidP="00D106C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D106C0" w:rsidRDefault="00D106C0" w:rsidP="00D106C0">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D106C0" w:rsidRDefault="00D106C0" w:rsidP="00D106C0">
      <w:pPr>
        <w:pStyle w:val="Sinespaciado"/>
        <w:ind w:left="3540" w:firstLine="708"/>
        <w:rPr>
          <w:rFonts w:ascii="Arial" w:hAnsi="Arial" w:cs="Arial"/>
          <w:bCs/>
          <w:sz w:val="24"/>
          <w:szCs w:val="24"/>
          <w:lang w:val="es-ES"/>
        </w:rPr>
      </w:pPr>
    </w:p>
    <w:p w:rsidR="00D106C0" w:rsidRDefault="00D106C0" w:rsidP="00D106C0">
      <w:pPr>
        <w:pStyle w:val="Sinespaciado"/>
        <w:ind w:left="3540" w:firstLine="708"/>
        <w:rPr>
          <w:rFonts w:ascii="Arial" w:hAnsi="Arial" w:cs="Arial"/>
          <w:bCs/>
          <w:sz w:val="24"/>
          <w:szCs w:val="24"/>
          <w:lang w:val="es-ES"/>
        </w:rPr>
      </w:pPr>
    </w:p>
    <w:p w:rsidR="00D106C0" w:rsidRDefault="00D106C0" w:rsidP="00D106C0">
      <w:pPr>
        <w:pStyle w:val="Sinespaciado"/>
        <w:ind w:left="3540" w:firstLine="708"/>
        <w:rPr>
          <w:rFonts w:ascii="Arial" w:hAnsi="Arial" w:cs="Arial"/>
          <w:bCs/>
          <w:sz w:val="24"/>
          <w:szCs w:val="24"/>
          <w:lang w:val="es-ES"/>
        </w:rPr>
      </w:pPr>
    </w:p>
    <w:p w:rsidR="00D106C0" w:rsidRPr="0013696F" w:rsidRDefault="00D106C0" w:rsidP="00D106C0">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D106C0" w:rsidRDefault="00D106C0" w:rsidP="00D106C0">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D106C0" w:rsidRDefault="00D106C0" w:rsidP="00D106C0">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rPr>
          <w:rFonts w:ascii="Arial" w:hAnsi="Arial" w:cs="Arial"/>
          <w:bCs/>
          <w:sz w:val="24"/>
          <w:szCs w:val="24"/>
          <w:lang w:val="es-ES"/>
        </w:rPr>
      </w:pPr>
    </w:p>
    <w:p w:rsidR="00D106C0" w:rsidRDefault="00D106C0" w:rsidP="00D106C0">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D106C0" w:rsidRDefault="00D106C0" w:rsidP="00D106C0">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D106C0" w:rsidRDefault="00D106C0" w:rsidP="00D106C0">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D106C0" w:rsidRPr="0013696F" w:rsidRDefault="00D106C0" w:rsidP="00D106C0">
      <w:pPr>
        <w:pStyle w:val="Sinespaciado"/>
        <w:jc w:val="right"/>
        <w:rPr>
          <w:rFonts w:ascii="Arial" w:hAnsi="Arial" w:cs="Arial"/>
          <w:b/>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Default="00D106C0" w:rsidP="00D106C0">
      <w:pPr>
        <w:pStyle w:val="Sinespaciado"/>
        <w:jc w:val="right"/>
        <w:rPr>
          <w:rFonts w:ascii="Arial" w:hAnsi="Arial" w:cs="Arial"/>
          <w:bCs/>
          <w:sz w:val="24"/>
          <w:szCs w:val="24"/>
          <w:lang w:val="es-ES"/>
        </w:rPr>
      </w:pPr>
    </w:p>
    <w:p w:rsidR="00D106C0" w:rsidRDefault="00D106C0" w:rsidP="00D106C0">
      <w:pPr>
        <w:pStyle w:val="Sinespaciado"/>
        <w:jc w:val="center"/>
        <w:rPr>
          <w:rFonts w:ascii="Arial" w:hAnsi="Arial" w:cs="Arial"/>
          <w:bCs/>
          <w:sz w:val="24"/>
          <w:szCs w:val="24"/>
          <w:lang w:val="es-ES"/>
        </w:rPr>
      </w:pPr>
    </w:p>
    <w:p w:rsidR="00E33DCB" w:rsidRDefault="00D106C0" w:rsidP="005F13D1">
      <w:pPr>
        <w:pStyle w:val="Sinespaciado"/>
        <w:jc w:val="both"/>
      </w:pPr>
      <w:r>
        <w:rPr>
          <w:rFonts w:ascii="Arial" w:hAnsi="Arial" w:cs="Arial"/>
          <w:bCs/>
          <w:sz w:val="16"/>
          <w:szCs w:val="16"/>
          <w:lang w:val="es-ES"/>
        </w:rPr>
        <w:t xml:space="preserve">La presente hoja de firmas forma parte integral del </w:t>
      </w:r>
      <w:r w:rsidRPr="00463C2B">
        <w:rPr>
          <w:rFonts w:ascii="Arial" w:hAnsi="Arial" w:cs="Arial"/>
          <w:b/>
          <w:sz w:val="16"/>
          <w:szCs w:val="16"/>
        </w:rPr>
        <w:t xml:space="preserve">DICTAMEN QUE PROPONE AUTORIZACIÓN PARA LA </w:t>
      </w:r>
      <w:r w:rsidR="005F13D1">
        <w:rPr>
          <w:rFonts w:ascii="Arial" w:hAnsi="Arial" w:cs="Arial"/>
          <w:b/>
          <w:sz w:val="16"/>
          <w:szCs w:val="16"/>
        </w:rPr>
        <w:t>SEGUNDA</w:t>
      </w:r>
      <w:r w:rsidRPr="00463C2B">
        <w:rPr>
          <w:rFonts w:ascii="Arial" w:hAnsi="Arial" w:cs="Arial"/>
          <w:b/>
          <w:sz w:val="16"/>
          <w:szCs w:val="16"/>
        </w:rPr>
        <w:t xml:space="preserve"> MODIFICACIÓN AL PRESUPUESTO DE INGRESOS Y EGRESOS DEL EJERCICIO FISCAL 202</w:t>
      </w:r>
      <w:r w:rsidR="005F13D1">
        <w:rPr>
          <w:rFonts w:ascii="Arial" w:hAnsi="Arial" w:cs="Arial"/>
          <w:b/>
          <w:sz w:val="16"/>
          <w:szCs w:val="16"/>
        </w:rPr>
        <w:t>2. De fecha 01</w:t>
      </w:r>
      <w:r>
        <w:rPr>
          <w:rFonts w:ascii="Arial" w:hAnsi="Arial" w:cs="Arial"/>
          <w:b/>
          <w:sz w:val="16"/>
          <w:szCs w:val="16"/>
        </w:rPr>
        <w:t xml:space="preserve"> de </w:t>
      </w:r>
      <w:r w:rsidR="005F13D1">
        <w:rPr>
          <w:rFonts w:ascii="Arial" w:hAnsi="Arial" w:cs="Arial"/>
          <w:b/>
          <w:sz w:val="16"/>
          <w:szCs w:val="16"/>
        </w:rPr>
        <w:t>febrero de 2023</w:t>
      </w:r>
      <w:r>
        <w:rPr>
          <w:rFonts w:ascii="Arial" w:hAnsi="Arial" w:cs="Arial"/>
          <w:b/>
          <w:sz w:val="16"/>
          <w:szCs w:val="16"/>
        </w:rPr>
        <w:t xml:space="preserve">.  -  -  -  -  -  - --  -  -  -  -  -  -  -  -  -  -  -  -  -  -  -  -  -  -  -  -  -  -  -  -  -  -  -  -  -  -  -  -  -  -  -  -  -  -  -  -  -  -  -  -  -  -  -  -  -  -  -  -  -  -  -  -  -  -  -  -  -  - </w:t>
      </w:r>
      <w:r>
        <w:rPr>
          <w:rFonts w:ascii="Arial" w:hAnsi="Arial" w:cs="Arial"/>
          <w:b/>
          <w:sz w:val="16"/>
          <w:szCs w:val="16"/>
        </w:rPr>
        <w:tab/>
        <w:t xml:space="preserve"> -  -  CONSTE. - </w:t>
      </w:r>
    </w:p>
    <w:sectPr w:rsidR="00E33DCB" w:rsidSect="00E33DCB">
      <w:footerReference w:type="default" r:id="rId9"/>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FD" w:rsidRDefault="000A17FD">
      <w:pPr>
        <w:spacing w:after="0" w:line="240" w:lineRule="auto"/>
      </w:pPr>
      <w:r>
        <w:separator/>
      </w:r>
    </w:p>
  </w:endnote>
  <w:endnote w:type="continuationSeparator" w:id="0">
    <w:p w:rsidR="000A17FD" w:rsidRDefault="000A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76844"/>
      <w:docPartObj>
        <w:docPartGallery w:val="Page Numbers (Bottom of Page)"/>
        <w:docPartUnique/>
      </w:docPartObj>
    </w:sdtPr>
    <w:sdtEndPr/>
    <w:sdtContent>
      <w:p w:rsidR="00A5454B" w:rsidRDefault="00A5454B">
        <w:pPr>
          <w:pStyle w:val="Piedepgina"/>
          <w:jc w:val="right"/>
        </w:pPr>
        <w:r>
          <w:fldChar w:fldCharType="begin"/>
        </w:r>
        <w:r>
          <w:instrText>PAGE   \* MERGEFORMAT</w:instrText>
        </w:r>
        <w:r>
          <w:fldChar w:fldCharType="separate"/>
        </w:r>
        <w:r w:rsidR="00422B7B" w:rsidRPr="00422B7B">
          <w:rPr>
            <w:noProof/>
            <w:lang w:val="es-ES"/>
          </w:rPr>
          <w:t>11</w:t>
        </w:r>
        <w:r>
          <w:fldChar w:fldCharType="end"/>
        </w:r>
      </w:p>
    </w:sdtContent>
  </w:sdt>
  <w:p w:rsidR="00A5454B" w:rsidRDefault="00A545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FD" w:rsidRDefault="000A17FD">
      <w:pPr>
        <w:spacing w:after="0" w:line="240" w:lineRule="auto"/>
      </w:pPr>
      <w:r>
        <w:separator/>
      </w:r>
    </w:p>
  </w:footnote>
  <w:footnote w:type="continuationSeparator" w:id="0">
    <w:p w:rsidR="000A17FD" w:rsidRDefault="000A1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C0"/>
    <w:rsid w:val="000A17FD"/>
    <w:rsid w:val="00125D24"/>
    <w:rsid w:val="00296A78"/>
    <w:rsid w:val="002C0224"/>
    <w:rsid w:val="003C2B10"/>
    <w:rsid w:val="00422B7B"/>
    <w:rsid w:val="00445D17"/>
    <w:rsid w:val="005339B2"/>
    <w:rsid w:val="005F13D1"/>
    <w:rsid w:val="00674350"/>
    <w:rsid w:val="00694E42"/>
    <w:rsid w:val="006E22BD"/>
    <w:rsid w:val="007B0D69"/>
    <w:rsid w:val="008E7E77"/>
    <w:rsid w:val="009C28AE"/>
    <w:rsid w:val="00A32676"/>
    <w:rsid w:val="00A5454B"/>
    <w:rsid w:val="00AF6E84"/>
    <w:rsid w:val="00BA7108"/>
    <w:rsid w:val="00D106C0"/>
    <w:rsid w:val="00DB18C9"/>
    <w:rsid w:val="00DB5FD7"/>
    <w:rsid w:val="00DD2092"/>
    <w:rsid w:val="00DF7677"/>
    <w:rsid w:val="00E33DCB"/>
    <w:rsid w:val="00EC6624"/>
    <w:rsid w:val="00EE289D"/>
    <w:rsid w:val="00F60613"/>
    <w:rsid w:val="00F73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873E-FDF5-4ED8-A98E-930227CD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4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D106C0"/>
  </w:style>
  <w:style w:type="paragraph" w:styleId="Encabezado">
    <w:name w:val="header"/>
    <w:basedOn w:val="Normal"/>
    <w:link w:val="EncabezadoCar"/>
    <w:uiPriority w:val="99"/>
    <w:unhideWhenUsed/>
    <w:rsid w:val="00D10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6C0"/>
  </w:style>
  <w:style w:type="paragraph" w:styleId="Piedepgina">
    <w:name w:val="footer"/>
    <w:basedOn w:val="Normal"/>
    <w:link w:val="PiedepginaCar"/>
    <w:uiPriority w:val="99"/>
    <w:unhideWhenUsed/>
    <w:rsid w:val="00D106C0"/>
    <w:pPr>
      <w:tabs>
        <w:tab w:val="center" w:pos="4419"/>
        <w:tab w:val="right" w:pos="8838"/>
      </w:tabs>
      <w:spacing w:after="0" w:line="240" w:lineRule="auto"/>
    </w:pPr>
  </w:style>
  <w:style w:type="character" w:customStyle="1" w:styleId="TextodegloboCar">
    <w:name w:val="Texto de globo Car"/>
    <w:basedOn w:val="Fuentedeprrafopredeter"/>
    <w:link w:val="Textodeglobo"/>
    <w:uiPriority w:val="99"/>
    <w:semiHidden/>
    <w:rsid w:val="00694E42"/>
    <w:rPr>
      <w:rFonts w:ascii="Segoe UI" w:hAnsi="Segoe UI" w:cs="Segoe UI"/>
      <w:sz w:val="18"/>
      <w:szCs w:val="18"/>
    </w:rPr>
  </w:style>
  <w:style w:type="paragraph" w:styleId="Textodeglobo">
    <w:name w:val="Balloon Text"/>
    <w:basedOn w:val="Normal"/>
    <w:link w:val="TextodegloboCar"/>
    <w:uiPriority w:val="99"/>
    <w:semiHidden/>
    <w:unhideWhenUsed/>
    <w:rsid w:val="00694E42"/>
    <w:pPr>
      <w:spacing w:after="0" w:line="240" w:lineRule="auto"/>
    </w:pPr>
    <w:rPr>
      <w:rFonts w:ascii="Segoe UI" w:hAnsi="Segoe UI" w:cs="Segoe UI"/>
      <w:sz w:val="18"/>
      <w:szCs w:val="18"/>
    </w:rPr>
  </w:style>
  <w:style w:type="paragraph" w:styleId="Sinespaciado">
    <w:name w:val="No Spacing"/>
    <w:uiPriority w:val="1"/>
    <w:qFormat/>
    <w:rsid w:val="00D10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1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C1B2-136E-4FFF-A7BF-F7B96F8A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4244</Words>
  <Characters>23345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cp:lastPrinted>2023-02-01T19:45:00Z</cp:lastPrinted>
  <dcterms:created xsi:type="dcterms:W3CDTF">2023-02-01T19:25:00Z</dcterms:created>
  <dcterms:modified xsi:type="dcterms:W3CDTF">2023-02-02T15:54:00Z</dcterms:modified>
</cp:coreProperties>
</file>