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B78" w:rsidRPr="00D80660" w:rsidRDefault="00D80660" w:rsidP="00D80660">
      <w:pPr>
        <w:pStyle w:val="Sinespaciado"/>
        <w:jc w:val="both"/>
        <w:rPr>
          <w:rFonts w:ascii="Arial" w:hAnsi="Arial" w:cs="Arial"/>
          <w:b/>
          <w:sz w:val="24"/>
          <w:szCs w:val="24"/>
        </w:rPr>
      </w:pPr>
      <w:r w:rsidRPr="00D80660">
        <w:rPr>
          <w:rFonts w:ascii="Arial" w:hAnsi="Arial" w:cs="Arial"/>
          <w:b/>
          <w:sz w:val="24"/>
          <w:szCs w:val="24"/>
        </w:rPr>
        <w:t>HONORABLE AYUNTAMIENTO CONSTITUCIONAL</w:t>
      </w:r>
      <w:bookmarkStart w:id="0" w:name="_GoBack"/>
      <w:bookmarkEnd w:id="0"/>
    </w:p>
    <w:p w:rsidR="00D80660" w:rsidRPr="00D80660" w:rsidRDefault="00D80660" w:rsidP="00D80660">
      <w:pPr>
        <w:pStyle w:val="Sinespaciado"/>
        <w:jc w:val="both"/>
        <w:rPr>
          <w:rFonts w:ascii="Arial" w:hAnsi="Arial" w:cs="Arial"/>
          <w:b/>
          <w:sz w:val="24"/>
          <w:szCs w:val="24"/>
        </w:rPr>
      </w:pPr>
      <w:r w:rsidRPr="00D80660">
        <w:rPr>
          <w:rFonts w:ascii="Arial" w:hAnsi="Arial" w:cs="Arial"/>
          <w:b/>
          <w:sz w:val="24"/>
          <w:szCs w:val="24"/>
        </w:rPr>
        <w:t>DE ZAPOTLÁN EL GRANDE, JALISCO.</w:t>
      </w:r>
    </w:p>
    <w:p w:rsidR="00D80660" w:rsidRDefault="00D80660" w:rsidP="00D80660">
      <w:pPr>
        <w:pStyle w:val="Sinespaciado"/>
        <w:jc w:val="both"/>
        <w:rPr>
          <w:rFonts w:ascii="Arial" w:hAnsi="Arial" w:cs="Arial"/>
          <w:b/>
          <w:sz w:val="24"/>
          <w:szCs w:val="24"/>
        </w:rPr>
      </w:pPr>
      <w:r w:rsidRPr="00D80660">
        <w:rPr>
          <w:rFonts w:ascii="Arial" w:hAnsi="Arial" w:cs="Arial"/>
          <w:b/>
          <w:sz w:val="24"/>
          <w:szCs w:val="24"/>
        </w:rPr>
        <w:t xml:space="preserve">P R E S E N T E </w:t>
      </w:r>
    </w:p>
    <w:p w:rsidR="00D80660" w:rsidRDefault="00D80660" w:rsidP="00D80660">
      <w:pPr>
        <w:pStyle w:val="Sinespaciado"/>
        <w:jc w:val="both"/>
        <w:rPr>
          <w:rFonts w:ascii="Arial" w:hAnsi="Arial" w:cs="Arial"/>
          <w:b/>
          <w:sz w:val="24"/>
          <w:szCs w:val="24"/>
        </w:rPr>
      </w:pPr>
    </w:p>
    <w:p w:rsidR="00D80660" w:rsidRDefault="00D80660" w:rsidP="00D80660">
      <w:pPr>
        <w:pStyle w:val="Sinespaciado"/>
        <w:jc w:val="both"/>
        <w:rPr>
          <w:rFonts w:ascii="Arial" w:hAnsi="Arial" w:cs="Arial"/>
          <w:b/>
          <w:sz w:val="24"/>
          <w:szCs w:val="24"/>
        </w:rPr>
      </w:pPr>
    </w:p>
    <w:p w:rsidR="003C4688" w:rsidRDefault="00D80660" w:rsidP="00D80660">
      <w:pPr>
        <w:pStyle w:val="Sinespaciado"/>
        <w:jc w:val="both"/>
        <w:rPr>
          <w:rFonts w:ascii="Arial" w:hAnsi="Arial" w:cs="Arial"/>
          <w:sz w:val="24"/>
          <w:szCs w:val="24"/>
        </w:rPr>
      </w:pPr>
      <w:r>
        <w:rPr>
          <w:rFonts w:ascii="Arial" w:hAnsi="Arial" w:cs="Arial"/>
          <w:b/>
          <w:sz w:val="24"/>
          <w:szCs w:val="24"/>
        </w:rPr>
        <w:tab/>
      </w:r>
      <w:r w:rsidR="00356F80">
        <w:rPr>
          <w:rFonts w:ascii="Arial" w:hAnsi="Arial" w:cs="Arial"/>
          <w:sz w:val="24"/>
          <w:szCs w:val="24"/>
        </w:rPr>
        <w:t>Quien motiva y suscribe</w:t>
      </w:r>
      <w:r w:rsidRPr="00D80660">
        <w:rPr>
          <w:rFonts w:ascii="Arial" w:hAnsi="Arial" w:cs="Arial"/>
          <w:b/>
          <w:sz w:val="24"/>
          <w:szCs w:val="24"/>
        </w:rPr>
        <w:t xml:space="preserve"> JORGE DE JESÚS JUÁREZ PARRA</w:t>
      </w:r>
      <w:r>
        <w:rPr>
          <w:rFonts w:ascii="Arial" w:hAnsi="Arial" w:cs="Arial"/>
          <w:sz w:val="24"/>
          <w:szCs w:val="24"/>
        </w:rPr>
        <w:t xml:space="preserve">, en mi carácter de Presidente de la Comisión Edilicia Permanente de Hacienda Pública y Patrimonio Municipal del Honorable Ayuntamiento Constitucional de Zapotlán el Grande, Jalisco, con fundamento en lo dispuesto por los artículos 115 Constitucional fracciones I y II, 1, 2, 3, 73, 77, 85, 88, 89 y demás relativos y aplicables de </w:t>
      </w:r>
      <w:r w:rsidR="00C01105">
        <w:rPr>
          <w:rFonts w:ascii="Arial" w:hAnsi="Arial" w:cs="Arial"/>
          <w:sz w:val="24"/>
          <w:szCs w:val="24"/>
        </w:rPr>
        <w:t xml:space="preserve">la Constitución Política del </w:t>
      </w:r>
      <w:r>
        <w:rPr>
          <w:rFonts w:ascii="Arial" w:hAnsi="Arial" w:cs="Arial"/>
          <w:sz w:val="24"/>
          <w:szCs w:val="24"/>
        </w:rPr>
        <w:t xml:space="preserve">Estado de Jalisco, 1, 2, 3, 4 punto 124, 5, 10, 27, 29, 30, 37  fracción XX, 41 fracción II, 49, 50 de la Ley de Gobierno y la Administración Pública Municipal para el Estado de Jalisco y sus Municipios, así como en lo que establecen los arábigos 40, 47, 60, 87, 89, 92 punto 1, 97, 100 y demás relativos y aplicables del Reglamento Interior del Municipio de Zapotlán el Grande, presento a la consideración de este Pleno: </w:t>
      </w:r>
      <w:r w:rsidR="003C4688" w:rsidRPr="003C4688">
        <w:rPr>
          <w:rFonts w:ascii="Arial" w:hAnsi="Arial" w:cs="Arial"/>
          <w:b/>
          <w:sz w:val="24"/>
          <w:szCs w:val="24"/>
        </w:rPr>
        <w:t>INICIATIVA DE ACUERDO ECONOMICO, QUE PROPONE LA AUTORIZACIÓN</w:t>
      </w:r>
      <w:r w:rsidR="000E7E5D">
        <w:rPr>
          <w:rFonts w:ascii="Arial" w:hAnsi="Arial" w:cs="Arial"/>
          <w:b/>
          <w:sz w:val="24"/>
          <w:szCs w:val="24"/>
        </w:rPr>
        <w:t xml:space="preserve"> </w:t>
      </w:r>
      <w:r w:rsidR="00412B91">
        <w:rPr>
          <w:rFonts w:ascii="Arial" w:hAnsi="Arial" w:cs="Arial"/>
          <w:b/>
          <w:sz w:val="24"/>
          <w:szCs w:val="24"/>
        </w:rPr>
        <w:t xml:space="preserve">DE:  </w:t>
      </w:r>
      <w:r w:rsidR="000E7E5D">
        <w:rPr>
          <w:rFonts w:ascii="Arial" w:hAnsi="Arial" w:cs="Arial"/>
          <w:b/>
          <w:sz w:val="24"/>
          <w:szCs w:val="24"/>
        </w:rPr>
        <w:t>MANUAL</w:t>
      </w:r>
      <w:r w:rsidR="003C4688" w:rsidRPr="003C4688">
        <w:rPr>
          <w:rFonts w:ascii="Arial" w:hAnsi="Arial" w:cs="Arial"/>
          <w:b/>
          <w:sz w:val="24"/>
          <w:szCs w:val="24"/>
        </w:rPr>
        <w:t xml:space="preserve"> DEL PROCEDIMIENTO ADMINISTRATIVO PARA EL TRÁMITE DE RECURSOS MUNICIPALES,</w:t>
      </w:r>
      <w:r w:rsidR="00C01105">
        <w:rPr>
          <w:rFonts w:ascii="Arial" w:hAnsi="Arial" w:cs="Arial"/>
          <w:b/>
          <w:sz w:val="24"/>
          <w:szCs w:val="24"/>
        </w:rPr>
        <w:t xml:space="preserve"> OTORGADOS PARA PASAJES Y </w:t>
      </w:r>
      <w:r w:rsidR="003C4688" w:rsidRPr="003C4688">
        <w:rPr>
          <w:rFonts w:ascii="Arial" w:hAnsi="Arial" w:cs="Arial"/>
          <w:b/>
          <w:sz w:val="24"/>
          <w:szCs w:val="24"/>
        </w:rPr>
        <w:t xml:space="preserve">VIATICOS </w:t>
      </w:r>
      <w:r w:rsidR="00C01105">
        <w:rPr>
          <w:rFonts w:ascii="Arial" w:hAnsi="Arial" w:cs="Arial"/>
          <w:b/>
          <w:sz w:val="24"/>
          <w:szCs w:val="24"/>
        </w:rPr>
        <w:t>POR COMISIONES O ACTIVIDADES OFICIALES FUERA DEL MUNICIPIO PARA EL EJERCICIO</w:t>
      </w:r>
      <w:r w:rsidR="004E5D4E">
        <w:rPr>
          <w:rFonts w:ascii="Arial" w:hAnsi="Arial" w:cs="Arial"/>
          <w:b/>
          <w:sz w:val="24"/>
          <w:szCs w:val="24"/>
        </w:rPr>
        <w:t xml:space="preserve"> FISCAL</w:t>
      </w:r>
      <w:r w:rsidR="00C01105">
        <w:rPr>
          <w:rFonts w:ascii="Arial" w:hAnsi="Arial" w:cs="Arial"/>
          <w:b/>
          <w:sz w:val="24"/>
          <w:szCs w:val="24"/>
        </w:rPr>
        <w:t xml:space="preserve"> 2022</w:t>
      </w:r>
      <w:r w:rsidR="003C4688">
        <w:rPr>
          <w:rFonts w:ascii="Arial" w:hAnsi="Arial" w:cs="Arial"/>
          <w:sz w:val="24"/>
          <w:szCs w:val="24"/>
        </w:rPr>
        <w:t xml:space="preserve">, de conformidad con la siguiente: </w:t>
      </w:r>
    </w:p>
    <w:p w:rsidR="003C4688" w:rsidRDefault="003C4688" w:rsidP="00D80660">
      <w:pPr>
        <w:pStyle w:val="Sinespaciado"/>
        <w:jc w:val="both"/>
        <w:rPr>
          <w:rFonts w:ascii="Arial" w:hAnsi="Arial" w:cs="Arial"/>
          <w:sz w:val="24"/>
          <w:szCs w:val="24"/>
        </w:rPr>
      </w:pPr>
    </w:p>
    <w:p w:rsidR="003C4688" w:rsidRDefault="003C4688" w:rsidP="003C4688">
      <w:pPr>
        <w:pStyle w:val="Sinespaciado"/>
        <w:jc w:val="center"/>
        <w:rPr>
          <w:rFonts w:ascii="Arial" w:hAnsi="Arial" w:cs="Arial"/>
          <w:b/>
          <w:sz w:val="24"/>
          <w:szCs w:val="24"/>
        </w:rPr>
      </w:pPr>
      <w:r w:rsidRPr="003C4688">
        <w:rPr>
          <w:rFonts w:ascii="Arial" w:hAnsi="Arial" w:cs="Arial"/>
          <w:b/>
          <w:sz w:val="24"/>
          <w:szCs w:val="24"/>
        </w:rPr>
        <w:t>EXPOSICIÓN DE MOTIVOS:</w:t>
      </w:r>
    </w:p>
    <w:p w:rsidR="003C4688" w:rsidRDefault="003C4688" w:rsidP="003C4688">
      <w:pPr>
        <w:pStyle w:val="Sinespaciado"/>
        <w:jc w:val="center"/>
        <w:rPr>
          <w:rFonts w:ascii="Arial" w:hAnsi="Arial" w:cs="Arial"/>
          <w:b/>
          <w:sz w:val="24"/>
          <w:szCs w:val="24"/>
        </w:rPr>
      </w:pPr>
    </w:p>
    <w:p w:rsidR="004461AE" w:rsidRDefault="003C4688" w:rsidP="003C4688">
      <w:pPr>
        <w:pStyle w:val="Sinespaciado"/>
        <w:jc w:val="both"/>
        <w:rPr>
          <w:rFonts w:ascii="Arial" w:hAnsi="Arial" w:cs="Arial"/>
          <w:sz w:val="24"/>
          <w:szCs w:val="24"/>
        </w:rPr>
      </w:pPr>
      <w:r>
        <w:rPr>
          <w:rFonts w:ascii="Arial" w:hAnsi="Arial" w:cs="Arial"/>
          <w:b/>
          <w:sz w:val="24"/>
          <w:szCs w:val="24"/>
        </w:rPr>
        <w:tab/>
        <w:t xml:space="preserve">I.- </w:t>
      </w:r>
      <w:r>
        <w:rPr>
          <w:rFonts w:ascii="Arial" w:hAnsi="Arial" w:cs="Arial"/>
          <w:sz w:val="24"/>
          <w:szCs w:val="24"/>
        </w:rPr>
        <w:t xml:space="preserve">Que la Constitución Política de los Estados Unidos Mexicanos, en su artículo 115 señala que cada Municipio será gobernado por un Ayuntamiento de elección popular directa, integrado por un Presidente Municipal y el número de Regidores y Síndico que la Ley determine. De igual forma en su fracción II, otorga facultades a los Ayuntamientos para aprobar, de acuerdo con las leyes en materia Municipal que deberán expedir las legislaturas de los Estados, los bandos de policía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p>
    <w:p w:rsidR="004461AE" w:rsidRDefault="004461AE" w:rsidP="003C4688">
      <w:pPr>
        <w:pStyle w:val="Sinespaciado"/>
        <w:jc w:val="both"/>
        <w:rPr>
          <w:rFonts w:ascii="Arial" w:hAnsi="Arial" w:cs="Arial"/>
          <w:sz w:val="24"/>
          <w:szCs w:val="24"/>
        </w:rPr>
      </w:pPr>
    </w:p>
    <w:p w:rsidR="003C4688" w:rsidRDefault="004461AE" w:rsidP="003C4688">
      <w:pPr>
        <w:pStyle w:val="Sinespaciado"/>
        <w:jc w:val="both"/>
        <w:rPr>
          <w:rFonts w:ascii="Arial" w:hAnsi="Arial" w:cs="Arial"/>
          <w:sz w:val="24"/>
          <w:szCs w:val="24"/>
        </w:rPr>
      </w:pPr>
      <w:r>
        <w:rPr>
          <w:rFonts w:ascii="Arial" w:hAnsi="Arial" w:cs="Arial"/>
          <w:sz w:val="24"/>
          <w:szCs w:val="24"/>
        </w:rPr>
        <w:tab/>
      </w:r>
      <w:r w:rsidRPr="00AD70A9">
        <w:rPr>
          <w:rFonts w:ascii="Arial" w:hAnsi="Arial" w:cs="Arial"/>
          <w:b/>
          <w:sz w:val="24"/>
          <w:szCs w:val="24"/>
        </w:rPr>
        <w:t>II.-</w:t>
      </w:r>
      <w:r>
        <w:rPr>
          <w:rFonts w:ascii="Arial" w:hAnsi="Arial" w:cs="Arial"/>
          <w:sz w:val="24"/>
          <w:szCs w:val="24"/>
        </w:rPr>
        <w:t xml:space="preserve"> La Constitución Política del Estado de Jalisco en sus artículos 73, 77, 80, 88 y demás relativos y aplicables establece la base de la o9rganización política y administrativa del Estado de Jalisco que reconoce al municipio personalidad jurídica y patrimonio propio; estableciendo los mecanismos para organizar la administración pública municipal; por su parte la Ley de Gobierno y la Administración Pública Municipal del Estado de Jalisco, en sus artículos 2, 37, 38 y demás relativos y aplicables reconoce al municipio como nivel de Gobierno, base de la organización política, administrativa y de la división territorial del Estado de Jalisco.  </w:t>
      </w:r>
      <w:r w:rsidR="003C4688">
        <w:rPr>
          <w:rFonts w:ascii="Arial" w:hAnsi="Arial" w:cs="Arial"/>
          <w:sz w:val="24"/>
          <w:szCs w:val="24"/>
        </w:rPr>
        <w:t xml:space="preserve"> </w:t>
      </w:r>
    </w:p>
    <w:p w:rsidR="00AD70A9" w:rsidRDefault="00AD70A9" w:rsidP="003C4688">
      <w:pPr>
        <w:pStyle w:val="Sinespaciado"/>
        <w:jc w:val="both"/>
        <w:rPr>
          <w:rFonts w:ascii="Arial" w:hAnsi="Arial" w:cs="Arial"/>
          <w:sz w:val="24"/>
          <w:szCs w:val="24"/>
        </w:rPr>
      </w:pPr>
    </w:p>
    <w:p w:rsidR="00AD70A9" w:rsidRDefault="00AD70A9" w:rsidP="003C4688">
      <w:pPr>
        <w:pStyle w:val="Sinespaciado"/>
        <w:jc w:val="both"/>
        <w:rPr>
          <w:rFonts w:ascii="Arial" w:hAnsi="Arial" w:cs="Arial"/>
          <w:sz w:val="24"/>
          <w:szCs w:val="24"/>
        </w:rPr>
      </w:pPr>
      <w:r>
        <w:rPr>
          <w:rFonts w:ascii="Arial" w:hAnsi="Arial" w:cs="Arial"/>
          <w:sz w:val="24"/>
          <w:szCs w:val="24"/>
        </w:rPr>
        <w:tab/>
      </w:r>
      <w:r w:rsidRPr="00AD70A9">
        <w:rPr>
          <w:rFonts w:ascii="Arial" w:hAnsi="Arial" w:cs="Arial"/>
          <w:b/>
          <w:sz w:val="24"/>
          <w:szCs w:val="24"/>
        </w:rPr>
        <w:t xml:space="preserve">III.- </w:t>
      </w:r>
      <w:r>
        <w:rPr>
          <w:rFonts w:ascii="Arial" w:hAnsi="Arial" w:cs="Arial"/>
          <w:sz w:val="24"/>
          <w:szCs w:val="24"/>
        </w:rPr>
        <w:t xml:space="preserve">Bajo ese contexto la Ley de Austeridad y Ahorro del Estado de Jalisco, </w:t>
      </w:r>
      <w:r w:rsidR="0051168D">
        <w:rPr>
          <w:rFonts w:ascii="Arial" w:hAnsi="Arial" w:cs="Arial"/>
          <w:sz w:val="24"/>
          <w:szCs w:val="24"/>
        </w:rPr>
        <w:t>y sus Municipios, publicada con fecha 22 de noviembre de 2014 y vigente desde el día 01 de enero de 2015, tiene como objeto “Establecer reglas para el ahorro, gasto eficiente, racional y honesto que se deberá poner en práctica en el manejo de recursos públicos de los sujetos regulados por la presente ley”.</w:t>
      </w:r>
    </w:p>
    <w:p w:rsidR="0051168D" w:rsidRDefault="0051168D" w:rsidP="003C4688">
      <w:pPr>
        <w:pStyle w:val="Sinespaciado"/>
        <w:jc w:val="both"/>
        <w:rPr>
          <w:rFonts w:ascii="Arial" w:hAnsi="Arial" w:cs="Arial"/>
          <w:sz w:val="24"/>
          <w:szCs w:val="24"/>
        </w:rPr>
      </w:pPr>
    </w:p>
    <w:p w:rsidR="00D02F6F" w:rsidRDefault="0051168D" w:rsidP="003C4688">
      <w:pPr>
        <w:pStyle w:val="Sinespaciado"/>
        <w:jc w:val="both"/>
        <w:rPr>
          <w:rFonts w:ascii="Arial" w:hAnsi="Arial" w:cs="Arial"/>
          <w:b/>
          <w:sz w:val="24"/>
          <w:szCs w:val="24"/>
        </w:rPr>
      </w:pPr>
      <w:r>
        <w:rPr>
          <w:rFonts w:ascii="Arial" w:hAnsi="Arial" w:cs="Arial"/>
          <w:sz w:val="24"/>
          <w:szCs w:val="24"/>
        </w:rPr>
        <w:tab/>
      </w:r>
      <w:r w:rsidRPr="00B84304">
        <w:rPr>
          <w:rFonts w:ascii="Arial" w:hAnsi="Arial" w:cs="Arial"/>
          <w:b/>
          <w:sz w:val="24"/>
          <w:szCs w:val="24"/>
        </w:rPr>
        <w:t xml:space="preserve">IV.- </w:t>
      </w:r>
      <w:r w:rsidR="00D02F6F">
        <w:rPr>
          <w:rFonts w:ascii="Arial" w:hAnsi="Arial" w:cs="Arial"/>
          <w:sz w:val="24"/>
          <w:szCs w:val="24"/>
        </w:rPr>
        <w:t>Que la Hacienda Municipal, es la dependencia del Municipio de Zapotlán el Grande, Jalisco encargada de la Administración Financiera y Tributaria del Municipio, contando en consecuencia con la facultad para establecer la forma de justificar y comprobar los pagos con cargo al Presupuesto de Egresos, de conformidad a lo que establece el artículo 205 fracciones IV y V de la ley de Hacienda Municipal y artículo 59 del Reglamento Interior de Austeridad y Ahorro de la Administración y Ahorro de la Administración Pública Municipal de Zapotlán el Grande, Jalisco</w:t>
      </w:r>
    </w:p>
    <w:p w:rsidR="00D02F6F" w:rsidRDefault="00D02F6F" w:rsidP="003C4688">
      <w:pPr>
        <w:pStyle w:val="Sinespaciado"/>
        <w:jc w:val="both"/>
        <w:rPr>
          <w:rFonts w:ascii="Arial" w:hAnsi="Arial" w:cs="Arial"/>
          <w:b/>
          <w:sz w:val="24"/>
          <w:szCs w:val="24"/>
        </w:rPr>
      </w:pPr>
    </w:p>
    <w:p w:rsidR="0051168D" w:rsidRPr="00AD70A9" w:rsidRDefault="00D02F6F" w:rsidP="00D02F6F">
      <w:pPr>
        <w:pStyle w:val="Sinespaciado"/>
        <w:ind w:firstLine="708"/>
        <w:jc w:val="both"/>
        <w:rPr>
          <w:rFonts w:ascii="Arial" w:hAnsi="Arial" w:cs="Arial"/>
          <w:sz w:val="24"/>
          <w:szCs w:val="24"/>
        </w:rPr>
      </w:pPr>
      <w:r w:rsidRPr="00D02F6F">
        <w:rPr>
          <w:rFonts w:ascii="Arial" w:hAnsi="Arial" w:cs="Arial"/>
          <w:b/>
          <w:sz w:val="24"/>
          <w:szCs w:val="24"/>
        </w:rPr>
        <w:t xml:space="preserve">V.- </w:t>
      </w:r>
      <w:r w:rsidR="0051168D">
        <w:rPr>
          <w:rFonts w:ascii="Arial" w:hAnsi="Arial" w:cs="Arial"/>
          <w:sz w:val="24"/>
          <w:szCs w:val="24"/>
        </w:rPr>
        <w:t xml:space="preserve">Bajo esa premisa, es que en nuestro Municipio </w:t>
      </w:r>
      <w:r>
        <w:rPr>
          <w:rFonts w:ascii="Arial" w:hAnsi="Arial" w:cs="Arial"/>
          <w:sz w:val="24"/>
          <w:szCs w:val="24"/>
        </w:rPr>
        <w:t>s</w:t>
      </w:r>
      <w:r w:rsidR="0051168D">
        <w:rPr>
          <w:rFonts w:ascii="Arial" w:hAnsi="Arial" w:cs="Arial"/>
          <w:sz w:val="24"/>
          <w:szCs w:val="24"/>
        </w:rPr>
        <w:t xml:space="preserve">e encuentra vigente el Reglamento Interior de Austeridad y Ahorro de la Administración Pública Municipal de Zapotlán el Grande, Jalisco, que en su </w:t>
      </w:r>
      <w:r w:rsidR="00150DC6">
        <w:rPr>
          <w:rFonts w:ascii="Arial" w:hAnsi="Arial" w:cs="Arial"/>
          <w:b/>
          <w:sz w:val="24"/>
          <w:szCs w:val="24"/>
        </w:rPr>
        <w:t>CAPITULO V.- DE LOS GAS</w:t>
      </w:r>
      <w:r w:rsidR="0051168D" w:rsidRPr="00B84304">
        <w:rPr>
          <w:rFonts w:ascii="Arial" w:hAnsi="Arial" w:cs="Arial"/>
          <w:b/>
          <w:sz w:val="24"/>
          <w:szCs w:val="24"/>
        </w:rPr>
        <w:t>T</w:t>
      </w:r>
      <w:r w:rsidR="00150DC6">
        <w:rPr>
          <w:rFonts w:ascii="Arial" w:hAnsi="Arial" w:cs="Arial"/>
          <w:b/>
          <w:sz w:val="24"/>
          <w:szCs w:val="24"/>
        </w:rPr>
        <w:t>O</w:t>
      </w:r>
      <w:r w:rsidR="0051168D" w:rsidRPr="00B84304">
        <w:rPr>
          <w:rFonts w:ascii="Arial" w:hAnsi="Arial" w:cs="Arial"/>
          <w:b/>
          <w:sz w:val="24"/>
          <w:szCs w:val="24"/>
        </w:rPr>
        <w:t>S EN VIATICOS Y VIAJES OFICIALES</w:t>
      </w:r>
      <w:r w:rsidR="0051168D">
        <w:rPr>
          <w:rFonts w:ascii="Arial" w:hAnsi="Arial" w:cs="Arial"/>
          <w:sz w:val="24"/>
          <w:szCs w:val="24"/>
        </w:rPr>
        <w:t xml:space="preserve">,  se encuentra regulado en sus artículos 58, 59, 60, 61, 62, y 63, </w:t>
      </w:r>
      <w:r w:rsidR="00B65642">
        <w:rPr>
          <w:rFonts w:ascii="Arial" w:hAnsi="Arial" w:cs="Arial"/>
          <w:sz w:val="24"/>
          <w:szCs w:val="24"/>
        </w:rPr>
        <w:t xml:space="preserve">en los que </w:t>
      </w:r>
      <w:r w:rsidR="0051168D">
        <w:rPr>
          <w:rFonts w:ascii="Arial" w:hAnsi="Arial" w:cs="Arial"/>
          <w:sz w:val="24"/>
          <w:szCs w:val="24"/>
        </w:rPr>
        <w:t xml:space="preserve">se establece el Procedimiento Administrativo para el trámite y comprobación de recursos otorgados para pasajes y viáticos por comisiones o actividades oficiales fuera del Municipio. </w:t>
      </w:r>
    </w:p>
    <w:p w:rsidR="00AD70A9" w:rsidRDefault="00AD70A9" w:rsidP="003C4688">
      <w:pPr>
        <w:pStyle w:val="Sinespaciado"/>
        <w:jc w:val="both"/>
        <w:rPr>
          <w:rFonts w:ascii="Arial" w:hAnsi="Arial" w:cs="Arial"/>
          <w:b/>
          <w:sz w:val="24"/>
          <w:szCs w:val="24"/>
        </w:rPr>
      </w:pPr>
    </w:p>
    <w:p w:rsidR="00C01105" w:rsidRDefault="00B84304" w:rsidP="00B84304">
      <w:pPr>
        <w:pStyle w:val="Sinespaciado"/>
        <w:ind w:firstLine="708"/>
        <w:jc w:val="both"/>
        <w:rPr>
          <w:rFonts w:ascii="Arial" w:hAnsi="Arial" w:cs="Arial"/>
          <w:sz w:val="24"/>
          <w:szCs w:val="24"/>
        </w:rPr>
      </w:pPr>
      <w:r w:rsidRPr="008B5C46">
        <w:rPr>
          <w:rFonts w:ascii="Arial" w:hAnsi="Arial" w:cs="Arial"/>
          <w:b/>
          <w:sz w:val="24"/>
          <w:szCs w:val="24"/>
        </w:rPr>
        <w:t>VI.-</w:t>
      </w:r>
      <w:r>
        <w:rPr>
          <w:rFonts w:ascii="Arial" w:hAnsi="Arial" w:cs="Arial"/>
          <w:sz w:val="24"/>
          <w:szCs w:val="24"/>
        </w:rPr>
        <w:t xml:space="preserve"> Ahora bien, en cumplimiento </w:t>
      </w:r>
      <w:r w:rsidR="00C01105">
        <w:rPr>
          <w:rFonts w:ascii="Arial" w:hAnsi="Arial" w:cs="Arial"/>
          <w:sz w:val="24"/>
          <w:szCs w:val="24"/>
        </w:rPr>
        <w:t xml:space="preserve">a la fracción III del Artículo Sexto Transitorio del Reglamento en cita, que a la letra dice: </w:t>
      </w:r>
    </w:p>
    <w:p w:rsidR="00C01105" w:rsidRDefault="00C01105" w:rsidP="00B84304">
      <w:pPr>
        <w:pStyle w:val="Sinespaciado"/>
        <w:ind w:firstLine="708"/>
        <w:jc w:val="both"/>
        <w:rPr>
          <w:rFonts w:ascii="Arial" w:hAnsi="Arial" w:cs="Arial"/>
          <w:sz w:val="24"/>
          <w:szCs w:val="24"/>
        </w:rPr>
      </w:pPr>
    </w:p>
    <w:p w:rsidR="00C01105" w:rsidRDefault="00C01105" w:rsidP="00B84304">
      <w:pPr>
        <w:pStyle w:val="Sinespaciado"/>
        <w:ind w:firstLine="708"/>
        <w:jc w:val="both"/>
        <w:rPr>
          <w:rFonts w:ascii="Arial" w:hAnsi="Arial" w:cs="Arial"/>
          <w:sz w:val="24"/>
          <w:szCs w:val="24"/>
        </w:rPr>
      </w:pPr>
      <w:r w:rsidRPr="00C01105">
        <w:rPr>
          <w:rFonts w:ascii="Arial" w:hAnsi="Arial" w:cs="Arial"/>
          <w:b/>
          <w:sz w:val="24"/>
          <w:szCs w:val="24"/>
        </w:rPr>
        <w:t>TRANSITORIOS</w:t>
      </w:r>
      <w:r>
        <w:rPr>
          <w:rFonts w:ascii="Arial" w:hAnsi="Arial" w:cs="Arial"/>
          <w:sz w:val="24"/>
          <w:szCs w:val="24"/>
        </w:rPr>
        <w:t>:</w:t>
      </w:r>
    </w:p>
    <w:p w:rsidR="00C01105" w:rsidRDefault="00C01105" w:rsidP="00B84304">
      <w:pPr>
        <w:pStyle w:val="Sinespaciado"/>
        <w:ind w:firstLine="708"/>
        <w:jc w:val="both"/>
        <w:rPr>
          <w:rFonts w:ascii="Arial" w:hAnsi="Arial" w:cs="Arial"/>
          <w:sz w:val="24"/>
          <w:szCs w:val="24"/>
        </w:rPr>
      </w:pPr>
    </w:p>
    <w:p w:rsidR="00C01105" w:rsidRDefault="00C01105" w:rsidP="00B84304">
      <w:pPr>
        <w:pStyle w:val="Sinespaciado"/>
        <w:ind w:firstLine="708"/>
        <w:jc w:val="both"/>
        <w:rPr>
          <w:rFonts w:ascii="Arial" w:hAnsi="Arial" w:cs="Arial"/>
          <w:sz w:val="24"/>
          <w:szCs w:val="24"/>
        </w:rPr>
      </w:pPr>
      <w:r w:rsidRPr="00C01105">
        <w:rPr>
          <w:rFonts w:ascii="Arial" w:hAnsi="Arial" w:cs="Arial"/>
          <w:b/>
          <w:sz w:val="24"/>
          <w:szCs w:val="24"/>
        </w:rPr>
        <w:t>SEXTO</w:t>
      </w:r>
      <w:r>
        <w:rPr>
          <w:rFonts w:ascii="Arial" w:hAnsi="Arial" w:cs="Arial"/>
          <w:sz w:val="24"/>
          <w:szCs w:val="24"/>
        </w:rPr>
        <w:t xml:space="preserve">.- La Hacienda Municipal, en conjunto con el oficial Mayor Administrativo en un plazo no mayor a tres meses deberá elaborar y presentar al Ayuntamiento para su aprobación los siguientes documentos: </w:t>
      </w:r>
    </w:p>
    <w:p w:rsidR="00C01105" w:rsidRDefault="00C01105" w:rsidP="00B84304">
      <w:pPr>
        <w:pStyle w:val="Sinespaciado"/>
        <w:ind w:firstLine="708"/>
        <w:jc w:val="both"/>
        <w:rPr>
          <w:rFonts w:ascii="Arial" w:hAnsi="Arial" w:cs="Arial"/>
          <w:sz w:val="24"/>
          <w:szCs w:val="24"/>
        </w:rPr>
      </w:pPr>
    </w:p>
    <w:p w:rsidR="00C01105" w:rsidRDefault="00C01105" w:rsidP="00B84304">
      <w:pPr>
        <w:pStyle w:val="Sinespaciado"/>
        <w:ind w:firstLine="708"/>
        <w:jc w:val="both"/>
        <w:rPr>
          <w:rFonts w:ascii="Arial" w:hAnsi="Arial" w:cs="Arial"/>
          <w:sz w:val="24"/>
          <w:szCs w:val="24"/>
        </w:rPr>
      </w:pPr>
      <w:r w:rsidRPr="00C01105">
        <w:rPr>
          <w:rFonts w:ascii="Arial" w:hAnsi="Arial" w:cs="Arial"/>
          <w:b/>
          <w:sz w:val="24"/>
          <w:szCs w:val="24"/>
        </w:rPr>
        <w:t>I.-</w:t>
      </w:r>
      <w:r>
        <w:rPr>
          <w:rFonts w:ascii="Arial" w:hAnsi="Arial" w:cs="Arial"/>
          <w:sz w:val="24"/>
          <w:szCs w:val="24"/>
        </w:rPr>
        <w:t xml:space="preserve"> El Programa de Optimización de las Estructuras orgánicas y Ocupacionales; </w:t>
      </w:r>
    </w:p>
    <w:p w:rsidR="00C01105" w:rsidRDefault="00C01105" w:rsidP="00B84304">
      <w:pPr>
        <w:pStyle w:val="Sinespaciado"/>
        <w:ind w:firstLine="708"/>
        <w:jc w:val="both"/>
        <w:rPr>
          <w:rFonts w:ascii="Arial" w:hAnsi="Arial" w:cs="Arial"/>
          <w:sz w:val="24"/>
          <w:szCs w:val="24"/>
        </w:rPr>
      </w:pPr>
    </w:p>
    <w:p w:rsidR="00C01105" w:rsidRDefault="00C01105" w:rsidP="00B84304">
      <w:pPr>
        <w:pStyle w:val="Sinespaciado"/>
        <w:ind w:firstLine="708"/>
        <w:jc w:val="both"/>
        <w:rPr>
          <w:rFonts w:ascii="Arial" w:hAnsi="Arial" w:cs="Arial"/>
          <w:sz w:val="24"/>
          <w:szCs w:val="24"/>
        </w:rPr>
      </w:pPr>
      <w:r w:rsidRPr="00C01105">
        <w:rPr>
          <w:rFonts w:ascii="Arial" w:hAnsi="Arial" w:cs="Arial"/>
          <w:b/>
          <w:sz w:val="24"/>
          <w:szCs w:val="24"/>
        </w:rPr>
        <w:t>II.-</w:t>
      </w:r>
      <w:r>
        <w:rPr>
          <w:rFonts w:ascii="Arial" w:hAnsi="Arial" w:cs="Arial"/>
          <w:sz w:val="24"/>
          <w:szCs w:val="24"/>
        </w:rPr>
        <w:t xml:space="preserve"> El Programa de Austeridad y Ahorro; y</w:t>
      </w:r>
    </w:p>
    <w:p w:rsidR="00C01105" w:rsidRDefault="00C01105" w:rsidP="00B84304">
      <w:pPr>
        <w:pStyle w:val="Sinespaciado"/>
        <w:ind w:firstLine="708"/>
        <w:jc w:val="both"/>
        <w:rPr>
          <w:rFonts w:ascii="Arial" w:hAnsi="Arial" w:cs="Arial"/>
          <w:sz w:val="24"/>
          <w:szCs w:val="24"/>
        </w:rPr>
      </w:pPr>
    </w:p>
    <w:p w:rsidR="00C01105" w:rsidRPr="008B5C46" w:rsidRDefault="00C01105" w:rsidP="00B84304">
      <w:pPr>
        <w:pStyle w:val="Sinespaciado"/>
        <w:ind w:firstLine="708"/>
        <w:jc w:val="both"/>
        <w:rPr>
          <w:rFonts w:ascii="Arial" w:hAnsi="Arial" w:cs="Arial"/>
          <w:b/>
          <w:sz w:val="24"/>
          <w:szCs w:val="24"/>
          <w:u w:val="single"/>
        </w:rPr>
      </w:pPr>
      <w:r w:rsidRPr="008B5C46">
        <w:rPr>
          <w:rFonts w:ascii="Arial" w:hAnsi="Arial" w:cs="Arial"/>
          <w:b/>
          <w:sz w:val="24"/>
          <w:szCs w:val="24"/>
          <w:u w:val="single"/>
        </w:rPr>
        <w:t xml:space="preserve">III.- Tabulador de Viáticos. </w:t>
      </w:r>
    </w:p>
    <w:p w:rsidR="008B5C46" w:rsidRDefault="008B5C46" w:rsidP="008B5C46">
      <w:pPr>
        <w:pStyle w:val="Sinespaciado"/>
        <w:jc w:val="both"/>
        <w:rPr>
          <w:rFonts w:ascii="Arial" w:hAnsi="Arial" w:cs="Arial"/>
          <w:sz w:val="24"/>
          <w:szCs w:val="24"/>
        </w:rPr>
      </w:pPr>
    </w:p>
    <w:p w:rsidR="008B5C46" w:rsidRDefault="008B5C46" w:rsidP="008B5C46">
      <w:pPr>
        <w:pStyle w:val="Sinespaciado"/>
        <w:jc w:val="both"/>
        <w:rPr>
          <w:rFonts w:ascii="Arial" w:hAnsi="Arial" w:cs="Arial"/>
          <w:sz w:val="24"/>
          <w:szCs w:val="24"/>
        </w:rPr>
      </w:pPr>
    </w:p>
    <w:p w:rsidR="008B5C46" w:rsidRDefault="008B5C46" w:rsidP="008B5C46">
      <w:pPr>
        <w:pStyle w:val="Sinespaciado"/>
        <w:ind w:firstLine="708"/>
        <w:jc w:val="both"/>
        <w:rPr>
          <w:rFonts w:ascii="Arial" w:hAnsi="Arial" w:cs="Arial"/>
          <w:sz w:val="24"/>
          <w:szCs w:val="24"/>
        </w:rPr>
      </w:pPr>
      <w:r>
        <w:rPr>
          <w:rFonts w:ascii="Arial" w:hAnsi="Arial" w:cs="Arial"/>
          <w:sz w:val="24"/>
          <w:szCs w:val="24"/>
        </w:rPr>
        <w:t>En mérito de lo anteriormente expuesto, propongo a este Honorable Pleno del Ayuntamiento, los siguientes:</w:t>
      </w:r>
    </w:p>
    <w:p w:rsidR="008B5C46" w:rsidRDefault="008B5C46" w:rsidP="008B5C46">
      <w:pPr>
        <w:pStyle w:val="Sinespaciado"/>
        <w:jc w:val="both"/>
        <w:rPr>
          <w:rFonts w:ascii="Arial" w:hAnsi="Arial" w:cs="Arial"/>
          <w:sz w:val="24"/>
          <w:szCs w:val="24"/>
        </w:rPr>
      </w:pPr>
    </w:p>
    <w:p w:rsidR="008B5C46" w:rsidRDefault="008B5C46" w:rsidP="008B5C46">
      <w:pPr>
        <w:pStyle w:val="Sinespaciado"/>
        <w:jc w:val="center"/>
        <w:rPr>
          <w:rFonts w:ascii="Arial" w:hAnsi="Arial" w:cs="Arial"/>
          <w:b/>
          <w:sz w:val="24"/>
          <w:szCs w:val="24"/>
        </w:rPr>
      </w:pPr>
      <w:r w:rsidRPr="008B5C46">
        <w:rPr>
          <w:rFonts w:ascii="Arial" w:hAnsi="Arial" w:cs="Arial"/>
          <w:b/>
          <w:sz w:val="24"/>
          <w:szCs w:val="24"/>
        </w:rPr>
        <w:lastRenderedPageBreak/>
        <w:t>PUNTOS DE ACUERDO:</w:t>
      </w:r>
    </w:p>
    <w:p w:rsidR="000E7E5D" w:rsidRDefault="000E7E5D" w:rsidP="008B5C46">
      <w:pPr>
        <w:pStyle w:val="Sinespaciado"/>
        <w:jc w:val="center"/>
        <w:rPr>
          <w:rFonts w:ascii="Arial" w:hAnsi="Arial" w:cs="Arial"/>
          <w:b/>
          <w:sz w:val="24"/>
          <w:szCs w:val="24"/>
        </w:rPr>
      </w:pPr>
    </w:p>
    <w:p w:rsidR="008B5C46" w:rsidRDefault="008B5C46" w:rsidP="008B5C46">
      <w:pPr>
        <w:pStyle w:val="Sinespaciado"/>
        <w:jc w:val="center"/>
        <w:rPr>
          <w:rFonts w:ascii="Arial" w:hAnsi="Arial" w:cs="Arial"/>
          <w:b/>
          <w:sz w:val="24"/>
          <w:szCs w:val="24"/>
        </w:rPr>
      </w:pPr>
    </w:p>
    <w:p w:rsidR="008B5C46" w:rsidRDefault="008B5C46" w:rsidP="008B5C46">
      <w:pPr>
        <w:pStyle w:val="Sinespaciado"/>
        <w:jc w:val="both"/>
        <w:rPr>
          <w:rFonts w:ascii="Arial" w:hAnsi="Arial" w:cs="Arial"/>
          <w:sz w:val="24"/>
          <w:szCs w:val="24"/>
        </w:rPr>
      </w:pPr>
      <w:r>
        <w:rPr>
          <w:rFonts w:ascii="Arial" w:hAnsi="Arial" w:cs="Arial"/>
          <w:b/>
          <w:sz w:val="24"/>
          <w:szCs w:val="24"/>
        </w:rPr>
        <w:tab/>
        <w:t xml:space="preserve">PRIMERO.- </w:t>
      </w:r>
      <w:r>
        <w:rPr>
          <w:rFonts w:ascii="Arial" w:hAnsi="Arial" w:cs="Arial"/>
          <w:sz w:val="24"/>
          <w:szCs w:val="24"/>
        </w:rPr>
        <w:t>Se aprueba en lo General como en lo particular</w:t>
      </w:r>
      <w:r w:rsidR="007D11DC" w:rsidRPr="007D11DC">
        <w:rPr>
          <w:rFonts w:ascii="Arial" w:hAnsi="Arial" w:cs="Arial"/>
          <w:b/>
          <w:sz w:val="24"/>
          <w:szCs w:val="24"/>
        </w:rPr>
        <w:t xml:space="preserve"> </w:t>
      </w:r>
      <w:r w:rsidR="007D11DC" w:rsidRPr="003C4688">
        <w:rPr>
          <w:rFonts w:ascii="Arial" w:hAnsi="Arial" w:cs="Arial"/>
          <w:b/>
          <w:sz w:val="24"/>
          <w:szCs w:val="24"/>
        </w:rPr>
        <w:t xml:space="preserve">EL </w:t>
      </w:r>
      <w:r w:rsidR="007D11DC">
        <w:rPr>
          <w:rFonts w:ascii="Arial" w:hAnsi="Arial" w:cs="Arial"/>
          <w:b/>
          <w:sz w:val="24"/>
          <w:szCs w:val="24"/>
        </w:rPr>
        <w:t xml:space="preserve">MANUAL DE </w:t>
      </w:r>
      <w:r w:rsidR="007D11DC" w:rsidRPr="003C4688">
        <w:rPr>
          <w:rFonts w:ascii="Arial" w:hAnsi="Arial" w:cs="Arial"/>
          <w:b/>
          <w:sz w:val="24"/>
          <w:szCs w:val="24"/>
        </w:rPr>
        <w:t>PROCEDIMIENTO ADMINISTRATIVO PARA EL TRÁMITE DE RECURSOS MUNICIPALES,</w:t>
      </w:r>
      <w:r w:rsidR="007D11DC">
        <w:rPr>
          <w:rFonts w:ascii="Arial" w:hAnsi="Arial" w:cs="Arial"/>
          <w:b/>
          <w:sz w:val="24"/>
          <w:szCs w:val="24"/>
        </w:rPr>
        <w:t xml:space="preserve"> OTORGADOS PARA PASAJES Y </w:t>
      </w:r>
      <w:r w:rsidR="007D11DC" w:rsidRPr="003C4688">
        <w:rPr>
          <w:rFonts w:ascii="Arial" w:hAnsi="Arial" w:cs="Arial"/>
          <w:b/>
          <w:sz w:val="24"/>
          <w:szCs w:val="24"/>
        </w:rPr>
        <w:t xml:space="preserve">VIATICOS </w:t>
      </w:r>
      <w:r w:rsidR="007D11DC">
        <w:rPr>
          <w:rFonts w:ascii="Arial" w:hAnsi="Arial" w:cs="Arial"/>
          <w:b/>
          <w:sz w:val="24"/>
          <w:szCs w:val="24"/>
        </w:rPr>
        <w:t>POR COMISIONES O ACTIVIDADES OFICIALES FUERA DEL MUNICIPIO PARA EL EJERCICIO FISCAL 2022</w:t>
      </w:r>
      <w:r w:rsidR="007D11DC">
        <w:rPr>
          <w:rFonts w:ascii="Arial" w:hAnsi="Arial" w:cs="Arial"/>
          <w:sz w:val="24"/>
          <w:szCs w:val="24"/>
        </w:rPr>
        <w:t xml:space="preserve">, que en uso de sus facultades y atribuciones expide la Hacienda Municipal, autorizando para su aplicación a la </w:t>
      </w:r>
      <w:r w:rsidR="007D11DC" w:rsidRPr="007D11DC">
        <w:rPr>
          <w:rFonts w:ascii="Arial" w:hAnsi="Arial" w:cs="Arial"/>
          <w:b/>
          <w:sz w:val="24"/>
          <w:szCs w:val="24"/>
        </w:rPr>
        <w:t>C. ANA MARÍA DEL TORO TORRES</w:t>
      </w:r>
      <w:r w:rsidR="007D11DC">
        <w:rPr>
          <w:rFonts w:ascii="Arial" w:hAnsi="Arial" w:cs="Arial"/>
          <w:sz w:val="24"/>
          <w:szCs w:val="24"/>
        </w:rPr>
        <w:t xml:space="preserve">, en su carácter de Encargada de la Hacienda Municipal. </w:t>
      </w:r>
    </w:p>
    <w:p w:rsidR="007D11DC" w:rsidRDefault="007D11DC" w:rsidP="008B5C46">
      <w:pPr>
        <w:pStyle w:val="Sinespaciado"/>
        <w:jc w:val="both"/>
        <w:rPr>
          <w:rFonts w:ascii="Arial" w:hAnsi="Arial" w:cs="Arial"/>
          <w:sz w:val="24"/>
          <w:szCs w:val="24"/>
        </w:rPr>
      </w:pPr>
    </w:p>
    <w:p w:rsidR="002417C9" w:rsidRDefault="007D11DC" w:rsidP="008B5C46">
      <w:pPr>
        <w:pStyle w:val="Sinespaciado"/>
        <w:jc w:val="both"/>
        <w:rPr>
          <w:rFonts w:ascii="Arial" w:hAnsi="Arial" w:cs="Arial"/>
          <w:sz w:val="24"/>
          <w:szCs w:val="24"/>
        </w:rPr>
      </w:pPr>
      <w:r w:rsidRPr="007D11DC">
        <w:rPr>
          <w:rFonts w:ascii="Arial" w:hAnsi="Arial" w:cs="Arial"/>
          <w:b/>
          <w:sz w:val="24"/>
          <w:szCs w:val="24"/>
        </w:rPr>
        <w:tab/>
        <w:t xml:space="preserve">SEGUNDO.- </w:t>
      </w:r>
      <w:r>
        <w:rPr>
          <w:rFonts w:ascii="Arial" w:hAnsi="Arial" w:cs="Arial"/>
          <w:sz w:val="24"/>
          <w:szCs w:val="24"/>
        </w:rPr>
        <w:t>Una vez aprobado el Manual anteriormente citado, se faculta al Presidente Municipal para los efectos de su obligatoria promulgación de conformidad con lo que señala en artículo 42 fracciones IV y V y artículo 47 fracción V, de la Ley de Gobierno y la Administración Pública Municipal del Estado de Jalisco,</w:t>
      </w:r>
      <w:r w:rsidR="000E7E5D">
        <w:rPr>
          <w:rFonts w:ascii="Arial" w:hAnsi="Arial" w:cs="Arial"/>
          <w:sz w:val="24"/>
          <w:szCs w:val="24"/>
        </w:rPr>
        <w:t xml:space="preserve"> artículos 3 fracciones I y II, 18 y 20 </w:t>
      </w:r>
      <w:r>
        <w:rPr>
          <w:rFonts w:ascii="Arial" w:hAnsi="Arial" w:cs="Arial"/>
          <w:sz w:val="24"/>
          <w:szCs w:val="24"/>
        </w:rPr>
        <w:t xml:space="preserve">y demás relativos y aplicables del Reglamento de la Gaceta Municipal de Zapotlán el Grande, Jalisco. </w:t>
      </w:r>
    </w:p>
    <w:p w:rsidR="000E7E5D" w:rsidRDefault="000E7E5D" w:rsidP="008B5C46">
      <w:pPr>
        <w:pStyle w:val="Sinespaciado"/>
        <w:jc w:val="both"/>
        <w:rPr>
          <w:rFonts w:ascii="Arial" w:hAnsi="Arial" w:cs="Arial"/>
          <w:sz w:val="24"/>
          <w:szCs w:val="24"/>
        </w:rPr>
      </w:pPr>
    </w:p>
    <w:p w:rsidR="000E7E5D" w:rsidRDefault="000E7E5D" w:rsidP="008B5C46">
      <w:pPr>
        <w:pStyle w:val="Sinespaciado"/>
        <w:jc w:val="both"/>
        <w:rPr>
          <w:rFonts w:ascii="Arial" w:hAnsi="Arial" w:cs="Arial"/>
          <w:sz w:val="24"/>
          <w:szCs w:val="24"/>
        </w:rPr>
      </w:pPr>
      <w:r>
        <w:rPr>
          <w:rFonts w:ascii="Arial" w:hAnsi="Arial" w:cs="Arial"/>
          <w:sz w:val="24"/>
          <w:szCs w:val="24"/>
        </w:rPr>
        <w:tab/>
      </w:r>
      <w:r w:rsidRPr="000E7E5D">
        <w:rPr>
          <w:rFonts w:ascii="Arial" w:hAnsi="Arial" w:cs="Arial"/>
          <w:b/>
          <w:sz w:val="24"/>
          <w:szCs w:val="24"/>
        </w:rPr>
        <w:t>TERCERO.-</w:t>
      </w:r>
      <w:r>
        <w:rPr>
          <w:rFonts w:ascii="Arial" w:hAnsi="Arial" w:cs="Arial"/>
          <w:sz w:val="24"/>
          <w:szCs w:val="24"/>
        </w:rPr>
        <w:t xml:space="preserve"> El presente Manual entrará en vigor al día siguiente de su publicación en la Gaceta Municipal de Zapotlán el Grande, Jalisco.</w:t>
      </w:r>
    </w:p>
    <w:p w:rsidR="000E7E5D" w:rsidRDefault="000E7E5D" w:rsidP="008B5C46">
      <w:pPr>
        <w:pStyle w:val="Sinespaciado"/>
        <w:jc w:val="both"/>
        <w:rPr>
          <w:rFonts w:ascii="Arial" w:hAnsi="Arial" w:cs="Arial"/>
          <w:sz w:val="24"/>
          <w:szCs w:val="24"/>
        </w:rPr>
      </w:pPr>
    </w:p>
    <w:p w:rsidR="000E7E5D" w:rsidRDefault="000E7E5D" w:rsidP="008B5C46">
      <w:pPr>
        <w:pStyle w:val="Sinespaciado"/>
        <w:jc w:val="both"/>
        <w:rPr>
          <w:rFonts w:ascii="Arial" w:hAnsi="Arial" w:cs="Arial"/>
          <w:sz w:val="24"/>
          <w:szCs w:val="24"/>
        </w:rPr>
      </w:pPr>
      <w:r>
        <w:rPr>
          <w:rFonts w:ascii="Arial" w:hAnsi="Arial" w:cs="Arial"/>
          <w:sz w:val="24"/>
          <w:szCs w:val="24"/>
        </w:rPr>
        <w:tab/>
      </w:r>
      <w:r w:rsidRPr="000E7E5D">
        <w:rPr>
          <w:rFonts w:ascii="Arial" w:hAnsi="Arial" w:cs="Arial"/>
          <w:b/>
          <w:sz w:val="24"/>
          <w:szCs w:val="24"/>
        </w:rPr>
        <w:t>CUARTO.-</w:t>
      </w:r>
      <w:r>
        <w:rPr>
          <w:rFonts w:ascii="Arial" w:hAnsi="Arial" w:cs="Arial"/>
          <w:sz w:val="24"/>
          <w:szCs w:val="24"/>
        </w:rPr>
        <w:t xml:space="preserve"> Notifíquese el presente acuerdo a la Secretaria General de este H.- Ayuntamiento para los efectos legales correspondientes.   </w:t>
      </w:r>
    </w:p>
    <w:p w:rsidR="002417C9" w:rsidRDefault="002417C9" w:rsidP="008B5C46">
      <w:pPr>
        <w:pStyle w:val="Sinespaciado"/>
        <w:jc w:val="both"/>
        <w:rPr>
          <w:rFonts w:ascii="Arial" w:hAnsi="Arial" w:cs="Arial"/>
          <w:sz w:val="24"/>
          <w:szCs w:val="24"/>
        </w:rPr>
      </w:pPr>
    </w:p>
    <w:p w:rsidR="002417C9" w:rsidRDefault="002417C9" w:rsidP="008B5C46">
      <w:pPr>
        <w:pStyle w:val="Sinespaciado"/>
        <w:jc w:val="both"/>
        <w:rPr>
          <w:rFonts w:ascii="Arial" w:hAnsi="Arial" w:cs="Arial"/>
          <w:sz w:val="24"/>
          <w:szCs w:val="24"/>
        </w:rPr>
      </w:pPr>
    </w:p>
    <w:p w:rsidR="002417C9" w:rsidRDefault="002417C9" w:rsidP="008B5C46">
      <w:pPr>
        <w:pStyle w:val="Sinespaciado"/>
        <w:jc w:val="both"/>
        <w:rPr>
          <w:rFonts w:ascii="Arial" w:hAnsi="Arial" w:cs="Arial"/>
          <w:sz w:val="24"/>
          <w:szCs w:val="24"/>
        </w:rPr>
      </w:pPr>
    </w:p>
    <w:p w:rsidR="002417C9" w:rsidRDefault="002417C9" w:rsidP="002417C9">
      <w:pPr>
        <w:pStyle w:val="Sinespaciado"/>
        <w:jc w:val="center"/>
        <w:rPr>
          <w:rFonts w:ascii="Arial" w:hAnsi="Arial" w:cs="Arial"/>
          <w:sz w:val="24"/>
          <w:szCs w:val="24"/>
        </w:rPr>
      </w:pPr>
      <w:r>
        <w:rPr>
          <w:rFonts w:ascii="Arial" w:hAnsi="Arial" w:cs="Arial"/>
          <w:sz w:val="24"/>
          <w:szCs w:val="24"/>
        </w:rPr>
        <w:t>A T E N T A M E N T E</w:t>
      </w:r>
    </w:p>
    <w:p w:rsidR="007D11DC" w:rsidRDefault="002417C9" w:rsidP="002417C9">
      <w:pPr>
        <w:pStyle w:val="Sinespaciado"/>
        <w:jc w:val="center"/>
        <w:rPr>
          <w:rFonts w:ascii="Arial" w:hAnsi="Arial" w:cs="Arial"/>
          <w:sz w:val="24"/>
          <w:szCs w:val="24"/>
        </w:rPr>
      </w:pPr>
      <w:r>
        <w:rPr>
          <w:rFonts w:ascii="Arial" w:hAnsi="Arial" w:cs="Arial"/>
          <w:sz w:val="24"/>
          <w:szCs w:val="24"/>
        </w:rPr>
        <w:t>“2022, año del Cincuenta Aniversario del Tecnológico de Ciudad Guzmán”.</w:t>
      </w:r>
    </w:p>
    <w:p w:rsidR="002417C9" w:rsidRDefault="002417C9" w:rsidP="002417C9">
      <w:pPr>
        <w:pStyle w:val="Sinespaciado"/>
        <w:jc w:val="center"/>
        <w:rPr>
          <w:rFonts w:ascii="Arial" w:hAnsi="Arial" w:cs="Arial"/>
          <w:sz w:val="24"/>
          <w:szCs w:val="24"/>
        </w:rPr>
      </w:pPr>
      <w:r>
        <w:rPr>
          <w:rFonts w:ascii="Arial" w:hAnsi="Arial" w:cs="Arial"/>
          <w:sz w:val="24"/>
          <w:szCs w:val="24"/>
        </w:rPr>
        <w:t>Cd. Guzmán Municipio de Zapotlán el Grande, Jalisco.</w:t>
      </w:r>
    </w:p>
    <w:p w:rsidR="002417C9" w:rsidRDefault="002417C9" w:rsidP="002417C9">
      <w:pPr>
        <w:pStyle w:val="Sinespaciado"/>
        <w:jc w:val="center"/>
        <w:rPr>
          <w:rFonts w:ascii="Arial" w:hAnsi="Arial" w:cs="Arial"/>
          <w:sz w:val="24"/>
          <w:szCs w:val="24"/>
        </w:rPr>
      </w:pPr>
      <w:r>
        <w:rPr>
          <w:rFonts w:ascii="Arial" w:hAnsi="Arial" w:cs="Arial"/>
          <w:sz w:val="24"/>
          <w:szCs w:val="24"/>
        </w:rPr>
        <w:t>A 21 de Enero de 2022.</w:t>
      </w:r>
    </w:p>
    <w:p w:rsidR="002417C9" w:rsidRDefault="002417C9" w:rsidP="002417C9">
      <w:pPr>
        <w:pStyle w:val="Sinespaciado"/>
        <w:jc w:val="center"/>
        <w:rPr>
          <w:rFonts w:ascii="Arial" w:hAnsi="Arial" w:cs="Arial"/>
          <w:sz w:val="24"/>
          <w:szCs w:val="24"/>
        </w:rPr>
      </w:pPr>
    </w:p>
    <w:p w:rsidR="002417C9" w:rsidRDefault="002417C9" w:rsidP="002417C9">
      <w:pPr>
        <w:pStyle w:val="Sinespaciado"/>
        <w:jc w:val="center"/>
        <w:rPr>
          <w:rFonts w:ascii="Arial" w:hAnsi="Arial" w:cs="Arial"/>
          <w:sz w:val="24"/>
          <w:szCs w:val="24"/>
        </w:rPr>
      </w:pPr>
    </w:p>
    <w:p w:rsidR="002417C9" w:rsidRPr="002417C9" w:rsidRDefault="002417C9" w:rsidP="002417C9">
      <w:pPr>
        <w:pStyle w:val="Sinespaciado"/>
        <w:jc w:val="center"/>
        <w:rPr>
          <w:rFonts w:ascii="Arial" w:hAnsi="Arial" w:cs="Arial"/>
          <w:b/>
          <w:sz w:val="24"/>
          <w:szCs w:val="24"/>
        </w:rPr>
      </w:pPr>
      <w:r w:rsidRPr="002417C9">
        <w:rPr>
          <w:rFonts w:ascii="Arial" w:hAnsi="Arial" w:cs="Arial"/>
          <w:b/>
          <w:sz w:val="24"/>
          <w:szCs w:val="24"/>
        </w:rPr>
        <w:t>C. JORGE DE JESÚS JUÁREZ PARRA.</w:t>
      </w:r>
    </w:p>
    <w:p w:rsidR="002417C9" w:rsidRPr="002417C9" w:rsidRDefault="002417C9" w:rsidP="002417C9">
      <w:pPr>
        <w:pStyle w:val="Sinespaciado"/>
        <w:jc w:val="center"/>
        <w:rPr>
          <w:rFonts w:ascii="Arial" w:hAnsi="Arial" w:cs="Arial"/>
          <w:b/>
          <w:sz w:val="24"/>
          <w:szCs w:val="24"/>
        </w:rPr>
      </w:pPr>
      <w:r w:rsidRPr="002417C9">
        <w:rPr>
          <w:rFonts w:ascii="Arial" w:hAnsi="Arial" w:cs="Arial"/>
          <w:b/>
          <w:sz w:val="24"/>
          <w:szCs w:val="24"/>
        </w:rPr>
        <w:t>REGIDOR PRESIDENTE DE LA COMISIÓN EDILICIA PERMANENTE</w:t>
      </w:r>
    </w:p>
    <w:p w:rsidR="002417C9" w:rsidRDefault="002417C9" w:rsidP="002417C9">
      <w:pPr>
        <w:pStyle w:val="Sinespaciado"/>
        <w:jc w:val="center"/>
        <w:rPr>
          <w:rFonts w:ascii="Arial" w:hAnsi="Arial" w:cs="Arial"/>
          <w:b/>
          <w:sz w:val="24"/>
          <w:szCs w:val="24"/>
        </w:rPr>
      </w:pPr>
      <w:r w:rsidRPr="002417C9">
        <w:rPr>
          <w:rFonts w:ascii="Arial" w:hAnsi="Arial" w:cs="Arial"/>
          <w:b/>
          <w:sz w:val="24"/>
          <w:szCs w:val="24"/>
        </w:rPr>
        <w:t>DE HACIENDA Y PATRIMONIO MUNICIPAL.</w:t>
      </w:r>
    </w:p>
    <w:p w:rsidR="000E7E5D" w:rsidRDefault="000E7E5D" w:rsidP="002417C9">
      <w:pPr>
        <w:pStyle w:val="Sinespaciado"/>
        <w:jc w:val="center"/>
        <w:rPr>
          <w:rFonts w:ascii="Arial" w:hAnsi="Arial" w:cs="Arial"/>
          <w:b/>
          <w:sz w:val="24"/>
          <w:szCs w:val="24"/>
        </w:rPr>
      </w:pPr>
    </w:p>
    <w:p w:rsidR="000E7E5D" w:rsidRDefault="000E7E5D" w:rsidP="002417C9">
      <w:pPr>
        <w:pStyle w:val="Sinespaciado"/>
        <w:jc w:val="center"/>
        <w:rPr>
          <w:rFonts w:ascii="Arial" w:hAnsi="Arial" w:cs="Arial"/>
          <w:b/>
          <w:sz w:val="24"/>
          <w:szCs w:val="24"/>
        </w:rPr>
      </w:pPr>
    </w:p>
    <w:p w:rsidR="000E7E5D" w:rsidRDefault="000E7E5D" w:rsidP="002417C9">
      <w:pPr>
        <w:pStyle w:val="Sinespaciado"/>
        <w:jc w:val="center"/>
        <w:rPr>
          <w:rFonts w:ascii="Arial" w:hAnsi="Arial" w:cs="Arial"/>
          <w:b/>
          <w:sz w:val="24"/>
          <w:szCs w:val="24"/>
        </w:rPr>
      </w:pPr>
    </w:p>
    <w:p w:rsidR="000E7E5D" w:rsidRDefault="000E7E5D" w:rsidP="002417C9">
      <w:pPr>
        <w:pStyle w:val="Sinespaciado"/>
        <w:jc w:val="center"/>
        <w:rPr>
          <w:rFonts w:ascii="Arial" w:hAnsi="Arial" w:cs="Arial"/>
          <w:b/>
          <w:sz w:val="24"/>
          <w:szCs w:val="24"/>
        </w:rPr>
      </w:pPr>
    </w:p>
    <w:p w:rsidR="000E7E5D" w:rsidRPr="000E7E5D" w:rsidRDefault="000E7E5D" w:rsidP="000E7E5D">
      <w:pPr>
        <w:pStyle w:val="Sinespaciado"/>
        <w:jc w:val="both"/>
        <w:rPr>
          <w:rFonts w:ascii="Arial" w:hAnsi="Arial" w:cs="Arial"/>
          <w:b/>
          <w:sz w:val="16"/>
          <w:szCs w:val="16"/>
          <w:vertAlign w:val="superscript"/>
        </w:rPr>
      </w:pPr>
      <w:r>
        <w:rPr>
          <w:rFonts w:ascii="Arial" w:hAnsi="Arial" w:cs="Arial"/>
          <w:b/>
          <w:sz w:val="16"/>
          <w:szCs w:val="16"/>
          <w:vertAlign w:val="superscript"/>
        </w:rPr>
        <w:t xml:space="preserve">*JJJP/mgpa. Jurídico. </w:t>
      </w:r>
    </w:p>
    <w:p w:rsidR="008B5C46" w:rsidRDefault="008B5C46" w:rsidP="002417C9">
      <w:pPr>
        <w:pStyle w:val="Sinespaciado"/>
        <w:jc w:val="center"/>
        <w:rPr>
          <w:rFonts w:ascii="Arial" w:hAnsi="Arial" w:cs="Arial"/>
          <w:b/>
          <w:sz w:val="24"/>
          <w:szCs w:val="24"/>
        </w:rPr>
      </w:pPr>
    </w:p>
    <w:sectPr w:rsidR="008B5C46" w:rsidSect="00150DC6">
      <w:footerReference w:type="default" r:id="rId6"/>
      <w:pgSz w:w="12240" w:h="15840"/>
      <w:pgMar w:top="2269" w:right="758" w:bottom="198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01F" w:rsidRDefault="0015201F" w:rsidP="00356F80">
      <w:pPr>
        <w:spacing w:after="0" w:line="240" w:lineRule="auto"/>
      </w:pPr>
      <w:r>
        <w:separator/>
      </w:r>
    </w:p>
  </w:endnote>
  <w:endnote w:type="continuationSeparator" w:id="0">
    <w:p w:rsidR="0015201F" w:rsidRDefault="0015201F" w:rsidP="00356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951231"/>
      <w:docPartObj>
        <w:docPartGallery w:val="Page Numbers (Bottom of Page)"/>
        <w:docPartUnique/>
      </w:docPartObj>
    </w:sdtPr>
    <w:sdtEndPr/>
    <w:sdtContent>
      <w:p w:rsidR="00356F80" w:rsidRDefault="00356F80">
        <w:pPr>
          <w:pStyle w:val="Piedepgina"/>
          <w:jc w:val="right"/>
        </w:pPr>
        <w:r>
          <w:fldChar w:fldCharType="begin"/>
        </w:r>
        <w:r>
          <w:instrText>PAGE   \* MERGEFORMAT</w:instrText>
        </w:r>
        <w:r>
          <w:fldChar w:fldCharType="separate"/>
        </w:r>
        <w:r w:rsidR="0034262D" w:rsidRPr="0034262D">
          <w:rPr>
            <w:noProof/>
            <w:lang w:val="es-ES"/>
          </w:rPr>
          <w:t>1</w:t>
        </w:r>
        <w:r>
          <w:fldChar w:fldCharType="end"/>
        </w:r>
      </w:p>
    </w:sdtContent>
  </w:sdt>
  <w:p w:rsidR="00356F80" w:rsidRDefault="00356F8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01F" w:rsidRDefault="0015201F" w:rsidP="00356F80">
      <w:pPr>
        <w:spacing w:after="0" w:line="240" w:lineRule="auto"/>
      </w:pPr>
      <w:r>
        <w:separator/>
      </w:r>
    </w:p>
  </w:footnote>
  <w:footnote w:type="continuationSeparator" w:id="0">
    <w:p w:rsidR="0015201F" w:rsidRDefault="0015201F" w:rsidP="00356F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660"/>
    <w:rsid w:val="000E7E5D"/>
    <w:rsid w:val="00150DC6"/>
    <w:rsid w:val="0015201F"/>
    <w:rsid w:val="0017164E"/>
    <w:rsid w:val="002417C9"/>
    <w:rsid w:val="002906F6"/>
    <w:rsid w:val="0034262D"/>
    <w:rsid w:val="00356F80"/>
    <w:rsid w:val="003C2B10"/>
    <w:rsid w:val="003C4688"/>
    <w:rsid w:val="00412B91"/>
    <w:rsid w:val="004461AE"/>
    <w:rsid w:val="004E5D4E"/>
    <w:rsid w:val="0051168D"/>
    <w:rsid w:val="007D11DC"/>
    <w:rsid w:val="007E32A6"/>
    <w:rsid w:val="008B5C46"/>
    <w:rsid w:val="009063DE"/>
    <w:rsid w:val="00AD70A9"/>
    <w:rsid w:val="00B65642"/>
    <w:rsid w:val="00B84304"/>
    <w:rsid w:val="00BA7108"/>
    <w:rsid w:val="00C01105"/>
    <w:rsid w:val="00D02F6F"/>
    <w:rsid w:val="00D80660"/>
    <w:rsid w:val="00DB5FD7"/>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8E265B-7778-43E8-98CC-59CD986A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80660"/>
    <w:pPr>
      <w:spacing w:after="0" w:line="240" w:lineRule="auto"/>
    </w:pPr>
  </w:style>
  <w:style w:type="paragraph" w:styleId="Encabezado">
    <w:name w:val="header"/>
    <w:basedOn w:val="Normal"/>
    <w:link w:val="EncabezadoCar"/>
    <w:uiPriority w:val="99"/>
    <w:unhideWhenUsed/>
    <w:rsid w:val="00356F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6F80"/>
  </w:style>
  <w:style w:type="paragraph" w:styleId="Piedepgina">
    <w:name w:val="footer"/>
    <w:basedOn w:val="Normal"/>
    <w:link w:val="PiedepginaCar"/>
    <w:uiPriority w:val="99"/>
    <w:unhideWhenUsed/>
    <w:rsid w:val="00356F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6F80"/>
  </w:style>
  <w:style w:type="paragraph" w:styleId="Textodeglobo">
    <w:name w:val="Balloon Text"/>
    <w:basedOn w:val="Normal"/>
    <w:link w:val="TextodegloboCar"/>
    <w:uiPriority w:val="99"/>
    <w:semiHidden/>
    <w:unhideWhenUsed/>
    <w:rsid w:val="00412B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2B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5368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2</cp:revision>
  <cp:lastPrinted>2022-01-21T17:48:00Z</cp:lastPrinted>
  <dcterms:created xsi:type="dcterms:W3CDTF">2022-01-21T19:01:00Z</dcterms:created>
  <dcterms:modified xsi:type="dcterms:W3CDTF">2022-01-21T19:01:00Z</dcterms:modified>
</cp:coreProperties>
</file>