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FC0" w:rsidRDefault="00987FC0" w:rsidP="00987FC0">
      <w:pPr>
        <w:spacing w:line="276" w:lineRule="auto"/>
        <w:jc w:val="center"/>
        <w:rPr>
          <w:rFonts w:ascii="Arial" w:eastAsia="Times New Roman" w:hAnsi="Arial" w:cs="Arial"/>
          <w:b/>
          <w:lang w:val="es-ES"/>
        </w:rPr>
      </w:pPr>
    </w:p>
    <w:p w:rsidR="00987FC0" w:rsidRDefault="00987FC0" w:rsidP="00987FC0">
      <w:pPr>
        <w:spacing w:line="276" w:lineRule="auto"/>
        <w:rPr>
          <w:rFonts w:ascii="Arial" w:eastAsia="Times New Roman" w:hAnsi="Arial" w:cs="Arial"/>
          <w:b/>
          <w:lang w:val="es-ES"/>
        </w:rPr>
      </w:pPr>
    </w:p>
    <w:p w:rsidR="00987FC0" w:rsidRDefault="00987FC0" w:rsidP="00987FC0">
      <w:pPr>
        <w:spacing w:line="276" w:lineRule="auto"/>
        <w:jc w:val="center"/>
        <w:rPr>
          <w:rFonts w:ascii="Arial" w:eastAsia="Times New Roman" w:hAnsi="Arial" w:cs="Arial"/>
          <w:b/>
          <w:lang w:val="es-ES"/>
        </w:rPr>
      </w:pPr>
      <w:r>
        <w:rPr>
          <w:rFonts w:ascii="Arial" w:eastAsia="Times New Roman" w:hAnsi="Arial" w:cs="Arial"/>
          <w:b/>
          <w:lang w:val="es-ES"/>
        </w:rPr>
        <w:t xml:space="preserve">ACTA </w:t>
      </w:r>
      <w:r w:rsidR="002E3672">
        <w:rPr>
          <w:rFonts w:ascii="Arial" w:eastAsia="Times New Roman" w:hAnsi="Arial" w:cs="Arial"/>
          <w:b/>
          <w:lang w:val="es-ES"/>
        </w:rPr>
        <w:t>DE LA SESIÓN ORDINARIA NÚMERO 04</w:t>
      </w:r>
      <w:r>
        <w:rPr>
          <w:rFonts w:ascii="Arial" w:eastAsia="Times New Roman" w:hAnsi="Arial" w:cs="Arial"/>
          <w:b/>
          <w:lang w:val="es-ES"/>
        </w:rPr>
        <w:t xml:space="preserve"> DE LA COMISIÓN EDILICIA </w:t>
      </w:r>
      <w:r w:rsidR="002E3672">
        <w:rPr>
          <w:rFonts w:ascii="Arial" w:eastAsia="Times New Roman" w:hAnsi="Arial" w:cs="Arial"/>
          <w:b/>
          <w:lang w:val="es-ES"/>
        </w:rPr>
        <w:t>AGUA POTABLE Y SANEAMIENTO</w:t>
      </w:r>
    </w:p>
    <w:p w:rsidR="00987FC0" w:rsidRDefault="00987FC0" w:rsidP="00987FC0">
      <w:pPr>
        <w:jc w:val="center"/>
        <w:rPr>
          <w:rFonts w:ascii="Arial" w:eastAsia="Times New Roman" w:hAnsi="Arial" w:cs="Arial"/>
          <w:b/>
          <w:lang w:val="es-ES"/>
        </w:rPr>
      </w:pPr>
    </w:p>
    <w:p w:rsidR="00987FC0" w:rsidRDefault="00987FC0" w:rsidP="00987FC0">
      <w:pPr>
        <w:jc w:val="center"/>
        <w:rPr>
          <w:rFonts w:ascii="Arial" w:eastAsia="Times New Roman" w:hAnsi="Arial" w:cs="Arial"/>
          <w:b/>
          <w:lang w:val="es-ES"/>
        </w:rPr>
      </w:pPr>
    </w:p>
    <w:p w:rsidR="00987FC0" w:rsidRDefault="00987FC0" w:rsidP="00987FC0">
      <w:pPr>
        <w:spacing w:line="276" w:lineRule="auto"/>
        <w:jc w:val="both"/>
        <w:rPr>
          <w:rFonts w:ascii="Arial" w:eastAsia="Times New Roman" w:hAnsi="Arial" w:cs="Arial"/>
          <w:lang w:val="es-ES"/>
        </w:rPr>
      </w:pPr>
      <w:r>
        <w:rPr>
          <w:rFonts w:ascii="Arial" w:eastAsia="Times New Roman" w:hAnsi="Arial" w:cs="Arial"/>
          <w:lang w:val="es-ES"/>
        </w:rPr>
        <w:t>En Ciudad Guzmán, municipio de Zapotlán el G</w:t>
      </w:r>
      <w:r w:rsidR="003F5924">
        <w:rPr>
          <w:rFonts w:ascii="Arial" w:eastAsia="Times New Roman" w:hAnsi="Arial" w:cs="Arial"/>
          <w:lang w:val="es-ES"/>
        </w:rPr>
        <w:t>rande, Jalisco, siendo las 10:00</w:t>
      </w:r>
      <w:r>
        <w:rPr>
          <w:rFonts w:ascii="Arial" w:eastAsia="Times New Roman" w:hAnsi="Arial" w:cs="Arial"/>
          <w:lang w:val="es-ES"/>
        </w:rPr>
        <w:t xml:space="preserve"> h</w:t>
      </w:r>
      <w:r w:rsidR="007C68E2">
        <w:rPr>
          <w:rFonts w:ascii="Arial" w:eastAsia="Times New Roman" w:hAnsi="Arial" w:cs="Arial"/>
          <w:lang w:val="es-ES"/>
        </w:rPr>
        <w:t>oras del día 03 del mes marzo</w:t>
      </w:r>
      <w:r>
        <w:rPr>
          <w:rFonts w:ascii="Arial" w:eastAsia="Times New Roman" w:hAnsi="Arial" w:cs="Arial"/>
          <w:lang w:val="es-ES"/>
        </w:rPr>
        <w:t xml:space="preserve"> del año 2020 dos mil veinte, reunidos en la sala de capacitacion</w:t>
      </w:r>
      <w:r w:rsidR="007C68E2">
        <w:rPr>
          <w:rFonts w:ascii="Arial" w:eastAsia="Times New Roman" w:hAnsi="Arial" w:cs="Arial"/>
          <w:lang w:val="es-ES"/>
        </w:rPr>
        <w:t>es “Lic. Maria Elena Larios</w:t>
      </w:r>
      <w:r>
        <w:rPr>
          <w:rFonts w:ascii="Arial" w:eastAsia="Times New Roman" w:hAnsi="Arial" w:cs="Arial"/>
          <w:lang w:val="es-ES"/>
        </w:rPr>
        <w:t xml:space="preserve">”, </w:t>
      </w:r>
      <w:r w:rsidR="007C68E2">
        <w:rPr>
          <w:rFonts w:ascii="Arial" w:eastAsia="Times New Roman" w:hAnsi="Arial" w:cs="Arial"/>
          <w:lang w:val="es-ES"/>
        </w:rPr>
        <w:t>ubicada dentro de la planta baja</w:t>
      </w:r>
      <w:r>
        <w:rPr>
          <w:rFonts w:ascii="Arial" w:eastAsia="Times New Roman" w:hAnsi="Arial" w:cs="Arial"/>
          <w:lang w:val="es-ES"/>
        </w:rPr>
        <w:t xml:space="preserve"> del palacio municipal de esta ciudad, el suscrito </w:t>
      </w:r>
      <w:r w:rsidR="007C68E2">
        <w:rPr>
          <w:rFonts w:ascii="Arial" w:eastAsia="Times New Roman" w:hAnsi="Arial" w:cs="Arial"/>
          <w:lang w:val="es-ES"/>
        </w:rPr>
        <w:t>Alberto Herrera Arias</w:t>
      </w:r>
      <w:r>
        <w:rPr>
          <w:rFonts w:ascii="Arial" w:eastAsia="Times New Roman" w:hAnsi="Arial" w:cs="Arial"/>
          <w:lang w:val="es-ES"/>
        </w:rPr>
        <w:t>, en mi carácter de Regidor Presidente de la Comisión Edilicia Permanente de</w:t>
      </w:r>
      <w:r w:rsidR="009A6E29" w:rsidRPr="009A6E29">
        <w:rPr>
          <w:rFonts w:ascii="Arial" w:eastAsia="Times New Roman" w:hAnsi="Arial" w:cs="Arial"/>
          <w:lang w:val="es-ES"/>
        </w:rPr>
        <w:t xml:space="preserve"> agua potable y saneamiento</w:t>
      </w:r>
      <w:r w:rsidR="009A6E29">
        <w:rPr>
          <w:rFonts w:ascii="Arial" w:eastAsia="Times New Roman" w:hAnsi="Arial" w:cs="Arial"/>
          <w:lang w:val="es-ES"/>
        </w:rPr>
        <w:t xml:space="preserve"> </w:t>
      </w:r>
      <w:r>
        <w:rPr>
          <w:rFonts w:ascii="Arial" w:eastAsia="Times New Roman" w:hAnsi="Arial" w:cs="Arial"/>
          <w:lang w:val="es-ES"/>
        </w:rPr>
        <w:t>del H. Ayuntamiento de Zapotlán el Grande, Jalisco, hago constar la presencia de los regidores integrantes de la C</w:t>
      </w:r>
      <w:r w:rsidR="009A6E29">
        <w:rPr>
          <w:rFonts w:ascii="Arial" w:eastAsia="Times New Roman" w:hAnsi="Arial" w:cs="Arial"/>
          <w:lang w:val="es-ES"/>
        </w:rPr>
        <w:t>omisión Edilicia Permanente de agua potable y saneamiento</w:t>
      </w:r>
      <w:r>
        <w:rPr>
          <w:rFonts w:ascii="Arial" w:eastAsia="Times New Roman" w:hAnsi="Arial" w:cs="Arial"/>
          <w:lang w:val="es-ES"/>
        </w:rPr>
        <w:t xml:space="preserve">, quienes fueron previamente convocados mediante oficio </w:t>
      </w:r>
      <w:r w:rsidRPr="008922E2">
        <w:rPr>
          <w:rFonts w:ascii="Arial" w:eastAsia="Times New Roman" w:hAnsi="Arial" w:cs="Arial"/>
          <w:b/>
          <w:color w:val="FF0000"/>
          <w:u w:val="single"/>
          <w:lang w:val="es-ES"/>
        </w:rPr>
        <w:t>326/2020;</w:t>
      </w:r>
      <w:r w:rsidRPr="008922E2">
        <w:rPr>
          <w:rFonts w:ascii="Arial" w:eastAsia="Times New Roman" w:hAnsi="Arial" w:cs="Arial"/>
          <w:color w:val="FF0000"/>
          <w:lang w:val="es-ES"/>
        </w:rPr>
        <w:t xml:space="preserve"> </w:t>
      </w:r>
      <w:r>
        <w:rPr>
          <w:rFonts w:ascii="Arial" w:eastAsia="Times New Roman" w:hAnsi="Arial" w:cs="Arial"/>
          <w:lang w:val="es-ES"/>
        </w:rPr>
        <w:t>en mi caractér de Presidente de la comisión convocante con las facultades que señala el articulo 27 de la Ley del Gobierno y la Administración Pública Municipal del Estado de Jalisco, en relación con el artículo 40,44, 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rsidR="00987FC0" w:rsidRPr="003C02C6" w:rsidRDefault="00987FC0" w:rsidP="00987FC0">
      <w:pPr>
        <w:jc w:val="both"/>
        <w:rPr>
          <w:rFonts w:ascii="Arial" w:eastAsia="Times New Roman" w:hAnsi="Arial" w:cs="Arial"/>
          <w:lang w:val="es-ES"/>
        </w:rPr>
      </w:pPr>
    </w:p>
    <w:p w:rsidR="00987FC0" w:rsidRDefault="00987FC0" w:rsidP="00987FC0">
      <w:pPr>
        <w:rPr>
          <w:rFonts w:ascii="Arial" w:hAnsi="Arial" w:cs="Arial"/>
          <w:lang w:val="es-E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987FC0" w:rsidRPr="00040805" w:rsidTr="00987FC0">
        <w:trPr>
          <w:trHeight w:val="123"/>
        </w:trPr>
        <w:tc>
          <w:tcPr>
            <w:tcW w:w="9498" w:type="dxa"/>
            <w:shd w:val="clear" w:color="auto" w:fill="E7E6E6" w:themeFill="background2"/>
          </w:tcPr>
          <w:p w:rsidR="00987FC0" w:rsidRPr="00040805" w:rsidRDefault="00987FC0" w:rsidP="00987FC0">
            <w:pPr>
              <w:widowControl w:val="0"/>
              <w:autoSpaceDE w:val="0"/>
              <w:autoSpaceDN w:val="0"/>
              <w:adjustRightInd w:val="0"/>
              <w:jc w:val="center"/>
              <w:rPr>
                <w:rFonts w:ascii="Arial" w:eastAsia="Times New Roman" w:hAnsi="Arial" w:cs="Arial"/>
                <w:b/>
                <w:lang w:val="es-ES"/>
              </w:rPr>
            </w:pPr>
            <w:r w:rsidRPr="00040805">
              <w:rPr>
                <w:rFonts w:ascii="Arial" w:eastAsia="Times New Roman" w:hAnsi="Arial" w:cs="Arial"/>
                <w:b/>
                <w:lang w:val="es-ES"/>
              </w:rPr>
              <w:t>ORDEN DEL DÍA:</w:t>
            </w:r>
          </w:p>
        </w:tc>
      </w:tr>
      <w:tr w:rsidR="00987FC0" w:rsidRPr="00040805" w:rsidTr="00987FC0">
        <w:trPr>
          <w:trHeight w:val="3654"/>
        </w:trPr>
        <w:tc>
          <w:tcPr>
            <w:tcW w:w="9498" w:type="dxa"/>
          </w:tcPr>
          <w:p w:rsidR="00987FC0" w:rsidRPr="00040805" w:rsidRDefault="00987FC0" w:rsidP="00987FC0">
            <w:pPr>
              <w:rPr>
                <w:rFonts w:ascii="Arial" w:eastAsia="Times New Roman" w:hAnsi="Arial" w:cs="Arial"/>
                <w:b/>
                <w:bCs/>
                <w:lang w:val="es-ES" w:eastAsia="es-MX"/>
              </w:rPr>
            </w:pPr>
            <w:r w:rsidRPr="00040805">
              <w:rPr>
                <w:rFonts w:ascii="Arial" w:eastAsia="Times New Roman" w:hAnsi="Arial" w:cs="Arial"/>
                <w:b/>
                <w:bCs/>
                <w:lang w:val="es-ES" w:eastAsia="es-MX"/>
              </w:rPr>
              <w:t xml:space="preserve">               </w:t>
            </w:r>
          </w:p>
          <w:p w:rsidR="00987FC0" w:rsidRPr="00F552FA" w:rsidRDefault="00987FC0" w:rsidP="00987FC0">
            <w:pPr>
              <w:numPr>
                <w:ilvl w:val="0"/>
                <w:numId w:val="1"/>
              </w:numPr>
              <w:pBdr>
                <w:top w:val="nil"/>
                <w:left w:val="nil"/>
                <w:bottom w:val="nil"/>
                <w:right w:val="nil"/>
                <w:between w:val="nil"/>
                <w:bar w:val="nil"/>
              </w:pBdr>
              <w:spacing w:after="200" w:line="276" w:lineRule="auto"/>
              <w:jc w:val="both"/>
              <w:rPr>
                <w:rFonts w:ascii="Arial" w:eastAsia="Times New Roman" w:hAnsi="Arial" w:cs="Arial"/>
                <w:lang w:val="es-ES"/>
              </w:rPr>
            </w:pPr>
            <w:r w:rsidRPr="00F552FA">
              <w:rPr>
                <w:rFonts w:ascii="Arial" w:eastAsia="Times New Roman" w:hAnsi="Arial" w:cs="Arial"/>
                <w:lang w:val="es-ES"/>
              </w:rPr>
              <w:t>Lista de asistencia, declaración de Quórum y aprobación de orden del día.</w:t>
            </w:r>
          </w:p>
          <w:p w:rsidR="00987FC0" w:rsidRPr="00F552FA" w:rsidRDefault="003F5924" w:rsidP="00987FC0">
            <w:pPr>
              <w:numPr>
                <w:ilvl w:val="0"/>
                <w:numId w:val="1"/>
              </w:numPr>
              <w:pBdr>
                <w:top w:val="nil"/>
                <w:left w:val="nil"/>
                <w:bottom w:val="nil"/>
                <w:right w:val="nil"/>
                <w:between w:val="nil"/>
                <w:bar w:val="nil"/>
              </w:pBdr>
              <w:spacing w:after="200" w:line="276" w:lineRule="auto"/>
              <w:jc w:val="both"/>
              <w:rPr>
                <w:rFonts w:ascii="Arial" w:eastAsia="Times New Roman" w:hAnsi="Arial" w:cs="Arial"/>
                <w:lang w:val="es-ES"/>
              </w:rPr>
            </w:pPr>
            <w:r>
              <w:rPr>
                <w:rFonts w:ascii="Arial" w:eastAsia="Times New Roman" w:hAnsi="Arial" w:cs="Arial"/>
                <w:lang w:val="es-ES"/>
              </w:rPr>
              <w:t xml:space="preserve">Lectura de aprobacion del orden del dia </w:t>
            </w:r>
          </w:p>
          <w:p w:rsidR="003F5924" w:rsidRDefault="003F5924" w:rsidP="00987FC0">
            <w:pPr>
              <w:numPr>
                <w:ilvl w:val="0"/>
                <w:numId w:val="1"/>
              </w:numPr>
              <w:pBdr>
                <w:top w:val="nil"/>
                <w:left w:val="nil"/>
                <w:bottom w:val="nil"/>
                <w:right w:val="nil"/>
                <w:between w:val="nil"/>
                <w:bar w:val="nil"/>
              </w:pBdr>
              <w:spacing w:after="200" w:line="276" w:lineRule="auto"/>
              <w:jc w:val="both"/>
              <w:rPr>
                <w:rFonts w:ascii="Arial" w:eastAsia="Times New Roman" w:hAnsi="Arial" w:cs="Arial"/>
                <w:lang w:val="es-ES"/>
              </w:rPr>
            </w:pPr>
            <w:r>
              <w:rPr>
                <w:rFonts w:ascii="Arial" w:eastAsia="Times New Roman" w:hAnsi="Arial" w:cs="Arial"/>
                <w:lang w:val="es-ES"/>
              </w:rPr>
              <w:t xml:space="preserve">Conocimientos del dia </w:t>
            </w:r>
          </w:p>
          <w:p w:rsidR="00987FC0" w:rsidRPr="00F552FA" w:rsidRDefault="00987FC0" w:rsidP="00987FC0">
            <w:pPr>
              <w:numPr>
                <w:ilvl w:val="0"/>
                <w:numId w:val="1"/>
              </w:numPr>
              <w:pBdr>
                <w:top w:val="nil"/>
                <w:left w:val="nil"/>
                <w:bottom w:val="nil"/>
                <w:right w:val="nil"/>
                <w:between w:val="nil"/>
                <w:bar w:val="nil"/>
              </w:pBdr>
              <w:spacing w:after="200" w:line="276" w:lineRule="auto"/>
              <w:jc w:val="both"/>
              <w:rPr>
                <w:rFonts w:ascii="Arial" w:eastAsia="Times New Roman" w:hAnsi="Arial" w:cs="Arial"/>
                <w:lang w:val="es-ES"/>
              </w:rPr>
            </w:pPr>
            <w:r w:rsidRPr="00F552FA">
              <w:rPr>
                <w:rFonts w:ascii="Arial" w:eastAsia="Times New Roman" w:hAnsi="Arial" w:cs="Arial"/>
                <w:lang w:val="es-ES"/>
              </w:rPr>
              <w:t>Asuntos varios.</w:t>
            </w:r>
          </w:p>
          <w:p w:rsidR="00987FC0" w:rsidRPr="00F552FA" w:rsidRDefault="00987FC0" w:rsidP="00987FC0">
            <w:pPr>
              <w:numPr>
                <w:ilvl w:val="0"/>
                <w:numId w:val="1"/>
              </w:numPr>
              <w:pBdr>
                <w:top w:val="nil"/>
                <w:left w:val="nil"/>
                <w:bottom w:val="nil"/>
                <w:right w:val="nil"/>
                <w:between w:val="nil"/>
                <w:bar w:val="nil"/>
              </w:pBdr>
              <w:spacing w:after="200" w:line="276" w:lineRule="auto"/>
              <w:jc w:val="both"/>
              <w:rPr>
                <w:rFonts w:ascii="Arial" w:eastAsia="Times New Roman" w:hAnsi="Arial" w:cs="Arial"/>
                <w:lang w:val="es-ES"/>
              </w:rPr>
            </w:pPr>
            <w:r w:rsidRPr="00F552FA">
              <w:rPr>
                <w:rFonts w:ascii="Arial" w:eastAsia="Times New Roman" w:hAnsi="Arial" w:cs="Arial"/>
                <w:lang w:val="es-ES"/>
              </w:rPr>
              <w:t>Clausura.</w:t>
            </w:r>
          </w:p>
          <w:p w:rsidR="00987FC0" w:rsidRPr="00040805" w:rsidRDefault="00987FC0" w:rsidP="00987FC0">
            <w:pPr>
              <w:spacing w:before="100" w:beforeAutospacing="1" w:after="100" w:afterAutospacing="1"/>
              <w:ind w:left="360"/>
              <w:jc w:val="both"/>
              <w:rPr>
                <w:rFonts w:ascii="Arial" w:eastAsia="Times New Roman" w:hAnsi="Arial" w:cs="Arial"/>
                <w:lang w:eastAsia="es-MX"/>
              </w:rPr>
            </w:pPr>
          </w:p>
        </w:tc>
      </w:tr>
    </w:tbl>
    <w:p w:rsidR="00987FC0" w:rsidRDefault="00987FC0" w:rsidP="00987FC0">
      <w:pPr>
        <w:rPr>
          <w:rFonts w:ascii="Arial" w:hAnsi="Arial" w:cs="Arial"/>
          <w:lang w:val="es-ES"/>
        </w:rPr>
      </w:pPr>
    </w:p>
    <w:p w:rsidR="00987FC0" w:rsidRDefault="00987FC0" w:rsidP="00987FC0">
      <w:pPr>
        <w:rPr>
          <w:rFonts w:ascii="Arial" w:hAnsi="Arial" w:cs="Arial"/>
          <w:lang w:val="es-ES"/>
        </w:rPr>
      </w:pPr>
    </w:p>
    <w:p w:rsidR="00987FC0" w:rsidRDefault="00987FC0" w:rsidP="00987FC0">
      <w:pPr>
        <w:rPr>
          <w:rFonts w:ascii="Arial" w:hAnsi="Arial" w:cs="Arial"/>
          <w:lang w:val="es-ES"/>
        </w:rPr>
      </w:pPr>
    </w:p>
    <w:p w:rsidR="00987FC0" w:rsidRDefault="00987FC0" w:rsidP="00987FC0">
      <w:pPr>
        <w:rPr>
          <w:rFonts w:ascii="Arial" w:hAnsi="Arial" w:cs="Arial"/>
          <w:lang w:val="es-ES"/>
        </w:rPr>
      </w:pPr>
    </w:p>
    <w:p w:rsidR="00987FC0" w:rsidRDefault="00987FC0" w:rsidP="00987FC0">
      <w:pPr>
        <w:rPr>
          <w:rFonts w:ascii="Arial" w:hAnsi="Arial" w:cs="Arial"/>
          <w:lang w:val="es-ES"/>
        </w:rPr>
      </w:pPr>
    </w:p>
    <w:p w:rsidR="00987FC0" w:rsidRDefault="00987FC0" w:rsidP="00987FC0">
      <w:pPr>
        <w:rPr>
          <w:rFonts w:ascii="Arial" w:hAnsi="Arial" w:cs="Arial"/>
          <w:lang w:val="es-ES"/>
        </w:rPr>
      </w:pPr>
    </w:p>
    <w:p w:rsidR="00987FC0" w:rsidRDefault="00987FC0" w:rsidP="00987FC0">
      <w:pPr>
        <w:rPr>
          <w:rFonts w:ascii="Arial" w:hAnsi="Arial" w:cs="Arial"/>
          <w:lang w:val="es-ES"/>
        </w:rPr>
      </w:pPr>
    </w:p>
    <w:p w:rsidR="00987FC0" w:rsidRDefault="00987FC0" w:rsidP="00987FC0">
      <w:pPr>
        <w:rPr>
          <w:rFonts w:ascii="Arial" w:hAnsi="Arial" w:cs="Arial"/>
          <w:lang w:val="es-ES"/>
        </w:rPr>
      </w:pPr>
    </w:p>
    <w:tbl>
      <w:tblPr>
        <w:tblStyle w:val="Tablaconcuadrcula"/>
        <w:tblW w:w="0" w:type="auto"/>
        <w:tblInd w:w="108" w:type="dxa"/>
        <w:tblLook w:val="04A0" w:firstRow="1" w:lastRow="0" w:firstColumn="1" w:lastColumn="0" w:noHBand="0" w:noVBand="1"/>
      </w:tblPr>
      <w:tblGrid>
        <w:gridCol w:w="8720"/>
      </w:tblGrid>
      <w:tr w:rsidR="00987FC0" w:rsidTr="00704579">
        <w:trPr>
          <w:trHeight w:val="297"/>
        </w:trPr>
        <w:tc>
          <w:tcPr>
            <w:tcW w:w="8720" w:type="dxa"/>
            <w:shd w:val="clear" w:color="auto" w:fill="E7E6E6" w:themeFill="background2"/>
          </w:tcPr>
          <w:p w:rsidR="00987FC0" w:rsidRPr="00F554A8" w:rsidRDefault="00987FC0" w:rsidP="00987FC0">
            <w:pPr>
              <w:jc w:val="center"/>
              <w:rPr>
                <w:rFonts w:ascii="Arial" w:eastAsia="Times New Roman" w:hAnsi="Arial" w:cs="Arial"/>
                <w:b/>
                <w:lang w:val="es-ES"/>
              </w:rPr>
            </w:pPr>
            <w:r w:rsidRPr="00F554A8">
              <w:rPr>
                <w:rFonts w:ascii="Arial" w:eastAsia="Times New Roman" w:hAnsi="Arial" w:cs="Arial"/>
                <w:b/>
                <w:lang w:val="es-ES"/>
              </w:rPr>
              <w:t>DESARROLLO DEL ORDEN DEL DÍA Y ACUERDOS</w:t>
            </w:r>
          </w:p>
        </w:tc>
      </w:tr>
      <w:tr w:rsidR="00987FC0" w:rsidTr="00704579">
        <w:trPr>
          <w:trHeight w:val="3968"/>
        </w:trPr>
        <w:tc>
          <w:tcPr>
            <w:tcW w:w="8720" w:type="dxa"/>
          </w:tcPr>
          <w:p w:rsidR="00987FC0" w:rsidRDefault="00987FC0" w:rsidP="00987FC0">
            <w:pPr>
              <w:jc w:val="both"/>
              <w:rPr>
                <w:rFonts w:ascii="Arial" w:eastAsia="Times New Roman" w:hAnsi="Arial" w:cs="Arial"/>
                <w:b/>
                <w:lang w:val="es-ES"/>
              </w:rPr>
            </w:pPr>
          </w:p>
          <w:p w:rsidR="00987FC0" w:rsidRPr="00682AFA" w:rsidRDefault="00987FC0" w:rsidP="00987FC0">
            <w:pPr>
              <w:pStyle w:val="Prrafodelista"/>
              <w:numPr>
                <w:ilvl w:val="0"/>
                <w:numId w:val="3"/>
              </w:numPr>
              <w:spacing w:after="0" w:line="240" w:lineRule="auto"/>
              <w:jc w:val="both"/>
              <w:rPr>
                <w:rFonts w:ascii="Arial" w:eastAsia="Times New Roman" w:hAnsi="Arial" w:cs="Arial"/>
                <w:lang w:val="es-ES"/>
              </w:rPr>
            </w:pPr>
            <w:r w:rsidRPr="00682AFA">
              <w:rPr>
                <w:rFonts w:ascii="Arial" w:eastAsia="Times New Roman" w:hAnsi="Arial" w:cs="Arial"/>
                <w:lang w:val="es-ES"/>
              </w:rPr>
              <w:t>BIENVENIDA.</w:t>
            </w:r>
          </w:p>
          <w:p w:rsidR="00987FC0" w:rsidRPr="00040805" w:rsidRDefault="00987FC0" w:rsidP="00987FC0">
            <w:pPr>
              <w:jc w:val="both"/>
              <w:rPr>
                <w:rFonts w:ascii="Arial" w:eastAsia="Times New Roman" w:hAnsi="Arial" w:cs="Arial"/>
                <w:b/>
                <w:lang w:val="es-ES"/>
              </w:rPr>
            </w:pPr>
          </w:p>
          <w:p w:rsidR="00987FC0" w:rsidRDefault="00987FC0" w:rsidP="00987FC0">
            <w:pPr>
              <w:spacing w:line="276" w:lineRule="auto"/>
              <w:jc w:val="both"/>
              <w:rPr>
                <w:rFonts w:ascii="Arial" w:eastAsia="Times New Roman" w:hAnsi="Arial" w:cs="Arial"/>
                <w:lang w:val="es-ES"/>
              </w:rPr>
            </w:pPr>
            <w:r>
              <w:rPr>
                <w:rFonts w:ascii="Arial" w:eastAsia="Times New Roman" w:hAnsi="Arial" w:cs="Arial"/>
                <w:lang w:val="es-ES"/>
              </w:rPr>
              <w:t>El Presidente</w:t>
            </w:r>
            <w:r w:rsidRPr="00040805">
              <w:rPr>
                <w:rFonts w:ascii="Arial" w:eastAsia="Times New Roman" w:hAnsi="Arial" w:cs="Arial"/>
                <w:lang w:val="es-ES"/>
              </w:rPr>
              <w:t xml:space="preserve"> de la Comisión Convocante da la bienvenida a los asistentes y agradece su asistencia a la presente convocatoria y e</w:t>
            </w:r>
            <w:r>
              <w:rPr>
                <w:rFonts w:ascii="Arial" w:eastAsia="Times New Roman" w:hAnsi="Arial" w:cs="Arial"/>
                <w:lang w:val="es-ES"/>
              </w:rPr>
              <w:t>xpone los motivos de la reunión.</w:t>
            </w:r>
          </w:p>
          <w:p w:rsidR="00987FC0" w:rsidRDefault="00987FC0" w:rsidP="00987FC0">
            <w:pPr>
              <w:jc w:val="both"/>
              <w:rPr>
                <w:rFonts w:ascii="Arial" w:eastAsia="Times New Roman" w:hAnsi="Arial" w:cs="Arial"/>
                <w:lang w:val="es-ES"/>
              </w:rPr>
            </w:pPr>
          </w:p>
          <w:p w:rsidR="00987FC0" w:rsidRDefault="00987FC0" w:rsidP="00987FC0">
            <w:pPr>
              <w:pStyle w:val="Prrafodelista"/>
              <w:numPr>
                <w:ilvl w:val="0"/>
                <w:numId w:val="4"/>
              </w:numPr>
              <w:spacing w:after="0" w:line="240" w:lineRule="auto"/>
              <w:jc w:val="both"/>
              <w:rPr>
                <w:rFonts w:ascii="Arial" w:eastAsia="Times New Roman" w:hAnsi="Arial" w:cs="Arial"/>
                <w:b/>
                <w:lang w:val="es-ES"/>
              </w:rPr>
            </w:pPr>
            <w:r>
              <w:rPr>
                <w:rFonts w:ascii="Arial" w:eastAsia="Times New Roman" w:hAnsi="Arial" w:cs="Arial"/>
                <w:b/>
                <w:lang w:val="es-ES"/>
              </w:rPr>
              <w:t xml:space="preserve">LISTA DE ASISTENCIA Y DECLARACIÓN </w:t>
            </w:r>
            <w:r w:rsidRPr="00C11BFD">
              <w:rPr>
                <w:rFonts w:ascii="Arial" w:eastAsia="Times New Roman" w:hAnsi="Arial" w:cs="Arial"/>
                <w:b/>
                <w:lang w:val="es-ES"/>
              </w:rPr>
              <w:t>DE</w:t>
            </w:r>
            <w:r>
              <w:rPr>
                <w:rFonts w:ascii="Arial" w:eastAsia="Times New Roman" w:hAnsi="Arial" w:cs="Arial"/>
                <w:b/>
                <w:lang w:val="es-ES"/>
              </w:rPr>
              <w:t xml:space="preserve">L </w:t>
            </w:r>
            <w:r w:rsidRPr="00C11BFD">
              <w:rPr>
                <w:rFonts w:ascii="Arial" w:eastAsia="Times New Roman" w:hAnsi="Arial" w:cs="Arial"/>
                <w:b/>
                <w:lang w:val="es-ES"/>
              </w:rPr>
              <w:t>QUÓRUM LEGAL.</w:t>
            </w:r>
          </w:p>
          <w:p w:rsidR="00987FC0" w:rsidRPr="00C11BFD" w:rsidRDefault="00987FC0" w:rsidP="00987FC0">
            <w:pPr>
              <w:pStyle w:val="Prrafodelista"/>
              <w:spacing w:after="0" w:line="240" w:lineRule="auto"/>
              <w:jc w:val="both"/>
              <w:rPr>
                <w:rFonts w:ascii="Arial" w:eastAsia="Times New Roman" w:hAnsi="Arial" w:cs="Arial"/>
                <w:b/>
                <w:lang w:val="es-ES"/>
              </w:rPr>
            </w:pPr>
          </w:p>
          <w:p w:rsidR="00987FC0" w:rsidRDefault="00987FC0" w:rsidP="00987FC0">
            <w:pPr>
              <w:jc w:val="both"/>
              <w:rPr>
                <w:rFonts w:ascii="Arial" w:eastAsia="Times New Roman" w:hAnsi="Arial" w:cs="Arial"/>
                <w:lang w:val="es-ES"/>
              </w:rPr>
            </w:pPr>
            <w:r>
              <w:rPr>
                <w:rFonts w:ascii="Arial" w:eastAsia="Times New Roman" w:hAnsi="Arial" w:cs="Arial"/>
                <w:lang w:val="es-ES"/>
              </w:rPr>
              <w:t>En uso de la voz el Regidor Presidente</w:t>
            </w:r>
            <w:r w:rsidRPr="00040805">
              <w:rPr>
                <w:rFonts w:ascii="Arial" w:eastAsia="Times New Roman" w:hAnsi="Arial" w:cs="Arial"/>
                <w:lang w:val="es-ES"/>
              </w:rPr>
              <w:t xml:space="preserve"> de la Comisión Edilicia Convocante se procede a tomar lista de asistencia, contando co</w:t>
            </w:r>
            <w:r>
              <w:rPr>
                <w:rFonts w:ascii="Arial" w:eastAsia="Times New Roman" w:hAnsi="Arial" w:cs="Arial"/>
                <w:lang w:val="es-ES"/>
              </w:rPr>
              <w:t>n la presencia de los regidores e invitados especiales:</w:t>
            </w:r>
          </w:p>
          <w:p w:rsidR="00987FC0" w:rsidRDefault="00987FC0" w:rsidP="00987FC0">
            <w:pPr>
              <w:jc w:val="both"/>
              <w:rPr>
                <w:rFonts w:ascii="Arial" w:eastAsia="Times New Roman" w:hAnsi="Arial" w:cs="Arial"/>
                <w:lang w:val="es-ES"/>
              </w:rPr>
            </w:pPr>
          </w:p>
          <w:p w:rsidR="00987FC0" w:rsidRDefault="00987FC0" w:rsidP="00987FC0">
            <w:pPr>
              <w:jc w:val="both"/>
              <w:rPr>
                <w:rFonts w:ascii="Arial" w:eastAsia="Times New Roman" w:hAnsi="Arial" w:cs="Arial"/>
                <w:b/>
                <w:lang w:val="es-ES"/>
              </w:rPr>
            </w:pPr>
            <w:r>
              <w:rPr>
                <w:rFonts w:ascii="Arial" w:eastAsia="Times New Roman" w:hAnsi="Arial" w:cs="Arial"/>
                <w:b/>
                <w:lang w:val="es-ES"/>
              </w:rPr>
              <w:t>C</w:t>
            </w:r>
            <w:r w:rsidR="008922E2">
              <w:rPr>
                <w:rFonts w:ascii="Arial" w:eastAsia="Times New Roman" w:hAnsi="Arial" w:cs="Arial"/>
                <w:b/>
                <w:lang w:val="es-ES"/>
              </w:rPr>
              <w:t>omisión Edilicia</w:t>
            </w:r>
            <w:r>
              <w:rPr>
                <w:rFonts w:ascii="Arial" w:eastAsia="Times New Roman" w:hAnsi="Arial" w:cs="Arial"/>
                <w:b/>
                <w:lang w:val="es-ES"/>
              </w:rPr>
              <w:t>:</w:t>
            </w:r>
          </w:p>
          <w:p w:rsidR="00987FC0" w:rsidRDefault="00987FC0" w:rsidP="00987FC0">
            <w:pPr>
              <w:jc w:val="both"/>
              <w:rPr>
                <w:rFonts w:ascii="Arial" w:eastAsia="Times New Roman" w:hAnsi="Arial" w:cs="Arial"/>
                <w:b/>
                <w:lang w:val="es-ES"/>
              </w:rPr>
            </w:pPr>
          </w:p>
          <w:p w:rsidR="00556A1B" w:rsidRDefault="00556A1B" w:rsidP="00556A1B">
            <w:pPr>
              <w:pStyle w:val="Prrafodelista"/>
              <w:numPr>
                <w:ilvl w:val="0"/>
                <w:numId w:val="2"/>
              </w:numPr>
              <w:spacing w:after="0" w:line="240" w:lineRule="auto"/>
              <w:jc w:val="both"/>
              <w:rPr>
                <w:rFonts w:ascii="Arial" w:eastAsia="Times New Roman" w:hAnsi="Arial" w:cs="Arial"/>
                <w:lang w:val="es-ES"/>
              </w:rPr>
            </w:pPr>
            <w:r>
              <w:rPr>
                <w:rFonts w:ascii="Arial" w:eastAsia="Times New Roman" w:hAnsi="Arial" w:cs="Arial"/>
                <w:lang w:val="es-ES"/>
              </w:rPr>
              <w:t xml:space="preserve">Manuel de </w:t>
            </w:r>
            <w:r w:rsidR="00264C35">
              <w:rPr>
                <w:rFonts w:ascii="Arial" w:eastAsia="Times New Roman" w:hAnsi="Arial" w:cs="Arial"/>
                <w:lang w:val="es-ES"/>
              </w:rPr>
              <w:t>Jesús</w:t>
            </w:r>
            <w:r>
              <w:rPr>
                <w:rFonts w:ascii="Arial" w:eastAsia="Times New Roman" w:hAnsi="Arial" w:cs="Arial"/>
                <w:lang w:val="es-ES"/>
              </w:rPr>
              <w:t xml:space="preserve"> </w:t>
            </w:r>
            <w:r w:rsidR="00264C35">
              <w:rPr>
                <w:rFonts w:ascii="Arial" w:eastAsia="Times New Roman" w:hAnsi="Arial" w:cs="Arial"/>
                <w:lang w:val="es-ES"/>
              </w:rPr>
              <w:t>Jiménez</w:t>
            </w:r>
            <w:r>
              <w:rPr>
                <w:rFonts w:ascii="Arial" w:eastAsia="Times New Roman" w:hAnsi="Arial" w:cs="Arial"/>
                <w:lang w:val="es-ES"/>
              </w:rPr>
              <w:t xml:space="preserve"> Gama</w:t>
            </w:r>
          </w:p>
          <w:p w:rsidR="00987FC0" w:rsidRDefault="00C50637" w:rsidP="00987FC0">
            <w:pPr>
              <w:pStyle w:val="Prrafodelista"/>
              <w:numPr>
                <w:ilvl w:val="0"/>
                <w:numId w:val="2"/>
              </w:numPr>
              <w:spacing w:after="0" w:line="240" w:lineRule="auto"/>
              <w:jc w:val="both"/>
              <w:rPr>
                <w:rFonts w:ascii="Arial" w:eastAsia="Times New Roman" w:hAnsi="Arial" w:cs="Arial"/>
                <w:lang w:val="es-ES"/>
              </w:rPr>
            </w:pPr>
            <w:r>
              <w:rPr>
                <w:rFonts w:ascii="Arial" w:eastAsia="Times New Roman" w:hAnsi="Arial" w:cs="Arial"/>
                <w:lang w:val="es-ES"/>
              </w:rPr>
              <w:t xml:space="preserve">Vicente Pinto </w:t>
            </w:r>
            <w:r w:rsidR="008E78CC">
              <w:rPr>
                <w:rFonts w:ascii="Arial" w:eastAsia="Times New Roman" w:hAnsi="Arial" w:cs="Arial"/>
                <w:lang w:val="es-ES"/>
              </w:rPr>
              <w:t>Ramírez</w:t>
            </w:r>
            <w:r>
              <w:rPr>
                <w:rFonts w:ascii="Arial" w:eastAsia="Times New Roman" w:hAnsi="Arial" w:cs="Arial"/>
                <w:lang w:val="es-ES"/>
              </w:rPr>
              <w:t xml:space="preserve"> </w:t>
            </w:r>
          </w:p>
          <w:p w:rsidR="00C50637" w:rsidRDefault="008E78CC" w:rsidP="00987FC0">
            <w:pPr>
              <w:pStyle w:val="Prrafodelista"/>
              <w:numPr>
                <w:ilvl w:val="0"/>
                <w:numId w:val="2"/>
              </w:numPr>
              <w:spacing w:after="0" w:line="240" w:lineRule="auto"/>
              <w:jc w:val="both"/>
              <w:rPr>
                <w:rFonts w:ascii="Arial" w:eastAsia="Times New Roman" w:hAnsi="Arial" w:cs="Arial"/>
                <w:lang w:val="es-ES"/>
              </w:rPr>
            </w:pPr>
            <w:r>
              <w:rPr>
                <w:rFonts w:ascii="Arial" w:eastAsia="Times New Roman" w:hAnsi="Arial" w:cs="Arial"/>
                <w:lang w:val="es-ES"/>
              </w:rPr>
              <w:t>Noé</w:t>
            </w:r>
            <w:r w:rsidR="001A4EDB">
              <w:rPr>
                <w:rFonts w:ascii="Arial" w:eastAsia="Times New Roman" w:hAnsi="Arial" w:cs="Arial"/>
                <w:lang w:val="es-ES"/>
              </w:rPr>
              <w:t xml:space="preserve"> </w:t>
            </w:r>
            <w:r>
              <w:rPr>
                <w:rFonts w:ascii="Arial" w:eastAsia="Times New Roman" w:hAnsi="Arial" w:cs="Arial"/>
                <w:lang w:val="es-ES"/>
              </w:rPr>
              <w:t>Saúl</w:t>
            </w:r>
            <w:r w:rsidR="00C50637">
              <w:rPr>
                <w:rFonts w:ascii="Arial" w:eastAsia="Times New Roman" w:hAnsi="Arial" w:cs="Arial"/>
                <w:lang w:val="es-ES"/>
              </w:rPr>
              <w:t xml:space="preserve"> Ramos </w:t>
            </w:r>
            <w:r>
              <w:rPr>
                <w:rFonts w:ascii="Arial" w:eastAsia="Times New Roman" w:hAnsi="Arial" w:cs="Arial"/>
                <w:lang w:val="es-ES"/>
              </w:rPr>
              <w:t>García</w:t>
            </w:r>
          </w:p>
          <w:p w:rsidR="00C50637" w:rsidRDefault="00C50637" w:rsidP="00C50637">
            <w:pPr>
              <w:pStyle w:val="Prrafodelista"/>
              <w:numPr>
                <w:ilvl w:val="0"/>
                <w:numId w:val="2"/>
              </w:numPr>
              <w:spacing w:after="0" w:line="240" w:lineRule="auto"/>
              <w:jc w:val="both"/>
              <w:rPr>
                <w:rFonts w:ascii="Arial" w:eastAsia="Times New Roman" w:hAnsi="Arial" w:cs="Arial"/>
                <w:lang w:val="es-ES"/>
              </w:rPr>
            </w:pPr>
            <w:r>
              <w:rPr>
                <w:rFonts w:ascii="Arial" w:eastAsia="Times New Roman" w:hAnsi="Arial" w:cs="Arial"/>
                <w:lang w:val="es-ES"/>
              </w:rPr>
              <w:t>María Luis Juan Morales.</w:t>
            </w:r>
          </w:p>
          <w:p w:rsidR="00C50637" w:rsidRDefault="00C50637" w:rsidP="00987FC0">
            <w:pPr>
              <w:pStyle w:val="Prrafodelista"/>
              <w:numPr>
                <w:ilvl w:val="0"/>
                <w:numId w:val="2"/>
              </w:numPr>
              <w:spacing w:after="0" w:line="240" w:lineRule="auto"/>
              <w:jc w:val="both"/>
              <w:rPr>
                <w:rFonts w:ascii="Arial" w:eastAsia="Times New Roman" w:hAnsi="Arial" w:cs="Arial"/>
                <w:lang w:val="es-ES"/>
              </w:rPr>
            </w:pPr>
            <w:r>
              <w:rPr>
                <w:rFonts w:ascii="Arial" w:eastAsia="Times New Roman" w:hAnsi="Arial" w:cs="Arial"/>
                <w:lang w:val="es-ES"/>
              </w:rPr>
              <w:t xml:space="preserve">Martha Graciela Villanueva Solapa </w:t>
            </w:r>
          </w:p>
          <w:p w:rsidR="00C50637" w:rsidRDefault="00C50637" w:rsidP="00987FC0">
            <w:pPr>
              <w:pStyle w:val="Prrafodelista"/>
              <w:numPr>
                <w:ilvl w:val="0"/>
                <w:numId w:val="2"/>
              </w:numPr>
              <w:spacing w:after="0" w:line="240" w:lineRule="auto"/>
              <w:jc w:val="both"/>
              <w:rPr>
                <w:rFonts w:ascii="Arial" w:eastAsia="Times New Roman" w:hAnsi="Arial" w:cs="Arial"/>
                <w:lang w:val="es-ES"/>
              </w:rPr>
            </w:pPr>
            <w:r>
              <w:rPr>
                <w:rFonts w:ascii="Arial" w:eastAsia="Times New Roman" w:hAnsi="Arial" w:cs="Arial"/>
                <w:lang w:val="es-ES"/>
              </w:rPr>
              <w:t xml:space="preserve">Cindy </w:t>
            </w:r>
            <w:r w:rsidR="00556A1B">
              <w:rPr>
                <w:rFonts w:ascii="Arial" w:eastAsia="Times New Roman" w:hAnsi="Arial" w:cs="Arial"/>
                <w:lang w:val="es-ES"/>
              </w:rPr>
              <w:t xml:space="preserve">Estefany </w:t>
            </w:r>
            <w:r w:rsidR="008E78CC">
              <w:rPr>
                <w:rFonts w:ascii="Arial" w:eastAsia="Times New Roman" w:hAnsi="Arial" w:cs="Arial"/>
                <w:lang w:val="es-ES"/>
              </w:rPr>
              <w:t>García</w:t>
            </w:r>
            <w:r>
              <w:rPr>
                <w:rFonts w:ascii="Arial" w:eastAsia="Times New Roman" w:hAnsi="Arial" w:cs="Arial"/>
                <w:lang w:val="es-ES"/>
              </w:rPr>
              <w:t xml:space="preserve"> Orozco </w:t>
            </w:r>
          </w:p>
          <w:p w:rsidR="001A4EDB" w:rsidRDefault="001A4EDB" w:rsidP="00987FC0">
            <w:pPr>
              <w:pStyle w:val="Prrafodelista"/>
              <w:numPr>
                <w:ilvl w:val="0"/>
                <w:numId w:val="2"/>
              </w:numPr>
              <w:spacing w:after="0" w:line="240" w:lineRule="auto"/>
              <w:jc w:val="both"/>
              <w:rPr>
                <w:rFonts w:ascii="Arial" w:eastAsia="Times New Roman" w:hAnsi="Arial" w:cs="Arial"/>
                <w:lang w:val="es-ES"/>
              </w:rPr>
            </w:pPr>
            <w:r>
              <w:rPr>
                <w:rFonts w:ascii="Arial" w:eastAsia="Times New Roman" w:hAnsi="Arial" w:cs="Arial"/>
                <w:lang w:val="es-ES"/>
              </w:rPr>
              <w:t xml:space="preserve">Laura Elena </w:t>
            </w:r>
            <w:r w:rsidR="008E78CC">
              <w:rPr>
                <w:rFonts w:ascii="Arial" w:eastAsia="Times New Roman" w:hAnsi="Arial" w:cs="Arial"/>
                <w:lang w:val="es-ES"/>
              </w:rPr>
              <w:t>Martínez</w:t>
            </w:r>
            <w:r>
              <w:rPr>
                <w:rFonts w:ascii="Arial" w:eastAsia="Times New Roman" w:hAnsi="Arial" w:cs="Arial"/>
                <w:lang w:val="es-ES"/>
              </w:rPr>
              <w:t xml:space="preserve"> Ruvalcaba </w:t>
            </w:r>
          </w:p>
          <w:p w:rsidR="001A4EDB" w:rsidRDefault="00987FC0" w:rsidP="001A4EDB">
            <w:pPr>
              <w:pStyle w:val="Prrafodelista"/>
              <w:numPr>
                <w:ilvl w:val="0"/>
                <w:numId w:val="5"/>
              </w:numPr>
              <w:jc w:val="both"/>
              <w:rPr>
                <w:rFonts w:ascii="Arial" w:eastAsia="Times New Roman" w:hAnsi="Arial" w:cs="Arial"/>
                <w:lang w:val="es-ES"/>
              </w:rPr>
            </w:pPr>
            <w:r>
              <w:rPr>
                <w:rFonts w:ascii="Arial" w:eastAsia="Times New Roman" w:hAnsi="Arial" w:cs="Arial"/>
                <w:lang w:val="es-ES"/>
              </w:rPr>
              <w:t>Claudia López del Toro.</w:t>
            </w:r>
            <w:r w:rsidR="001A4EDB">
              <w:rPr>
                <w:rFonts w:ascii="Arial" w:eastAsia="Times New Roman" w:hAnsi="Arial" w:cs="Arial"/>
                <w:lang w:val="es-ES"/>
              </w:rPr>
              <w:t xml:space="preserve"> </w:t>
            </w:r>
          </w:p>
          <w:p w:rsidR="001A4EDB" w:rsidRDefault="001A4EDB" w:rsidP="001A4EDB">
            <w:pPr>
              <w:pStyle w:val="Prrafodelista"/>
              <w:numPr>
                <w:ilvl w:val="0"/>
                <w:numId w:val="5"/>
              </w:numPr>
              <w:jc w:val="both"/>
              <w:rPr>
                <w:rFonts w:ascii="Arial" w:eastAsia="Times New Roman" w:hAnsi="Arial" w:cs="Arial"/>
                <w:lang w:val="es-ES"/>
              </w:rPr>
            </w:pPr>
            <w:r>
              <w:rPr>
                <w:rFonts w:ascii="Arial" w:eastAsia="Times New Roman" w:hAnsi="Arial" w:cs="Arial"/>
                <w:lang w:val="es-ES"/>
              </w:rPr>
              <w:t>Tania Magdalena Bernardino Juárez.</w:t>
            </w:r>
          </w:p>
          <w:p w:rsidR="008922E2" w:rsidRDefault="008922E2" w:rsidP="008922E2">
            <w:pPr>
              <w:jc w:val="both"/>
              <w:rPr>
                <w:rFonts w:ascii="Arial" w:eastAsia="Times New Roman" w:hAnsi="Arial" w:cs="Arial"/>
                <w:b/>
                <w:lang w:val="es-ES"/>
              </w:rPr>
            </w:pPr>
            <w:r>
              <w:rPr>
                <w:rFonts w:ascii="Arial" w:eastAsia="Times New Roman" w:hAnsi="Arial" w:cs="Arial"/>
                <w:b/>
                <w:lang w:val="es-ES"/>
              </w:rPr>
              <w:t>Initados especiales:</w:t>
            </w:r>
          </w:p>
          <w:p w:rsidR="008922E2" w:rsidRDefault="008922E2" w:rsidP="008922E2">
            <w:pPr>
              <w:jc w:val="both"/>
              <w:rPr>
                <w:rFonts w:ascii="Arial" w:eastAsia="Times New Roman" w:hAnsi="Arial" w:cs="Arial"/>
                <w:b/>
                <w:lang w:val="es-ES"/>
              </w:rPr>
            </w:pPr>
          </w:p>
          <w:p w:rsidR="008922E2" w:rsidRDefault="008922E2" w:rsidP="008922E2">
            <w:pPr>
              <w:pStyle w:val="Prrafodelista"/>
              <w:numPr>
                <w:ilvl w:val="0"/>
                <w:numId w:val="2"/>
              </w:numPr>
              <w:spacing w:after="0" w:line="240" w:lineRule="auto"/>
              <w:jc w:val="both"/>
              <w:rPr>
                <w:rFonts w:ascii="Arial" w:eastAsia="Times New Roman" w:hAnsi="Arial" w:cs="Arial"/>
                <w:lang w:val="es-ES"/>
              </w:rPr>
            </w:pPr>
            <w:r>
              <w:rPr>
                <w:rFonts w:ascii="Arial" w:eastAsia="Times New Roman" w:hAnsi="Arial" w:cs="Arial"/>
                <w:lang w:val="es-ES"/>
              </w:rPr>
              <w:t xml:space="preserve">Dr. </w:t>
            </w:r>
            <w:r w:rsidR="00556A1B">
              <w:rPr>
                <w:rFonts w:ascii="Arial" w:eastAsia="Times New Roman" w:hAnsi="Arial" w:cs="Arial"/>
                <w:lang w:val="es-ES"/>
              </w:rPr>
              <w:t xml:space="preserve">Alfonso Delgado Briseño </w:t>
            </w:r>
          </w:p>
          <w:p w:rsidR="008922E2" w:rsidRPr="00556A1B" w:rsidRDefault="00556A1B" w:rsidP="008922E2">
            <w:pPr>
              <w:pStyle w:val="Prrafodelista"/>
              <w:numPr>
                <w:ilvl w:val="0"/>
                <w:numId w:val="2"/>
              </w:numPr>
              <w:spacing w:after="0" w:line="240" w:lineRule="auto"/>
              <w:jc w:val="both"/>
              <w:rPr>
                <w:rFonts w:ascii="Arial" w:eastAsia="Times New Roman" w:hAnsi="Arial" w:cs="Arial"/>
                <w:lang w:val="es-ES"/>
              </w:rPr>
            </w:pPr>
            <w:r>
              <w:rPr>
                <w:rFonts w:ascii="Arial" w:eastAsia="Times New Roman" w:hAnsi="Arial" w:cs="Arial"/>
                <w:lang w:val="es-ES"/>
              </w:rPr>
              <w:t xml:space="preserve">Lic. Georgina Gutiérrez Aguilar </w:t>
            </w:r>
          </w:p>
          <w:p w:rsidR="00987FC0" w:rsidRPr="001A4EDB" w:rsidRDefault="00987FC0" w:rsidP="001A4EDB">
            <w:pPr>
              <w:jc w:val="both"/>
              <w:rPr>
                <w:rFonts w:ascii="Arial" w:eastAsia="Times New Roman" w:hAnsi="Arial" w:cs="Arial"/>
                <w:lang w:val="es-ES"/>
              </w:rPr>
            </w:pPr>
          </w:p>
          <w:p w:rsidR="00987FC0" w:rsidRDefault="00987FC0" w:rsidP="00987FC0">
            <w:pPr>
              <w:widowControl w:val="0"/>
              <w:autoSpaceDE w:val="0"/>
              <w:autoSpaceDN w:val="0"/>
              <w:adjustRightInd w:val="0"/>
              <w:ind w:left="360"/>
              <w:jc w:val="both"/>
              <w:rPr>
                <w:rFonts w:ascii="Arial" w:eastAsia="Times New Roman" w:hAnsi="Arial" w:cs="Arial"/>
                <w:b/>
                <w:lang w:val="es-ES"/>
              </w:rPr>
            </w:pPr>
            <w:r>
              <w:rPr>
                <w:rFonts w:ascii="Arial" w:eastAsia="Times New Roman" w:hAnsi="Arial" w:cs="Arial"/>
                <w:b/>
                <w:lang w:val="es-ES"/>
              </w:rPr>
              <w:t xml:space="preserve">2.-  </w:t>
            </w:r>
            <w:r w:rsidRPr="008517F3">
              <w:rPr>
                <w:rFonts w:ascii="Arial" w:eastAsia="Times New Roman" w:hAnsi="Arial" w:cs="Arial"/>
                <w:b/>
                <w:lang w:val="es-ES"/>
              </w:rPr>
              <w:t xml:space="preserve">LECTURA Y APROBACIÓN DEL ORDEN DEL DÍA. </w:t>
            </w:r>
          </w:p>
          <w:p w:rsidR="00987FC0" w:rsidRDefault="00987FC0" w:rsidP="00987FC0">
            <w:pPr>
              <w:widowControl w:val="0"/>
              <w:autoSpaceDE w:val="0"/>
              <w:autoSpaceDN w:val="0"/>
              <w:adjustRightInd w:val="0"/>
              <w:jc w:val="both"/>
              <w:rPr>
                <w:rFonts w:ascii="Arial" w:eastAsia="Times New Roman" w:hAnsi="Arial" w:cs="Arial"/>
                <w:b/>
                <w:lang w:val="es-ES"/>
              </w:rPr>
            </w:pPr>
          </w:p>
          <w:p w:rsidR="00987FC0" w:rsidRDefault="00987FC0" w:rsidP="00987FC0">
            <w:pPr>
              <w:widowControl w:val="0"/>
              <w:autoSpaceDE w:val="0"/>
              <w:autoSpaceDN w:val="0"/>
              <w:adjustRightInd w:val="0"/>
              <w:spacing w:line="276" w:lineRule="auto"/>
              <w:jc w:val="both"/>
              <w:rPr>
                <w:rFonts w:ascii="Arial" w:eastAsia="Times New Roman" w:hAnsi="Arial" w:cs="Arial"/>
                <w:lang w:val="es-ES"/>
              </w:rPr>
            </w:pPr>
            <w:r>
              <w:rPr>
                <w:rFonts w:ascii="Arial" w:eastAsia="Times New Roman" w:hAnsi="Arial" w:cs="Arial"/>
                <w:lang w:val="es-ES"/>
              </w:rPr>
              <w:t xml:space="preserve">El presidente de la comisión da lectura al orden del día. </w:t>
            </w:r>
          </w:p>
          <w:p w:rsidR="00987FC0" w:rsidRDefault="00987FC0" w:rsidP="00987FC0">
            <w:pPr>
              <w:widowControl w:val="0"/>
              <w:autoSpaceDE w:val="0"/>
              <w:autoSpaceDN w:val="0"/>
              <w:adjustRightInd w:val="0"/>
              <w:spacing w:line="276" w:lineRule="auto"/>
              <w:jc w:val="both"/>
              <w:rPr>
                <w:rFonts w:ascii="Arial" w:eastAsia="Times New Roman" w:hAnsi="Arial" w:cs="Arial"/>
                <w:lang w:val="es-ES"/>
              </w:rPr>
            </w:pPr>
          </w:p>
          <w:p w:rsidR="00987FC0" w:rsidRPr="00182ADA" w:rsidRDefault="00987FC0" w:rsidP="00987FC0">
            <w:pPr>
              <w:pStyle w:val="Prrafodelista"/>
              <w:widowControl w:val="0"/>
              <w:numPr>
                <w:ilvl w:val="0"/>
                <w:numId w:val="6"/>
              </w:numPr>
              <w:autoSpaceDE w:val="0"/>
              <w:autoSpaceDN w:val="0"/>
              <w:adjustRightInd w:val="0"/>
              <w:jc w:val="both"/>
              <w:rPr>
                <w:rFonts w:ascii="Arial" w:eastAsia="Times New Roman" w:hAnsi="Arial" w:cs="Arial"/>
                <w:i/>
                <w:sz w:val="24"/>
                <w:szCs w:val="24"/>
                <w:lang w:val="es-ES"/>
              </w:rPr>
            </w:pPr>
            <w:r w:rsidRPr="00182ADA">
              <w:rPr>
                <w:rFonts w:ascii="Arial" w:eastAsia="Times New Roman" w:hAnsi="Arial" w:cs="Arial"/>
                <w:i/>
                <w:sz w:val="24"/>
                <w:szCs w:val="24"/>
                <w:lang w:val="es-ES"/>
              </w:rPr>
              <w:t>Lista de asistencia, declaración de Quórum legal.</w:t>
            </w:r>
          </w:p>
          <w:p w:rsidR="00987FC0" w:rsidRPr="00182ADA" w:rsidRDefault="00987FC0" w:rsidP="00987FC0">
            <w:pPr>
              <w:pStyle w:val="Prrafodelista"/>
              <w:widowControl w:val="0"/>
              <w:numPr>
                <w:ilvl w:val="0"/>
                <w:numId w:val="6"/>
              </w:numPr>
              <w:autoSpaceDE w:val="0"/>
              <w:autoSpaceDN w:val="0"/>
              <w:adjustRightInd w:val="0"/>
              <w:jc w:val="both"/>
              <w:rPr>
                <w:rFonts w:ascii="Arial" w:eastAsia="Times New Roman" w:hAnsi="Arial" w:cs="Arial"/>
                <w:i/>
                <w:sz w:val="24"/>
                <w:szCs w:val="24"/>
                <w:lang w:val="es-ES"/>
              </w:rPr>
            </w:pPr>
            <w:r w:rsidRPr="00182ADA">
              <w:rPr>
                <w:rFonts w:ascii="Arial" w:eastAsia="Times New Roman" w:hAnsi="Arial" w:cs="Arial"/>
                <w:i/>
                <w:sz w:val="24"/>
                <w:szCs w:val="24"/>
                <w:lang w:val="es-ES"/>
              </w:rPr>
              <w:t>Lectura y aprobación del orden del día.</w:t>
            </w:r>
          </w:p>
          <w:p w:rsidR="00987FC0" w:rsidRPr="00182ADA" w:rsidRDefault="00987FC0" w:rsidP="008E78CC">
            <w:pPr>
              <w:pStyle w:val="Prrafodelista"/>
              <w:widowControl w:val="0"/>
              <w:numPr>
                <w:ilvl w:val="0"/>
                <w:numId w:val="6"/>
              </w:numPr>
              <w:autoSpaceDE w:val="0"/>
              <w:autoSpaceDN w:val="0"/>
              <w:adjustRightInd w:val="0"/>
              <w:jc w:val="both"/>
              <w:rPr>
                <w:rFonts w:ascii="Arial" w:eastAsia="Times New Roman" w:hAnsi="Arial" w:cs="Arial"/>
                <w:i/>
                <w:sz w:val="24"/>
                <w:szCs w:val="24"/>
                <w:lang w:val="es-ES"/>
              </w:rPr>
            </w:pPr>
            <w:r w:rsidRPr="00182ADA">
              <w:rPr>
                <w:rFonts w:ascii="Arial" w:eastAsia="Times New Roman" w:hAnsi="Arial" w:cs="Arial"/>
                <w:i/>
                <w:sz w:val="24"/>
                <w:szCs w:val="24"/>
                <w:lang w:val="es-ES"/>
              </w:rPr>
              <w:t xml:space="preserve">Estudio y </w:t>
            </w:r>
            <w:r w:rsidR="008E78CC" w:rsidRPr="00182ADA">
              <w:rPr>
                <w:rFonts w:ascii="Arial" w:eastAsia="Times New Roman" w:hAnsi="Arial" w:cs="Arial"/>
                <w:i/>
                <w:sz w:val="24"/>
                <w:szCs w:val="24"/>
                <w:lang w:val="es-ES"/>
              </w:rPr>
              <w:t>dictaminarían</w:t>
            </w:r>
            <w:r w:rsidRPr="00182ADA">
              <w:rPr>
                <w:rFonts w:ascii="Arial" w:eastAsia="Times New Roman" w:hAnsi="Arial" w:cs="Arial"/>
                <w:i/>
                <w:sz w:val="24"/>
                <w:szCs w:val="24"/>
                <w:lang w:val="es-ES"/>
              </w:rPr>
              <w:t xml:space="preserve"> de la </w:t>
            </w:r>
            <w:r w:rsidRPr="00182ADA">
              <w:rPr>
                <w:rFonts w:ascii="Arial" w:eastAsia="Times New Roman" w:hAnsi="Arial" w:cs="Arial"/>
                <w:b/>
                <w:i/>
                <w:sz w:val="24"/>
                <w:szCs w:val="24"/>
                <w:lang w:val="es-ES"/>
              </w:rPr>
              <w:t>“</w:t>
            </w:r>
            <w:r w:rsidR="008E78CC" w:rsidRPr="00182ADA">
              <w:rPr>
                <w:rFonts w:ascii="Verdana" w:hAnsi="Verdana" w:cs="Arial"/>
                <w:sz w:val="24"/>
                <w:szCs w:val="24"/>
                <w:u w:val="single"/>
              </w:rPr>
              <w:t xml:space="preserve">Sesión Ordinaria número 04 cuatro de la Comisión Edilicia Permanente de Agua Potable y Saneamiento en Conjunto con la Comisión Permanente de Administración Pública y Comisión de Reglamentos y Gobernación, </w:t>
            </w:r>
            <w:r w:rsidRPr="00182ADA">
              <w:rPr>
                <w:rFonts w:ascii="Arial" w:eastAsia="Times New Roman" w:hAnsi="Arial" w:cs="Arial"/>
                <w:i/>
                <w:sz w:val="24"/>
                <w:szCs w:val="24"/>
                <w:lang w:val="es-ES"/>
              </w:rPr>
              <w:t xml:space="preserve">propuesta turnada a comisión por el Pleno del Ayuntamiento. </w:t>
            </w:r>
          </w:p>
          <w:p w:rsidR="004A7CDB" w:rsidRPr="00182ADA" w:rsidRDefault="004A7CDB" w:rsidP="004A7CDB">
            <w:pPr>
              <w:widowControl w:val="0"/>
              <w:autoSpaceDE w:val="0"/>
              <w:autoSpaceDN w:val="0"/>
              <w:adjustRightInd w:val="0"/>
              <w:jc w:val="both"/>
              <w:rPr>
                <w:rFonts w:ascii="Arial" w:eastAsia="Times New Roman" w:hAnsi="Arial" w:cs="Arial"/>
                <w:i/>
                <w:lang w:val="es-ES"/>
              </w:rPr>
            </w:pPr>
          </w:p>
          <w:p w:rsidR="00987FC0" w:rsidRPr="00182ADA" w:rsidRDefault="00987FC0" w:rsidP="00987FC0">
            <w:pPr>
              <w:pStyle w:val="Prrafodelista"/>
              <w:widowControl w:val="0"/>
              <w:numPr>
                <w:ilvl w:val="0"/>
                <w:numId w:val="6"/>
              </w:numPr>
              <w:autoSpaceDE w:val="0"/>
              <w:autoSpaceDN w:val="0"/>
              <w:adjustRightInd w:val="0"/>
              <w:jc w:val="both"/>
              <w:rPr>
                <w:rFonts w:ascii="Arial" w:eastAsia="Times New Roman" w:hAnsi="Arial" w:cs="Arial"/>
                <w:i/>
                <w:sz w:val="24"/>
                <w:szCs w:val="24"/>
                <w:lang w:val="es-ES"/>
              </w:rPr>
            </w:pPr>
            <w:r w:rsidRPr="00182ADA">
              <w:rPr>
                <w:rFonts w:ascii="Arial" w:eastAsia="Times New Roman" w:hAnsi="Arial" w:cs="Arial"/>
                <w:i/>
                <w:sz w:val="24"/>
                <w:szCs w:val="24"/>
                <w:lang w:val="es-ES"/>
              </w:rPr>
              <w:t xml:space="preserve">Asuntos Varios. </w:t>
            </w:r>
          </w:p>
          <w:p w:rsidR="00987FC0" w:rsidRPr="00704579" w:rsidRDefault="00987FC0" w:rsidP="00987FC0">
            <w:pPr>
              <w:pStyle w:val="Prrafodelista"/>
              <w:widowControl w:val="0"/>
              <w:numPr>
                <w:ilvl w:val="0"/>
                <w:numId w:val="6"/>
              </w:numPr>
              <w:autoSpaceDE w:val="0"/>
              <w:autoSpaceDN w:val="0"/>
              <w:adjustRightInd w:val="0"/>
              <w:jc w:val="both"/>
              <w:rPr>
                <w:rFonts w:ascii="Arial" w:eastAsia="Times New Roman" w:hAnsi="Arial" w:cs="Arial"/>
                <w:i/>
                <w:sz w:val="24"/>
                <w:szCs w:val="24"/>
                <w:lang w:val="es-ES"/>
              </w:rPr>
            </w:pPr>
            <w:r w:rsidRPr="00182ADA">
              <w:rPr>
                <w:rFonts w:ascii="Arial" w:eastAsia="Times New Roman" w:hAnsi="Arial" w:cs="Arial"/>
                <w:i/>
                <w:sz w:val="24"/>
                <w:szCs w:val="24"/>
                <w:lang w:val="es-ES"/>
              </w:rPr>
              <w:t xml:space="preserve">Clausura. </w:t>
            </w:r>
          </w:p>
          <w:p w:rsidR="00987FC0" w:rsidRPr="00C96CC6" w:rsidRDefault="00987FC0" w:rsidP="00987FC0">
            <w:pPr>
              <w:widowControl w:val="0"/>
              <w:autoSpaceDE w:val="0"/>
              <w:autoSpaceDN w:val="0"/>
              <w:adjustRightInd w:val="0"/>
              <w:spacing w:line="276" w:lineRule="auto"/>
              <w:jc w:val="both"/>
              <w:rPr>
                <w:rFonts w:ascii="Arial" w:eastAsia="Times New Roman" w:hAnsi="Arial" w:cs="Arial"/>
                <w:b/>
                <w:lang w:val="es-ES"/>
              </w:rPr>
            </w:pPr>
            <w:r>
              <w:rPr>
                <w:rFonts w:ascii="Arial" w:eastAsia="Times New Roman" w:hAnsi="Arial" w:cs="Arial"/>
                <w:lang w:val="es-ES"/>
              </w:rPr>
              <w:t xml:space="preserve"> </w:t>
            </w:r>
            <w:r>
              <w:rPr>
                <w:rFonts w:ascii="Arial" w:eastAsia="Times New Roman" w:hAnsi="Arial" w:cs="Arial"/>
                <w:b/>
                <w:lang w:val="es-ES"/>
              </w:rPr>
              <w:t xml:space="preserve">Una vez leído y aprobado el orden del día, se procedió al desahogó del punto número 3 del orden del día: </w:t>
            </w:r>
          </w:p>
          <w:p w:rsidR="00987FC0" w:rsidRDefault="00987FC0" w:rsidP="00987FC0">
            <w:pPr>
              <w:widowControl w:val="0"/>
              <w:autoSpaceDE w:val="0"/>
              <w:autoSpaceDN w:val="0"/>
              <w:adjustRightInd w:val="0"/>
              <w:jc w:val="both"/>
              <w:rPr>
                <w:rFonts w:ascii="Arial" w:eastAsia="Times New Roman" w:hAnsi="Arial" w:cs="Arial"/>
                <w:noProof w:val="0"/>
                <w:sz w:val="22"/>
                <w:szCs w:val="22"/>
                <w:lang w:val="es-ES" w:eastAsia="en-US"/>
              </w:rPr>
            </w:pPr>
          </w:p>
          <w:p w:rsidR="00987FC0" w:rsidRPr="004D34FB" w:rsidRDefault="00987FC0" w:rsidP="00987FC0">
            <w:pPr>
              <w:widowControl w:val="0"/>
              <w:autoSpaceDE w:val="0"/>
              <w:autoSpaceDN w:val="0"/>
              <w:adjustRightInd w:val="0"/>
              <w:spacing w:line="276" w:lineRule="auto"/>
              <w:jc w:val="both"/>
              <w:rPr>
                <w:rFonts w:ascii="Arial" w:eastAsia="Times New Roman" w:hAnsi="Arial" w:cs="Arial"/>
                <w:lang w:val="es-ES"/>
              </w:rPr>
            </w:pPr>
            <w:r>
              <w:rPr>
                <w:rFonts w:ascii="Arial" w:eastAsia="Times New Roman" w:hAnsi="Arial" w:cs="Arial"/>
                <w:noProof w:val="0"/>
                <w:sz w:val="22"/>
                <w:szCs w:val="22"/>
                <w:lang w:val="es-ES" w:eastAsia="en-US"/>
              </w:rPr>
              <w:t xml:space="preserve">     </w:t>
            </w:r>
            <w:r w:rsidRPr="00B703FD">
              <w:rPr>
                <w:rFonts w:ascii="Arial" w:eastAsia="Times New Roman" w:hAnsi="Arial" w:cs="Arial"/>
                <w:lang w:val="es-ES"/>
              </w:rPr>
              <w:t xml:space="preserve">  </w:t>
            </w:r>
            <w:r w:rsidRPr="00B703FD">
              <w:rPr>
                <w:rFonts w:ascii="Arial" w:eastAsia="Times New Roman" w:hAnsi="Arial" w:cs="Arial"/>
                <w:b/>
                <w:lang w:val="es-ES"/>
              </w:rPr>
              <w:t xml:space="preserve">3.- </w:t>
            </w:r>
            <w:r w:rsidR="008E78CC" w:rsidRPr="008E78CC">
              <w:rPr>
                <w:rFonts w:ascii="Verdana" w:hAnsi="Verdana" w:cs="Arial"/>
                <w:u w:val="single"/>
              </w:rPr>
              <w:t>Sesión Ordinaria número 04 cuatro de la Comisión Edilicia Permanente de Agua Potable y Saneamiento en Conjunto con la Comisión Permanente de Administración Pública y Comisión de Reglamentos y Gobernación</w:t>
            </w:r>
          </w:p>
          <w:p w:rsidR="00987FC0" w:rsidRPr="004D34FB" w:rsidRDefault="00987FC0" w:rsidP="00987FC0">
            <w:pPr>
              <w:widowControl w:val="0"/>
              <w:autoSpaceDE w:val="0"/>
              <w:autoSpaceDN w:val="0"/>
              <w:adjustRightInd w:val="0"/>
              <w:spacing w:line="276" w:lineRule="auto"/>
              <w:jc w:val="both"/>
              <w:rPr>
                <w:rFonts w:ascii="Arial" w:eastAsia="Times New Roman" w:hAnsi="Arial" w:cs="Arial"/>
                <w:b/>
                <w:lang w:val="es-ES"/>
              </w:rPr>
            </w:pPr>
          </w:p>
          <w:p w:rsidR="00987FC0" w:rsidRPr="00B703FD" w:rsidRDefault="00987FC0" w:rsidP="00987FC0">
            <w:pPr>
              <w:widowControl w:val="0"/>
              <w:autoSpaceDE w:val="0"/>
              <w:autoSpaceDN w:val="0"/>
              <w:adjustRightInd w:val="0"/>
              <w:spacing w:line="276" w:lineRule="auto"/>
              <w:jc w:val="both"/>
              <w:rPr>
                <w:rFonts w:ascii="Arial" w:eastAsia="Times New Roman" w:hAnsi="Arial" w:cs="Arial"/>
                <w:lang w:eastAsia="es-MX"/>
              </w:rPr>
            </w:pPr>
            <w:r w:rsidRPr="004D34FB">
              <w:rPr>
                <w:rFonts w:ascii="Arial" w:eastAsia="Times New Roman" w:hAnsi="Arial" w:cs="Arial"/>
                <w:lang w:val="es-ES" w:eastAsia="es-MX"/>
              </w:rPr>
              <w:t>C</w:t>
            </w:r>
            <w:r w:rsidRPr="004D34FB">
              <w:rPr>
                <w:rFonts w:ascii="Arial" w:eastAsia="Times New Roman" w:hAnsi="Arial" w:cs="Arial"/>
                <w:lang w:eastAsia="es-MX"/>
              </w:rPr>
              <w:t xml:space="preserve">on fundamento en el artículo 115 Constitucional, 27 de la Ley del Gobierno y la Administración Pública Municipal y 40 al 48 y 65 del Reglamento Interior del Municipio de Zapotlán el Grande, Jalisco, el Regidor Presidente de la Comisión Edilicia Permanente convocada el </w:t>
            </w:r>
            <w:r w:rsidR="008E78CC">
              <w:rPr>
                <w:rFonts w:ascii="Arial" w:eastAsia="Times New Roman" w:hAnsi="Arial" w:cs="Arial"/>
                <w:b/>
                <w:lang w:eastAsia="es-MX"/>
              </w:rPr>
              <w:t>regidor Alberto Herrera Arias</w:t>
            </w:r>
            <w:r w:rsidRPr="004D34FB">
              <w:rPr>
                <w:rFonts w:ascii="Arial" w:eastAsia="Times New Roman" w:hAnsi="Arial" w:cs="Arial"/>
                <w:b/>
                <w:lang w:eastAsia="es-MX"/>
              </w:rPr>
              <w:t xml:space="preserve">, </w:t>
            </w:r>
            <w:r w:rsidRPr="004D34FB">
              <w:rPr>
                <w:rFonts w:ascii="Arial" w:eastAsia="Times New Roman" w:hAnsi="Arial" w:cs="Arial"/>
                <w:lang w:eastAsia="es-MX"/>
              </w:rPr>
              <w:t>en el uso de la voz agradece y da los buenos días a los integrantes de la comisión, así como a los invitados especiales</w:t>
            </w:r>
            <w:r>
              <w:rPr>
                <w:rFonts w:ascii="Arial" w:eastAsia="Times New Roman" w:hAnsi="Arial" w:cs="Arial"/>
                <w:lang w:eastAsia="es-MX"/>
              </w:rPr>
              <w:t xml:space="preserve"> y</w:t>
            </w:r>
            <w:r>
              <w:rPr>
                <w:rFonts w:ascii="Arial" w:eastAsia="Times New Roman" w:hAnsi="Arial" w:cs="Arial"/>
                <w:b/>
                <w:lang w:eastAsia="es-MX"/>
              </w:rPr>
              <w:t xml:space="preserve"> </w:t>
            </w:r>
            <w:r w:rsidRPr="00B703FD">
              <w:rPr>
                <w:rFonts w:ascii="Arial" w:eastAsia="Times New Roman" w:hAnsi="Arial" w:cs="Arial"/>
                <w:lang w:eastAsia="es-MX"/>
              </w:rPr>
              <w:t>procede al desahogo del punto</w:t>
            </w:r>
            <w:r>
              <w:rPr>
                <w:rFonts w:ascii="Arial" w:eastAsia="Times New Roman" w:hAnsi="Arial" w:cs="Arial"/>
                <w:b/>
                <w:lang w:eastAsia="es-MX"/>
              </w:rPr>
              <w:t xml:space="preserve"> </w:t>
            </w:r>
            <w:r>
              <w:rPr>
                <w:rFonts w:ascii="Arial" w:eastAsia="Times New Roman" w:hAnsi="Arial" w:cs="Arial"/>
                <w:lang w:eastAsia="es-MX"/>
              </w:rPr>
              <w:t xml:space="preserve">número 03 del orden del día, con fundamento en el artículo 115 Constitucional, 27 de la Ley del Gobierno y la Administración pública Municipal y 40 al 48y 65 del Reglamento Interior del Municipio de Zapotlán el Grande, Jalisco. </w:t>
            </w:r>
          </w:p>
          <w:p w:rsidR="00987FC0" w:rsidRDefault="00987FC0" w:rsidP="00987FC0">
            <w:pPr>
              <w:widowControl w:val="0"/>
              <w:autoSpaceDE w:val="0"/>
              <w:autoSpaceDN w:val="0"/>
              <w:adjustRightInd w:val="0"/>
              <w:spacing w:line="276" w:lineRule="auto"/>
              <w:jc w:val="both"/>
              <w:rPr>
                <w:rFonts w:ascii="Arial" w:eastAsia="Times New Roman" w:hAnsi="Arial" w:cs="Arial"/>
                <w:b/>
                <w:lang w:eastAsia="es-MX"/>
              </w:rPr>
            </w:pPr>
          </w:p>
          <w:p w:rsidR="00987FC0" w:rsidRPr="00182ADA" w:rsidRDefault="0085518B" w:rsidP="00264C35">
            <w:pPr>
              <w:jc w:val="both"/>
              <w:rPr>
                <w:rFonts w:ascii="Arial" w:hAnsi="Arial" w:cs="Arial"/>
              </w:rPr>
            </w:pPr>
            <w:r>
              <w:rPr>
                <w:rFonts w:ascii="Arial" w:eastAsia="Times New Roman" w:hAnsi="Arial" w:cs="Arial"/>
                <w:b/>
              </w:rPr>
              <w:t>Regidor</w:t>
            </w:r>
            <w:r w:rsidR="00987FC0">
              <w:rPr>
                <w:rFonts w:ascii="Arial" w:eastAsia="Times New Roman" w:hAnsi="Arial" w:cs="Arial"/>
                <w:b/>
                <w:lang w:val="es-ES"/>
              </w:rPr>
              <w:t xml:space="preserve"> </w:t>
            </w:r>
            <w:r w:rsidR="008E78CC">
              <w:rPr>
                <w:rFonts w:ascii="Arial" w:eastAsia="Times New Roman" w:hAnsi="Arial" w:cs="Arial"/>
                <w:b/>
                <w:lang w:val="es-ES"/>
              </w:rPr>
              <w:t>Alberto Herrera Arias</w:t>
            </w:r>
            <w:r w:rsidR="00987FC0">
              <w:rPr>
                <w:rFonts w:ascii="Arial" w:eastAsia="Times New Roman" w:hAnsi="Arial" w:cs="Arial"/>
                <w:b/>
                <w:lang w:val="es-ES"/>
              </w:rPr>
              <w:t xml:space="preserve">: </w:t>
            </w:r>
            <w:r w:rsidR="00264C35" w:rsidRPr="00182ADA">
              <w:rPr>
                <w:rFonts w:ascii="Arial" w:eastAsia="Times New Roman" w:hAnsi="Arial" w:cs="Arial"/>
                <w:lang w:eastAsia="es-MX"/>
              </w:rPr>
              <w:t>Bueno, les comento que esta iniciativa nació de una de tantos sucesos ecológicos que ha habido, y vimos que nos hace falta para la construcción, sobre todo, en las construcciones nuevas, para adecuarlas en los sistemas de agua potable, de ser amables con la ecología, de tener baños de 4.8 litros, de recolectar el agua, de poner calentadores solares y de meter luz led para ahorrar energía.</w:t>
            </w:r>
          </w:p>
          <w:p w:rsidR="00987FC0" w:rsidRPr="00182ADA" w:rsidRDefault="00987FC0" w:rsidP="00987FC0">
            <w:pPr>
              <w:widowControl w:val="0"/>
              <w:autoSpaceDE w:val="0"/>
              <w:autoSpaceDN w:val="0"/>
              <w:adjustRightInd w:val="0"/>
              <w:spacing w:line="276" w:lineRule="auto"/>
              <w:jc w:val="both"/>
              <w:rPr>
                <w:rFonts w:ascii="Arial" w:eastAsia="Times New Roman" w:hAnsi="Arial" w:cs="Arial"/>
                <w:lang w:eastAsia="es-MX"/>
              </w:rPr>
            </w:pPr>
            <w:r w:rsidRPr="00182ADA">
              <w:rPr>
                <w:rFonts w:ascii="Arial" w:eastAsia="Times New Roman" w:hAnsi="Arial" w:cs="Arial"/>
                <w:lang w:val="es-ES" w:eastAsia="es-MX"/>
              </w:rPr>
              <w:t>E</w:t>
            </w:r>
            <w:r w:rsidRPr="00182ADA">
              <w:rPr>
                <w:rFonts w:ascii="Arial" w:eastAsia="Times New Roman" w:hAnsi="Arial" w:cs="Arial"/>
                <w:lang w:eastAsia="es-MX"/>
              </w:rPr>
              <w:t xml:space="preserve">ste es un proyecto que llevará tiempo </w:t>
            </w:r>
            <w:r w:rsidR="00EA6C61" w:rsidRPr="00182ADA">
              <w:rPr>
                <w:rFonts w:ascii="Arial" w:eastAsia="Times New Roman" w:hAnsi="Arial" w:cs="Arial"/>
                <w:lang w:eastAsia="es-MX"/>
              </w:rPr>
              <w:t xml:space="preserve">ya que se implementara primero a las constructoras </w:t>
            </w:r>
            <w:r w:rsidRPr="00182ADA">
              <w:rPr>
                <w:rFonts w:ascii="Arial" w:eastAsia="Times New Roman" w:hAnsi="Arial" w:cs="Arial"/>
                <w:lang w:eastAsia="es-MX"/>
              </w:rPr>
              <w:t>y desde que fue presentada la Iniciativa hasta el día de hoy se han estado re</w:t>
            </w:r>
            <w:r w:rsidR="00822161" w:rsidRPr="00182ADA">
              <w:rPr>
                <w:rFonts w:ascii="Arial" w:eastAsia="Times New Roman" w:hAnsi="Arial" w:cs="Arial"/>
                <w:lang w:eastAsia="es-MX"/>
              </w:rPr>
              <w:t>alizando una investigacion</w:t>
            </w:r>
            <w:r w:rsidR="00EA6C61" w:rsidRPr="00182ADA">
              <w:rPr>
                <w:rFonts w:ascii="Arial" w:eastAsia="Times New Roman" w:hAnsi="Arial" w:cs="Arial"/>
                <w:lang w:eastAsia="es-MX"/>
              </w:rPr>
              <w:t>, ya que</w:t>
            </w:r>
            <w:r w:rsidRPr="00182ADA">
              <w:rPr>
                <w:rFonts w:ascii="Arial" w:eastAsia="Times New Roman" w:hAnsi="Arial" w:cs="Arial"/>
                <w:lang w:eastAsia="es-MX"/>
              </w:rPr>
              <w:t xml:space="preserve"> se tiene </w:t>
            </w:r>
            <w:r w:rsidR="00822161" w:rsidRPr="00182ADA">
              <w:rPr>
                <w:rFonts w:ascii="Arial" w:eastAsia="Times New Roman" w:hAnsi="Arial" w:cs="Arial"/>
                <w:lang w:eastAsia="es-MX"/>
              </w:rPr>
              <w:t>mucho impacto en el ambiente</w:t>
            </w:r>
            <w:r w:rsidRPr="00182ADA">
              <w:rPr>
                <w:rFonts w:ascii="Arial" w:eastAsia="Times New Roman" w:hAnsi="Arial" w:cs="Arial"/>
                <w:lang w:eastAsia="es-MX"/>
              </w:rPr>
              <w:t xml:space="preserve"> </w:t>
            </w:r>
          </w:p>
          <w:p w:rsidR="006A4C0A" w:rsidRPr="00182ADA" w:rsidRDefault="006A4C0A" w:rsidP="00987FC0">
            <w:pPr>
              <w:widowControl w:val="0"/>
              <w:autoSpaceDE w:val="0"/>
              <w:autoSpaceDN w:val="0"/>
              <w:adjustRightInd w:val="0"/>
              <w:spacing w:line="276" w:lineRule="auto"/>
              <w:jc w:val="both"/>
              <w:rPr>
                <w:rFonts w:ascii="Arial" w:eastAsia="Times New Roman" w:hAnsi="Arial" w:cs="Arial"/>
                <w:lang w:eastAsia="es-MX"/>
              </w:rPr>
            </w:pPr>
          </w:p>
          <w:p w:rsidR="00987FC0" w:rsidRPr="00182ADA" w:rsidRDefault="00987FC0" w:rsidP="00987FC0">
            <w:pPr>
              <w:widowControl w:val="0"/>
              <w:autoSpaceDE w:val="0"/>
              <w:autoSpaceDN w:val="0"/>
              <w:adjustRightInd w:val="0"/>
              <w:spacing w:line="276" w:lineRule="auto"/>
              <w:jc w:val="both"/>
              <w:rPr>
                <w:rFonts w:ascii="Arial" w:eastAsia="Times New Roman" w:hAnsi="Arial" w:cs="Arial"/>
                <w:lang w:eastAsia="es-MX"/>
              </w:rPr>
            </w:pPr>
            <w:r w:rsidRPr="00182ADA">
              <w:rPr>
                <w:rFonts w:ascii="Arial" w:eastAsia="Times New Roman" w:hAnsi="Arial" w:cs="Arial"/>
                <w:lang w:eastAsia="es-MX"/>
              </w:rPr>
              <w:t>Además el Regidor Presidente de la comisión presento una propuesta, y dio a conocer la forma en que la Unidad de Participación Ciudadana, la Dirección de Ordenamiento  Territorial y la Unidad del Archivo Municipal,</w:t>
            </w:r>
            <w:r w:rsidR="006A4C0A" w:rsidRPr="00182ADA">
              <w:rPr>
                <w:rFonts w:ascii="Arial" w:eastAsia="Times New Roman" w:hAnsi="Arial" w:cs="Arial"/>
                <w:lang w:eastAsia="es-MX"/>
              </w:rPr>
              <w:t xml:space="preserve"> a través de sus titulares en el medio ambiente </w:t>
            </w:r>
          </w:p>
          <w:p w:rsidR="00987FC0" w:rsidRPr="00182ADA" w:rsidRDefault="00987FC0" w:rsidP="00987FC0">
            <w:pPr>
              <w:widowControl w:val="0"/>
              <w:autoSpaceDE w:val="0"/>
              <w:autoSpaceDN w:val="0"/>
              <w:adjustRightInd w:val="0"/>
              <w:spacing w:line="276" w:lineRule="auto"/>
              <w:jc w:val="both"/>
              <w:rPr>
                <w:rFonts w:ascii="Arial" w:eastAsia="Times New Roman" w:hAnsi="Arial" w:cs="Arial"/>
                <w:lang w:eastAsia="es-MX"/>
              </w:rPr>
            </w:pPr>
          </w:p>
          <w:p w:rsidR="0088020A" w:rsidRDefault="00987FC0" w:rsidP="00987FC0">
            <w:pPr>
              <w:widowControl w:val="0"/>
              <w:autoSpaceDE w:val="0"/>
              <w:autoSpaceDN w:val="0"/>
              <w:adjustRightInd w:val="0"/>
              <w:spacing w:line="276" w:lineRule="auto"/>
              <w:jc w:val="both"/>
              <w:rPr>
                <w:rFonts w:ascii="Arial" w:eastAsia="Times New Roman" w:hAnsi="Arial" w:cs="Arial"/>
                <w:lang w:eastAsia="es-MX"/>
              </w:rPr>
            </w:pPr>
            <w:r w:rsidRPr="00182ADA">
              <w:rPr>
                <w:rFonts w:ascii="Arial" w:eastAsia="Times New Roman" w:hAnsi="Arial" w:cs="Arial"/>
                <w:lang w:eastAsia="es-MX"/>
              </w:rPr>
              <w:t>De igua forma en el uso de la voz le exhorta a los compañeros miembros de esta comisión, así</w:t>
            </w:r>
            <w:r w:rsidR="006A4C0A" w:rsidRPr="00182ADA">
              <w:rPr>
                <w:rFonts w:ascii="Arial" w:eastAsia="Times New Roman" w:hAnsi="Arial" w:cs="Arial"/>
                <w:lang w:eastAsia="es-MX"/>
              </w:rPr>
              <w:t xml:space="preserve"> como a los invitados </w:t>
            </w:r>
            <w:r w:rsidRPr="00182ADA">
              <w:rPr>
                <w:rFonts w:ascii="Arial" w:eastAsia="Times New Roman" w:hAnsi="Arial" w:cs="Arial"/>
                <w:lang w:eastAsia="es-MX"/>
              </w:rPr>
              <w:t xml:space="preserve"> a que cualquier comentario o aportación es bien recibido y será de mucha ayuda para este proyecto. </w:t>
            </w:r>
          </w:p>
          <w:p w:rsidR="0088020A" w:rsidRDefault="0088020A" w:rsidP="00987FC0">
            <w:pPr>
              <w:widowControl w:val="0"/>
              <w:autoSpaceDE w:val="0"/>
              <w:autoSpaceDN w:val="0"/>
              <w:adjustRightInd w:val="0"/>
              <w:spacing w:line="276" w:lineRule="auto"/>
              <w:jc w:val="both"/>
              <w:rPr>
                <w:rFonts w:ascii="Arial" w:eastAsia="Times New Roman" w:hAnsi="Arial" w:cs="Arial"/>
                <w:lang w:eastAsia="es-MX"/>
              </w:rPr>
            </w:pPr>
          </w:p>
          <w:p w:rsidR="00987FC0" w:rsidRPr="00182ADA" w:rsidRDefault="00987FC0" w:rsidP="00987FC0">
            <w:pPr>
              <w:widowControl w:val="0"/>
              <w:autoSpaceDE w:val="0"/>
              <w:autoSpaceDN w:val="0"/>
              <w:adjustRightInd w:val="0"/>
              <w:spacing w:line="276" w:lineRule="auto"/>
              <w:jc w:val="both"/>
              <w:rPr>
                <w:rFonts w:ascii="Arial" w:eastAsia="Times New Roman" w:hAnsi="Arial" w:cs="Arial"/>
                <w:lang w:eastAsia="es-MX"/>
              </w:rPr>
            </w:pPr>
            <w:r w:rsidRPr="00182ADA">
              <w:rPr>
                <w:rFonts w:ascii="Arial" w:eastAsia="Times New Roman" w:hAnsi="Arial" w:cs="Arial"/>
                <w:lang w:eastAsia="es-MX"/>
              </w:rPr>
              <w:lastRenderedPageBreak/>
              <w:t xml:space="preserve">Asimismo indicó como dato </w:t>
            </w:r>
            <w:r w:rsidR="006A4C0A" w:rsidRPr="00182ADA">
              <w:rPr>
                <w:rFonts w:ascii="Arial" w:eastAsia="Times New Roman" w:hAnsi="Arial" w:cs="Arial"/>
                <w:lang w:eastAsia="es-MX"/>
              </w:rPr>
              <w:t>es establecerlo en las empresas principalmente</w:t>
            </w:r>
            <w:r w:rsidR="00B10C99" w:rsidRPr="00182ADA">
              <w:rPr>
                <w:rFonts w:ascii="Arial" w:eastAsia="Times New Roman" w:hAnsi="Arial" w:cs="Arial"/>
                <w:lang w:eastAsia="es-MX"/>
              </w:rPr>
              <w:t xml:space="preserve"> a la industria</w:t>
            </w:r>
            <w:r w:rsidR="006A4C0A" w:rsidRPr="00182ADA">
              <w:rPr>
                <w:rFonts w:ascii="Arial" w:eastAsia="Times New Roman" w:hAnsi="Arial" w:cs="Arial"/>
                <w:lang w:eastAsia="es-MX"/>
              </w:rPr>
              <w:t xml:space="preserve"> y despues a los ciudanos</w:t>
            </w:r>
            <w:r w:rsidRPr="00182ADA">
              <w:rPr>
                <w:rFonts w:ascii="Arial" w:eastAsia="Times New Roman" w:hAnsi="Arial" w:cs="Arial"/>
                <w:lang w:eastAsia="es-MX"/>
              </w:rPr>
              <w:t xml:space="preserve"> </w:t>
            </w:r>
          </w:p>
          <w:p w:rsidR="00987FC0" w:rsidRDefault="00987FC0" w:rsidP="00987FC0">
            <w:pPr>
              <w:widowControl w:val="0"/>
              <w:autoSpaceDE w:val="0"/>
              <w:autoSpaceDN w:val="0"/>
              <w:adjustRightInd w:val="0"/>
              <w:spacing w:line="276" w:lineRule="auto"/>
              <w:jc w:val="both"/>
              <w:rPr>
                <w:rFonts w:ascii="Arial" w:eastAsia="Times New Roman" w:hAnsi="Arial" w:cs="Arial"/>
                <w:lang w:eastAsia="es-MX"/>
              </w:rPr>
            </w:pPr>
          </w:p>
          <w:p w:rsidR="0088020A" w:rsidRPr="00704579" w:rsidRDefault="00EA6C61" w:rsidP="00704579">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La</w:t>
            </w:r>
            <w:r w:rsidR="00987FC0">
              <w:rPr>
                <w:rFonts w:ascii="Arial" w:eastAsia="Times New Roman" w:hAnsi="Arial" w:cs="Arial"/>
                <w:lang w:eastAsia="es-MX"/>
              </w:rPr>
              <w:t xml:space="preserve"> </w:t>
            </w:r>
            <w:r w:rsidR="004A7CDB">
              <w:rPr>
                <w:rFonts w:ascii="Arial" w:eastAsia="Times New Roman" w:hAnsi="Arial" w:cs="Arial"/>
                <w:b/>
                <w:lang w:eastAsia="es-MX"/>
              </w:rPr>
              <w:t>Lic</w:t>
            </w:r>
            <w:r>
              <w:rPr>
                <w:rFonts w:ascii="Arial" w:eastAsia="Times New Roman" w:hAnsi="Arial" w:cs="Arial"/>
                <w:b/>
                <w:lang w:eastAsia="es-MX"/>
              </w:rPr>
              <w:t>. Margarita</w:t>
            </w:r>
            <w:r w:rsidR="00987FC0">
              <w:rPr>
                <w:rFonts w:ascii="Arial" w:eastAsia="Times New Roman" w:hAnsi="Arial" w:cs="Arial"/>
                <w:b/>
                <w:lang w:eastAsia="es-MX"/>
              </w:rPr>
              <w:t xml:space="preserve">, </w:t>
            </w:r>
            <w:r w:rsidR="00987FC0" w:rsidRPr="00182ADA">
              <w:rPr>
                <w:rFonts w:ascii="Arial" w:hAnsi="Arial" w:cs="Arial"/>
              </w:rPr>
              <w:t>to</w:t>
            </w:r>
            <w:r w:rsidRPr="00182ADA">
              <w:rPr>
                <w:rFonts w:ascii="Arial" w:hAnsi="Arial" w:cs="Arial"/>
              </w:rPr>
              <w:t>ma el uso de la voz y menciona así como lo dice el regidor, que ya pasó por el pleno del ayuntamiento verdad, su exposición de motivos, el elabora una propuesta en la que se adiciona lo que el acaba de decir. La propuesta de reforma inicia con el art. 214, que para irnos rapidito voy a dar lectura de cómo esta cuando las condiciones de terreno lo permitan, la dirección de ordenamiento territorial exigirá la construcción de pozos de absorcio para captación de aguas pluviales, una por cada 250 m cuadrados, incluyendo los pavimentos impermeables con medidas mínimos de 1.20 m de sección y 1.80 m de profundidad, en cas especial se requerirá un estudio hidrológico, las aguas, lluvias se canalizaran a fosas de almacenamiento para usos auxiliares, cuidando que por ningún motivo se mezcle con las aguas residuales, previendo canales de rebosamiento que conducirán los excedentes a líneas de drenaje, y la propuesta es que se adicione, que no obstante lo anterior es obligatorio instalar de manera permanente un sistema de captación de agua de lluvia en bodegas cuya superficie sea superior a 250 m cuadrados con su respectiva fosa de absorción</w:t>
            </w:r>
          </w:p>
          <w:p w:rsidR="00EA6C61" w:rsidRPr="00182ADA" w:rsidRDefault="00EA6C61" w:rsidP="00EA6C61">
            <w:pPr>
              <w:jc w:val="both"/>
              <w:rPr>
                <w:rFonts w:ascii="Arial" w:hAnsi="Arial" w:cs="Arial"/>
              </w:rPr>
            </w:pPr>
            <w:r w:rsidRPr="00182ADA">
              <w:rPr>
                <w:rFonts w:ascii="Arial" w:hAnsi="Arial" w:cs="Arial"/>
              </w:rPr>
              <w:t xml:space="preserve">El articulo vigente dice que cuando las condiciones del terreno así lo permitan seguiría respetando desde luego eso, pero si sería obligatorio en las bodegas la instalación de estas coas de absorción en las bodegas cuya superficie sea superior a los 250 m cuadrados. </w:t>
            </w:r>
          </w:p>
          <w:p w:rsidR="00EA6C61" w:rsidRDefault="00EA6C61" w:rsidP="00987FC0">
            <w:pPr>
              <w:widowControl w:val="0"/>
              <w:autoSpaceDE w:val="0"/>
              <w:autoSpaceDN w:val="0"/>
              <w:adjustRightInd w:val="0"/>
              <w:spacing w:line="276" w:lineRule="auto"/>
              <w:jc w:val="both"/>
              <w:rPr>
                <w:rFonts w:ascii="Arial" w:eastAsia="Times New Roman" w:hAnsi="Arial" w:cs="Arial"/>
                <w:lang w:eastAsia="es-MX"/>
              </w:rPr>
            </w:pPr>
          </w:p>
          <w:p w:rsidR="00987FC0" w:rsidRDefault="004A7CDB" w:rsidP="00987FC0">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 xml:space="preserve">La </w:t>
            </w:r>
            <w:r>
              <w:rPr>
                <w:rFonts w:ascii="Arial" w:eastAsia="Times New Roman" w:hAnsi="Arial" w:cs="Arial"/>
                <w:b/>
                <w:lang w:eastAsia="es-MX"/>
              </w:rPr>
              <w:t xml:space="preserve">REGIDORA LAURA ELENA </w:t>
            </w:r>
            <w:r w:rsidR="00987FC0">
              <w:rPr>
                <w:rFonts w:ascii="Arial" w:eastAsia="Times New Roman" w:hAnsi="Arial" w:cs="Arial"/>
                <w:b/>
                <w:lang w:eastAsia="es-MX"/>
              </w:rPr>
              <w:t xml:space="preserve">, </w:t>
            </w:r>
            <w:r w:rsidR="00987FC0" w:rsidRPr="00182ADA">
              <w:rPr>
                <w:rFonts w:ascii="Arial" w:hAnsi="Arial" w:cs="Arial"/>
              </w:rPr>
              <w:t xml:space="preserve">toma el uso de la voz y reconoce la importancia de la Iniciativa pero comenta que en cada </w:t>
            </w:r>
            <w:r w:rsidR="00243CB1" w:rsidRPr="00182ADA">
              <w:rPr>
                <w:rFonts w:ascii="Arial" w:hAnsi="Arial" w:cs="Arial"/>
              </w:rPr>
              <w:t>constructoras nuevas, industrias y particulares</w:t>
            </w:r>
            <w:r w:rsidR="00C772F4" w:rsidRPr="00182ADA">
              <w:rPr>
                <w:rFonts w:ascii="Arial" w:hAnsi="Arial" w:cs="Arial"/>
              </w:rPr>
              <w:t xml:space="preserve">, </w:t>
            </w:r>
            <w:r w:rsidR="00987FC0" w:rsidRPr="00182ADA">
              <w:rPr>
                <w:rFonts w:ascii="Arial" w:hAnsi="Arial" w:cs="Arial"/>
              </w:rPr>
              <w:t>para desarrollar esta iniciativa.</w:t>
            </w:r>
            <w:r w:rsidR="00987FC0">
              <w:rPr>
                <w:rFonts w:ascii="Arial" w:eastAsia="Times New Roman" w:hAnsi="Arial" w:cs="Arial"/>
                <w:lang w:eastAsia="es-MX"/>
              </w:rPr>
              <w:t xml:space="preserve"> </w:t>
            </w:r>
          </w:p>
          <w:p w:rsidR="00987FC0" w:rsidRDefault="00987FC0" w:rsidP="00987FC0">
            <w:pPr>
              <w:widowControl w:val="0"/>
              <w:autoSpaceDE w:val="0"/>
              <w:autoSpaceDN w:val="0"/>
              <w:adjustRightInd w:val="0"/>
              <w:spacing w:line="276" w:lineRule="auto"/>
              <w:jc w:val="both"/>
              <w:rPr>
                <w:rFonts w:ascii="Arial" w:eastAsia="Times New Roman" w:hAnsi="Arial" w:cs="Arial"/>
                <w:lang w:eastAsia="es-MX"/>
              </w:rPr>
            </w:pPr>
          </w:p>
          <w:p w:rsidR="0088020A" w:rsidRPr="00182ADA" w:rsidRDefault="0088020A" w:rsidP="0088020A">
            <w:pPr>
              <w:jc w:val="both"/>
              <w:rPr>
                <w:rFonts w:ascii="Arial" w:hAnsi="Arial" w:cs="Arial"/>
              </w:rPr>
            </w:pPr>
            <w:r>
              <w:rPr>
                <w:rFonts w:ascii="Arial" w:eastAsia="Times New Roman" w:hAnsi="Arial" w:cs="Arial"/>
                <w:lang w:eastAsia="es-MX"/>
              </w:rPr>
              <w:t xml:space="preserve">La </w:t>
            </w:r>
            <w:r>
              <w:rPr>
                <w:rFonts w:ascii="Arial" w:eastAsia="Times New Roman" w:hAnsi="Arial" w:cs="Arial"/>
                <w:b/>
                <w:lang w:eastAsia="es-MX"/>
              </w:rPr>
              <w:t>Lic Margarita</w:t>
            </w:r>
            <w:r w:rsidRPr="00182ADA">
              <w:rPr>
                <w:rFonts w:ascii="Arial" w:hAnsi="Arial" w:cs="Arial"/>
              </w:rPr>
              <w:t xml:space="preserve"> </w:t>
            </w:r>
            <w:r w:rsidRPr="00182ADA">
              <w:rPr>
                <w:rFonts w:ascii="Arial" w:hAnsi="Arial" w:cs="Arial"/>
              </w:rPr>
              <w:t xml:space="preserve">le expone que los 17, instalar de manera permanente un sistema de captación de agua de lluvia en bodegas cuya superficie sea superior a los 250 m2 con su respectiva fosa de absorción, así como: industrias, edificios públicos, empresas, invernaderos y espacios afines, </w:t>
            </w:r>
          </w:p>
          <w:p w:rsidR="0088020A" w:rsidRPr="00182ADA" w:rsidRDefault="0088020A" w:rsidP="0088020A">
            <w:pPr>
              <w:jc w:val="both"/>
              <w:rPr>
                <w:rFonts w:ascii="Arial" w:hAnsi="Arial" w:cs="Arial"/>
              </w:rPr>
            </w:pPr>
            <w:r w:rsidRPr="00182ADA">
              <w:rPr>
                <w:rFonts w:ascii="Arial" w:hAnsi="Arial" w:cs="Arial"/>
              </w:rPr>
              <w:t>18, que los particulares como las industrias utilicen para la iluminación eléctrica focos de led.</w:t>
            </w:r>
          </w:p>
          <w:p w:rsidR="0088020A" w:rsidRPr="00182ADA" w:rsidRDefault="0088020A" w:rsidP="0088020A">
            <w:pPr>
              <w:jc w:val="both"/>
              <w:rPr>
                <w:rFonts w:ascii="Arial" w:hAnsi="Arial" w:cs="Arial"/>
              </w:rPr>
            </w:pPr>
            <w:r w:rsidRPr="00182ADA">
              <w:rPr>
                <w:rFonts w:ascii="Arial" w:hAnsi="Arial" w:cs="Arial"/>
              </w:rPr>
              <w:t>19, que en toda obra nueva de constructora de vivienda y particulares sea obligatorio el uso de calentador solar.</w:t>
            </w:r>
          </w:p>
          <w:p w:rsidR="0088020A" w:rsidRPr="0088020A" w:rsidRDefault="0088020A" w:rsidP="00987FC0">
            <w:pPr>
              <w:widowControl w:val="0"/>
              <w:autoSpaceDE w:val="0"/>
              <w:autoSpaceDN w:val="0"/>
              <w:adjustRightInd w:val="0"/>
              <w:spacing w:line="276" w:lineRule="auto"/>
              <w:jc w:val="both"/>
              <w:rPr>
                <w:rFonts w:ascii="Arial" w:eastAsia="Times New Roman" w:hAnsi="Arial" w:cs="Arial"/>
                <w:b/>
                <w:lang w:eastAsia="es-MX"/>
              </w:rPr>
            </w:pPr>
          </w:p>
          <w:p w:rsidR="0088020A" w:rsidRDefault="00987FC0" w:rsidP="006B060D">
            <w:pPr>
              <w:jc w:val="both"/>
              <w:rPr>
                <w:rFonts w:ascii="Arial" w:hAnsi="Arial" w:cs="Arial"/>
              </w:rPr>
            </w:pPr>
            <w:r>
              <w:rPr>
                <w:rFonts w:ascii="Arial" w:eastAsia="Times New Roman" w:hAnsi="Arial" w:cs="Arial"/>
                <w:lang w:eastAsia="es-MX"/>
              </w:rPr>
              <w:t xml:space="preserve">El </w:t>
            </w:r>
            <w:r>
              <w:rPr>
                <w:rFonts w:ascii="Arial" w:eastAsia="Times New Roman" w:hAnsi="Arial" w:cs="Arial"/>
                <w:b/>
                <w:lang w:eastAsia="es-MX"/>
              </w:rPr>
              <w:t xml:space="preserve">REGIDOR </w:t>
            </w:r>
            <w:r w:rsidR="00C772F4">
              <w:rPr>
                <w:rFonts w:ascii="Arial" w:eastAsia="Times New Roman" w:hAnsi="Arial" w:cs="Arial"/>
                <w:b/>
                <w:lang w:eastAsia="es-MX"/>
              </w:rPr>
              <w:t>NOE</w:t>
            </w:r>
            <w:r>
              <w:rPr>
                <w:rFonts w:ascii="Arial" w:eastAsia="Times New Roman" w:hAnsi="Arial" w:cs="Arial"/>
                <w:b/>
                <w:lang w:eastAsia="es-MX"/>
              </w:rPr>
              <w:t>,</w:t>
            </w:r>
            <w:r>
              <w:rPr>
                <w:rFonts w:ascii="Arial" w:eastAsia="Times New Roman" w:hAnsi="Arial" w:cs="Arial"/>
                <w:lang w:eastAsia="es-MX"/>
              </w:rPr>
              <w:t xml:space="preserve"> </w:t>
            </w:r>
            <w:r w:rsidRPr="00182ADA">
              <w:rPr>
                <w:rFonts w:ascii="Arial" w:hAnsi="Arial" w:cs="Arial"/>
              </w:rPr>
              <w:t xml:space="preserve">en relación a la aportación de la </w:t>
            </w:r>
            <w:r w:rsidR="00C772F4" w:rsidRPr="00182ADA">
              <w:rPr>
                <w:rFonts w:ascii="Arial" w:hAnsi="Arial" w:cs="Arial"/>
              </w:rPr>
              <w:t>Lic Margarita</w:t>
            </w:r>
            <w:r w:rsidRPr="00182ADA">
              <w:rPr>
                <w:rFonts w:ascii="Arial" w:hAnsi="Arial" w:cs="Arial"/>
              </w:rPr>
              <w:t xml:space="preserve">, </w:t>
            </w:r>
            <w:r w:rsidR="0088020A">
              <w:rPr>
                <w:rFonts w:ascii="Arial" w:hAnsi="Arial" w:cs="Arial"/>
              </w:rPr>
              <w:t xml:space="preserve">le hace mencion </w:t>
            </w:r>
          </w:p>
          <w:p w:rsidR="0088020A" w:rsidRDefault="0088020A" w:rsidP="006B060D">
            <w:pPr>
              <w:jc w:val="both"/>
              <w:rPr>
                <w:rFonts w:ascii="Arial" w:hAnsi="Arial" w:cs="Arial"/>
              </w:rPr>
            </w:pPr>
          </w:p>
          <w:p w:rsidR="00987FC0" w:rsidRPr="00182ADA" w:rsidRDefault="0078429D" w:rsidP="00987FC0">
            <w:pPr>
              <w:widowControl w:val="0"/>
              <w:autoSpaceDE w:val="0"/>
              <w:autoSpaceDN w:val="0"/>
              <w:adjustRightInd w:val="0"/>
              <w:spacing w:line="276" w:lineRule="auto"/>
              <w:jc w:val="both"/>
              <w:rPr>
                <w:rFonts w:ascii="Arial" w:hAnsi="Arial" w:cs="Arial"/>
              </w:rPr>
            </w:pPr>
            <w:r>
              <w:rPr>
                <w:rFonts w:ascii="Arial" w:eastAsia="Times New Roman" w:hAnsi="Arial" w:cs="Arial"/>
                <w:b/>
                <w:lang w:eastAsia="es-MX"/>
              </w:rPr>
              <w:t>Cindy</w:t>
            </w:r>
            <w:r w:rsidR="00987FC0">
              <w:rPr>
                <w:rFonts w:ascii="Arial" w:eastAsia="Times New Roman" w:hAnsi="Arial" w:cs="Arial"/>
                <w:b/>
                <w:lang w:eastAsia="es-MX"/>
              </w:rPr>
              <w:t xml:space="preserve">, </w:t>
            </w:r>
            <w:r w:rsidRPr="00182ADA">
              <w:rPr>
                <w:rFonts w:ascii="Arial" w:hAnsi="Arial" w:cs="Arial"/>
              </w:rPr>
              <w:t>to</w:t>
            </w:r>
            <w:r w:rsidR="00987FC0" w:rsidRPr="00182ADA">
              <w:rPr>
                <w:rFonts w:ascii="Arial" w:hAnsi="Arial" w:cs="Arial"/>
              </w:rPr>
              <w:t>ma en uso de la voz y detalla su opinión de que si hubiera la pos</w:t>
            </w:r>
            <w:r w:rsidRPr="00182ADA">
              <w:rPr>
                <w:rFonts w:ascii="Arial" w:hAnsi="Arial" w:cs="Arial"/>
              </w:rPr>
              <w:t xml:space="preserve">ibilidad de realizar un analizis a conciencia sobre el medio hambiente y que se realice </w:t>
            </w:r>
            <w:r w:rsidRPr="00182ADA">
              <w:rPr>
                <w:rFonts w:ascii="Arial" w:hAnsi="Arial" w:cs="Arial"/>
              </w:rPr>
              <w:lastRenderedPageBreak/>
              <w:t xml:space="preserve">en esta seccion para que ante </w:t>
            </w:r>
            <w:r w:rsidR="00987FC0" w:rsidRPr="00182ADA">
              <w:rPr>
                <w:rFonts w:ascii="Arial" w:hAnsi="Arial" w:cs="Arial"/>
              </w:rPr>
              <w:t>la sociedad en gen</w:t>
            </w:r>
            <w:r w:rsidRPr="00182ADA">
              <w:rPr>
                <w:rFonts w:ascii="Arial" w:hAnsi="Arial" w:cs="Arial"/>
              </w:rPr>
              <w:t xml:space="preserve">eral </w:t>
            </w:r>
            <w:r w:rsidR="00987FC0" w:rsidRPr="00182ADA">
              <w:rPr>
                <w:rFonts w:ascii="Arial" w:hAnsi="Arial" w:cs="Arial"/>
              </w:rPr>
              <w:t xml:space="preserve"> no genere inconformidad </w:t>
            </w:r>
            <w:r w:rsidRPr="00182ADA">
              <w:rPr>
                <w:rFonts w:ascii="Arial" w:hAnsi="Arial" w:cs="Arial"/>
              </w:rPr>
              <w:t>para un ciudadano a futuro</w:t>
            </w:r>
          </w:p>
          <w:p w:rsidR="0078429D" w:rsidRPr="00182ADA" w:rsidRDefault="0078429D" w:rsidP="00987FC0">
            <w:pPr>
              <w:widowControl w:val="0"/>
              <w:autoSpaceDE w:val="0"/>
              <w:autoSpaceDN w:val="0"/>
              <w:adjustRightInd w:val="0"/>
              <w:spacing w:line="276" w:lineRule="auto"/>
              <w:jc w:val="both"/>
              <w:rPr>
                <w:rFonts w:ascii="Arial" w:hAnsi="Arial" w:cs="Arial"/>
              </w:rPr>
            </w:pPr>
            <w:r w:rsidRPr="00182ADA">
              <w:rPr>
                <w:rFonts w:ascii="Arial" w:hAnsi="Arial" w:cs="Arial"/>
              </w:rPr>
              <w:t xml:space="preserve">Y se debe apegar a las lineas de reglamento las constructoras y es muy buena la propueta de fomentar y propiciar la politica ambienta, pero no se puede hacer obligatorio, en caso de que no se cumpla que se debera hacer </w:t>
            </w:r>
          </w:p>
          <w:p w:rsidR="00987FC0" w:rsidRDefault="00987FC0" w:rsidP="00987FC0">
            <w:pPr>
              <w:widowControl w:val="0"/>
              <w:autoSpaceDE w:val="0"/>
              <w:autoSpaceDN w:val="0"/>
              <w:adjustRightInd w:val="0"/>
              <w:spacing w:line="276" w:lineRule="auto"/>
              <w:jc w:val="both"/>
              <w:rPr>
                <w:rFonts w:ascii="Arial" w:eastAsia="Times New Roman" w:hAnsi="Arial" w:cs="Arial"/>
                <w:lang w:eastAsia="es-MX"/>
              </w:rPr>
            </w:pPr>
          </w:p>
          <w:p w:rsidR="006A2B6A" w:rsidRDefault="00987FC0" w:rsidP="00987FC0">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 xml:space="preserve">El </w:t>
            </w:r>
            <w:r>
              <w:rPr>
                <w:rFonts w:ascii="Arial" w:eastAsia="Times New Roman" w:hAnsi="Arial" w:cs="Arial"/>
                <w:b/>
                <w:lang w:eastAsia="es-MX"/>
              </w:rPr>
              <w:t>REGID</w:t>
            </w:r>
            <w:r w:rsidR="00A04C80">
              <w:rPr>
                <w:rFonts w:ascii="Arial" w:eastAsia="Times New Roman" w:hAnsi="Arial" w:cs="Arial"/>
                <w:b/>
                <w:lang w:eastAsia="es-MX"/>
              </w:rPr>
              <w:t>OR Manuel</w:t>
            </w:r>
            <w:r>
              <w:rPr>
                <w:rFonts w:ascii="Arial" w:eastAsia="Times New Roman" w:hAnsi="Arial" w:cs="Arial"/>
                <w:b/>
                <w:lang w:eastAsia="es-MX"/>
              </w:rPr>
              <w:t xml:space="preserve">, </w:t>
            </w:r>
            <w:r w:rsidR="006A2B6A">
              <w:rPr>
                <w:rFonts w:ascii="Arial" w:eastAsia="Times New Roman" w:hAnsi="Arial" w:cs="Arial"/>
                <w:lang w:eastAsia="es-MX"/>
              </w:rPr>
              <w:t>previamente analizadas la propuesta</w:t>
            </w:r>
            <w:r>
              <w:rPr>
                <w:rFonts w:ascii="Arial" w:eastAsia="Times New Roman" w:hAnsi="Arial" w:cs="Arial"/>
                <w:lang w:eastAsia="es-MX"/>
              </w:rPr>
              <w:t xml:space="preserve"> da a conocer a la comisión, </w:t>
            </w:r>
            <w:r w:rsidR="006A2B6A">
              <w:rPr>
                <w:rFonts w:ascii="Arial" w:eastAsia="Times New Roman" w:hAnsi="Arial" w:cs="Arial"/>
                <w:lang w:eastAsia="es-MX"/>
              </w:rPr>
              <w:t>varios puntos de vista para que se realicen en orden ya que si no se hace correctamente quedara</w:t>
            </w:r>
            <w:r w:rsidR="007A0AA4">
              <w:rPr>
                <w:rFonts w:ascii="Arial" w:eastAsia="Times New Roman" w:hAnsi="Arial" w:cs="Arial"/>
                <w:lang w:eastAsia="es-MX"/>
              </w:rPr>
              <w:t xml:space="preserve"> a</w:t>
            </w:r>
            <w:r w:rsidR="006A2B6A">
              <w:rPr>
                <w:rFonts w:ascii="Arial" w:eastAsia="Times New Roman" w:hAnsi="Arial" w:cs="Arial"/>
                <w:lang w:eastAsia="es-MX"/>
              </w:rPr>
              <w:t xml:space="preserve"> la deriba </w:t>
            </w:r>
            <w:r w:rsidR="007A0AA4">
              <w:rPr>
                <w:rFonts w:ascii="Arial" w:eastAsia="Times New Roman" w:hAnsi="Arial" w:cs="Arial"/>
                <w:lang w:eastAsia="es-MX"/>
              </w:rPr>
              <w:t xml:space="preserve">y no se realizara correctamente. Es una propuesta buena solo necesitamos ir paso a paso para poderla lograr </w:t>
            </w:r>
          </w:p>
          <w:p w:rsidR="00182ADA" w:rsidRDefault="00182ADA" w:rsidP="00987FC0">
            <w:pPr>
              <w:widowControl w:val="0"/>
              <w:autoSpaceDE w:val="0"/>
              <w:autoSpaceDN w:val="0"/>
              <w:adjustRightInd w:val="0"/>
              <w:spacing w:line="276" w:lineRule="auto"/>
              <w:jc w:val="both"/>
              <w:rPr>
                <w:rFonts w:ascii="Arial" w:eastAsia="Times New Roman" w:hAnsi="Arial" w:cs="Arial"/>
                <w:lang w:eastAsia="es-MX"/>
              </w:rPr>
            </w:pPr>
          </w:p>
          <w:p w:rsidR="00182ADA" w:rsidRDefault="00182ADA" w:rsidP="00987FC0">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 xml:space="preserve">El </w:t>
            </w:r>
            <w:r>
              <w:rPr>
                <w:rFonts w:ascii="Arial" w:eastAsia="Times New Roman" w:hAnsi="Arial" w:cs="Arial"/>
                <w:b/>
                <w:lang w:eastAsia="es-MX"/>
              </w:rPr>
              <w:t>Arquitecto</w:t>
            </w:r>
            <w:r>
              <w:rPr>
                <w:rFonts w:ascii="Arial" w:eastAsia="Times New Roman" w:hAnsi="Arial" w:cs="Arial"/>
                <w:lang w:eastAsia="es-MX"/>
              </w:rPr>
              <w:t xml:space="preserve"> </w:t>
            </w:r>
            <w:r w:rsidR="00BD5A5A">
              <w:rPr>
                <w:rFonts w:ascii="Arial" w:eastAsia="Times New Roman" w:hAnsi="Arial" w:cs="Arial"/>
                <w:lang w:eastAsia="es-MX"/>
              </w:rPr>
              <w:t>menciono que existe una diferencia con lo que se mencionan, es una inversion a largo plazo, de ahorrar, pero al llegar con el ciudadano esta obligado a poner un calentador solar y el no tiene con que ponerlo, que se le va a decir al ciudadano?</w:t>
            </w:r>
          </w:p>
          <w:p w:rsidR="00352B4F" w:rsidRDefault="00BD5A5A" w:rsidP="00987FC0">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El cidadano tiene la decisión de que poner en su domicilio con que va a calentar el agua y no se le puede obligar inmediatamente a que ponga un calentador solar</w:t>
            </w:r>
          </w:p>
          <w:p w:rsidR="00352B4F" w:rsidRPr="00182ADA" w:rsidRDefault="00352B4F" w:rsidP="00987FC0">
            <w:pPr>
              <w:widowControl w:val="0"/>
              <w:autoSpaceDE w:val="0"/>
              <w:autoSpaceDN w:val="0"/>
              <w:adjustRightInd w:val="0"/>
              <w:spacing w:line="276" w:lineRule="auto"/>
              <w:jc w:val="both"/>
              <w:rPr>
                <w:rFonts w:ascii="Arial" w:eastAsia="Times New Roman" w:hAnsi="Arial" w:cs="Arial"/>
                <w:lang w:eastAsia="es-MX"/>
              </w:rPr>
            </w:pPr>
            <w:r>
              <w:rPr>
                <w:rFonts w:ascii="Arial" w:eastAsia="Times New Roman" w:hAnsi="Arial" w:cs="Arial"/>
                <w:lang w:eastAsia="es-MX"/>
              </w:rPr>
              <w:t xml:space="preserve">Yo no lo meteria a un reglamento mas bien lo haria en un exhorto </w:t>
            </w:r>
          </w:p>
          <w:p w:rsidR="009D32E4" w:rsidRDefault="009D32E4" w:rsidP="00987FC0">
            <w:pPr>
              <w:widowControl w:val="0"/>
              <w:autoSpaceDE w:val="0"/>
              <w:autoSpaceDN w:val="0"/>
              <w:adjustRightInd w:val="0"/>
              <w:spacing w:line="276" w:lineRule="auto"/>
              <w:jc w:val="both"/>
              <w:rPr>
                <w:rFonts w:ascii="Arial" w:eastAsia="Times New Roman" w:hAnsi="Arial" w:cs="Arial"/>
                <w:lang w:eastAsia="es-MX"/>
              </w:rPr>
            </w:pPr>
          </w:p>
          <w:p w:rsidR="00987FC0" w:rsidRPr="00040805" w:rsidRDefault="00987FC0" w:rsidP="00987FC0">
            <w:pPr>
              <w:jc w:val="both"/>
              <w:rPr>
                <w:rFonts w:ascii="Arial" w:eastAsia="Times New Roman" w:hAnsi="Arial" w:cs="Arial"/>
                <w:b/>
                <w:lang w:val="es-ES"/>
              </w:rPr>
            </w:pPr>
            <w:r>
              <w:rPr>
                <w:rFonts w:ascii="Arial" w:eastAsia="Times New Roman" w:hAnsi="Arial" w:cs="Arial"/>
                <w:b/>
                <w:lang w:val="es-ES"/>
              </w:rPr>
              <w:t xml:space="preserve">     3</w:t>
            </w:r>
            <w:r w:rsidRPr="00040805">
              <w:rPr>
                <w:rFonts w:ascii="Arial" w:eastAsia="Times New Roman" w:hAnsi="Arial" w:cs="Arial"/>
                <w:b/>
                <w:lang w:val="es-ES"/>
              </w:rPr>
              <w:t>.- ASUNTOS VARIOS.</w:t>
            </w:r>
          </w:p>
          <w:p w:rsidR="00987FC0" w:rsidRPr="00704579" w:rsidRDefault="00987FC0" w:rsidP="00704579">
            <w:pPr>
              <w:spacing w:before="100" w:beforeAutospacing="1" w:after="100" w:afterAutospacing="1" w:line="276" w:lineRule="auto"/>
              <w:jc w:val="both"/>
              <w:rPr>
                <w:rFonts w:ascii="Arial" w:eastAsia="Times New Roman" w:hAnsi="Arial" w:cs="Arial"/>
                <w:lang w:val="es-ES"/>
              </w:rPr>
            </w:pPr>
            <w:r w:rsidRPr="00040805">
              <w:rPr>
                <w:rFonts w:ascii="Arial" w:eastAsia="Times New Roman" w:hAnsi="Arial" w:cs="Arial"/>
                <w:lang w:val="es-ES"/>
              </w:rPr>
              <w:t>Se concede el uso de la voz a los inte</w:t>
            </w:r>
            <w:r w:rsidR="00AE6F44">
              <w:rPr>
                <w:rFonts w:ascii="Arial" w:eastAsia="Times New Roman" w:hAnsi="Arial" w:cs="Arial"/>
                <w:lang w:val="es-ES"/>
              </w:rPr>
              <w:t>grantes de la Comisión Edilicia, asi como a los dema regidores</w:t>
            </w:r>
            <w:r w:rsidRPr="00040805">
              <w:rPr>
                <w:rFonts w:ascii="Arial" w:eastAsia="Times New Roman" w:hAnsi="Arial" w:cs="Arial"/>
                <w:lang w:val="es-ES"/>
              </w:rPr>
              <w:t>, para que si es su deseo propongan o manifiesten lo que a su derecho competa; manifestando que no tienen asuntos que proponer o tratar.</w:t>
            </w:r>
          </w:p>
          <w:p w:rsidR="00987FC0" w:rsidRDefault="00987FC0" w:rsidP="00987FC0">
            <w:pPr>
              <w:spacing w:line="276" w:lineRule="auto"/>
              <w:jc w:val="both"/>
              <w:rPr>
                <w:rFonts w:ascii="Arial" w:eastAsia="Times New Roman" w:hAnsi="Arial" w:cs="Arial"/>
                <w:b/>
                <w:lang w:val="es-ES"/>
              </w:rPr>
            </w:pPr>
            <w:r>
              <w:rPr>
                <w:rFonts w:ascii="Arial" w:eastAsia="Times New Roman" w:hAnsi="Arial" w:cs="Arial"/>
                <w:b/>
                <w:lang w:val="es-ES"/>
              </w:rPr>
              <w:t xml:space="preserve">     4.- CLAUSURA.</w:t>
            </w:r>
          </w:p>
          <w:p w:rsidR="00987FC0" w:rsidRDefault="00987FC0" w:rsidP="00987FC0">
            <w:pPr>
              <w:spacing w:line="276" w:lineRule="auto"/>
              <w:jc w:val="both"/>
              <w:rPr>
                <w:rFonts w:ascii="Arial" w:eastAsia="Times New Roman" w:hAnsi="Arial" w:cs="Arial"/>
                <w:b/>
                <w:lang w:val="es-ES"/>
              </w:rPr>
            </w:pPr>
          </w:p>
          <w:p w:rsidR="00987FC0" w:rsidRDefault="00987FC0" w:rsidP="00987FC0">
            <w:pPr>
              <w:spacing w:line="276" w:lineRule="auto"/>
              <w:jc w:val="both"/>
              <w:rPr>
                <w:rFonts w:ascii="Arial" w:eastAsia="Times New Roman" w:hAnsi="Arial" w:cs="Arial"/>
                <w:b/>
                <w:lang w:val="es-ES"/>
              </w:rPr>
            </w:pPr>
            <w:r w:rsidRPr="00040805">
              <w:rPr>
                <w:rFonts w:ascii="Arial" w:eastAsia="Times New Roman" w:hAnsi="Arial" w:cs="Arial"/>
                <w:lang w:val="es-ES"/>
              </w:rPr>
              <w:t>Por lo que no habiendo más asunto</w:t>
            </w:r>
            <w:r>
              <w:rPr>
                <w:rFonts w:ascii="Arial" w:eastAsia="Times New Roman" w:hAnsi="Arial" w:cs="Arial"/>
                <w:lang w:val="es-ES"/>
              </w:rPr>
              <w:t xml:space="preserve">s que tratar se da por </w:t>
            </w:r>
            <w:r>
              <w:rPr>
                <w:rFonts w:ascii="Arial" w:eastAsia="Times New Roman" w:hAnsi="Arial" w:cs="Arial"/>
                <w:b/>
                <w:lang w:val="es-ES"/>
              </w:rPr>
              <w:t>clausurada</w:t>
            </w:r>
            <w:r w:rsidRPr="00040805">
              <w:rPr>
                <w:rFonts w:ascii="Arial" w:eastAsia="Times New Roman" w:hAnsi="Arial" w:cs="Arial"/>
                <w:lang w:val="es-ES"/>
              </w:rPr>
              <w:t xml:space="preserve"> </w:t>
            </w:r>
            <w:r>
              <w:rPr>
                <w:rFonts w:ascii="Arial" w:eastAsia="Times New Roman" w:hAnsi="Arial" w:cs="Arial"/>
                <w:lang w:val="es-ES"/>
              </w:rPr>
              <w:t xml:space="preserve">la </w:t>
            </w:r>
            <w:r w:rsidR="00AE6F44">
              <w:rPr>
                <w:rFonts w:ascii="Arial" w:eastAsia="Times New Roman" w:hAnsi="Arial" w:cs="Arial"/>
                <w:lang w:val="es-ES"/>
              </w:rPr>
              <w:t>presente sesión siendo las 11:38</w:t>
            </w:r>
            <w:r>
              <w:rPr>
                <w:rFonts w:ascii="Arial" w:eastAsia="Times New Roman" w:hAnsi="Arial" w:cs="Arial"/>
                <w:lang w:val="es-ES"/>
              </w:rPr>
              <w:t xml:space="preserve"> </w:t>
            </w:r>
            <w:r w:rsidRPr="00040805">
              <w:rPr>
                <w:rFonts w:ascii="Arial" w:eastAsia="Times New Roman" w:hAnsi="Arial" w:cs="Arial"/>
                <w:lang w:val="es-ES"/>
              </w:rPr>
              <w:t xml:space="preserve"> horas </w:t>
            </w:r>
            <w:r w:rsidR="00AE6F44">
              <w:rPr>
                <w:rFonts w:ascii="Arial" w:eastAsia="Times New Roman" w:hAnsi="Arial" w:cs="Arial"/>
                <w:lang w:val="es-ES"/>
              </w:rPr>
              <w:t>del día 03 de marzo</w:t>
            </w:r>
            <w:r>
              <w:rPr>
                <w:rFonts w:ascii="Arial" w:eastAsia="Times New Roman" w:hAnsi="Arial" w:cs="Arial"/>
                <w:lang w:val="es-ES"/>
              </w:rPr>
              <w:t xml:space="preserve">  del año 2020, </w:t>
            </w:r>
            <w:r w:rsidRPr="00040805">
              <w:rPr>
                <w:rFonts w:ascii="Arial" w:eastAsia="Times New Roman" w:hAnsi="Arial" w:cs="Arial"/>
                <w:lang w:val="es-ES"/>
              </w:rPr>
              <w:t>levantando la presente acta que firman los que en</w:t>
            </w:r>
            <w:r>
              <w:rPr>
                <w:rFonts w:ascii="Arial" w:eastAsia="Times New Roman" w:hAnsi="Arial" w:cs="Arial"/>
                <w:lang w:val="es-ES"/>
              </w:rPr>
              <w:t xml:space="preserve"> ella intervienen en unión del</w:t>
            </w:r>
            <w:r w:rsidRPr="00040805">
              <w:rPr>
                <w:rFonts w:ascii="Arial" w:eastAsia="Times New Roman" w:hAnsi="Arial" w:cs="Arial"/>
                <w:lang w:val="es-ES"/>
              </w:rPr>
              <w:t xml:space="preserve"> que aquí suscribe, firmando al calce y margen para constancia afecto </w:t>
            </w:r>
            <w:r w:rsidR="00704579">
              <w:rPr>
                <w:rFonts w:ascii="Arial" w:eastAsia="Times New Roman" w:hAnsi="Arial" w:cs="Arial"/>
                <w:lang w:val="es-ES"/>
              </w:rPr>
              <w:t>de validar los acuerdos. -</w:t>
            </w:r>
            <w:r w:rsidRPr="00040805">
              <w:rPr>
                <w:rFonts w:ascii="Arial" w:eastAsia="Times New Roman" w:hAnsi="Arial" w:cs="Arial"/>
                <w:b/>
                <w:lang w:val="es-ES"/>
              </w:rPr>
              <w:t>CONSTE</w:t>
            </w:r>
            <w:r>
              <w:rPr>
                <w:rFonts w:ascii="Arial" w:eastAsia="Times New Roman" w:hAnsi="Arial" w:cs="Arial"/>
                <w:b/>
                <w:lang w:val="es-ES"/>
              </w:rPr>
              <w:t>.</w:t>
            </w:r>
          </w:p>
          <w:p w:rsidR="00987FC0" w:rsidRDefault="00987FC0" w:rsidP="00704579">
            <w:pPr>
              <w:spacing w:line="276" w:lineRule="auto"/>
              <w:rPr>
                <w:rFonts w:ascii="Arial" w:hAnsi="Arial" w:cs="Arial"/>
                <w:b/>
              </w:rPr>
            </w:pPr>
          </w:p>
          <w:p w:rsidR="00987FC0" w:rsidRPr="00DC68A4" w:rsidRDefault="00987FC0" w:rsidP="00987FC0">
            <w:pPr>
              <w:spacing w:line="276" w:lineRule="auto"/>
              <w:ind w:firstLine="708"/>
              <w:jc w:val="center"/>
              <w:rPr>
                <w:rFonts w:ascii="Arial" w:hAnsi="Arial" w:cs="Arial"/>
                <w:b/>
              </w:rPr>
            </w:pPr>
            <w:r w:rsidRPr="00DC68A4">
              <w:rPr>
                <w:rFonts w:ascii="Arial" w:hAnsi="Arial" w:cs="Arial"/>
                <w:b/>
              </w:rPr>
              <w:t>ATENTAMENTE</w:t>
            </w:r>
          </w:p>
          <w:p w:rsidR="00987FC0" w:rsidRPr="00DC68A4" w:rsidRDefault="00987FC0" w:rsidP="00987FC0">
            <w:pPr>
              <w:spacing w:line="276" w:lineRule="auto"/>
              <w:jc w:val="center"/>
              <w:rPr>
                <w:rFonts w:ascii="Arial" w:hAnsi="Arial" w:cs="Arial"/>
                <w:b/>
                <w:sz w:val="22"/>
              </w:rPr>
            </w:pPr>
            <w:r>
              <w:rPr>
                <w:rFonts w:ascii="Arial" w:hAnsi="Arial" w:cs="Arial"/>
                <w:b/>
                <w:sz w:val="22"/>
              </w:rPr>
              <w:t>CIUDAD GUZMÁ</w:t>
            </w:r>
            <w:r w:rsidRPr="00DC68A4">
              <w:rPr>
                <w:rFonts w:ascii="Arial" w:hAnsi="Arial" w:cs="Arial"/>
                <w:b/>
                <w:sz w:val="22"/>
              </w:rPr>
              <w:t>N, MUNICIPIO DE ZA</w:t>
            </w:r>
            <w:r>
              <w:rPr>
                <w:rFonts w:ascii="Arial" w:hAnsi="Arial" w:cs="Arial"/>
                <w:b/>
                <w:sz w:val="22"/>
              </w:rPr>
              <w:t>POTL</w:t>
            </w:r>
            <w:r w:rsidR="00AE6F44">
              <w:rPr>
                <w:rFonts w:ascii="Arial" w:hAnsi="Arial" w:cs="Arial"/>
                <w:b/>
                <w:sz w:val="22"/>
              </w:rPr>
              <w:t>ÁN</w:t>
            </w:r>
            <w:r w:rsidR="007B6F1A">
              <w:rPr>
                <w:rFonts w:ascii="Arial" w:hAnsi="Arial" w:cs="Arial"/>
                <w:b/>
                <w:sz w:val="22"/>
              </w:rPr>
              <w:t xml:space="preserve"> EL GRANDE, JALISCO, 03 DE MARZO</w:t>
            </w:r>
            <w:r>
              <w:rPr>
                <w:rFonts w:ascii="Arial" w:hAnsi="Arial" w:cs="Arial"/>
                <w:b/>
                <w:sz w:val="22"/>
              </w:rPr>
              <w:t xml:space="preserve">  DE  2020.</w:t>
            </w:r>
          </w:p>
          <w:p w:rsidR="00987FC0" w:rsidRPr="00363FE2" w:rsidRDefault="00987FC0" w:rsidP="00987FC0">
            <w:pPr>
              <w:jc w:val="center"/>
              <w:rPr>
                <w:rFonts w:ascii="Arial" w:hAnsi="Arial" w:cs="Arial"/>
                <w:sz w:val="20"/>
                <w:szCs w:val="20"/>
                <w:lang w:val="es-MX"/>
              </w:rPr>
            </w:pPr>
            <w:r w:rsidRPr="00363FE2">
              <w:rPr>
                <w:rFonts w:ascii="Arial" w:hAnsi="Arial" w:cs="Arial"/>
                <w:sz w:val="20"/>
                <w:szCs w:val="20"/>
                <w:lang w:val="es-MX"/>
              </w:rPr>
              <w:t>“2020 AÑO MUNICIPAL DE LAS ENFERMERAS”</w:t>
            </w:r>
          </w:p>
          <w:p w:rsidR="00987FC0" w:rsidRPr="00363FE2" w:rsidRDefault="00987FC0" w:rsidP="00987FC0">
            <w:pPr>
              <w:jc w:val="center"/>
              <w:rPr>
                <w:rFonts w:ascii="Arial" w:hAnsi="Arial" w:cs="Arial"/>
                <w:sz w:val="20"/>
                <w:szCs w:val="20"/>
                <w:lang w:val="es-MX"/>
              </w:rPr>
            </w:pPr>
            <w:r w:rsidRPr="00363FE2">
              <w:rPr>
                <w:rFonts w:ascii="Arial" w:hAnsi="Arial" w:cs="Arial"/>
                <w:sz w:val="20"/>
                <w:szCs w:val="20"/>
                <w:lang w:val="es-MX"/>
              </w:rPr>
              <w:t>“2020, AÑO del 150 ANIVERSARIO DEL NATALICIO DEL CIENTIFICO JOSE MARIA ARREOLA MENDOZA”</w:t>
            </w:r>
          </w:p>
          <w:p w:rsidR="00987FC0" w:rsidRDefault="00987FC0" w:rsidP="00987FC0">
            <w:pPr>
              <w:pStyle w:val="Sinespaciado"/>
              <w:jc w:val="center"/>
              <w:rPr>
                <w:rFonts w:ascii="Arial" w:hAnsi="Arial" w:cs="Arial"/>
                <w:b/>
              </w:rPr>
            </w:pPr>
          </w:p>
          <w:p w:rsidR="00987FC0" w:rsidRDefault="00987FC0" w:rsidP="00987FC0">
            <w:pPr>
              <w:pStyle w:val="Sinespaciado"/>
              <w:jc w:val="center"/>
              <w:rPr>
                <w:rFonts w:ascii="Arial" w:hAnsi="Arial" w:cs="Arial"/>
                <w:b/>
              </w:rPr>
            </w:pPr>
          </w:p>
          <w:p w:rsidR="00987FC0" w:rsidRDefault="00987FC0" w:rsidP="00987FC0">
            <w:pPr>
              <w:pStyle w:val="Sinespaciado"/>
              <w:jc w:val="center"/>
              <w:rPr>
                <w:rFonts w:ascii="Arial" w:hAnsi="Arial" w:cs="Arial"/>
                <w:b/>
              </w:rPr>
            </w:pPr>
          </w:p>
          <w:p w:rsidR="00231F7A" w:rsidRDefault="00231F7A" w:rsidP="00F86ACF">
            <w:pPr>
              <w:pStyle w:val="Sinespaciado"/>
              <w:rPr>
                <w:rFonts w:ascii="Arial" w:hAnsi="Arial" w:cs="Arial"/>
                <w:b/>
              </w:rPr>
            </w:pPr>
          </w:p>
          <w:p w:rsidR="00231F7A" w:rsidRDefault="00231F7A" w:rsidP="00704579">
            <w:pPr>
              <w:pStyle w:val="Sinespaciado"/>
              <w:rPr>
                <w:rFonts w:ascii="Arial" w:hAnsi="Arial" w:cs="Arial"/>
                <w:b/>
              </w:rPr>
            </w:pPr>
          </w:p>
          <w:p w:rsidR="00704579" w:rsidRDefault="00704579" w:rsidP="00704579">
            <w:pPr>
              <w:pStyle w:val="Sinespaciado"/>
              <w:rPr>
                <w:rFonts w:ascii="Arial" w:hAnsi="Arial" w:cs="Arial"/>
                <w:b/>
              </w:rPr>
            </w:pPr>
          </w:p>
          <w:p w:rsidR="00704579" w:rsidRDefault="00704579" w:rsidP="00704579">
            <w:pPr>
              <w:pStyle w:val="Sinespaciado"/>
              <w:rPr>
                <w:rFonts w:ascii="Arial" w:hAnsi="Arial" w:cs="Arial"/>
                <w:b/>
              </w:rPr>
            </w:pPr>
          </w:p>
          <w:p w:rsidR="00231F7A" w:rsidRDefault="00231F7A" w:rsidP="00987FC0">
            <w:pPr>
              <w:pStyle w:val="Sinespaciado"/>
              <w:jc w:val="center"/>
              <w:rPr>
                <w:rFonts w:ascii="Arial" w:hAnsi="Arial" w:cs="Arial"/>
                <w:b/>
              </w:rPr>
            </w:pPr>
          </w:p>
          <w:p w:rsidR="00987FC0" w:rsidRDefault="00167FB3" w:rsidP="00987FC0">
            <w:pPr>
              <w:pStyle w:val="Sinespaciado"/>
              <w:jc w:val="center"/>
              <w:rPr>
                <w:rFonts w:ascii="Arial" w:hAnsi="Arial" w:cs="Arial"/>
                <w:b/>
              </w:rPr>
            </w:pPr>
            <w:r>
              <w:rPr>
                <w:rFonts w:ascii="Arial" w:hAnsi="Arial" w:cs="Arial"/>
                <w:b/>
              </w:rPr>
              <w:t xml:space="preserve">ALBERTO HERRERA ARIAS </w:t>
            </w:r>
          </w:p>
          <w:p w:rsidR="00987FC0" w:rsidRDefault="00987FC0" w:rsidP="00987FC0">
            <w:pPr>
              <w:pStyle w:val="Sinespaciado"/>
              <w:jc w:val="center"/>
              <w:rPr>
                <w:rFonts w:ascii="Arial" w:hAnsi="Arial" w:cs="Arial"/>
              </w:rPr>
            </w:pPr>
            <w:r w:rsidRPr="004F696E">
              <w:rPr>
                <w:rFonts w:ascii="Arial" w:hAnsi="Arial" w:cs="Arial"/>
              </w:rPr>
              <w:t xml:space="preserve"> PRESIDENTE DE LA COMISIÓN</w:t>
            </w:r>
            <w:r>
              <w:rPr>
                <w:rFonts w:ascii="Arial" w:hAnsi="Arial" w:cs="Arial"/>
              </w:rPr>
              <w:t>.</w:t>
            </w:r>
            <w:r w:rsidRPr="004F696E">
              <w:rPr>
                <w:rFonts w:ascii="Arial" w:hAnsi="Arial" w:cs="Arial"/>
              </w:rPr>
              <w:t xml:space="preserve"> </w:t>
            </w:r>
          </w:p>
          <w:p w:rsidR="00987FC0" w:rsidRDefault="00987FC0" w:rsidP="00704579">
            <w:pPr>
              <w:pStyle w:val="Sinespaciado"/>
              <w:rPr>
                <w:rFonts w:ascii="Arial" w:hAnsi="Arial" w:cs="Arial"/>
                <w:b/>
              </w:rPr>
            </w:pPr>
          </w:p>
          <w:p w:rsidR="00987FC0" w:rsidRDefault="00987FC0" w:rsidP="00987FC0">
            <w:pPr>
              <w:pStyle w:val="Sinespaciado"/>
              <w:jc w:val="center"/>
              <w:rPr>
                <w:rFonts w:ascii="Arial" w:hAnsi="Arial" w:cs="Arial"/>
                <w:b/>
              </w:rPr>
            </w:pPr>
          </w:p>
          <w:p w:rsidR="00987FC0" w:rsidRDefault="00987FC0" w:rsidP="00987FC0">
            <w:pPr>
              <w:pStyle w:val="Sinespaciado"/>
              <w:jc w:val="center"/>
              <w:rPr>
                <w:rFonts w:ascii="Arial" w:hAnsi="Arial" w:cs="Arial"/>
                <w:b/>
              </w:rPr>
            </w:pPr>
          </w:p>
          <w:p w:rsidR="00987FC0" w:rsidRDefault="00987FC0" w:rsidP="00987FC0">
            <w:pPr>
              <w:pStyle w:val="Sinespaciado"/>
              <w:jc w:val="center"/>
              <w:rPr>
                <w:rFonts w:ascii="Arial" w:hAnsi="Arial" w:cs="Arial"/>
                <w:b/>
              </w:rPr>
            </w:pPr>
          </w:p>
          <w:p w:rsidR="00987FC0" w:rsidRPr="00211498" w:rsidRDefault="00231F7A" w:rsidP="00987FC0">
            <w:pPr>
              <w:pStyle w:val="Sinespaciado"/>
              <w:jc w:val="center"/>
              <w:rPr>
                <w:rFonts w:ascii="Arial" w:hAnsi="Arial" w:cs="Arial"/>
                <w:b/>
                <w:sz w:val="28"/>
              </w:rPr>
            </w:pPr>
            <w:r>
              <w:rPr>
                <w:rFonts w:ascii="Arial" w:hAnsi="Arial" w:cs="Arial"/>
                <w:b/>
              </w:rPr>
              <w:t>MANUEL DE JESÚS JIMÉNEZ GARMA</w:t>
            </w:r>
          </w:p>
          <w:p w:rsidR="00987FC0" w:rsidRDefault="00987FC0" w:rsidP="00987FC0">
            <w:pPr>
              <w:pStyle w:val="Sinespaciado"/>
              <w:jc w:val="center"/>
              <w:rPr>
                <w:rFonts w:ascii="Arial" w:hAnsi="Arial" w:cs="Arial"/>
              </w:rPr>
            </w:pPr>
            <w:r w:rsidRPr="00211498">
              <w:rPr>
                <w:rFonts w:ascii="Arial" w:hAnsi="Arial" w:cs="Arial"/>
              </w:rPr>
              <w:t>VOCAL DE LA COMISIÓN</w:t>
            </w:r>
            <w:r>
              <w:rPr>
                <w:rFonts w:ascii="Arial" w:hAnsi="Arial" w:cs="Arial"/>
              </w:rPr>
              <w:t>.</w:t>
            </w:r>
          </w:p>
          <w:p w:rsidR="00987FC0" w:rsidRDefault="00987FC0" w:rsidP="00987FC0">
            <w:pPr>
              <w:ind w:firstLine="708"/>
              <w:rPr>
                <w:lang w:val="es-MX"/>
              </w:rPr>
            </w:pPr>
          </w:p>
          <w:p w:rsidR="00987FC0" w:rsidRDefault="00987FC0" w:rsidP="00704579">
            <w:pPr>
              <w:rPr>
                <w:lang w:val="es-MX"/>
              </w:rPr>
            </w:pPr>
          </w:p>
          <w:p w:rsidR="00987FC0" w:rsidRDefault="00987FC0" w:rsidP="00F86ACF">
            <w:pPr>
              <w:pStyle w:val="Sinespaciado"/>
              <w:rPr>
                <w:rFonts w:ascii="Arial" w:hAnsi="Arial" w:cs="Arial"/>
                <w:b/>
              </w:rPr>
            </w:pPr>
          </w:p>
          <w:p w:rsidR="00987FC0" w:rsidRDefault="00987FC0" w:rsidP="00231F7A">
            <w:pPr>
              <w:pStyle w:val="Sinespaciado"/>
              <w:rPr>
                <w:rFonts w:ascii="Arial" w:hAnsi="Arial" w:cs="Arial"/>
                <w:b/>
              </w:rPr>
            </w:pPr>
          </w:p>
          <w:p w:rsidR="00987FC0" w:rsidRDefault="00987FC0" w:rsidP="00987FC0">
            <w:pPr>
              <w:pStyle w:val="Sinespaciado"/>
              <w:jc w:val="center"/>
              <w:rPr>
                <w:rFonts w:ascii="Arial" w:hAnsi="Arial" w:cs="Arial"/>
                <w:b/>
              </w:rPr>
            </w:pPr>
          </w:p>
          <w:p w:rsidR="00987FC0" w:rsidRPr="00211498" w:rsidRDefault="00231F7A" w:rsidP="00987FC0">
            <w:pPr>
              <w:pStyle w:val="Sinespaciado"/>
              <w:jc w:val="center"/>
              <w:rPr>
                <w:rFonts w:ascii="Arial" w:hAnsi="Arial" w:cs="Arial"/>
                <w:b/>
                <w:sz w:val="28"/>
              </w:rPr>
            </w:pPr>
            <w:r>
              <w:rPr>
                <w:rFonts w:ascii="Arial" w:hAnsi="Arial" w:cs="Arial"/>
                <w:b/>
              </w:rPr>
              <w:t xml:space="preserve">VICENTE PINTO </w:t>
            </w:r>
            <w:r w:rsidR="00881271">
              <w:rPr>
                <w:rFonts w:ascii="Arial" w:hAnsi="Arial" w:cs="Arial"/>
                <w:b/>
              </w:rPr>
              <w:t>RAMÍREZ</w:t>
            </w:r>
          </w:p>
          <w:p w:rsidR="00987FC0" w:rsidRPr="00875BEE" w:rsidRDefault="00987FC0" w:rsidP="00704579">
            <w:pPr>
              <w:pStyle w:val="Sinespaciado"/>
              <w:jc w:val="center"/>
              <w:rPr>
                <w:rFonts w:ascii="Arial" w:hAnsi="Arial" w:cs="Arial"/>
              </w:rPr>
            </w:pPr>
            <w:r w:rsidRPr="004F696E">
              <w:rPr>
                <w:rFonts w:ascii="Arial" w:hAnsi="Arial" w:cs="Arial"/>
              </w:rPr>
              <w:t>VOCAL DE LA COMISIÓN</w:t>
            </w:r>
            <w:r>
              <w:rPr>
                <w:rFonts w:ascii="Arial" w:hAnsi="Arial" w:cs="Arial"/>
              </w:rPr>
              <w:t xml:space="preserve">. </w:t>
            </w:r>
            <w:r w:rsidRPr="004F696E">
              <w:rPr>
                <w:rFonts w:ascii="Arial" w:hAnsi="Arial" w:cs="Arial"/>
              </w:rPr>
              <w:t xml:space="preserve"> </w:t>
            </w:r>
          </w:p>
        </w:tc>
      </w:tr>
    </w:tbl>
    <w:p w:rsidR="00987FC0" w:rsidRDefault="00987FC0" w:rsidP="00987FC0">
      <w:pPr>
        <w:rPr>
          <w:rFonts w:ascii="Arial" w:hAnsi="Arial" w:cs="Arial"/>
          <w:lang w:val="es-ES"/>
        </w:rPr>
      </w:pPr>
      <w:bookmarkStart w:id="0" w:name="_GoBack"/>
      <w:bookmarkEnd w:id="0"/>
    </w:p>
    <w:p w:rsidR="00987FC0" w:rsidRDefault="00987FC0" w:rsidP="00987FC0">
      <w:pPr>
        <w:tabs>
          <w:tab w:val="left" w:pos="3705"/>
        </w:tabs>
        <w:jc w:val="center"/>
        <w:rPr>
          <w:rFonts w:cs="Arial"/>
          <w:sz w:val="18"/>
          <w:szCs w:val="18"/>
          <w:lang w:val="es-ES"/>
        </w:rPr>
      </w:pPr>
      <w:r>
        <w:rPr>
          <w:rFonts w:cs="Arial"/>
          <w:sz w:val="18"/>
          <w:szCs w:val="18"/>
          <w:lang w:val="es-ES"/>
        </w:rPr>
        <w:t>Sala de Capacitac</w:t>
      </w:r>
      <w:r w:rsidR="001A625B">
        <w:rPr>
          <w:rFonts w:cs="Arial"/>
          <w:sz w:val="18"/>
          <w:szCs w:val="18"/>
          <w:lang w:val="es-ES"/>
        </w:rPr>
        <w:t xml:space="preserve">iones “Lic. Maria Elena Larios”, 03 de marzo </w:t>
      </w:r>
      <w:r>
        <w:rPr>
          <w:rFonts w:cs="Arial"/>
          <w:sz w:val="18"/>
          <w:szCs w:val="18"/>
          <w:lang w:val="es-ES"/>
        </w:rPr>
        <w:t>de 2020.</w:t>
      </w:r>
    </w:p>
    <w:p w:rsidR="00987FC0" w:rsidRDefault="00987FC0" w:rsidP="00987FC0">
      <w:pPr>
        <w:tabs>
          <w:tab w:val="left" w:pos="3705"/>
        </w:tabs>
        <w:jc w:val="center"/>
        <w:rPr>
          <w:rFonts w:cs="Arial"/>
          <w:sz w:val="18"/>
          <w:szCs w:val="18"/>
          <w:lang w:val="es-ES"/>
        </w:rPr>
      </w:pPr>
    </w:p>
    <w:p w:rsidR="00987FC0" w:rsidRDefault="00987FC0" w:rsidP="00987FC0">
      <w:pPr>
        <w:tabs>
          <w:tab w:val="left" w:pos="3705"/>
        </w:tabs>
        <w:jc w:val="center"/>
        <w:rPr>
          <w:rFonts w:cs="Arial"/>
          <w:sz w:val="18"/>
          <w:szCs w:val="18"/>
          <w:lang w:val="es-ES"/>
        </w:rPr>
      </w:pPr>
    </w:p>
    <w:p w:rsidR="00987FC0" w:rsidRPr="00B7462A" w:rsidRDefault="00987FC0" w:rsidP="00987FC0">
      <w:pPr>
        <w:tabs>
          <w:tab w:val="left" w:pos="3705"/>
        </w:tabs>
        <w:rPr>
          <w:rFonts w:cs="Arial"/>
          <w:sz w:val="18"/>
          <w:szCs w:val="18"/>
          <w:lang w:val="es-MX"/>
        </w:rPr>
      </w:pPr>
    </w:p>
    <w:p w:rsidR="00987FC0" w:rsidRPr="00B7462A" w:rsidRDefault="00987FC0" w:rsidP="00987FC0">
      <w:pPr>
        <w:tabs>
          <w:tab w:val="left" w:pos="3705"/>
        </w:tabs>
        <w:jc w:val="center"/>
        <w:rPr>
          <w:rFonts w:cs="Arial"/>
          <w:sz w:val="14"/>
          <w:szCs w:val="14"/>
          <w:lang w:val="es-MX"/>
        </w:rPr>
      </w:pPr>
    </w:p>
    <w:p w:rsidR="00987FC0" w:rsidRPr="00B7462A" w:rsidRDefault="00987FC0" w:rsidP="00987FC0">
      <w:pPr>
        <w:tabs>
          <w:tab w:val="left" w:pos="3705"/>
        </w:tabs>
        <w:jc w:val="center"/>
        <w:rPr>
          <w:rFonts w:cs="Arial"/>
          <w:sz w:val="14"/>
          <w:szCs w:val="14"/>
          <w:lang w:val="es-MX"/>
        </w:rPr>
      </w:pPr>
    </w:p>
    <w:p w:rsidR="00987FC0" w:rsidRDefault="00987FC0" w:rsidP="00987FC0">
      <w:pPr>
        <w:tabs>
          <w:tab w:val="left" w:pos="3705"/>
        </w:tabs>
        <w:jc w:val="both"/>
        <w:rPr>
          <w:rFonts w:cs="Arial"/>
          <w:sz w:val="14"/>
          <w:szCs w:val="14"/>
          <w:lang w:val="es-ES"/>
        </w:rPr>
      </w:pPr>
      <w:r>
        <w:rPr>
          <w:rFonts w:cs="Arial"/>
          <w:sz w:val="14"/>
          <w:szCs w:val="14"/>
          <w:lang w:val="es-ES"/>
        </w:rPr>
        <w:t xml:space="preserve">LA PRESENTE FOJA DE FIRMAS FORMA PARTE INTEGRAL DEL ACTA DE LA SESIÓN ORDINARIA NÚMERO 05 DE LA COMISIÓN EDILICIA PERMANENTE DE PARTICIPACIÓN CIUDADANA Y VECINAL. LA CUAL CONSTA DE 6 FOJAS UTILES POR AMBOS LADOS. </w:t>
      </w:r>
    </w:p>
    <w:p w:rsidR="00987FC0" w:rsidRDefault="00987FC0" w:rsidP="00987FC0">
      <w:pPr>
        <w:tabs>
          <w:tab w:val="left" w:pos="3705"/>
        </w:tabs>
        <w:rPr>
          <w:rFonts w:cs="Arial"/>
          <w:sz w:val="14"/>
          <w:szCs w:val="14"/>
          <w:lang w:val="es-ES"/>
        </w:rPr>
      </w:pPr>
    </w:p>
    <w:p w:rsidR="00987FC0" w:rsidRDefault="00987FC0" w:rsidP="00987FC0">
      <w:pPr>
        <w:tabs>
          <w:tab w:val="left" w:pos="3705"/>
        </w:tabs>
        <w:rPr>
          <w:rFonts w:cs="Arial"/>
          <w:sz w:val="14"/>
          <w:szCs w:val="14"/>
          <w:lang w:val="es-ES"/>
        </w:rPr>
      </w:pPr>
    </w:p>
    <w:p w:rsidR="00987FC0" w:rsidRDefault="00987FC0" w:rsidP="00987FC0">
      <w:pPr>
        <w:tabs>
          <w:tab w:val="left" w:pos="3705"/>
        </w:tabs>
        <w:rPr>
          <w:rFonts w:cs="Arial"/>
          <w:sz w:val="14"/>
          <w:szCs w:val="14"/>
          <w:lang w:val="es-ES"/>
        </w:rPr>
      </w:pPr>
    </w:p>
    <w:p w:rsidR="00987FC0" w:rsidRPr="00B7462A" w:rsidRDefault="00131671" w:rsidP="00987FC0">
      <w:pPr>
        <w:pStyle w:val="Sinespaciado"/>
        <w:rPr>
          <w:rFonts w:ascii="Arial" w:hAnsi="Arial" w:cs="Arial"/>
          <w:b/>
          <w:sz w:val="16"/>
          <w:szCs w:val="16"/>
        </w:rPr>
      </w:pPr>
      <w:proofErr w:type="spellStart"/>
      <w:r>
        <w:rPr>
          <w:rFonts w:ascii="Arial" w:hAnsi="Arial" w:cs="Arial"/>
          <w:b/>
          <w:sz w:val="16"/>
          <w:szCs w:val="16"/>
        </w:rPr>
        <w:t>AHA</w:t>
      </w:r>
      <w:proofErr w:type="spellEnd"/>
      <w:r w:rsidR="00987FC0" w:rsidRPr="00B7462A">
        <w:rPr>
          <w:rFonts w:ascii="Arial" w:hAnsi="Arial" w:cs="Arial"/>
          <w:sz w:val="16"/>
          <w:szCs w:val="16"/>
        </w:rPr>
        <w:t>/</w:t>
      </w:r>
      <w:proofErr w:type="spellStart"/>
      <w:r w:rsidR="005300D6">
        <w:rPr>
          <w:rFonts w:ascii="Arial" w:hAnsi="Arial" w:cs="Arial"/>
          <w:sz w:val="16"/>
          <w:szCs w:val="16"/>
        </w:rPr>
        <w:t>mgv</w:t>
      </w:r>
      <w:proofErr w:type="spellEnd"/>
    </w:p>
    <w:p w:rsidR="00987FC0" w:rsidRPr="00131671" w:rsidRDefault="00987FC0" w:rsidP="00987FC0">
      <w:pPr>
        <w:rPr>
          <w:lang w:val="es-MX"/>
        </w:rPr>
      </w:pPr>
    </w:p>
    <w:p w:rsidR="00987FC0" w:rsidRPr="00131671" w:rsidRDefault="00987FC0" w:rsidP="00987FC0">
      <w:pPr>
        <w:tabs>
          <w:tab w:val="left" w:pos="3705"/>
        </w:tabs>
        <w:rPr>
          <w:rFonts w:cs="Arial"/>
          <w:sz w:val="14"/>
          <w:szCs w:val="14"/>
          <w:lang w:val="es-MX"/>
        </w:rPr>
      </w:pPr>
    </w:p>
    <w:p w:rsidR="008D0A5E" w:rsidRDefault="008D0A5E"/>
    <w:sectPr w:rsidR="008D0A5E" w:rsidSect="00987FC0">
      <w:headerReference w:type="even" r:id="rId7"/>
      <w:headerReference w:type="default" r:id="rId8"/>
      <w:footerReference w:type="default" r:id="rId9"/>
      <w:headerReference w:type="first" r:id="rId1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9B9" w:rsidRDefault="00F079B9">
      <w:r>
        <w:separator/>
      </w:r>
    </w:p>
  </w:endnote>
  <w:endnote w:type="continuationSeparator" w:id="0">
    <w:p w:rsidR="00F079B9" w:rsidRDefault="00F0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476321"/>
      <w:docPartObj>
        <w:docPartGallery w:val="Page Numbers (Bottom of Page)"/>
        <w:docPartUnique/>
      </w:docPartObj>
    </w:sdtPr>
    <w:sdtEndPr/>
    <w:sdtContent>
      <w:p w:rsidR="001A4EDB" w:rsidRDefault="001A4EDB">
        <w:pPr>
          <w:pStyle w:val="Piedepgina"/>
          <w:jc w:val="right"/>
        </w:pPr>
        <w:r>
          <w:fldChar w:fldCharType="begin"/>
        </w:r>
        <w:r>
          <w:instrText>PAGE   \* MERGEFORMAT</w:instrText>
        </w:r>
        <w:r>
          <w:fldChar w:fldCharType="separate"/>
        </w:r>
        <w:r w:rsidR="00704579" w:rsidRPr="00704579">
          <w:rPr>
            <w:lang w:val="es-ES"/>
          </w:rPr>
          <w:t>4</w:t>
        </w:r>
        <w:r>
          <w:fldChar w:fldCharType="end"/>
        </w:r>
      </w:p>
    </w:sdtContent>
  </w:sdt>
  <w:p w:rsidR="001A4EDB" w:rsidRDefault="001A4ED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9B9" w:rsidRDefault="00F079B9">
      <w:r>
        <w:separator/>
      </w:r>
    </w:p>
  </w:footnote>
  <w:footnote w:type="continuationSeparator" w:id="0">
    <w:p w:rsidR="00F079B9" w:rsidRDefault="00F079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EDB" w:rsidRDefault="00F079B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EDB" w:rsidRDefault="00F079B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EDB" w:rsidRDefault="00F079B9">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55pt;height:792.55pt;z-index:-251655168;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0ABC"/>
    <w:multiLevelType w:val="hybridMultilevel"/>
    <w:tmpl w:val="76CAA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B541EE"/>
    <w:multiLevelType w:val="hybridMultilevel"/>
    <w:tmpl w:val="09485340"/>
    <w:lvl w:ilvl="0" w:tplc="397A7A6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A4E72CD"/>
    <w:multiLevelType w:val="hybridMultilevel"/>
    <w:tmpl w:val="0694D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C463AF9"/>
    <w:multiLevelType w:val="hybridMultilevel"/>
    <w:tmpl w:val="292268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961B33"/>
    <w:multiLevelType w:val="hybridMultilevel"/>
    <w:tmpl w:val="70A01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C0"/>
    <w:rsid w:val="0002220F"/>
    <w:rsid w:val="00131671"/>
    <w:rsid w:val="00167FB3"/>
    <w:rsid w:val="00182ADA"/>
    <w:rsid w:val="001A4EDB"/>
    <w:rsid w:val="001A625B"/>
    <w:rsid w:val="002250B4"/>
    <w:rsid w:val="00231F7A"/>
    <w:rsid w:val="00243CB1"/>
    <w:rsid w:val="00264C35"/>
    <w:rsid w:val="002E3672"/>
    <w:rsid w:val="00352B4F"/>
    <w:rsid w:val="00382B91"/>
    <w:rsid w:val="003F3CE9"/>
    <w:rsid w:val="003F5924"/>
    <w:rsid w:val="004A7CDB"/>
    <w:rsid w:val="005300D6"/>
    <w:rsid w:val="00556A1B"/>
    <w:rsid w:val="005922C9"/>
    <w:rsid w:val="00617603"/>
    <w:rsid w:val="006A2B6A"/>
    <w:rsid w:val="006A4C0A"/>
    <w:rsid w:val="006B060D"/>
    <w:rsid w:val="006D119E"/>
    <w:rsid w:val="00700A73"/>
    <w:rsid w:val="00704579"/>
    <w:rsid w:val="0078429D"/>
    <w:rsid w:val="007A0AA4"/>
    <w:rsid w:val="007B6F1A"/>
    <w:rsid w:val="007C68E2"/>
    <w:rsid w:val="00822161"/>
    <w:rsid w:val="0085518B"/>
    <w:rsid w:val="0088020A"/>
    <w:rsid w:val="00881271"/>
    <w:rsid w:val="008922E2"/>
    <w:rsid w:val="008D0A5E"/>
    <w:rsid w:val="008E78CC"/>
    <w:rsid w:val="00987FC0"/>
    <w:rsid w:val="009A6E29"/>
    <w:rsid w:val="009D32E4"/>
    <w:rsid w:val="00A04C80"/>
    <w:rsid w:val="00AE6F44"/>
    <w:rsid w:val="00B10C99"/>
    <w:rsid w:val="00BD5A5A"/>
    <w:rsid w:val="00C50637"/>
    <w:rsid w:val="00C772F4"/>
    <w:rsid w:val="00CF6DEB"/>
    <w:rsid w:val="00EA6C61"/>
    <w:rsid w:val="00F079B9"/>
    <w:rsid w:val="00F86ACF"/>
    <w:rsid w:val="00FF7D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AD7D331-64DB-4D2C-9A09-A01CDDEB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FC0"/>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FC0"/>
    <w:pPr>
      <w:tabs>
        <w:tab w:val="center" w:pos="4252"/>
        <w:tab w:val="right" w:pos="8504"/>
      </w:tabs>
    </w:pPr>
  </w:style>
  <w:style w:type="character" w:customStyle="1" w:styleId="EncabezadoCar">
    <w:name w:val="Encabezado Car"/>
    <w:basedOn w:val="Fuentedeprrafopredeter"/>
    <w:link w:val="Encabezado"/>
    <w:uiPriority w:val="99"/>
    <w:rsid w:val="00987FC0"/>
    <w:rPr>
      <w:rFonts w:eastAsiaTheme="minorEastAsia"/>
      <w:noProof/>
      <w:sz w:val="24"/>
      <w:szCs w:val="24"/>
      <w:lang w:val="es-ES_tradnl" w:eastAsia="es-ES"/>
    </w:rPr>
  </w:style>
  <w:style w:type="paragraph" w:styleId="Piedepgina">
    <w:name w:val="footer"/>
    <w:basedOn w:val="Normal"/>
    <w:link w:val="PiedepginaCar"/>
    <w:uiPriority w:val="99"/>
    <w:unhideWhenUsed/>
    <w:rsid w:val="00987FC0"/>
    <w:pPr>
      <w:tabs>
        <w:tab w:val="center" w:pos="4252"/>
        <w:tab w:val="right" w:pos="8504"/>
      </w:tabs>
    </w:pPr>
  </w:style>
  <w:style w:type="character" w:customStyle="1" w:styleId="PiedepginaCar">
    <w:name w:val="Pie de página Car"/>
    <w:basedOn w:val="Fuentedeprrafopredeter"/>
    <w:link w:val="Piedepgina"/>
    <w:uiPriority w:val="99"/>
    <w:rsid w:val="00987FC0"/>
    <w:rPr>
      <w:rFonts w:eastAsiaTheme="minorEastAsia"/>
      <w:noProof/>
      <w:sz w:val="24"/>
      <w:szCs w:val="24"/>
      <w:lang w:val="es-ES_tradnl" w:eastAsia="es-ES"/>
    </w:rPr>
  </w:style>
  <w:style w:type="table" w:styleId="Tablaconcuadrcula">
    <w:name w:val="Table Grid"/>
    <w:basedOn w:val="Tablanormal"/>
    <w:uiPriority w:val="59"/>
    <w:rsid w:val="00987FC0"/>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987FC0"/>
    <w:pPr>
      <w:spacing w:after="0" w:line="240" w:lineRule="auto"/>
    </w:pPr>
  </w:style>
  <w:style w:type="character" w:customStyle="1" w:styleId="SinespaciadoCar">
    <w:name w:val="Sin espaciado Car"/>
    <w:link w:val="Sinespaciado"/>
    <w:uiPriority w:val="1"/>
    <w:rsid w:val="00987FC0"/>
  </w:style>
  <w:style w:type="paragraph" w:styleId="Prrafodelista">
    <w:name w:val="List Paragraph"/>
    <w:basedOn w:val="Normal"/>
    <w:uiPriority w:val="34"/>
    <w:qFormat/>
    <w:rsid w:val="00987FC0"/>
    <w:pPr>
      <w:spacing w:after="200" w:line="276" w:lineRule="auto"/>
      <w:ind w:left="720"/>
      <w:contextualSpacing/>
    </w:pPr>
    <w:rPr>
      <w:rFonts w:ascii="Calibri" w:eastAsia="Calibri" w:hAnsi="Calibri" w:cs="Times New Roman"/>
      <w:noProof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1653</TotalTime>
  <Pages>6</Pages>
  <Words>1517</Words>
  <Characters>8345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SALCEDO</dc:creator>
  <cp:keywords/>
  <dc:description/>
  <cp:lastModifiedBy>ANDREA SALCEDO</cp:lastModifiedBy>
  <cp:revision>41</cp:revision>
  <dcterms:created xsi:type="dcterms:W3CDTF">2020-09-30T20:47:00Z</dcterms:created>
  <dcterms:modified xsi:type="dcterms:W3CDTF">2020-10-02T17:49:00Z</dcterms:modified>
</cp:coreProperties>
</file>