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07" w:rsidRDefault="00DD7617"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1</w:t>
      </w:r>
      <w:r w:rsidR="00E55839">
        <w:rPr>
          <w:rFonts w:ascii="Arial" w:eastAsia="Times New Roman" w:hAnsi="Arial" w:cs="Arial"/>
          <w:b/>
          <w:sz w:val="24"/>
          <w:lang w:val="es-ES" w:eastAsia="es-ES"/>
        </w:rPr>
        <w:t>5</w:t>
      </w:r>
      <w:r w:rsidR="0086446D">
        <w:rPr>
          <w:rFonts w:ascii="Arial" w:eastAsia="Times New Roman" w:hAnsi="Arial" w:cs="Arial"/>
          <w:b/>
          <w:sz w:val="24"/>
          <w:lang w:val="es-ES" w:eastAsia="es-ES"/>
        </w:rPr>
        <w:t xml:space="preserve"> </w:t>
      </w:r>
      <w:r w:rsidR="00523E92">
        <w:rPr>
          <w:rFonts w:ascii="Arial" w:eastAsia="Times New Roman" w:hAnsi="Arial" w:cs="Arial"/>
          <w:b/>
          <w:sz w:val="24"/>
          <w:lang w:val="es-ES" w:eastAsia="es-ES"/>
        </w:rPr>
        <w:t>EXTRA</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rsidR="003E2DA4" w:rsidRDefault="003E2DA4" w:rsidP="006B491E">
      <w:pPr>
        <w:spacing w:after="0" w:line="240" w:lineRule="auto"/>
        <w:jc w:val="center"/>
        <w:rPr>
          <w:rFonts w:ascii="Arial" w:eastAsia="Times New Roman" w:hAnsi="Arial" w:cs="Arial"/>
          <w:b/>
          <w:sz w:val="24"/>
          <w:lang w:val="es-ES" w:eastAsia="es-ES"/>
        </w:rPr>
      </w:pP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E55839" w:rsidRPr="00E55839">
        <w:rPr>
          <w:rFonts w:ascii="Arial" w:eastAsia="Times New Roman" w:hAnsi="Arial" w:cs="Arial"/>
          <w:b/>
          <w:lang w:val="es-ES" w:eastAsia="es-ES"/>
        </w:rPr>
        <w:t>09:12</w:t>
      </w:r>
      <w:r w:rsidRPr="00040805">
        <w:rPr>
          <w:rFonts w:ascii="Arial" w:eastAsia="Times New Roman" w:hAnsi="Arial" w:cs="Arial"/>
          <w:lang w:val="es-ES" w:eastAsia="es-ES"/>
        </w:rPr>
        <w:t xml:space="preserve"> horas del día </w:t>
      </w:r>
      <w:r w:rsidR="00E55839">
        <w:rPr>
          <w:rFonts w:ascii="Arial" w:eastAsia="Times New Roman" w:hAnsi="Arial" w:cs="Arial"/>
          <w:b/>
          <w:lang w:val="es-ES" w:eastAsia="es-ES"/>
        </w:rPr>
        <w:t>28</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A95C67">
        <w:rPr>
          <w:rFonts w:ascii="Arial" w:eastAsia="Times New Roman" w:hAnsi="Arial" w:cs="Arial"/>
          <w:b/>
          <w:lang w:val="es-ES" w:eastAsia="es-ES"/>
        </w:rPr>
        <w:t>OCTUBRE</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xml:space="preserve">, reunidos en la </w:t>
      </w:r>
      <w:r w:rsidR="001642E0" w:rsidRPr="001642E0">
        <w:rPr>
          <w:rFonts w:ascii="Arial" w:eastAsia="Times New Roman" w:hAnsi="Arial" w:cs="Arial"/>
          <w:lang w:val="es-ES" w:eastAsia="es-ES"/>
        </w:rPr>
        <w:t xml:space="preserve">Sala de juntas </w:t>
      </w:r>
      <w:r w:rsidR="006D7F1F">
        <w:rPr>
          <w:rFonts w:ascii="Arial" w:eastAsia="Times New Roman" w:hAnsi="Arial" w:cs="Arial"/>
          <w:lang w:val="es-ES" w:eastAsia="es-ES"/>
        </w:rPr>
        <w:t>María Elena Larios</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mediante oficio</w:t>
      </w:r>
      <w:r w:rsidR="002E0B32">
        <w:rPr>
          <w:rFonts w:ascii="Arial" w:eastAsia="Times New Roman" w:hAnsi="Arial" w:cs="Arial"/>
          <w:lang w:val="es-ES" w:eastAsia="es-ES"/>
        </w:rPr>
        <w:t xml:space="preserve"> </w:t>
      </w:r>
      <w:r w:rsidR="00A95C67">
        <w:rPr>
          <w:rFonts w:ascii="Arial" w:eastAsia="Times New Roman" w:hAnsi="Arial" w:cs="Arial"/>
          <w:b/>
          <w:lang w:val="es-ES" w:eastAsia="es-ES"/>
        </w:rPr>
        <w:t>6</w:t>
      </w:r>
      <w:r w:rsidR="00E55839">
        <w:rPr>
          <w:rFonts w:ascii="Arial" w:eastAsia="Times New Roman" w:hAnsi="Arial" w:cs="Arial"/>
          <w:b/>
          <w:lang w:val="es-ES" w:eastAsia="es-ES"/>
        </w:rPr>
        <w:t>41</w:t>
      </w:r>
      <w:r w:rsidRPr="00040805">
        <w:rPr>
          <w:rFonts w:ascii="Arial" w:eastAsia="Times New Roman" w:hAnsi="Arial" w:cs="Arial"/>
          <w:b/>
          <w:lang w:val="es-ES" w:eastAsia="es-ES"/>
        </w:rPr>
        <w:t>/201</w:t>
      </w:r>
      <w:r w:rsidR="00707539">
        <w:rPr>
          <w:rFonts w:ascii="Arial" w:eastAsia="Times New Roman" w:hAnsi="Arial" w:cs="Arial"/>
          <w:b/>
          <w:lang w:val="es-ES" w:eastAsia="es-ES"/>
        </w:rPr>
        <w:t>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E173C3">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E173C3">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bookmarkStart w:id="0" w:name="_Hlk19010943"/>
            <w:r w:rsidRPr="00A95C67">
              <w:rPr>
                <w:rFonts w:ascii="Arial" w:eastAsia="Calibri" w:hAnsi="Arial" w:cs="Arial"/>
                <w:color w:val="000000"/>
                <w:sz w:val="28"/>
                <w:u w:color="000000"/>
                <w:bdr w:val="nil"/>
                <w:lang w:val="es-ES"/>
              </w:rPr>
              <w:t>Lista de asistencia, declaración de Quórum y aprobación de orden del día.</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Firma de convenio con la Secretaría de Hacienda del Gobierno del Estado de Jalisco.</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Asuntos varios.</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Clausura.</w:t>
            </w:r>
          </w:p>
          <w:bookmarkEnd w:id="0"/>
          <w:p w:rsidR="00FF4328" w:rsidRPr="00FF4328" w:rsidRDefault="00FF4328" w:rsidP="006D7F1F">
            <w:pPr>
              <w:pBdr>
                <w:top w:val="nil"/>
                <w:left w:val="nil"/>
                <w:bottom w:val="nil"/>
                <w:right w:val="nil"/>
                <w:between w:val="nil"/>
                <w:bar w:val="nil"/>
              </w:pBdr>
              <w:spacing w:after="200" w:line="240" w:lineRule="auto"/>
              <w:ind w:left="720"/>
              <w:jc w:val="both"/>
              <w:rPr>
                <w:rFonts w:ascii="Arial" w:eastAsia="Calibri" w:hAnsi="Arial" w:cs="Arial"/>
                <w:color w:val="000000"/>
                <w:sz w:val="28"/>
                <w:u w:color="000000"/>
                <w:bdr w:val="nil"/>
                <w:lang w:val="es-ES"/>
              </w:rPr>
            </w:pP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E173C3">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E173C3">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2E0B32" w:rsidRPr="00040805" w:rsidRDefault="0054271C"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Alejandro Barragán Sánchez en representación de la Regidora </w:t>
            </w:r>
            <w:r w:rsidR="002E0B32">
              <w:rPr>
                <w:rFonts w:ascii="Arial" w:eastAsia="Times New Roman" w:hAnsi="Arial" w:cs="Arial"/>
                <w:lang w:eastAsia="es-ES"/>
              </w:rPr>
              <w:t xml:space="preserve">Tania Magdalena Bernardino Juárez </w:t>
            </w:r>
            <w:r>
              <w:rPr>
                <w:rFonts w:ascii="Arial" w:eastAsia="Times New Roman" w:hAnsi="Arial" w:cs="Arial"/>
                <w:lang w:eastAsia="es-ES"/>
              </w:rPr>
              <w:t>oficio 646/2019</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w:t>
            </w:r>
          </w:p>
          <w:p w:rsidR="00115AAF" w:rsidRDefault="0054271C"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Laura Guadalupe Gómez Pinto en representación del Regidor </w:t>
            </w:r>
            <w:r w:rsidR="005A50DB" w:rsidRPr="00C0333F">
              <w:rPr>
                <w:rFonts w:ascii="Arial" w:eastAsia="Times New Roman" w:hAnsi="Arial" w:cs="Arial"/>
                <w:lang w:eastAsia="es-ES"/>
              </w:rPr>
              <w:t>N</w:t>
            </w:r>
            <w:r w:rsidR="0034006F">
              <w:rPr>
                <w:rFonts w:ascii="Arial" w:eastAsia="Times New Roman" w:hAnsi="Arial" w:cs="Arial"/>
                <w:lang w:eastAsia="es-ES"/>
              </w:rPr>
              <w:t>oé</w:t>
            </w:r>
            <w:r w:rsidR="005A50DB"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005A50DB" w:rsidRPr="00C0333F">
              <w:rPr>
                <w:rFonts w:ascii="Arial" w:eastAsia="Times New Roman" w:hAnsi="Arial" w:cs="Arial"/>
                <w:lang w:eastAsia="es-ES"/>
              </w:rPr>
              <w:t xml:space="preserve"> Ramos García</w:t>
            </w:r>
            <w:r>
              <w:rPr>
                <w:rFonts w:ascii="Arial" w:eastAsia="Times New Roman" w:hAnsi="Arial" w:cs="Arial"/>
                <w:lang w:eastAsia="es-ES"/>
              </w:rPr>
              <w:t xml:space="preserve"> oficio 645/2019</w:t>
            </w:r>
          </w:p>
          <w:p w:rsidR="00F26275" w:rsidRDefault="00F26275" w:rsidP="00F26275">
            <w:pPr>
              <w:spacing w:after="0" w:line="240" w:lineRule="auto"/>
              <w:ind w:left="720"/>
              <w:jc w:val="both"/>
              <w:rPr>
                <w:rFonts w:ascii="Arial" w:eastAsia="Times New Roman" w:hAnsi="Arial" w:cs="Arial"/>
                <w:lang w:eastAsia="es-ES"/>
              </w:rPr>
            </w:pPr>
          </w:p>
          <w:p w:rsidR="00F26275" w:rsidRDefault="00F26275" w:rsidP="00F26275">
            <w:pPr>
              <w:spacing w:after="0" w:line="240" w:lineRule="auto"/>
              <w:ind w:left="720"/>
              <w:jc w:val="both"/>
              <w:rPr>
                <w:rFonts w:ascii="Arial" w:eastAsia="Times New Roman" w:hAnsi="Arial" w:cs="Arial"/>
                <w:b/>
                <w:lang w:eastAsia="es-ES"/>
              </w:rPr>
            </w:pPr>
            <w:r w:rsidRPr="00F26275">
              <w:rPr>
                <w:rFonts w:ascii="Arial" w:eastAsia="Times New Roman" w:hAnsi="Arial" w:cs="Arial"/>
                <w:b/>
                <w:lang w:eastAsia="es-ES"/>
              </w:rPr>
              <w:t xml:space="preserve">Invitados </w:t>
            </w:r>
          </w:p>
          <w:p w:rsidR="00F26275" w:rsidRDefault="00F26275" w:rsidP="00F26275">
            <w:pPr>
              <w:spacing w:after="0" w:line="240" w:lineRule="auto"/>
              <w:ind w:left="720"/>
              <w:jc w:val="both"/>
              <w:rPr>
                <w:rFonts w:ascii="Arial" w:eastAsia="Times New Roman" w:hAnsi="Arial" w:cs="Arial"/>
                <w:lang w:eastAsia="es-ES"/>
              </w:rPr>
            </w:pPr>
          </w:p>
          <w:p w:rsidR="00F26275" w:rsidRDefault="00113825"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Everardo Santana Aguilar  (DIRECTOR DE EGRESOS)</w:t>
            </w:r>
          </w:p>
          <w:p w:rsidR="002702F4" w:rsidRDefault="00040980"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Teófilo de la Cruz Morán</w:t>
            </w:r>
            <w:r w:rsidR="002702F4">
              <w:rPr>
                <w:rFonts w:ascii="Arial" w:eastAsia="Times New Roman" w:hAnsi="Arial" w:cs="Arial"/>
                <w:lang w:eastAsia="es-ES"/>
              </w:rPr>
              <w:t xml:space="preserve"> (</w:t>
            </w:r>
            <w:r>
              <w:rPr>
                <w:rFonts w:ascii="Arial" w:eastAsia="Times New Roman" w:hAnsi="Arial" w:cs="Arial"/>
                <w:lang w:eastAsia="es-ES"/>
              </w:rPr>
              <w:t>TESORERO MUNICIPAL</w:t>
            </w:r>
            <w:r w:rsidR="002702F4">
              <w:rPr>
                <w:rFonts w:ascii="Arial" w:eastAsia="Times New Roman" w:hAnsi="Arial" w:cs="Arial"/>
                <w:lang w:eastAsia="es-ES"/>
              </w:rPr>
              <w:t>)</w:t>
            </w:r>
          </w:p>
          <w:p w:rsidR="00040980" w:rsidRPr="00F26275" w:rsidRDefault="00040980"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Ana María del Toro (AUXILIAR ADSCRITA A EGRESOS)</w:t>
            </w:r>
          </w:p>
          <w:p w:rsidR="00C0333F" w:rsidRPr="00040980" w:rsidRDefault="00C0333F" w:rsidP="00F26275">
            <w:pPr>
              <w:spacing w:after="0" w:line="240" w:lineRule="auto"/>
              <w:jc w:val="both"/>
              <w:rPr>
                <w:rFonts w:ascii="Arial" w:eastAsia="Times New Roman" w:hAnsi="Arial" w:cs="Arial"/>
                <w:b/>
                <w:lang w:val="es-ES_tradnl" w:eastAsia="es-ES"/>
              </w:rPr>
            </w:pPr>
          </w:p>
          <w:p w:rsidR="001968FD" w:rsidRPr="002E0B32" w:rsidRDefault="001968FD" w:rsidP="002E0B32">
            <w:pPr>
              <w:pStyle w:val="Prrafodelista"/>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Una vez leído y aprobado el orden</w:t>
            </w:r>
            <w:r w:rsidRPr="00040805">
              <w:rPr>
                <w:rFonts w:ascii="Arial" w:eastAsia="Times New Roman" w:hAnsi="Arial" w:cs="Arial"/>
                <w:b/>
                <w:lang w:val="es-ES" w:eastAsia="es-ES"/>
              </w:rPr>
              <w:t xml:space="preserve"> </w:t>
            </w:r>
            <w:r w:rsidRPr="001968FD">
              <w:rPr>
                <w:rFonts w:ascii="Arial" w:eastAsia="Times New Roman" w:hAnsi="Arial" w:cs="Arial"/>
                <w:lang w:val="es-ES" w:eastAsia="es-ES"/>
              </w:rPr>
              <w:t>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A07CAE" w:rsidRPr="00A07CAE" w:rsidRDefault="00040980" w:rsidP="00490968">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eastAsia="es-ES"/>
              </w:rPr>
              <w:t>En uso de la voz, l</w:t>
            </w:r>
            <w:r w:rsidR="00CC6ECF">
              <w:rPr>
                <w:rFonts w:ascii="Arial" w:eastAsia="Times New Roman" w:hAnsi="Arial" w:cs="Arial"/>
                <w:lang w:eastAsia="es-ES"/>
              </w:rPr>
              <w:t>a Presidenta de la Comisión</w:t>
            </w:r>
            <w:r>
              <w:rPr>
                <w:rFonts w:ascii="Arial" w:eastAsia="Times New Roman" w:hAnsi="Arial" w:cs="Arial"/>
                <w:lang w:eastAsia="es-ES"/>
              </w:rPr>
              <w:t xml:space="preserve"> convocante la Lic. Laura Elena Martínez Ruvalcaba</w:t>
            </w:r>
            <w:r w:rsidR="00CC6ECF">
              <w:rPr>
                <w:rFonts w:ascii="Arial" w:eastAsia="Times New Roman" w:hAnsi="Arial" w:cs="Arial"/>
                <w:lang w:eastAsia="es-ES"/>
              </w:rPr>
              <w:t>,</w:t>
            </w:r>
            <w:r w:rsidR="00C2715E">
              <w:rPr>
                <w:rFonts w:ascii="Arial" w:eastAsia="Times New Roman" w:hAnsi="Arial" w:cs="Arial"/>
                <w:lang w:eastAsia="es-ES"/>
              </w:rPr>
              <w:t xml:space="preserve"> </w:t>
            </w:r>
            <w:r w:rsidR="00A50B01">
              <w:rPr>
                <w:rFonts w:ascii="Arial" w:eastAsia="Times New Roman" w:hAnsi="Arial" w:cs="Arial"/>
                <w:b/>
                <w:lang w:eastAsia="es-ES"/>
              </w:rPr>
              <w:t>da inicio al desahogo d</w:t>
            </w:r>
            <w:r w:rsidR="00E55FAE" w:rsidRPr="00A07CAE">
              <w:rPr>
                <w:rFonts w:ascii="Arial" w:eastAsia="Times New Roman" w:hAnsi="Arial" w:cs="Arial"/>
                <w:b/>
                <w:lang w:eastAsia="es-ES"/>
              </w:rPr>
              <w:t xml:space="preserve">el punto </w:t>
            </w:r>
            <w:r w:rsidR="0008523F" w:rsidRPr="00A07CAE">
              <w:rPr>
                <w:rFonts w:ascii="Arial" w:eastAsia="Times New Roman" w:hAnsi="Arial" w:cs="Arial"/>
                <w:b/>
                <w:lang w:eastAsia="es-ES"/>
              </w:rPr>
              <w:t xml:space="preserve">02 </w:t>
            </w:r>
            <w:r w:rsidR="00490968" w:rsidRPr="00A07CAE">
              <w:rPr>
                <w:rFonts w:ascii="Arial" w:eastAsia="Times New Roman" w:hAnsi="Arial" w:cs="Arial"/>
                <w:b/>
                <w:lang w:eastAsia="es-ES"/>
              </w:rPr>
              <w:t>Orden</w:t>
            </w:r>
            <w:r w:rsidR="000D39D1" w:rsidRPr="00A07CAE">
              <w:rPr>
                <w:rFonts w:ascii="Arial" w:eastAsia="Times New Roman" w:hAnsi="Arial" w:cs="Arial"/>
                <w:b/>
                <w:lang w:eastAsia="es-ES"/>
              </w:rPr>
              <w:t xml:space="preserve"> del día</w:t>
            </w:r>
            <w:r w:rsidR="000D39D1">
              <w:rPr>
                <w:rFonts w:ascii="Arial" w:eastAsia="Times New Roman" w:hAnsi="Arial" w:cs="Arial"/>
                <w:lang w:eastAsia="es-ES"/>
              </w:rPr>
              <w:t>,</w:t>
            </w:r>
            <w:r>
              <w:rPr>
                <w:rFonts w:ascii="Arial" w:eastAsia="Times New Roman" w:hAnsi="Arial" w:cs="Arial"/>
                <w:lang w:eastAsia="es-ES"/>
              </w:rPr>
              <w:t xml:space="preserve"> cediendo el uso de la voz al Encargado de la Hacienda Municipal el Mtro. Teófilo de la Cruz Morán, quien procede con la explicación del contenido del oficio </w:t>
            </w:r>
            <w:r w:rsidRPr="00040980">
              <w:rPr>
                <w:rFonts w:ascii="Arial" w:eastAsia="Times New Roman" w:hAnsi="Arial" w:cs="Arial"/>
                <w:iCs/>
                <w:lang w:eastAsia="es-ES"/>
              </w:rPr>
              <w:t>No. HM-350/2019</w:t>
            </w:r>
            <w:r w:rsidR="00C77DB6">
              <w:rPr>
                <w:rFonts w:ascii="Arial" w:eastAsia="Times New Roman" w:hAnsi="Arial" w:cs="Arial"/>
                <w:iCs/>
                <w:lang w:eastAsia="es-ES"/>
              </w:rPr>
              <w:t xml:space="preserve"> dirigido a la Presidenta</w:t>
            </w:r>
            <w:r>
              <w:rPr>
                <w:rFonts w:ascii="Arial" w:eastAsia="Times New Roman" w:hAnsi="Arial" w:cs="Arial"/>
                <w:iCs/>
                <w:lang w:eastAsia="es-ES"/>
              </w:rPr>
              <w:t xml:space="preserve"> de esta Comisión</w:t>
            </w:r>
            <w:r w:rsidRPr="00040980">
              <w:rPr>
                <w:rFonts w:ascii="Arial" w:eastAsia="Times New Roman" w:hAnsi="Arial" w:cs="Arial"/>
                <w:iCs/>
                <w:lang w:eastAsia="es-ES"/>
              </w:rPr>
              <w:t>, por medio del cual solicita se realicen las gestiones necesarias para someter ante esta comisión y el H. Ayuntamiento el Anticipo de Participaciones del ejercicio fiscal 2020, con objeto de solventar necesidades urgentes de liquidez a corto plazo del Municipio</w:t>
            </w:r>
            <w:r w:rsidR="005778A5">
              <w:rPr>
                <w:rFonts w:ascii="Arial" w:eastAsia="Times New Roman" w:hAnsi="Arial" w:cs="Arial"/>
                <w:lang w:eastAsia="es-ES"/>
              </w:rPr>
              <w:t>;</w:t>
            </w:r>
            <w:r>
              <w:rPr>
                <w:rFonts w:ascii="Arial" w:eastAsia="Times New Roman" w:hAnsi="Arial" w:cs="Arial"/>
                <w:lang w:eastAsia="es-ES"/>
              </w:rPr>
              <w:t xml:space="preserve"> explicando a los munícipes presentes con la ayuda del Director de Egresos el Lic. Everardo Santana Aguilar, quien manifiesta </w:t>
            </w:r>
            <w:r w:rsidRPr="00040980">
              <w:rPr>
                <w:rFonts w:ascii="Arial" w:eastAsia="Times New Roman" w:hAnsi="Arial" w:cs="Arial"/>
                <w:iCs/>
                <w:lang w:eastAsia="es-ES"/>
              </w:rPr>
              <w:t>que es necesario</w:t>
            </w:r>
            <w:r>
              <w:rPr>
                <w:rFonts w:ascii="Arial" w:eastAsia="Times New Roman" w:hAnsi="Arial" w:cs="Arial"/>
                <w:iCs/>
                <w:lang w:eastAsia="es-ES"/>
              </w:rPr>
              <w:t xml:space="preserve"> </w:t>
            </w:r>
            <w:r w:rsidRPr="00040980">
              <w:rPr>
                <w:rFonts w:ascii="Arial" w:eastAsia="Times New Roman" w:hAnsi="Arial" w:cs="Arial"/>
                <w:iCs/>
                <w:lang w:eastAsia="es-ES"/>
              </w:rPr>
              <w:t xml:space="preserve">un adelanto de participaciones de hasta por la </w:t>
            </w:r>
            <w:r w:rsidRPr="00040980">
              <w:rPr>
                <w:rFonts w:ascii="Arial" w:eastAsia="Times New Roman" w:hAnsi="Arial" w:cs="Arial"/>
                <w:iCs/>
                <w:lang w:eastAsia="es-ES"/>
              </w:rPr>
              <w:lastRenderedPageBreak/>
              <w:t xml:space="preserve">cantidad $25´000,000.00 (VEINTICINCO MILLONES DE PESOS 00/100 M.N.), pagaderos en doce mensualidades a partir del mes de enero de 2020 para que quede liquidado el 15 de diciembre de 2020, </w:t>
            </w:r>
            <w:r w:rsidRPr="00040980">
              <w:rPr>
                <w:rFonts w:ascii="Arial" w:eastAsia="Times New Roman" w:hAnsi="Arial" w:cs="Arial"/>
                <w:iCs/>
                <w:lang w:val="es" w:eastAsia="es-ES"/>
              </w:rPr>
              <w:t xml:space="preserve">a efecto de solventar las necesidades de liquidez de corto plazo, entre las que podemos mencionar </w:t>
            </w:r>
            <w:r w:rsidRPr="00040980">
              <w:rPr>
                <w:rFonts w:ascii="Arial" w:eastAsia="Times New Roman" w:hAnsi="Arial" w:cs="Arial"/>
                <w:iCs/>
                <w:lang w:eastAsia="es-ES"/>
              </w:rPr>
              <w:t>el pago de la prestación laboral de Aguinaldo y al Instituto de Pensiones del Estado</w:t>
            </w:r>
            <w:r>
              <w:rPr>
                <w:rFonts w:ascii="Arial" w:eastAsia="Times New Roman" w:hAnsi="Arial" w:cs="Arial"/>
                <w:iCs/>
                <w:lang w:eastAsia="es-ES"/>
              </w:rPr>
              <w:t xml:space="preserve">. </w:t>
            </w:r>
            <w:r w:rsidR="00A4454E">
              <w:rPr>
                <w:rFonts w:ascii="Arial" w:eastAsia="Times New Roman" w:hAnsi="Arial" w:cs="Arial"/>
                <w:iCs/>
                <w:lang w:eastAsia="es-ES"/>
              </w:rPr>
              <w:t>En sus intervenciones, los representantes de los Regidores de las fracciones edilicias de Morena y PAN, expresan preocupación por el hecho de que se tengan que solicitar dichos adelantos, puesto que en el ejercicio del Presupuesto de Egresos de este año 2019, se expresaba que los conceptos por los cuales se está en necesidad de erogar mediante el posible otorgamiento de las participaciones, se tenían cubiertos y presupuestados; por lo cual les llama la atención que se requiera solicitar un adelanto de participaciones para tener que cubrir dichos rubros. En ese sentido el Regidor y hoy representante de la regidora Tania Magdalena Bernardino Ramos, invita a los ediles presentes a realizar un mejor ejercicio de elaboración del Presupuesto de Egresos para los posteriores ejercicios fiscales, lo anterior para evitar la necesidad de solicitar adelantos de participaciones que puedan repercutir en el endeudamiento de la Hacienda Municipal y por ende en</w:t>
            </w:r>
            <w:r w:rsidR="00786855">
              <w:rPr>
                <w:rFonts w:ascii="Arial" w:eastAsia="Times New Roman" w:hAnsi="Arial" w:cs="Arial"/>
                <w:iCs/>
                <w:lang w:eastAsia="es-ES"/>
              </w:rPr>
              <w:t xml:space="preserve"> la disminución de recursos a partidas ya asignadas.</w:t>
            </w:r>
            <w:r w:rsidR="00A4454E">
              <w:rPr>
                <w:rFonts w:ascii="Arial" w:eastAsia="Times New Roman" w:hAnsi="Arial" w:cs="Arial"/>
                <w:iCs/>
                <w:lang w:eastAsia="es-ES"/>
              </w:rPr>
              <w:t xml:space="preserve"> </w:t>
            </w:r>
            <w:r w:rsidR="00786855">
              <w:rPr>
                <w:rFonts w:ascii="Arial" w:eastAsia="Times New Roman" w:hAnsi="Arial" w:cs="Arial"/>
                <w:iCs/>
                <w:lang w:eastAsia="es-ES"/>
              </w:rPr>
              <w:t>D</w:t>
            </w:r>
            <w:r w:rsidR="005778A5">
              <w:rPr>
                <w:rFonts w:ascii="Arial" w:eastAsia="Times New Roman" w:hAnsi="Arial" w:cs="Arial"/>
                <w:lang w:eastAsia="es-ES"/>
              </w:rPr>
              <w:t>icho lo anterior,</w:t>
            </w:r>
            <w:r w:rsidR="00786855">
              <w:rPr>
                <w:rFonts w:ascii="Arial" w:eastAsia="Times New Roman" w:hAnsi="Arial" w:cs="Arial"/>
                <w:lang w:eastAsia="es-ES"/>
              </w:rPr>
              <w:t xml:space="preserve"> intervienen de nuevo los funcionarios Municipales invitados, explicando que</w:t>
            </w:r>
            <w:r w:rsidR="00C77DB6">
              <w:rPr>
                <w:rFonts w:ascii="Arial" w:eastAsia="Times New Roman" w:hAnsi="Arial" w:cs="Arial"/>
                <w:lang w:eastAsia="es-ES"/>
              </w:rPr>
              <w:t xml:space="preserve"> las participaciones federales de los últimos dos meses se han visto disminuidas considerablemente y previendo que esta baja se sostenga hasta el fin de año se estarían dejando de recibir alrededor de siete millones de pesos, así mismo se explica que el costo del dinero a través de este instrumento como lo es el adelanto,  es más barato que cualquier otro mecanismo o como el atraso mismo de las obligaciones ante una institución como pensiones del estado, el interés </w:t>
            </w:r>
            <w:r w:rsidR="00BA68EB">
              <w:rPr>
                <w:rFonts w:ascii="Arial" w:eastAsia="Times New Roman" w:hAnsi="Arial" w:cs="Arial"/>
                <w:lang w:eastAsia="es-ES"/>
              </w:rPr>
              <w:t>es de TIIE</w:t>
            </w:r>
            <w:r w:rsidR="00C77DB6">
              <w:rPr>
                <w:rFonts w:ascii="Arial" w:eastAsia="Times New Roman" w:hAnsi="Arial" w:cs="Arial"/>
                <w:lang w:eastAsia="es-ES"/>
              </w:rPr>
              <w:t xml:space="preserve"> </w:t>
            </w:r>
            <w:r w:rsidR="00BA68EB">
              <w:rPr>
                <w:rFonts w:ascii="Arial" w:eastAsia="Times New Roman" w:hAnsi="Arial" w:cs="Arial"/>
                <w:lang w:eastAsia="es-ES"/>
              </w:rPr>
              <w:t>más</w:t>
            </w:r>
            <w:r w:rsidR="00C77DB6">
              <w:rPr>
                <w:rFonts w:ascii="Arial" w:eastAsia="Times New Roman" w:hAnsi="Arial" w:cs="Arial"/>
                <w:lang w:eastAsia="es-ES"/>
              </w:rPr>
              <w:t xml:space="preserve"> un punto que en este momento es nueve por ciento anual. </w:t>
            </w:r>
            <w:r w:rsidR="00786855">
              <w:rPr>
                <w:rFonts w:ascii="Arial" w:eastAsia="Times New Roman" w:hAnsi="Arial" w:cs="Arial"/>
                <w:lang w:eastAsia="es-ES"/>
              </w:rPr>
              <w:t xml:space="preserve"> </w:t>
            </w:r>
            <w:r w:rsidR="00BA68EB">
              <w:rPr>
                <w:rFonts w:ascii="Arial" w:eastAsia="Times New Roman" w:hAnsi="Arial" w:cs="Arial"/>
                <w:lang w:eastAsia="es-ES"/>
              </w:rPr>
              <w:t xml:space="preserve">Es por eso que </w:t>
            </w:r>
            <w:r w:rsidR="00786855">
              <w:rPr>
                <w:rFonts w:ascii="Arial" w:eastAsia="Times New Roman" w:hAnsi="Arial" w:cs="Arial"/>
                <w:lang w:eastAsia="es-ES"/>
              </w:rPr>
              <w:t xml:space="preserve">por esta ocasión </w:t>
            </w:r>
            <w:r w:rsidR="00786855" w:rsidRPr="00786855">
              <w:rPr>
                <w:rFonts w:ascii="Arial" w:eastAsia="Times New Roman" w:hAnsi="Arial" w:cs="Arial"/>
                <w:iCs/>
                <w:lang w:eastAsia="es-ES"/>
              </w:rPr>
              <w:t xml:space="preserve">se plantea la posibilidad de solicitar un anticipo de participaciones a través de la celebración de un convenio con la </w:t>
            </w:r>
            <w:r w:rsidR="00786855" w:rsidRPr="00786855">
              <w:rPr>
                <w:rFonts w:ascii="Arial" w:eastAsia="Times New Roman" w:hAnsi="Arial" w:cs="Arial"/>
                <w:iCs/>
                <w:lang w:val="es" w:eastAsia="es-ES"/>
              </w:rPr>
              <w:t>Secretaría de la Hacienda Pública del Gobierno del  Estado de Jalisco</w:t>
            </w:r>
            <w:r w:rsidR="00786855" w:rsidRPr="00786855">
              <w:rPr>
                <w:rFonts w:ascii="Arial" w:eastAsia="Times New Roman" w:hAnsi="Arial" w:cs="Arial"/>
                <w:iCs/>
                <w:lang w:eastAsia="es-ES"/>
              </w:rPr>
              <w:t xml:space="preserve">, mediante el cual se formalice el anticipo de participaciones estatales y federales, así como la autorización a descontar mensualmente las cantidades requeridas para restituir el empréstito con el pago anticipado del costo financiero del anticipo otorgado, mediante el pago de doce mensualidades a partir del mes de enero de 2020 para que quede liquidado el 15 de diciembre de 2020, conforme al calendario de pagos que establezca la </w:t>
            </w:r>
            <w:r w:rsidR="00786855" w:rsidRPr="00786855">
              <w:rPr>
                <w:rFonts w:ascii="Arial" w:eastAsia="Times New Roman" w:hAnsi="Arial" w:cs="Arial"/>
                <w:iCs/>
                <w:lang w:val="es" w:eastAsia="es-ES"/>
              </w:rPr>
              <w:t>Secretaría de la Hacienda Pública del Gobierno del  Estado de Jalisco</w:t>
            </w:r>
            <w:r w:rsidR="00BA68EB">
              <w:rPr>
                <w:rFonts w:ascii="Arial" w:eastAsia="Times New Roman" w:hAnsi="Arial" w:cs="Arial"/>
                <w:iCs/>
                <w:lang w:val="es" w:eastAsia="es-ES"/>
              </w:rPr>
              <w:t>.</w:t>
            </w:r>
            <w:r w:rsidR="005778A5">
              <w:rPr>
                <w:rFonts w:ascii="Arial" w:eastAsia="Times New Roman" w:hAnsi="Arial" w:cs="Arial"/>
                <w:lang w:eastAsia="es-ES"/>
              </w:rPr>
              <w:t xml:space="preserve"> </w:t>
            </w:r>
            <w:r w:rsidR="00786855">
              <w:rPr>
                <w:rFonts w:ascii="Arial" w:eastAsia="Times New Roman" w:hAnsi="Arial" w:cs="Arial"/>
                <w:lang w:eastAsia="es-ES"/>
              </w:rPr>
              <w:t xml:space="preserve">Una vez concluido el desarrollo del presente punto, </w:t>
            </w:r>
            <w:r w:rsidR="005778A5">
              <w:rPr>
                <w:rFonts w:ascii="Arial" w:eastAsia="Times New Roman" w:hAnsi="Arial" w:cs="Arial"/>
                <w:lang w:eastAsia="es-ES"/>
              </w:rPr>
              <w:t xml:space="preserve">la Regidora Presidenta de la comisión </w:t>
            </w:r>
            <w:r w:rsidR="00CC6ECF">
              <w:rPr>
                <w:rFonts w:ascii="Arial" w:eastAsia="Times New Roman" w:hAnsi="Arial" w:cs="Arial"/>
                <w:lang w:eastAsia="es-ES"/>
              </w:rPr>
              <w:t>convocante</w:t>
            </w:r>
            <w:r w:rsidR="005778A5">
              <w:rPr>
                <w:rFonts w:ascii="Arial" w:eastAsia="Times New Roman" w:hAnsi="Arial" w:cs="Arial"/>
                <w:lang w:eastAsia="es-ES"/>
              </w:rPr>
              <w:t xml:space="preserve"> </w:t>
            </w:r>
            <w:r w:rsidR="00A07CAE" w:rsidRPr="00A07CAE">
              <w:rPr>
                <w:rFonts w:ascii="Arial" w:eastAsia="Times New Roman" w:hAnsi="Arial" w:cs="Arial"/>
                <w:b/>
                <w:lang w:eastAsia="es-ES"/>
              </w:rPr>
              <w:t>somete a votación el punto</w:t>
            </w:r>
            <w:r w:rsidR="00786855">
              <w:rPr>
                <w:rFonts w:ascii="Arial" w:eastAsia="Times New Roman" w:hAnsi="Arial" w:cs="Arial"/>
                <w:b/>
                <w:lang w:eastAsia="es-ES"/>
              </w:rPr>
              <w:t xml:space="preserve"> 02</w:t>
            </w:r>
            <w:r w:rsidR="00A07CAE" w:rsidRPr="00A07CAE">
              <w:rPr>
                <w:rFonts w:ascii="Arial" w:eastAsia="Times New Roman" w:hAnsi="Arial" w:cs="Arial"/>
                <w:b/>
                <w:lang w:eastAsia="es-ES"/>
              </w:rPr>
              <w:t>, aprobándose por unanimidad.</w:t>
            </w: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040805" w:rsidRPr="00040805">
              <w:rPr>
                <w:rFonts w:ascii="Arial" w:eastAsia="Times New Roman" w:hAnsi="Arial" w:cs="Arial"/>
                <w:b/>
                <w:lang w:val="es-ES" w:eastAsia="es-ES"/>
              </w:rPr>
              <w:t>.</w:t>
            </w:r>
          </w:p>
          <w:p w:rsidR="00110770" w:rsidRDefault="00786855"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UNICO</w:t>
            </w:r>
            <w:r w:rsidR="006B491E" w:rsidRPr="00947A3E">
              <w:rPr>
                <w:rFonts w:ascii="Arial" w:eastAsia="Times New Roman" w:hAnsi="Arial" w:cs="Arial"/>
                <w:b/>
                <w:lang w:val="es-ES" w:eastAsia="es-ES"/>
              </w:rPr>
              <w:t>.</w:t>
            </w:r>
            <w:r w:rsidR="006B491E">
              <w:rPr>
                <w:rFonts w:ascii="Arial" w:eastAsia="Times New Roman" w:hAnsi="Arial" w:cs="Arial"/>
                <w:b/>
                <w:lang w:val="es-ES" w:eastAsia="es-ES"/>
              </w:rPr>
              <w:t xml:space="preserve"> -</w:t>
            </w:r>
            <w:r w:rsidR="00947A3E">
              <w:rPr>
                <w:rFonts w:ascii="Arial" w:eastAsia="Times New Roman" w:hAnsi="Arial" w:cs="Arial"/>
                <w:lang w:val="es-ES" w:eastAsia="es-ES"/>
              </w:rPr>
              <w:t xml:space="preserve"> </w:t>
            </w:r>
            <w:r w:rsidR="00110770">
              <w:rPr>
                <w:rFonts w:ascii="Arial" w:eastAsia="Times New Roman" w:hAnsi="Arial" w:cs="Arial"/>
                <w:lang w:val="es-ES" w:eastAsia="es-ES"/>
              </w:rPr>
              <w:t>Se aprueba por unanimidad elaborar dictamen que</w:t>
            </w:r>
            <w:r>
              <w:rPr>
                <w:rFonts w:ascii="Arial" w:eastAsia="Times New Roman" w:hAnsi="Arial" w:cs="Arial"/>
                <w:lang w:val="es-ES" w:eastAsia="es-ES"/>
              </w:rPr>
              <w:t xml:space="preserve"> </w:t>
            </w:r>
            <w:r w:rsidRPr="00786855">
              <w:rPr>
                <w:rFonts w:ascii="Arial" w:eastAsia="Times New Roman" w:hAnsi="Arial" w:cs="Arial"/>
                <w:bCs/>
                <w:iCs/>
                <w:lang w:val="es" w:eastAsia="es-ES"/>
              </w:rPr>
              <w:t>propone celebración de convenio de apoyo financiero</w:t>
            </w:r>
            <w:r w:rsidRPr="00786855">
              <w:rPr>
                <w:rFonts w:ascii="Arial" w:eastAsia="Times New Roman" w:hAnsi="Arial" w:cs="Arial"/>
                <w:lang w:val="es" w:eastAsia="es-ES"/>
              </w:rPr>
              <w:t xml:space="preserve"> </w:t>
            </w:r>
            <w:r w:rsidRPr="00786855">
              <w:rPr>
                <w:rFonts w:ascii="Arial" w:eastAsia="Times New Roman" w:hAnsi="Arial" w:cs="Arial"/>
                <w:bCs/>
                <w:iCs/>
                <w:lang w:val="es" w:eastAsia="es-ES"/>
              </w:rPr>
              <w:t xml:space="preserve">con la secretaría de la hacienda pública del gobierno del  estado de </w:t>
            </w:r>
            <w:r>
              <w:rPr>
                <w:rFonts w:ascii="Arial" w:eastAsia="Times New Roman" w:hAnsi="Arial" w:cs="Arial"/>
                <w:bCs/>
                <w:iCs/>
                <w:lang w:val="es" w:eastAsia="es-ES"/>
              </w:rPr>
              <w:t>J</w:t>
            </w:r>
            <w:r w:rsidRPr="00786855">
              <w:rPr>
                <w:rFonts w:ascii="Arial" w:eastAsia="Times New Roman" w:hAnsi="Arial" w:cs="Arial"/>
                <w:bCs/>
                <w:iCs/>
                <w:lang w:val="es" w:eastAsia="es-ES"/>
              </w:rPr>
              <w:t>alisco, para el otorgamiento de anticipo a participaciones para el ejercicio fiscal 2020, retención y aplicación de pago</w:t>
            </w:r>
            <w:r w:rsidR="00703221">
              <w:rPr>
                <w:rFonts w:ascii="Arial" w:eastAsia="Times New Roman" w:hAnsi="Arial" w:cs="Arial"/>
                <w:lang w:val="es-ES" w:eastAsia="es-ES"/>
              </w:rPr>
              <w:t>.</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5.- SENTIDO DEL VOTO.</w:t>
            </w:r>
          </w:p>
          <w:p w:rsidR="000B53F5" w:rsidRPr="000B53F5" w:rsidRDefault="00786855" w:rsidP="00680980">
            <w:pPr>
              <w:spacing w:before="100" w:beforeAutospacing="1" w:after="100" w:afterAutospacing="1" w:line="240" w:lineRule="auto"/>
              <w:jc w:val="center"/>
              <w:rPr>
                <w:rFonts w:ascii="Arial" w:eastAsia="Times New Roman" w:hAnsi="Arial" w:cs="Arial"/>
                <w:b/>
                <w:lang w:val="es-ES" w:eastAsia="es-ES"/>
              </w:rPr>
            </w:pPr>
            <w:r>
              <w:rPr>
                <w:rFonts w:ascii="Arial" w:eastAsia="Times New Roman" w:hAnsi="Arial" w:cs="Arial"/>
                <w:b/>
                <w:sz w:val="24"/>
                <w:szCs w:val="24"/>
                <w:lang w:val="es-ES" w:eastAsia="es-ES"/>
              </w:rPr>
              <w:t>UNICO</w:t>
            </w:r>
            <w:r w:rsidR="00947A3E" w:rsidRPr="00947A3E">
              <w:rPr>
                <w:rFonts w:ascii="Arial" w:eastAsia="Times New Roman" w:hAnsi="Arial" w:cs="Arial"/>
                <w:b/>
                <w:sz w:val="24"/>
                <w:szCs w:val="24"/>
                <w:lang w:val="es-ES" w:eastAsia="es-ES"/>
              </w:rPr>
              <w:t>. –</w:t>
            </w:r>
            <w:r w:rsidR="00947A3E">
              <w:rPr>
                <w:rFonts w:ascii="Arial" w:eastAsia="Times New Roman" w:hAnsi="Arial" w:cs="Arial"/>
                <w:sz w:val="24"/>
                <w:szCs w:val="24"/>
                <w:lang w:val="es-ES" w:eastAsia="es-ES"/>
              </w:rPr>
              <w:t xml:space="preserve"> </w:t>
            </w:r>
            <w:r>
              <w:rPr>
                <w:rFonts w:ascii="Arial" w:eastAsia="Times New Roman" w:hAnsi="Arial" w:cs="Arial"/>
                <w:lang w:val="es-ES" w:eastAsia="es-ES"/>
              </w:rPr>
              <w:t xml:space="preserve">Se aprueba por unanimidad elaborar dictamen que </w:t>
            </w:r>
            <w:r w:rsidRPr="00786855">
              <w:rPr>
                <w:rFonts w:ascii="Arial" w:eastAsia="Times New Roman" w:hAnsi="Arial" w:cs="Arial"/>
                <w:bCs/>
                <w:iCs/>
                <w:lang w:val="es" w:eastAsia="es-ES"/>
              </w:rPr>
              <w:t>propone celebración de convenio de apoyo financiero</w:t>
            </w:r>
            <w:r w:rsidRPr="00786855">
              <w:rPr>
                <w:rFonts w:ascii="Arial" w:eastAsia="Times New Roman" w:hAnsi="Arial" w:cs="Arial"/>
                <w:lang w:val="es" w:eastAsia="es-ES"/>
              </w:rPr>
              <w:t xml:space="preserve"> </w:t>
            </w:r>
            <w:r w:rsidRPr="00786855">
              <w:rPr>
                <w:rFonts w:ascii="Arial" w:eastAsia="Times New Roman" w:hAnsi="Arial" w:cs="Arial"/>
                <w:bCs/>
                <w:iCs/>
                <w:lang w:val="es" w:eastAsia="es-ES"/>
              </w:rPr>
              <w:t xml:space="preserve">con la secretaría de la hacienda pública del gobierno del  estado de </w:t>
            </w:r>
            <w:r>
              <w:rPr>
                <w:rFonts w:ascii="Arial" w:eastAsia="Times New Roman" w:hAnsi="Arial" w:cs="Arial"/>
                <w:bCs/>
                <w:iCs/>
                <w:lang w:val="es" w:eastAsia="es-ES"/>
              </w:rPr>
              <w:t>J</w:t>
            </w:r>
            <w:r w:rsidRPr="00786855">
              <w:rPr>
                <w:rFonts w:ascii="Arial" w:eastAsia="Times New Roman" w:hAnsi="Arial" w:cs="Arial"/>
                <w:bCs/>
                <w:iCs/>
                <w:lang w:val="es" w:eastAsia="es-ES"/>
              </w:rPr>
              <w:t>alisco, para el otorgamiento de anticipo a participaciones para el ejercicio fiscal 2020, retención y aplicación de pago</w:t>
            </w:r>
            <w:r w:rsidR="0046720A">
              <w:rPr>
                <w:rFonts w:ascii="Arial" w:eastAsia="Times New Roman" w:hAnsi="Arial" w:cs="Arial"/>
                <w:lang w:val="es-ES" w:eastAsia="es-ES"/>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E173C3">
              <w:trPr>
                <w:trHeight w:val="424"/>
              </w:trPr>
              <w:tc>
                <w:tcPr>
                  <w:tcW w:w="2093"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E173C3">
              <w:trPr>
                <w:trHeight w:val="577"/>
              </w:trPr>
              <w:tc>
                <w:tcPr>
                  <w:tcW w:w="2093"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rsidTr="00E173C3">
              <w:trPr>
                <w:trHeight w:val="585"/>
              </w:trPr>
              <w:tc>
                <w:tcPr>
                  <w:tcW w:w="2093" w:type="dxa"/>
                </w:tcPr>
                <w:p w:rsidR="00CE4A1E" w:rsidRDefault="00CE4A1E" w:rsidP="00C77DB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CE4A1E" w:rsidRPr="00947A3E" w:rsidRDefault="00CE4A1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E4A1E" w:rsidRPr="00947A3E" w:rsidRDefault="00CE4A1E" w:rsidP="00C77DB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E4A1E" w:rsidRPr="00947A3E" w:rsidRDefault="00CE4A1E" w:rsidP="00C77DB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E173C3">
              <w:trPr>
                <w:trHeight w:val="273"/>
              </w:trPr>
              <w:tc>
                <w:tcPr>
                  <w:tcW w:w="3386" w:type="dxa"/>
                </w:tcPr>
                <w:p w:rsidR="00947A3E" w:rsidRPr="00AE3D49" w:rsidRDefault="00947A3E" w:rsidP="00C77DB6">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110770">
                    <w:rPr>
                      <w:rFonts w:ascii="Arial" w:eastAsia="Times New Roman" w:hAnsi="Arial" w:cs="Arial"/>
                      <w:b/>
                      <w:sz w:val="20"/>
                      <w:szCs w:val="20"/>
                      <w:lang w:val="es-ES" w:eastAsia="es-ES"/>
                    </w:rPr>
                    <w:t>CINCO</w:t>
                  </w:r>
                </w:p>
              </w:tc>
            </w:tr>
            <w:tr w:rsidR="00947A3E" w:rsidRPr="00947A3E" w:rsidTr="00E173C3">
              <w:trPr>
                <w:trHeight w:val="291"/>
              </w:trPr>
              <w:tc>
                <w:tcPr>
                  <w:tcW w:w="3386" w:type="dxa"/>
                </w:tcPr>
                <w:p w:rsidR="00947A3E" w:rsidRPr="00947A3E" w:rsidRDefault="00947A3E" w:rsidP="00C77DB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947A3E" w:rsidRPr="00947A3E" w:rsidTr="00E173C3">
              <w:trPr>
                <w:trHeight w:val="291"/>
              </w:trPr>
              <w:tc>
                <w:tcPr>
                  <w:tcW w:w="3386" w:type="dxa"/>
                </w:tcPr>
                <w:p w:rsidR="00947A3E" w:rsidRPr="00947A3E" w:rsidRDefault="00947A3E" w:rsidP="00C77DB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rsidTr="00E173C3">
              <w:trPr>
                <w:trHeight w:val="85"/>
              </w:trPr>
              <w:tc>
                <w:tcPr>
                  <w:tcW w:w="3386" w:type="dxa"/>
                </w:tcPr>
                <w:p w:rsidR="00947A3E" w:rsidRPr="00947A3E" w:rsidRDefault="00857BA2" w:rsidP="00C77DB6">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110770">
                    <w:rPr>
                      <w:rFonts w:ascii="Arial" w:eastAsia="Times New Roman" w:hAnsi="Arial" w:cs="Arial"/>
                      <w:b/>
                      <w:sz w:val="20"/>
                      <w:szCs w:val="20"/>
                      <w:lang w:val="es-ES" w:eastAsia="es-ES"/>
                    </w:rPr>
                    <w:t>CINCO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rsidR="00786855" w:rsidRPr="00040805" w:rsidRDefault="00786855" w:rsidP="00786855">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Se concede el uso</w:t>
            </w:r>
            <w:r>
              <w:rPr>
                <w:rFonts w:ascii="Arial" w:eastAsia="Times New Roman" w:hAnsi="Arial" w:cs="Arial"/>
                <w:lang w:val="es-ES" w:eastAsia="es-ES"/>
              </w:rPr>
              <w:t xml:space="preserve"> de la voz a los integrantes de la Comisión</w:t>
            </w:r>
            <w:r w:rsidRPr="00040805">
              <w:rPr>
                <w:rFonts w:ascii="Arial" w:eastAsia="Times New Roman" w:hAnsi="Arial" w:cs="Arial"/>
                <w:lang w:val="es-ES" w:eastAsia="es-ES"/>
              </w:rPr>
              <w:t xml:space="preserve">, para que si es su deseo propongan o manifiesten lo que a su derecho competa; manifestando que no tienen asuntos que proponer o tratar. </w:t>
            </w:r>
          </w:p>
          <w:p w:rsidR="00040805" w:rsidRPr="00CE4A1E" w:rsidRDefault="00786855" w:rsidP="0046720A">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4</w:t>
            </w:r>
            <w:r w:rsidR="00040805" w:rsidRPr="00040805">
              <w:rPr>
                <w:rFonts w:ascii="Arial" w:eastAsia="Times New Roman" w:hAnsi="Arial" w:cs="Arial"/>
                <w:b/>
                <w:lang w:val="es-ES" w:eastAsia="es-ES"/>
              </w:rPr>
              <w:t>.- CLAUSURA.</w:t>
            </w:r>
            <w:r w:rsidR="00040805" w:rsidRPr="00040805">
              <w:rPr>
                <w:rFonts w:ascii="Arial" w:eastAsia="Times New Roman" w:hAnsi="Arial" w:cs="Arial"/>
                <w:b/>
                <w:lang w:val="es-ES" w:eastAsia="es-ES"/>
              </w:rPr>
              <w:tab/>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1</w:t>
            </w:r>
            <w:r>
              <w:rPr>
                <w:rFonts w:ascii="Arial" w:eastAsia="Times New Roman" w:hAnsi="Arial" w:cs="Arial"/>
                <w:lang w:val="es-ES" w:eastAsia="es-ES"/>
              </w:rPr>
              <w:t>0</w:t>
            </w:r>
            <w:r w:rsidR="00576195">
              <w:rPr>
                <w:rFonts w:ascii="Arial" w:eastAsia="Times New Roman" w:hAnsi="Arial" w:cs="Arial"/>
                <w:lang w:val="es-ES" w:eastAsia="es-ES"/>
              </w:rPr>
              <w:t>:</w:t>
            </w:r>
            <w:r>
              <w:rPr>
                <w:rFonts w:ascii="Arial" w:eastAsia="Times New Roman" w:hAnsi="Arial" w:cs="Arial"/>
                <w:lang w:val="es-ES" w:eastAsia="es-ES"/>
              </w:rPr>
              <w:t>00</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p>
          <w:p w:rsidR="00101C4A" w:rsidRDefault="009A2BB6" w:rsidP="009A2BB6">
            <w:pPr>
              <w:spacing w:before="100" w:beforeAutospacing="1" w:after="100" w:afterAutospacing="1" w:line="240" w:lineRule="auto"/>
              <w:rPr>
                <w:rFonts w:ascii="Arial" w:eastAsia="Times New Roman" w:hAnsi="Arial" w:cs="Arial"/>
                <w:b/>
                <w:lang w:val="es-ES" w:eastAsia="es-ES"/>
              </w:rPr>
            </w:pPr>
            <w:r>
              <w:rPr>
                <w:rFonts w:ascii="Arial" w:eastAsia="Times New Roman" w:hAnsi="Arial" w:cs="Arial"/>
                <w:b/>
                <w:lang w:val="es-ES" w:eastAsia="es-ES"/>
              </w:rPr>
              <w:t xml:space="preserve">            </w:t>
            </w:r>
          </w:p>
          <w:p w:rsidR="00040805" w:rsidRPr="00040805" w:rsidRDefault="00040805" w:rsidP="00101C4A">
            <w:pPr>
              <w:spacing w:before="100" w:beforeAutospacing="1" w:after="100" w:afterAutospacing="1"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lastRenderedPageBreak/>
              <w:t>COMISIÓN EDILICIA DE HACIENDA PÚBLICA Y PATRIMONIO MUNICIPAL</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CE4A1E" w:rsidRPr="00040805"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representada mediante oficio 646/2019 por el Regidor ALEJANDRO BARRAGÁN SANCHEZ</w:t>
            </w:r>
          </w:p>
          <w:p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9A2BB6" w:rsidRPr="00D966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DB5571"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00786855">
              <w:rPr>
                <w:rFonts w:ascii="Arial" w:eastAsia="Calibri" w:hAnsi="Arial" w:cs="Arial"/>
                <w:bCs/>
                <w:color w:val="000000"/>
                <w:sz w:val="24"/>
                <w:szCs w:val="20"/>
                <w:u w:color="000000"/>
                <w:bdr w:val="nil"/>
              </w:rPr>
              <w:t xml:space="preserve"> representado mediante oficio 645/2019 por la Lic. LAURA GUADALUPE GOMEZ PINTO</w:t>
            </w: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Pr="00EB4095" w:rsidRDefault="00EB4095" w:rsidP="00EB4095">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r w:rsidRPr="00EB4095">
              <w:rPr>
                <w:rFonts w:ascii="Arial" w:eastAsia="Calibri" w:hAnsi="Arial" w:cs="Arial"/>
                <w:bCs/>
                <w:color w:val="000000"/>
                <w:u w:color="000000"/>
                <w:bdr w:val="nil"/>
              </w:rPr>
              <w:t>Esta hoja de firmas pertenece al acta estenográfica que desarrolla la sesión número 15 de la comisión edilicia permanente de Ha</w:t>
            </w:r>
            <w:bookmarkStart w:id="1" w:name="_GoBack"/>
            <w:bookmarkEnd w:id="1"/>
            <w:r w:rsidRPr="00EB4095">
              <w:rPr>
                <w:rFonts w:ascii="Arial" w:eastAsia="Calibri" w:hAnsi="Arial" w:cs="Arial"/>
                <w:bCs/>
                <w:color w:val="000000"/>
                <w:u w:color="000000"/>
                <w:bdr w:val="nil"/>
              </w:rPr>
              <w:t xml:space="preserve">cienda pública y de Patrimonio municipal. </w:t>
            </w:r>
          </w:p>
        </w:tc>
      </w:tr>
    </w:tbl>
    <w:p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55" w:rsidRDefault="00175D55">
      <w:pPr>
        <w:spacing w:after="0" w:line="240" w:lineRule="auto"/>
      </w:pPr>
      <w:r>
        <w:separator/>
      </w:r>
    </w:p>
  </w:endnote>
  <w:endnote w:type="continuationSeparator" w:id="0">
    <w:p w:rsidR="00175D55" w:rsidRDefault="0017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E173C3">
    <w:pPr>
      <w:pStyle w:val="Piedepgina"/>
      <w:jc w:val="right"/>
    </w:pPr>
  </w:p>
  <w:p w:rsidR="00E173C3" w:rsidRDefault="00E173C3">
    <w:pPr>
      <w:pStyle w:val="Piedepgina"/>
    </w:pPr>
  </w:p>
  <w:p w:rsidR="00E173C3" w:rsidRDefault="00E173C3">
    <w:pPr>
      <w:pStyle w:val="Piedepgina"/>
    </w:pPr>
  </w:p>
  <w:p w:rsidR="00E173C3" w:rsidRDefault="00E173C3">
    <w:pPr>
      <w:pStyle w:val="Piedepgina"/>
    </w:pPr>
  </w:p>
  <w:p w:rsidR="00E173C3" w:rsidRDefault="00E173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55" w:rsidRDefault="00175D55">
      <w:pPr>
        <w:spacing w:after="0" w:line="240" w:lineRule="auto"/>
      </w:pPr>
      <w:r>
        <w:separator/>
      </w:r>
    </w:p>
  </w:footnote>
  <w:footnote w:type="continuationSeparator" w:id="0">
    <w:p w:rsidR="00175D55" w:rsidRDefault="00175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175D55" w:rsidP="00E173C3">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E173C3" w:rsidRDefault="00E173C3" w:rsidP="00E173C3">
    <w:pPr>
      <w:pStyle w:val="Encabezado"/>
      <w:rPr>
        <w:rFonts w:ascii="Arial" w:hAnsi="Arial" w:cs="Arial"/>
        <w:b/>
      </w:rPr>
    </w:pPr>
  </w:p>
  <w:p w:rsidR="00E173C3" w:rsidRDefault="00E173C3" w:rsidP="00E173C3">
    <w:pPr>
      <w:pStyle w:val="Encabezado"/>
      <w:rPr>
        <w:rFonts w:ascii="Arial" w:hAnsi="Arial" w:cs="Arial"/>
        <w:b/>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B236CB"/>
    <w:multiLevelType w:val="hybridMultilevel"/>
    <w:tmpl w:val="CCAC6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3"/>
  </w:num>
  <w:num w:numId="6">
    <w:abstractNumId w:val="6"/>
  </w:num>
  <w:num w:numId="7">
    <w:abstractNumId w:val="10"/>
  </w:num>
  <w:num w:numId="8">
    <w:abstractNumId w:val="4"/>
  </w:num>
  <w:num w:numId="9">
    <w:abstractNumId w:val="11"/>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37903"/>
    <w:rsid w:val="00040805"/>
    <w:rsid w:val="00040980"/>
    <w:rsid w:val="000523D1"/>
    <w:rsid w:val="00055952"/>
    <w:rsid w:val="00064DA5"/>
    <w:rsid w:val="0008523F"/>
    <w:rsid w:val="000903AF"/>
    <w:rsid w:val="000A4459"/>
    <w:rsid w:val="000B1A13"/>
    <w:rsid w:val="000B2E01"/>
    <w:rsid w:val="000B53F5"/>
    <w:rsid w:val="000C422D"/>
    <w:rsid w:val="000C4509"/>
    <w:rsid w:val="000C4807"/>
    <w:rsid w:val="000D2E46"/>
    <w:rsid w:val="000D39D1"/>
    <w:rsid w:val="000F0852"/>
    <w:rsid w:val="000F53CD"/>
    <w:rsid w:val="00101C4A"/>
    <w:rsid w:val="0010499F"/>
    <w:rsid w:val="00110770"/>
    <w:rsid w:val="00113825"/>
    <w:rsid w:val="00115AAF"/>
    <w:rsid w:val="00120533"/>
    <w:rsid w:val="00122A63"/>
    <w:rsid w:val="00127421"/>
    <w:rsid w:val="00153754"/>
    <w:rsid w:val="001642E0"/>
    <w:rsid w:val="00175D55"/>
    <w:rsid w:val="00191149"/>
    <w:rsid w:val="00196213"/>
    <w:rsid w:val="001968FD"/>
    <w:rsid w:val="00197534"/>
    <w:rsid w:val="0019773D"/>
    <w:rsid w:val="001A62A8"/>
    <w:rsid w:val="001C6CB4"/>
    <w:rsid w:val="001D2B1E"/>
    <w:rsid w:val="001D41B0"/>
    <w:rsid w:val="0020416D"/>
    <w:rsid w:val="002110CC"/>
    <w:rsid w:val="002159DD"/>
    <w:rsid w:val="00224A4C"/>
    <w:rsid w:val="00232326"/>
    <w:rsid w:val="00237107"/>
    <w:rsid w:val="00246590"/>
    <w:rsid w:val="002702F4"/>
    <w:rsid w:val="002760DF"/>
    <w:rsid w:val="002A7B3D"/>
    <w:rsid w:val="002B19A6"/>
    <w:rsid w:val="002E0B32"/>
    <w:rsid w:val="002E1E59"/>
    <w:rsid w:val="002E7333"/>
    <w:rsid w:val="00303F7A"/>
    <w:rsid w:val="00322BBC"/>
    <w:rsid w:val="003250E3"/>
    <w:rsid w:val="0034006F"/>
    <w:rsid w:val="00384AA9"/>
    <w:rsid w:val="00390A94"/>
    <w:rsid w:val="003D0152"/>
    <w:rsid w:val="003E2DA4"/>
    <w:rsid w:val="003E5413"/>
    <w:rsid w:val="00410E66"/>
    <w:rsid w:val="00417886"/>
    <w:rsid w:val="0042459C"/>
    <w:rsid w:val="00425B62"/>
    <w:rsid w:val="00436505"/>
    <w:rsid w:val="00436F01"/>
    <w:rsid w:val="00460928"/>
    <w:rsid w:val="0046720A"/>
    <w:rsid w:val="004723E0"/>
    <w:rsid w:val="00490968"/>
    <w:rsid w:val="004A328A"/>
    <w:rsid w:val="004C1E52"/>
    <w:rsid w:val="004E675A"/>
    <w:rsid w:val="00515433"/>
    <w:rsid w:val="00516D26"/>
    <w:rsid w:val="00522B5D"/>
    <w:rsid w:val="00523E92"/>
    <w:rsid w:val="0053299C"/>
    <w:rsid w:val="005401C3"/>
    <w:rsid w:val="0054271C"/>
    <w:rsid w:val="0054511F"/>
    <w:rsid w:val="00552623"/>
    <w:rsid w:val="00553696"/>
    <w:rsid w:val="0055697C"/>
    <w:rsid w:val="00576195"/>
    <w:rsid w:val="005778A5"/>
    <w:rsid w:val="00584B4B"/>
    <w:rsid w:val="005973DC"/>
    <w:rsid w:val="005A50DB"/>
    <w:rsid w:val="005A7AFF"/>
    <w:rsid w:val="005F095E"/>
    <w:rsid w:val="006444D3"/>
    <w:rsid w:val="00646761"/>
    <w:rsid w:val="00680980"/>
    <w:rsid w:val="00693C29"/>
    <w:rsid w:val="006A0440"/>
    <w:rsid w:val="006A125D"/>
    <w:rsid w:val="006B491E"/>
    <w:rsid w:val="006C6E9C"/>
    <w:rsid w:val="006D4CD7"/>
    <w:rsid w:val="006D6944"/>
    <w:rsid w:val="006D7F1F"/>
    <w:rsid w:val="006F2C16"/>
    <w:rsid w:val="00703221"/>
    <w:rsid w:val="00707539"/>
    <w:rsid w:val="00714EE2"/>
    <w:rsid w:val="0072232D"/>
    <w:rsid w:val="00724F88"/>
    <w:rsid w:val="00736B88"/>
    <w:rsid w:val="00741241"/>
    <w:rsid w:val="007748E6"/>
    <w:rsid w:val="00786855"/>
    <w:rsid w:val="00791B39"/>
    <w:rsid w:val="007A70AC"/>
    <w:rsid w:val="007F6B30"/>
    <w:rsid w:val="00830B46"/>
    <w:rsid w:val="00835D17"/>
    <w:rsid w:val="00840818"/>
    <w:rsid w:val="00857BA2"/>
    <w:rsid w:val="008633BF"/>
    <w:rsid w:val="0086446D"/>
    <w:rsid w:val="0086456B"/>
    <w:rsid w:val="008A7C7A"/>
    <w:rsid w:val="008C4489"/>
    <w:rsid w:val="008C7A5E"/>
    <w:rsid w:val="008D7810"/>
    <w:rsid w:val="008F3A17"/>
    <w:rsid w:val="0090084B"/>
    <w:rsid w:val="00903DD7"/>
    <w:rsid w:val="00916F11"/>
    <w:rsid w:val="00921D11"/>
    <w:rsid w:val="00925DF6"/>
    <w:rsid w:val="00934305"/>
    <w:rsid w:val="00947A3E"/>
    <w:rsid w:val="00966A98"/>
    <w:rsid w:val="009762AC"/>
    <w:rsid w:val="00983012"/>
    <w:rsid w:val="009A2BB6"/>
    <w:rsid w:val="009C3807"/>
    <w:rsid w:val="009C7CF3"/>
    <w:rsid w:val="009D4B5A"/>
    <w:rsid w:val="009D64DB"/>
    <w:rsid w:val="009E6607"/>
    <w:rsid w:val="00A07CAE"/>
    <w:rsid w:val="00A20055"/>
    <w:rsid w:val="00A31F84"/>
    <w:rsid w:val="00A367AB"/>
    <w:rsid w:val="00A4454E"/>
    <w:rsid w:val="00A50B01"/>
    <w:rsid w:val="00A51D9E"/>
    <w:rsid w:val="00A60B2D"/>
    <w:rsid w:val="00A725E9"/>
    <w:rsid w:val="00A74B24"/>
    <w:rsid w:val="00A76C51"/>
    <w:rsid w:val="00A95C67"/>
    <w:rsid w:val="00AA228F"/>
    <w:rsid w:val="00AC059C"/>
    <w:rsid w:val="00AC26BF"/>
    <w:rsid w:val="00AD2AFE"/>
    <w:rsid w:val="00AD3C33"/>
    <w:rsid w:val="00AE27D5"/>
    <w:rsid w:val="00AE3D49"/>
    <w:rsid w:val="00AE6EEE"/>
    <w:rsid w:val="00AF0369"/>
    <w:rsid w:val="00AF13B4"/>
    <w:rsid w:val="00AF18FA"/>
    <w:rsid w:val="00B0043F"/>
    <w:rsid w:val="00B0554A"/>
    <w:rsid w:val="00B21E18"/>
    <w:rsid w:val="00B312F9"/>
    <w:rsid w:val="00B3183C"/>
    <w:rsid w:val="00B45B5D"/>
    <w:rsid w:val="00B65023"/>
    <w:rsid w:val="00B675DB"/>
    <w:rsid w:val="00B754FA"/>
    <w:rsid w:val="00B946D2"/>
    <w:rsid w:val="00BA68EB"/>
    <w:rsid w:val="00BD2562"/>
    <w:rsid w:val="00BE1CE7"/>
    <w:rsid w:val="00C0333F"/>
    <w:rsid w:val="00C10B50"/>
    <w:rsid w:val="00C10BDE"/>
    <w:rsid w:val="00C2436B"/>
    <w:rsid w:val="00C2715E"/>
    <w:rsid w:val="00C445A8"/>
    <w:rsid w:val="00C47F96"/>
    <w:rsid w:val="00C754AB"/>
    <w:rsid w:val="00C77DB6"/>
    <w:rsid w:val="00C85704"/>
    <w:rsid w:val="00CA0524"/>
    <w:rsid w:val="00CB1D8E"/>
    <w:rsid w:val="00CC4E7B"/>
    <w:rsid w:val="00CC652D"/>
    <w:rsid w:val="00CC6ECF"/>
    <w:rsid w:val="00CD4FEC"/>
    <w:rsid w:val="00CE4A1E"/>
    <w:rsid w:val="00D001D6"/>
    <w:rsid w:val="00D2295A"/>
    <w:rsid w:val="00D234DE"/>
    <w:rsid w:val="00D35E76"/>
    <w:rsid w:val="00D504E4"/>
    <w:rsid w:val="00D9379D"/>
    <w:rsid w:val="00D965A3"/>
    <w:rsid w:val="00D966B6"/>
    <w:rsid w:val="00DA2FF8"/>
    <w:rsid w:val="00DA3D24"/>
    <w:rsid w:val="00DA7C03"/>
    <w:rsid w:val="00DB4ECE"/>
    <w:rsid w:val="00DB5571"/>
    <w:rsid w:val="00DD7617"/>
    <w:rsid w:val="00DE2B06"/>
    <w:rsid w:val="00DF4261"/>
    <w:rsid w:val="00E02716"/>
    <w:rsid w:val="00E106BA"/>
    <w:rsid w:val="00E173C3"/>
    <w:rsid w:val="00E2304A"/>
    <w:rsid w:val="00E273F7"/>
    <w:rsid w:val="00E312D8"/>
    <w:rsid w:val="00E45C5D"/>
    <w:rsid w:val="00E55839"/>
    <w:rsid w:val="00E55FAE"/>
    <w:rsid w:val="00E60ADC"/>
    <w:rsid w:val="00E66D8D"/>
    <w:rsid w:val="00E87983"/>
    <w:rsid w:val="00EA7239"/>
    <w:rsid w:val="00EB4095"/>
    <w:rsid w:val="00EB607F"/>
    <w:rsid w:val="00EC2674"/>
    <w:rsid w:val="00EC4543"/>
    <w:rsid w:val="00EE3E5E"/>
    <w:rsid w:val="00EE3FD0"/>
    <w:rsid w:val="00EE5DB3"/>
    <w:rsid w:val="00EE7E65"/>
    <w:rsid w:val="00EF7D8F"/>
    <w:rsid w:val="00F16CF4"/>
    <w:rsid w:val="00F2216C"/>
    <w:rsid w:val="00F23366"/>
    <w:rsid w:val="00F26275"/>
    <w:rsid w:val="00F443FF"/>
    <w:rsid w:val="00F55369"/>
    <w:rsid w:val="00FA25FD"/>
    <w:rsid w:val="00FA2A62"/>
    <w:rsid w:val="00FB012A"/>
    <w:rsid w:val="00FC2954"/>
    <w:rsid w:val="00FC79D1"/>
    <w:rsid w:val="00FD357A"/>
    <w:rsid w:val="00FD58C5"/>
    <w:rsid w:val="00FE4925"/>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C1C0-8146-4CCD-B538-7874D41E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1283</Words>
  <Characters>7061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Laura Elena Martinez Ruvalcaba</cp:lastModifiedBy>
  <cp:revision>4</cp:revision>
  <cp:lastPrinted>2019-04-02T17:59:00Z</cp:lastPrinted>
  <dcterms:created xsi:type="dcterms:W3CDTF">2019-10-29T18:22:00Z</dcterms:created>
  <dcterms:modified xsi:type="dcterms:W3CDTF">2019-10-29T18:28:00Z</dcterms:modified>
</cp:coreProperties>
</file>