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5680B" w14:textId="77777777" w:rsidR="00E3516F" w:rsidRPr="004877DD" w:rsidRDefault="00E3516F" w:rsidP="007E5A50">
      <w:pPr>
        <w:spacing w:line="276" w:lineRule="auto"/>
        <w:jc w:val="both"/>
        <w:rPr>
          <w:rFonts w:ascii="Franklin Gothic Book" w:hAnsi="Franklin Gothic Book" w:cs="Tahoma"/>
          <w:b/>
          <w:sz w:val="24"/>
          <w:szCs w:val="24"/>
          <w:lang w:val="es-MX"/>
        </w:rPr>
      </w:pPr>
    </w:p>
    <w:p w14:paraId="35256B5A" w14:textId="77777777" w:rsidR="00120BC3" w:rsidRPr="004877DD" w:rsidRDefault="00120BC3" w:rsidP="007E5A50">
      <w:pPr>
        <w:spacing w:line="276" w:lineRule="auto"/>
        <w:jc w:val="both"/>
        <w:rPr>
          <w:rFonts w:ascii="Franklin Gothic Book" w:hAnsi="Franklin Gothic Book" w:cs="Tahoma"/>
          <w:b/>
          <w:sz w:val="24"/>
          <w:szCs w:val="24"/>
          <w:lang w:val="es-MX"/>
        </w:rPr>
      </w:pPr>
      <w:r w:rsidRPr="004877DD">
        <w:rPr>
          <w:rFonts w:ascii="Franklin Gothic Book" w:hAnsi="Franklin Gothic Book" w:cs="Tahoma"/>
          <w:b/>
          <w:sz w:val="24"/>
          <w:szCs w:val="24"/>
          <w:lang w:val="es-MX"/>
        </w:rPr>
        <w:t xml:space="preserve">MIEMBROS DEL HONORABLE AYUNTAMIENTO </w:t>
      </w:r>
    </w:p>
    <w:p w14:paraId="7794311C" w14:textId="77777777" w:rsidR="00120BC3" w:rsidRPr="004877DD" w:rsidRDefault="00120BC3" w:rsidP="007E5A50">
      <w:pPr>
        <w:spacing w:line="276" w:lineRule="auto"/>
        <w:jc w:val="both"/>
        <w:rPr>
          <w:rFonts w:ascii="Franklin Gothic Book" w:hAnsi="Franklin Gothic Book" w:cs="Tahoma"/>
          <w:b/>
          <w:sz w:val="24"/>
          <w:szCs w:val="24"/>
          <w:lang w:val="es-MX"/>
        </w:rPr>
      </w:pPr>
      <w:r w:rsidRPr="004877DD">
        <w:rPr>
          <w:rFonts w:ascii="Franklin Gothic Book" w:hAnsi="Franklin Gothic Book" w:cs="Tahoma"/>
          <w:b/>
          <w:sz w:val="24"/>
          <w:szCs w:val="24"/>
          <w:lang w:val="es-MX"/>
        </w:rPr>
        <w:t>DE ZAPOTLÁN EL GRANDE, JALISCO.</w:t>
      </w:r>
    </w:p>
    <w:p w14:paraId="0B2D0213" w14:textId="77777777" w:rsidR="00120BC3" w:rsidRPr="004877DD" w:rsidRDefault="00120BC3" w:rsidP="007E5A50">
      <w:pPr>
        <w:spacing w:line="276" w:lineRule="auto"/>
        <w:jc w:val="both"/>
        <w:rPr>
          <w:rFonts w:ascii="Franklin Gothic Book" w:hAnsi="Franklin Gothic Book" w:cs="Tahoma"/>
          <w:b/>
          <w:sz w:val="24"/>
          <w:szCs w:val="24"/>
          <w:lang w:val="es-MX"/>
        </w:rPr>
      </w:pPr>
      <w:r w:rsidRPr="004877DD">
        <w:rPr>
          <w:rFonts w:ascii="Franklin Gothic Book" w:hAnsi="Franklin Gothic Book" w:cs="Tahoma"/>
          <w:b/>
          <w:sz w:val="24"/>
          <w:szCs w:val="24"/>
          <w:lang w:val="es-MX"/>
        </w:rPr>
        <w:t>P R E S E N T E.</w:t>
      </w:r>
    </w:p>
    <w:p w14:paraId="58B552F7" w14:textId="77777777" w:rsidR="001F2DFC" w:rsidRPr="004877DD" w:rsidRDefault="001F2DFC" w:rsidP="007E5A50">
      <w:pPr>
        <w:spacing w:line="276" w:lineRule="auto"/>
        <w:jc w:val="both"/>
        <w:rPr>
          <w:rFonts w:ascii="Franklin Gothic Book" w:hAnsi="Franklin Gothic Book" w:cs="Tahoma"/>
          <w:b/>
          <w:sz w:val="24"/>
          <w:szCs w:val="24"/>
          <w:lang w:val="es-MX"/>
        </w:rPr>
      </w:pPr>
    </w:p>
    <w:p w14:paraId="3F3CB32F" w14:textId="05099922" w:rsidR="00AB6FAA" w:rsidRPr="004877DD" w:rsidRDefault="00556028" w:rsidP="007E5A50">
      <w:pPr>
        <w:spacing w:line="276" w:lineRule="auto"/>
        <w:jc w:val="both"/>
        <w:rPr>
          <w:rFonts w:ascii="Franklin Gothic Book" w:hAnsi="Franklin Gothic Book" w:cstheme="minorHAnsi"/>
          <w:bCs/>
          <w:sz w:val="24"/>
          <w:szCs w:val="24"/>
          <w:lang w:val="es-MX"/>
        </w:rPr>
      </w:pPr>
      <w:r w:rsidRPr="004877DD">
        <w:rPr>
          <w:rFonts w:ascii="Franklin Gothic Book" w:hAnsi="Franklin Gothic Book" w:cs="Tahoma"/>
          <w:bCs/>
          <w:sz w:val="24"/>
          <w:szCs w:val="24"/>
          <w:lang w:val="es-MX"/>
        </w:rPr>
        <w:t>Los que suscriben</w:t>
      </w:r>
      <w:r w:rsidRPr="004877DD">
        <w:rPr>
          <w:rFonts w:ascii="Franklin Gothic Book" w:hAnsi="Franklin Gothic Book" w:cs="Tahoma"/>
          <w:b/>
          <w:sz w:val="24"/>
          <w:szCs w:val="24"/>
          <w:lang w:val="es-MX"/>
        </w:rPr>
        <w:t xml:space="preserve">, </w:t>
      </w:r>
      <w:r w:rsidR="00120BC3" w:rsidRPr="004877DD">
        <w:rPr>
          <w:rFonts w:ascii="Franklin Gothic Book" w:hAnsi="Franklin Gothic Book" w:cs="Tahoma"/>
          <w:b/>
          <w:sz w:val="24"/>
          <w:szCs w:val="24"/>
          <w:lang w:val="es-MX"/>
        </w:rPr>
        <w:t xml:space="preserve">MTRO. NOÉ SAÚL RAMOS GARCÍA, </w:t>
      </w:r>
      <w:r w:rsidRPr="004877DD">
        <w:rPr>
          <w:rFonts w:ascii="Franklin Gothic Book" w:hAnsi="Franklin Gothic Book" w:cs="Tahoma"/>
          <w:b/>
          <w:sz w:val="24"/>
          <w:szCs w:val="24"/>
          <w:lang w:val="es-MX"/>
        </w:rPr>
        <w:t xml:space="preserve">LIC. MARIA LUIS JUAN MORALES </w:t>
      </w:r>
      <w:r w:rsidR="004877DD" w:rsidRPr="004877DD">
        <w:rPr>
          <w:rFonts w:ascii="Franklin Gothic Book" w:hAnsi="Franklin Gothic Book" w:cs="Tahoma"/>
          <w:b/>
          <w:sz w:val="24"/>
          <w:szCs w:val="24"/>
          <w:lang w:val="es-MX"/>
        </w:rPr>
        <w:t>y</w:t>
      </w:r>
      <w:r w:rsidRPr="004877DD">
        <w:rPr>
          <w:rFonts w:ascii="Franklin Gothic Book" w:hAnsi="Franklin Gothic Book" w:cs="Tahoma"/>
          <w:b/>
          <w:sz w:val="24"/>
          <w:szCs w:val="24"/>
          <w:lang w:val="es-MX"/>
        </w:rPr>
        <w:t xml:space="preserve"> C. MARTHA GRACIELA VILLANUEVA ZALAPA, </w:t>
      </w:r>
      <w:r w:rsidR="0030643E" w:rsidRPr="004877DD">
        <w:rPr>
          <w:rFonts w:ascii="Franklin Gothic Book" w:hAnsi="Franklin Gothic Book" w:cs="Tahoma"/>
          <w:b/>
          <w:sz w:val="24"/>
          <w:szCs w:val="24"/>
          <w:lang w:val="es-MX"/>
        </w:rPr>
        <w:t>R</w:t>
      </w:r>
      <w:r w:rsidRPr="004877DD">
        <w:rPr>
          <w:rFonts w:ascii="Franklin Gothic Book" w:hAnsi="Franklin Gothic Book" w:cs="Tahoma"/>
          <w:b/>
          <w:sz w:val="24"/>
          <w:szCs w:val="24"/>
          <w:lang w:val="es-MX"/>
        </w:rPr>
        <w:t xml:space="preserve">egidores integrantes de la Comisión Edilicia de Administración Pública del Ayuntamiento de Zapotlán El Grande, Jalisco, </w:t>
      </w:r>
      <w:r w:rsidR="00120BC3" w:rsidRPr="004877DD">
        <w:rPr>
          <w:rFonts w:ascii="Franklin Gothic Book" w:hAnsi="Franklin Gothic Book" w:cs="Tahoma"/>
          <w:sz w:val="24"/>
          <w:szCs w:val="24"/>
          <w:lang w:val="es-MX"/>
        </w:rPr>
        <w:t>y con fundamento en los artículos: 115 fracción I, primer párrafo así como la</w:t>
      </w:r>
      <w:r w:rsidR="00CD7171" w:rsidRPr="004877DD">
        <w:rPr>
          <w:rFonts w:ascii="Franklin Gothic Book" w:hAnsi="Franklin Gothic Book" w:cs="Tahoma"/>
          <w:sz w:val="24"/>
          <w:szCs w:val="24"/>
          <w:lang w:val="es-MX"/>
        </w:rPr>
        <w:t>s</w:t>
      </w:r>
      <w:r w:rsidR="00120BC3" w:rsidRPr="004877DD">
        <w:rPr>
          <w:rFonts w:ascii="Franklin Gothic Book" w:hAnsi="Franklin Gothic Book" w:cs="Tahoma"/>
          <w:sz w:val="24"/>
          <w:szCs w:val="24"/>
          <w:lang w:val="es-MX"/>
        </w:rPr>
        <w:t xml:space="preserve"> fracci</w:t>
      </w:r>
      <w:r w:rsidR="00CD7171" w:rsidRPr="004877DD">
        <w:rPr>
          <w:rFonts w:ascii="Franklin Gothic Book" w:hAnsi="Franklin Gothic Book" w:cs="Tahoma"/>
          <w:sz w:val="24"/>
          <w:szCs w:val="24"/>
          <w:lang w:val="es-MX"/>
        </w:rPr>
        <w:t>ones</w:t>
      </w:r>
      <w:r w:rsidR="00120BC3" w:rsidRPr="004877DD">
        <w:rPr>
          <w:rFonts w:ascii="Franklin Gothic Book" w:hAnsi="Franklin Gothic Book" w:cs="Tahoma"/>
          <w:sz w:val="24"/>
          <w:szCs w:val="24"/>
          <w:lang w:val="es-MX"/>
        </w:rPr>
        <w:t xml:space="preserve"> II</w:t>
      </w:r>
      <w:r w:rsidR="00CD7171" w:rsidRPr="004877DD">
        <w:rPr>
          <w:rFonts w:ascii="Franklin Gothic Book" w:hAnsi="Franklin Gothic Book" w:cs="Tahoma"/>
          <w:sz w:val="24"/>
          <w:szCs w:val="24"/>
          <w:lang w:val="es-MX"/>
        </w:rPr>
        <w:t xml:space="preserve"> y III</w:t>
      </w:r>
      <w:r w:rsidR="00120BC3" w:rsidRPr="004877DD">
        <w:rPr>
          <w:rFonts w:ascii="Franklin Gothic Book" w:hAnsi="Franklin Gothic Book" w:cs="Tahoma"/>
          <w:sz w:val="24"/>
          <w:szCs w:val="24"/>
          <w:lang w:val="es-MX"/>
        </w:rPr>
        <w:t xml:space="preserve"> de la Constitución Política de los Estados Unidos Mexicanos; numerales 1, 2, 3, </w:t>
      </w:r>
      <w:r w:rsidR="00F66623" w:rsidRPr="004877DD">
        <w:rPr>
          <w:rFonts w:ascii="Franklin Gothic Book" w:hAnsi="Franklin Gothic Book" w:cs="Tahoma"/>
          <w:sz w:val="24"/>
          <w:szCs w:val="24"/>
          <w:lang w:val="es-MX"/>
        </w:rPr>
        <w:t xml:space="preserve">4, 73, 77, 78, 85, </w:t>
      </w:r>
      <w:r w:rsidR="00120BC3" w:rsidRPr="004877DD">
        <w:rPr>
          <w:rFonts w:ascii="Franklin Gothic Book" w:hAnsi="Franklin Gothic Book" w:cs="Tahoma"/>
          <w:sz w:val="24"/>
          <w:szCs w:val="24"/>
          <w:lang w:val="es-MX"/>
        </w:rPr>
        <w:t>y demás relativos de la Constitución Política</w:t>
      </w:r>
      <w:r w:rsidR="00831456" w:rsidRPr="004877DD">
        <w:rPr>
          <w:rFonts w:ascii="Franklin Gothic Book" w:hAnsi="Franklin Gothic Book" w:cs="Tahoma"/>
          <w:sz w:val="24"/>
          <w:szCs w:val="24"/>
          <w:lang w:val="es-MX"/>
        </w:rPr>
        <w:t xml:space="preserve"> del Estado de Jalisco; 1, 2, 3, </w:t>
      </w:r>
      <w:r w:rsidR="00120BC3" w:rsidRPr="004877DD">
        <w:rPr>
          <w:rFonts w:ascii="Franklin Gothic Book" w:hAnsi="Franklin Gothic Book" w:cs="Tahoma"/>
          <w:sz w:val="24"/>
          <w:szCs w:val="24"/>
          <w:lang w:val="es-MX"/>
        </w:rPr>
        <w:t xml:space="preserve">10, </w:t>
      </w:r>
      <w:r w:rsidR="00F66623" w:rsidRPr="004877DD">
        <w:rPr>
          <w:rFonts w:ascii="Franklin Gothic Book" w:hAnsi="Franklin Gothic Book" w:cs="Tahoma"/>
          <w:sz w:val="24"/>
          <w:szCs w:val="24"/>
          <w:lang w:val="es-MX"/>
        </w:rPr>
        <w:t xml:space="preserve">38, </w:t>
      </w:r>
      <w:r w:rsidR="0037716A" w:rsidRPr="004877DD">
        <w:rPr>
          <w:rFonts w:ascii="Franklin Gothic Book" w:hAnsi="Franklin Gothic Book" w:cs="Tahoma"/>
          <w:sz w:val="24"/>
          <w:szCs w:val="24"/>
          <w:lang w:val="es-MX"/>
        </w:rPr>
        <w:t xml:space="preserve">40, </w:t>
      </w:r>
      <w:r w:rsidR="00120BC3" w:rsidRPr="004877DD">
        <w:rPr>
          <w:rFonts w:ascii="Franklin Gothic Book" w:hAnsi="Franklin Gothic Book" w:cs="Tahoma"/>
          <w:sz w:val="24"/>
          <w:szCs w:val="24"/>
          <w:lang w:val="es-MX"/>
        </w:rPr>
        <w:t>41 fracción II, 42,</w:t>
      </w:r>
      <w:r w:rsidR="0037716A" w:rsidRPr="004877DD">
        <w:rPr>
          <w:rFonts w:ascii="Franklin Gothic Book" w:hAnsi="Franklin Gothic Book" w:cs="Tahoma"/>
          <w:sz w:val="24"/>
          <w:szCs w:val="24"/>
          <w:lang w:val="es-MX"/>
        </w:rPr>
        <w:t xml:space="preserve"> 44, 49, 50 fracción I </w:t>
      </w:r>
      <w:r w:rsidR="00120BC3" w:rsidRPr="004877DD">
        <w:rPr>
          <w:rFonts w:ascii="Franklin Gothic Book" w:hAnsi="Franklin Gothic Book" w:cs="Tahoma"/>
          <w:sz w:val="24"/>
          <w:szCs w:val="24"/>
          <w:lang w:val="es-MX"/>
        </w:rPr>
        <w:t xml:space="preserve">y 94 </w:t>
      </w:r>
      <w:r w:rsidR="0037716A" w:rsidRPr="004877DD">
        <w:rPr>
          <w:rFonts w:ascii="Franklin Gothic Book" w:hAnsi="Franklin Gothic Book" w:cs="Tahoma"/>
          <w:sz w:val="24"/>
          <w:szCs w:val="24"/>
          <w:lang w:val="es-MX"/>
        </w:rPr>
        <w:t xml:space="preserve">fracción </w:t>
      </w:r>
      <w:r w:rsidR="00120BC3" w:rsidRPr="004877DD">
        <w:rPr>
          <w:rFonts w:ascii="Franklin Gothic Book" w:hAnsi="Franklin Gothic Book" w:cs="Tahoma"/>
          <w:sz w:val="24"/>
          <w:szCs w:val="24"/>
          <w:lang w:val="es-MX"/>
        </w:rPr>
        <w:t xml:space="preserve">XIII </w:t>
      </w:r>
      <w:r w:rsidR="0037716A" w:rsidRPr="004877DD">
        <w:rPr>
          <w:rFonts w:ascii="Franklin Gothic Book" w:hAnsi="Franklin Gothic Book" w:cs="Tahoma"/>
          <w:sz w:val="24"/>
          <w:szCs w:val="24"/>
          <w:lang w:val="es-MX"/>
        </w:rPr>
        <w:t xml:space="preserve"> y demás relativos </w:t>
      </w:r>
      <w:r w:rsidR="00120BC3" w:rsidRPr="004877DD">
        <w:rPr>
          <w:rFonts w:ascii="Franklin Gothic Book" w:hAnsi="Franklin Gothic Book" w:cs="Tahoma"/>
          <w:sz w:val="24"/>
          <w:szCs w:val="24"/>
          <w:lang w:val="es-MX"/>
        </w:rPr>
        <w:t xml:space="preserve">de La Ley del Gobierno y la Administración Pública Municipal del Estado de Jalisco, </w:t>
      </w:r>
      <w:r w:rsidR="00CD7171" w:rsidRPr="004877DD">
        <w:rPr>
          <w:rFonts w:ascii="Franklin Gothic Book" w:hAnsi="Franklin Gothic Book" w:cs="Tahoma"/>
          <w:bCs/>
          <w:color w:val="000000" w:themeColor="text1"/>
          <w:sz w:val="24"/>
          <w:szCs w:val="24"/>
          <w:lang w:val="es-MX"/>
        </w:rPr>
        <w:t>artículo 86 fracción V</w:t>
      </w:r>
      <w:r w:rsidR="00CD7171" w:rsidRPr="004877DD">
        <w:rPr>
          <w:rFonts w:ascii="Franklin Gothic Book" w:hAnsi="Franklin Gothic Book" w:cs="Tahoma"/>
          <w:sz w:val="24"/>
          <w:szCs w:val="24"/>
          <w:lang w:val="es-MX"/>
        </w:rPr>
        <w:t xml:space="preserve"> de l</w:t>
      </w:r>
      <w:r w:rsidR="00CD7171" w:rsidRPr="004877DD">
        <w:rPr>
          <w:rFonts w:ascii="Franklin Gothic Book" w:hAnsi="Franklin Gothic Book" w:cs="Tahoma"/>
          <w:bCs/>
          <w:color w:val="000000" w:themeColor="text1"/>
          <w:sz w:val="24"/>
          <w:szCs w:val="24"/>
          <w:lang w:val="es-MX"/>
        </w:rPr>
        <w:t xml:space="preserve">a Ley  del Registro Público de la Propiedad y de Comercio, </w:t>
      </w:r>
      <w:r w:rsidR="00120BC3" w:rsidRPr="004877DD">
        <w:rPr>
          <w:rFonts w:ascii="Franklin Gothic Book" w:hAnsi="Franklin Gothic Book" w:cs="Tahoma"/>
          <w:sz w:val="24"/>
          <w:szCs w:val="24"/>
          <w:lang w:val="es-MX"/>
        </w:rPr>
        <w:t>así como</w:t>
      </w:r>
      <w:r w:rsidR="00CD7171" w:rsidRPr="004877DD">
        <w:rPr>
          <w:rFonts w:ascii="Franklin Gothic Book" w:hAnsi="Franklin Gothic Book" w:cs="Tahoma"/>
          <w:sz w:val="24"/>
          <w:szCs w:val="24"/>
          <w:lang w:val="es-MX"/>
        </w:rPr>
        <w:t xml:space="preserve"> d</w:t>
      </w:r>
      <w:r w:rsidR="00CD7171" w:rsidRPr="004877DD">
        <w:rPr>
          <w:rFonts w:ascii="Franklin Gothic Book" w:hAnsi="Franklin Gothic Book" w:cs="Tahoma"/>
          <w:bCs/>
          <w:color w:val="000000" w:themeColor="text1"/>
          <w:sz w:val="24"/>
          <w:szCs w:val="24"/>
          <w:lang w:val="es-MX"/>
        </w:rPr>
        <w:t>el artículo 49 fracción IV</w:t>
      </w:r>
      <w:r w:rsidR="00120BC3" w:rsidRPr="004877DD">
        <w:rPr>
          <w:rFonts w:ascii="Franklin Gothic Book" w:hAnsi="Franklin Gothic Book" w:cs="Tahoma"/>
          <w:sz w:val="24"/>
          <w:szCs w:val="24"/>
          <w:lang w:val="es-MX"/>
        </w:rPr>
        <w:t xml:space="preserve"> </w:t>
      </w:r>
      <w:r w:rsidR="00CD7171" w:rsidRPr="004877DD">
        <w:rPr>
          <w:rFonts w:ascii="Franklin Gothic Book" w:hAnsi="Franklin Gothic Book" w:cs="Tahoma"/>
          <w:sz w:val="24"/>
          <w:szCs w:val="24"/>
          <w:lang w:val="es-MX"/>
        </w:rPr>
        <w:t xml:space="preserve"> d</w:t>
      </w:r>
      <w:r w:rsidR="00CD7171" w:rsidRPr="004877DD">
        <w:rPr>
          <w:rFonts w:ascii="Franklin Gothic Book" w:hAnsi="Franklin Gothic Book" w:cs="Tahoma"/>
          <w:bCs/>
          <w:color w:val="000000" w:themeColor="text1"/>
          <w:sz w:val="24"/>
          <w:szCs w:val="24"/>
          <w:lang w:val="es-MX"/>
        </w:rPr>
        <w:t>el Reglamento de la Ley del Registro Público de la Propiedad y de Comercio</w:t>
      </w:r>
      <w:r w:rsidR="00CD7171" w:rsidRPr="004877DD">
        <w:rPr>
          <w:rFonts w:ascii="Franklin Gothic Book" w:hAnsi="Franklin Gothic Book" w:cs="Tahoma"/>
          <w:sz w:val="24"/>
          <w:szCs w:val="24"/>
          <w:lang w:val="es-MX"/>
        </w:rPr>
        <w:t xml:space="preserve">, así como también de </w:t>
      </w:r>
      <w:r w:rsidR="00120BC3" w:rsidRPr="004877DD">
        <w:rPr>
          <w:rFonts w:ascii="Franklin Gothic Book" w:hAnsi="Franklin Gothic Book" w:cs="Tahoma"/>
          <w:sz w:val="24"/>
          <w:szCs w:val="24"/>
          <w:lang w:val="es-MX"/>
        </w:rPr>
        <w:t xml:space="preserve">los </w:t>
      </w:r>
      <w:r w:rsidR="00CD7171" w:rsidRPr="004877DD">
        <w:rPr>
          <w:rFonts w:ascii="Franklin Gothic Book" w:hAnsi="Franklin Gothic Book" w:cs="Tahoma"/>
          <w:sz w:val="24"/>
          <w:szCs w:val="24"/>
          <w:lang w:val="es-MX"/>
        </w:rPr>
        <w:t>numerales</w:t>
      </w:r>
      <w:r w:rsidR="00120BC3" w:rsidRPr="004877DD">
        <w:rPr>
          <w:rFonts w:ascii="Franklin Gothic Book" w:hAnsi="Franklin Gothic Book" w:cs="Tahoma"/>
          <w:sz w:val="24"/>
          <w:szCs w:val="24"/>
          <w:lang w:val="es-MX"/>
        </w:rPr>
        <w:t xml:space="preserve"> 38 fracción XXI,</w:t>
      </w:r>
      <w:r w:rsidR="0037716A" w:rsidRPr="004877DD">
        <w:rPr>
          <w:rFonts w:ascii="Franklin Gothic Book" w:hAnsi="Franklin Gothic Book" w:cs="Tahoma"/>
          <w:sz w:val="24"/>
          <w:szCs w:val="24"/>
          <w:lang w:val="es-MX"/>
        </w:rPr>
        <w:t xml:space="preserve"> </w:t>
      </w:r>
      <w:r w:rsidR="00120BC3" w:rsidRPr="004877DD">
        <w:rPr>
          <w:rFonts w:ascii="Franklin Gothic Book" w:hAnsi="Franklin Gothic Book" w:cs="Tahoma"/>
          <w:sz w:val="24"/>
          <w:szCs w:val="24"/>
          <w:lang w:val="es-MX"/>
        </w:rPr>
        <w:t>87 fracción II,</w:t>
      </w:r>
      <w:r w:rsidR="0037716A" w:rsidRPr="004877DD">
        <w:rPr>
          <w:rFonts w:ascii="Franklin Gothic Book" w:hAnsi="Franklin Gothic Book" w:cs="Tahoma"/>
          <w:sz w:val="24"/>
          <w:szCs w:val="24"/>
          <w:lang w:val="es-MX"/>
        </w:rPr>
        <w:t xml:space="preserve"> </w:t>
      </w:r>
      <w:r w:rsidR="00D63642" w:rsidRPr="004877DD">
        <w:rPr>
          <w:rFonts w:ascii="Franklin Gothic Book" w:hAnsi="Franklin Gothic Book" w:cs="Tahoma"/>
          <w:sz w:val="24"/>
          <w:szCs w:val="24"/>
          <w:lang w:val="es-MX"/>
        </w:rPr>
        <w:t>90</w:t>
      </w:r>
      <w:r w:rsidR="00AA020F" w:rsidRPr="004877DD">
        <w:rPr>
          <w:rFonts w:ascii="Franklin Gothic Book" w:hAnsi="Franklin Gothic Book" w:cs="Tahoma"/>
          <w:sz w:val="24"/>
          <w:szCs w:val="24"/>
          <w:lang w:val="es-MX"/>
        </w:rPr>
        <w:t>,</w:t>
      </w:r>
      <w:r w:rsidR="00D63642" w:rsidRPr="004877DD">
        <w:rPr>
          <w:rFonts w:ascii="Franklin Gothic Book" w:hAnsi="Franklin Gothic Book" w:cs="Tahoma"/>
          <w:sz w:val="24"/>
          <w:szCs w:val="24"/>
          <w:lang w:val="es-MX"/>
        </w:rPr>
        <w:t xml:space="preserve"> </w:t>
      </w:r>
      <w:r w:rsidR="00E01B6A" w:rsidRPr="004877DD">
        <w:rPr>
          <w:rFonts w:ascii="Franklin Gothic Book" w:hAnsi="Franklin Gothic Book" w:cs="Tahoma"/>
          <w:sz w:val="24"/>
          <w:szCs w:val="24"/>
          <w:lang w:val="es-MX"/>
        </w:rPr>
        <w:t>100</w:t>
      </w:r>
      <w:r w:rsidR="00120BC3" w:rsidRPr="004877DD">
        <w:rPr>
          <w:rFonts w:ascii="Franklin Gothic Book" w:hAnsi="Franklin Gothic Book" w:cs="Tahoma"/>
          <w:sz w:val="24"/>
          <w:szCs w:val="24"/>
          <w:lang w:val="es-MX"/>
        </w:rPr>
        <w:t xml:space="preserve"> y demás relativos del Reglamento Interior de Zapotlán el Grande, Jalisco; en uso de la facultad conferida en las disposiciones citadas, present</w:t>
      </w:r>
      <w:r w:rsidR="0006106D" w:rsidRPr="004877DD">
        <w:rPr>
          <w:rFonts w:ascii="Franklin Gothic Book" w:hAnsi="Franklin Gothic Book" w:cs="Tahoma"/>
          <w:sz w:val="24"/>
          <w:szCs w:val="24"/>
          <w:lang w:val="es-MX"/>
        </w:rPr>
        <w:t>amos</w:t>
      </w:r>
      <w:r w:rsidR="00120BC3" w:rsidRPr="004877DD">
        <w:rPr>
          <w:rFonts w:ascii="Franklin Gothic Book" w:hAnsi="Franklin Gothic Book" w:cs="Tahoma"/>
          <w:sz w:val="24"/>
          <w:szCs w:val="24"/>
          <w:lang w:val="es-MX"/>
        </w:rPr>
        <w:t xml:space="preserve"> ante ustedes compañeros integrantes de este Órgano de Gobierno Municipal </w:t>
      </w:r>
      <w:r w:rsidR="00FF5990" w:rsidRPr="004877DD">
        <w:rPr>
          <w:rFonts w:ascii="Franklin Gothic Book" w:hAnsi="Franklin Gothic Book" w:cs="Tahoma"/>
          <w:sz w:val="24"/>
          <w:szCs w:val="24"/>
          <w:lang w:val="es-MX"/>
        </w:rPr>
        <w:t>e</w:t>
      </w:r>
      <w:r w:rsidR="00AB6FAA" w:rsidRPr="004877DD">
        <w:rPr>
          <w:rFonts w:ascii="Franklin Gothic Book" w:hAnsi="Franklin Gothic Book" w:cs="Tahoma"/>
          <w:sz w:val="24"/>
          <w:szCs w:val="24"/>
          <w:lang w:val="es-MX"/>
        </w:rPr>
        <w:t>l siguiente</w:t>
      </w:r>
      <w:r w:rsidR="0030643E" w:rsidRPr="004877DD">
        <w:rPr>
          <w:rFonts w:ascii="Franklin Gothic Book" w:hAnsi="Franklin Gothic Book" w:cs="Tahoma"/>
          <w:sz w:val="24"/>
          <w:szCs w:val="24"/>
          <w:lang w:val="es-MX"/>
        </w:rPr>
        <w:t>;</w:t>
      </w:r>
      <w:r w:rsidR="00AB6FAA" w:rsidRPr="004877DD">
        <w:rPr>
          <w:rFonts w:ascii="Franklin Gothic Book" w:hAnsi="Franklin Gothic Book" w:cstheme="minorHAnsi"/>
          <w:sz w:val="24"/>
          <w:szCs w:val="24"/>
          <w:lang w:val="es-MX"/>
        </w:rPr>
        <w:t xml:space="preserve"> </w:t>
      </w:r>
      <w:r w:rsidR="0006106D" w:rsidRPr="004877DD">
        <w:rPr>
          <w:rFonts w:ascii="Franklin Gothic Book" w:hAnsi="Franklin Gothic Book" w:cstheme="minorHAnsi"/>
          <w:b/>
          <w:bCs/>
          <w:sz w:val="24"/>
          <w:szCs w:val="24"/>
          <w:lang w:val="es-MX"/>
        </w:rPr>
        <w:t>DICTAMEN</w:t>
      </w:r>
      <w:r w:rsidR="009256D2" w:rsidRPr="004877DD">
        <w:rPr>
          <w:rFonts w:ascii="Franklin Gothic Book" w:hAnsi="Franklin Gothic Book" w:cstheme="minorHAnsi"/>
          <w:b/>
          <w:bCs/>
          <w:sz w:val="24"/>
          <w:szCs w:val="24"/>
          <w:lang w:val="es-MX"/>
        </w:rPr>
        <w:t xml:space="preserve"> </w:t>
      </w:r>
      <w:r w:rsidR="00613FFB" w:rsidRPr="004877DD">
        <w:rPr>
          <w:rFonts w:ascii="Franklin Gothic Book" w:hAnsi="Franklin Gothic Book" w:cstheme="minorHAnsi"/>
          <w:b/>
          <w:sz w:val="24"/>
          <w:szCs w:val="24"/>
          <w:lang w:val="es-MX"/>
        </w:rPr>
        <w:t>DE LA COMIS</w:t>
      </w:r>
      <w:r w:rsidR="004877DD" w:rsidRPr="004877DD">
        <w:rPr>
          <w:rFonts w:ascii="Franklin Gothic Book" w:hAnsi="Franklin Gothic Book" w:cstheme="minorHAnsi"/>
          <w:b/>
          <w:sz w:val="24"/>
          <w:szCs w:val="24"/>
          <w:lang w:val="es-MX"/>
        </w:rPr>
        <w:t>IÓN EDILICIA DE ADMINISTRACIÓ</w:t>
      </w:r>
      <w:r w:rsidR="00613FFB" w:rsidRPr="004877DD">
        <w:rPr>
          <w:rFonts w:ascii="Franklin Gothic Book" w:hAnsi="Franklin Gothic Book" w:cstheme="minorHAnsi"/>
          <w:b/>
          <w:sz w:val="24"/>
          <w:szCs w:val="24"/>
          <w:lang w:val="es-MX"/>
        </w:rPr>
        <w:t>N PUBLICA, EN LA QUE SOLICITA</w:t>
      </w:r>
      <w:r w:rsidR="00AA020F" w:rsidRPr="004877DD">
        <w:rPr>
          <w:rFonts w:ascii="Franklin Gothic Book" w:hAnsi="Franklin Gothic Book" w:cstheme="minorHAnsi"/>
          <w:b/>
          <w:sz w:val="24"/>
          <w:szCs w:val="24"/>
          <w:lang w:val="es-MX"/>
        </w:rPr>
        <w:t xml:space="preserve"> QUE </w:t>
      </w:r>
      <w:r w:rsidR="00613FFB" w:rsidRPr="004877DD">
        <w:rPr>
          <w:rFonts w:ascii="Franklin Gothic Book" w:hAnsi="Franklin Gothic Book" w:cstheme="minorHAnsi"/>
          <w:b/>
          <w:sz w:val="24"/>
          <w:szCs w:val="24"/>
          <w:lang w:val="es-MX"/>
        </w:rPr>
        <w:t xml:space="preserve">SE </w:t>
      </w:r>
      <w:r w:rsidR="00AA020F" w:rsidRPr="004877DD">
        <w:rPr>
          <w:rFonts w:ascii="Franklin Gothic Book" w:hAnsi="Franklin Gothic Book" w:cstheme="minorHAnsi"/>
          <w:b/>
          <w:sz w:val="24"/>
          <w:szCs w:val="24"/>
          <w:lang w:val="es-MX"/>
        </w:rPr>
        <w:t xml:space="preserve">EMITA DECLARATORIA DE BIENES DE DOMINIO </w:t>
      </w:r>
      <w:r w:rsidR="00B9119F" w:rsidRPr="004877DD">
        <w:rPr>
          <w:rFonts w:ascii="Franklin Gothic Book" w:hAnsi="Franklin Gothic Book" w:cstheme="minorHAnsi"/>
          <w:b/>
          <w:sz w:val="24"/>
          <w:szCs w:val="24"/>
          <w:lang w:val="es-MX"/>
        </w:rPr>
        <w:t>DE</w:t>
      </w:r>
      <w:r w:rsidR="00551FC2" w:rsidRPr="004877DD">
        <w:rPr>
          <w:rFonts w:ascii="Franklin Gothic Book" w:hAnsi="Franklin Gothic Book" w:cstheme="minorHAnsi"/>
          <w:b/>
          <w:sz w:val="24"/>
          <w:szCs w:val="24"/>
          <w:lang w:val="es-MX"/>
        </w:rPr>
        <w:t>L</w:t>
      </w:r>
      <w:r w:rsidR="00B9119F" w:rsidRPr="004877DD">
        <w:rPr>
          <w:rFonts w:ascii="Franklin Gothic Book" w:hAnsi="Franklin Gothic Book" w:cstheme="minorHAnsi"/>
          <w:b/>
          <w:sz w:val="24"/>
          <w:szCs w:val="24"/>
          <w:lang w:val="es-MX"/>
        </w:rPr>
        <w:t xml:space="preserve"> PODER </w:t>
      </w:r>
      <w:r w:rsidR="00AA020F" w:rsidRPr="004877DD">
        <w:rPr>
          <w:rFonts w:ascii="Franklin Gothic Book" w:hAnsi="Franklin Gothic Book" w:cstheme="minorHAnsi"/>
          <w:b/>
          <w:sz w:val="24"/>
          <w:szCs w:val="24"/>
          <w:lang w:val="es-MX"/>
        </w:rPr>
        <w:t xml:space="preserve">PÚBLICO </w:t>
      </w:r>
      <w:r w:rsidR="00B9119F" w:rsidRPr="004877DD">
        <w:rPr>
          <w:rFonts w:ascii="Franklin Gothic Book" w:hAnsi="Franklin Gothic Book" w:cstheme="minorHAnsi"/>
          <w:b/>
          <w:sz w:val="24"/>
          <w:szCs w:val="24"/>
          <w:lang w:val="es-MX"/>
        </w:rPr>
        <w:t>A</w:t>
      </w:r>
      <w:r w:rsidR="004877DD" w:rsidRPr="004877DD">
        <w:rPr>
          <w:rFonts w:ascii="Franklin Gothic Book" w:hAnsi="Franklin Gothic Book" w:cstheme="minorHAnsi"/>
          <w:b/>
          <w:sz w:val="24"/>
          <w:szCs w:val="24"/>
          <w:lang w:val="es-MX"/>
        </w:rPr>
        <w:t>L MERCADO CONSTITUCIÓ</w:t>
      </w:r>
      <w:r w:rsidR="00F90288" w:rsidRPr="004877DD">
        <w:rPr>
          <w:rFonts w:ascii="Franklin Gothic Book" w:hAnsi="Franklin Gothic Book" w:cstheme="minorHAnsi"/>
          <w:b/>
          <w:sz w:val="24"/>
          <w:szCs w:val="24"/>
          <w:lang w:val="es-MX"/>
        </w:rPr>
        <w:t xml:space="preserve">N </w:t>
      </w:r>
      <w:r w:rsidR="00B9119F" w:rsidRPr="004877DD">
        <w:rPr>
          <w:rFonts w:ascii="Franklin Gothic Book" w:hAnsi="Franklin Gothic Book" w:cstheme="minorHAnsi"/>
          <w:b/>
          <w:sz w:val="24"/>
          <w:szCs w:val="24"/>
          <w:lang w:val="es-MX"/>
        </w:rPr>
        <w:t>DE ZAPOTL</w:t>
      </w:r>
      <w:r w:rsidR="004877DD" w:rsidRPr="004877DD">
        <w:rPr>
          <w:rFonts w:ascii="Franklin Gothic Book" w:hAnsi="Franklin Gothic Book" w:cstheme="minorHAnsi"/>
          <w:b/>
          <w:sz w:val="24"/>
          <w:szCs w:val="24"/>
          <w:lang w:val="es-MX"/>
        </w:rPr>
        <w:t>Á</w:t>
      </w:r>
      <w:r w:rsidR="00B9119F" w:rsidRPr="004877DD">
        <w:rPr>
          <w:rFonts w:ascii="Franklin Gothic Book" w:hAnsi="Franklin Gothic Book" w:cstheme="minorHAnsi"/>
          <w:b/>
          <w:sz w:val="24"/>
          <w:szCs w:val="24"/>
          <w:lang w:val="es-MX"/>
        </w:rPr>
        <w:t>N EL GRANDE, JALISCO,</w:t>
      </w:r>
      <w:r w:rsidR="003F110B" w:rsidRPr="004877DD">
        <w:rPr>
          <w:rFonts w:ascii="Franklin Gothic Book" w:hAnsi="Franklin Gothic Book" w:cstheme="minorHAnsi"/>
          <w:b/>
          <w:sz w:val="24"/>
          <w:szCs w:val="24"/>
          <w:lang w:val="es-MX"/>
        </w:rPr>
        <w:t xml:space="preserve"> </w:t>
      </w:r>
      <w:r w:rsidR="00AB6FAA" w:rsidRPr="004877DD">
        <w:rPr>
          <w:rFonts w:ascii="Franklin Gothic Book" w:hAnsi="Franklin Gothic Book" w:cstheme="minorHAnsi"/>
          <w:bCs/>
          <w:sz w:val="24"/>
          <w:szCs w:val="24"/>
          <w:lang w:val="es-MX"/>
        </w:rPr>
        <w:t xml:space="preserve">de conformidad con los siguientes: </w:t>
      </w:r>
    </w:p>
    <w:p w14:paraId="7B064E7A" w14:textId="77777777" w:rsidR="00F358A7" w:rsidRPr="004877DD" w:rsidRDefault="00F358A7" w:rsidP="00323B76">
      <w:pPr>
        <w:spacing w:line="276" w:lineRule="auto"/>
        <w:jc w:val="center"/>
        <w:rPr>
          <w:rFonts w:ascii="Franklin Gothic Book" w:hAnsi="Franklin Gothic Book" w:cstheme="minorHAnsi"/>
          <w:b/>
          <w:sz w:val="24"/>
          <w:szCs w:val="24"/>
          <w:lang w:val="es-MX"/>
        </w:rPr>
      </w:pPr>
    </w:p>
    <w:p w14:paraId="68BB058F" w14:textId="1237A01E" w:rsidR="00AB6FAA" w:rsidRPr="004877DD" w:rsidRDefault="00D63642" w:rsidP="00323B76">
      <w:pPr>
        <w:spacing w:line="276" w:lineRule="auto"/>
        <w:jc w:val="center"/>
        <w:rPr>
          <w:rFonts w:ascii="Franklin Gothic Book" w:hAnsi="Franklin Gothic Book" w:cstheme="minorHAnsi"/>
          <w:b/>
          <w:sz w:val="24"/>
          <w:szCs w:val="24"/>
          <w:lang w:val="es-MX"/>
        </w:rPr>
      </w:pPr>
      <w:r w:rsidRPr="004877DD">
        <w:rPr>
          <w:rFonts w:ascii="Franklin Gothic Book" w:hAnsi="Franklin Gothic Book" w:cstheme="minorHAnsi"/>
          <w:b/>
          <w:sz w:val="24"/>
          <w:szCs w:val="24"/>
          <w:lang w:val="es-MX"/>
        </w:rPr>
        <w:t>ANTECEDENTES</w:t>
      </w:r>
    </w:p>
    <w:p w14:paraId="69D120E1" w14:textId="77777777" w:rsidR="00323B76" w:rsidRPr="004877DD" w:rsidRDefault="00323B76" w:rsidP="00323B76">
      <w:pPr>
        <w:spacing w:line="276" w:lineRule="auto"/>
        <w:jc w:val="center"/>
        <w:rPr>
          <w:rFonts w:ascii="Franklin Gothic Book" w:hAnsi="Franklin Gothic Book" w:cstheme="minorHAnsi"/>
          <w:b/>
          <w:sz w:val="24"/>
          <w:szCs w:val="24"/>
          <w:lang w:val="es-MX"/>
        </w:rPr>
      </w:pPr>
    </w:p>
    <w:p w14:paraId="16E74117" w14:textId="438ACFE3" w:rsidR="00E3516F" w:rsidRPr="004877DD" w:rsidRDefault="00AB6FAA" w:rsidP="007E5A50">
      <w:pPr>
        <w:spacing w:line="276" w:lineRule="auto"/>
        <w:jc w:val="both"/>
        <w:rPr>
          <w:rFonts w:ascii="Franklin Gothic Book" w:hAnsi="Franklin Gothic Book" w:cstheme="minorHAnsi"/>
          <w:color w:val="000000"/>
          <w:sz w:val="24"/>
          <w:szCs w:val="24"/>
          <w:lang w:val="es-MX" w:eastAsia="es-MX"/>
        </w:rPr>
      </w:pPr>
      <w:r w:rsidRPr="004877DD">
        <w:rPr>
          <w:rFonts w:ascii="Franklin Gothic Book" w:hAnsi="Franklin Gothic Book" w:cstheme="minorHAnsi"/>
          <w:b/>
          <w:sz w:val="24"/>
          <w:szCs w:val="24"/>
          <w:lang w:val="es-MX"/>
        </w:rPr>
        <w:t>I.-</w:t>
      </w:r>
      <w:r w:rsidRPr="004877DD">
        <w:rPr>
          <w:rFonts w:ascii="Franklin Gothic Book" w:hAnsi="Franklin Gothic Book" w:cstheme="minorHAnsi"/>
          <w:sz w:val="24"/>
          <w:szCs w:val="24"/>
          <w:lang w:val="es-MX"/>
        </w:rPr>
        <w:t xml:space="preserve"> Que de conformidad al artículo 115 de la Constitución Política de los Estados Unidos Mexicanos, que establece que l</w:t>
      </w:r>
      <w:r w:rsidRPr="004877DD">
        <w:rPr>
          <w:rFonts w:ascii="Franklin Gothic Book" w:hAnsi="Franklin Gothic Book" w:cstheme="minorHAnsi"/>
          <w:sz w:val="24"/>
          <w:szCs w:val="24"/>
          <w:lang w:val="es-MX" w:eastAsia="es-MX"/>
        </w:rPr>
        <w:t>os Estados adoptarán, para su régimen</w:t>
      </w:r>
      <w:r w:rsidR="0006106D" w:rsidRPr="004877DD">
        <w:rPr>
          <w:rFonts w:ascii="Franklin Gothic Book" w:hAnsi="Franklin Gothic Book" w:cstheme="minorHAnsi"/>
          <w:sz w:val="24"/>
          <w:szCs w:val="24"/>
          <w:lang w:val="es-MX" w:eastAsia="es-MX"/>
        </w:rPr>
        <w:t xml:space="preserve"> </w:t>
      </w:r>
      <w:r w:rsidRPr="004877DD">
        <w:rPr>
          <w:rFonts w:ascii="Franklin Gothic Book" w:hAnsi="Franklin Gothic Book" w:cstheme="minorHAnsi"/>
          <w:sz w:val="24"/>
          <w:szCs w:val="24"/>
          <w:lang w:val="es-MX" w:eastAsia="es-MX"/>
        </w:rPr>
        <w:t xml:space="preserve">interior, la forma de gobierno republicano, representativo, popular, teniendo como base de su división territorial y de su organización política y administrativa el </w:t>
      </w:r>
      <w:r w:rsidR="00934C35" w:rsidRPr="004877DD">
        <w:rPr>
          <w:rFonts w:ascii="Franklin Gothic Book" w:hAnsi="Franklin Gothic Book" w:cstheme="minorHAnsi"/>
          <w:sz w:val="24"/>
          <w:szCs w:val="24"/>
          <w:lang w:val="es-MX" w:eastAsia="es-MX"/>
        </w:rPr>
        <w:t>m</w:t>
      </w:r>
      <w:r w:rsidRPr="004877DD">
        <w:rPr>
          <w:rFonts w:ascii="Franklin Gothic Book" w:hAnsi="Franklin Gothic Book" w:cstheme="minorHAnsi"/>
          <w:sz w:val="24"/>
          <w:szCs w:val="24"/>
          <w:lang w:val="es-MX" w:eastAsia="es-MX"/>
        </w:rPr>
        <w:t xml:space="preserve">unicipio </w:t>
      </w:r>
      <w:r w:rsidR="00934C35" w:rsidRPr="004877DD">
        <w:rPr>
          <w:rFonts w:ascii="Franklin Gothic Book" w:hAnsi="Franklin Gothic Book" w:cstheme="minorHAnsi"/>
          <w:sz w:val="24"/>
          <w:szCs w:val="24"/>
          <w:lang w:val="es-MX" w:eastAsia="es-MX"/>
        </w:rPr>
        <w:t>l</w:t>
      </w:r>
      <w:r w:rsidRPr="004877DD">
        <w:rPr>
          <w:rFonts w:ascii="Franklin Gothic Book" w:hAnsi="Franklin Gothic Book" w:cstheme="minorHAnsi"/>
          <w:sz w:val="24"/>
          <w:szCs w:val="24"/>
          <w:lang w:val="es-MX" w:eastAsia="es-MX"/>
        </w:rPr>
        <w:t xml:space="preserve">ibre, así como la integración de un Ayuntamiento de elección popular directa, </w:t>
      </w:r>
      <w:r w:rsidRPr="004877DD">
        <w:rPr>
          <w:rFonts w:ascii="Franklin Gothic Book" w:hAnsi="Franklin Gothic Book" w:cstheme="minorHAnsi"/>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40B8D1AB" w14:textId="77777777" w:rsidR="00E3516F" w:rsidRPr="004877DD" w:rsidRDefault="00E3516F" w:rsidP="007E5A50">
      <w:pPr>
        <w:spacing w:line="276" w:lineRule="auto"/>
        <w:jc w:val="both"/>
        <w:rPr>
          <w:rFonts w:ascii="Franklin Gothic Book" w:hAnsi="Franklin Gothic Book" w:cstheme="minorHAnsi"/>
          <w:sz w:val="24"/>
          <w:szCs w:val="24"/>
          <w:lang w:val="es-MX"/>
        </w:rPr>
      </w:pPr>
    </w:p>
    <w:p w14:paraId="06CEB178" w14:textId="77777777" w:rsidR="004877DD" w:rsidRDefault="00AA020F" w:rsidP="00D63642">
      <w:pPr>
        <w:spacing w:line="276" w:lineRule="auto"/>
        <w:ind w:right="-1"/>
        <w:jc w:val="both"/>
        <w:rPr>
          <w:rFonts w:ascii="Franklin Gothic Book" w:hAnsi="Franklin Gothic Book" w:cs="Times"/>
          <w:sz w:val="24"/>
          <w:szCs w:val="24"/>
          <w:lang w:val="es-MX"/>
        </w:rPr>
      </w:pPr>
      <w:r w:rsidRPr="004877DD">
        <w:rPr>
          <w:rFonts w:ascii="Franklin Gothic Book" w:hAnsi="Franklin Gothic Book" w:cs="Arial"/>
          <w:b/>
          <w:sz w:val="24"/>
          <w:szCs w:val="24"/>
          <w:lang w:val="es-MX"/>
        </w:rPr>
        <w:t>II.-</w:t>
      </w:r>
      <w:r w:rsidRPr="004877DD">
        <w:rPr>
          <w:rFonts w:ascii="Franklin Gothic Book" w:hAnsi="Franklin Gothic Book" w:cs="Arial"/>
          <w:sz w:val="24"/>
          <w:szCs w:val="24"/>
          <w:lang w:val="es-MX"/>
        </w:rPr>
        <w:t xml:space="preserve"> </w:t>
      </w:r>
      <w:r w:rsidRPr="004877DD">
        <w:rPr>
          <w:rFonts w:ascii="Franklin Gothic Book" w:hAnsi="Franklin Gothic Book"/>
          <w:sz w:val="24"/>
          <w:szCs w:val="24"/>
          <w:lang w:val="es-MX"/>
        </w:rPr>
        <w:t xml:space="preserve">Nuestra Carta Magna, en su artículo 27 tercer párrafo sustenta el origen legal al trámite de regularización de fraccionamiento irregulares y espacios públicos, estableciendo que </w:t>
      </w:r>
      <w:r w:rsidRPr="004877DD">
        <w:rPr>
          <w:rFonts w:ascii="Franklin Gothic Book" w:hAnsi="Franklin Gothic Book" w:cs="Times"/>
          <w:sz w:val="24"/>
          <w:szCs w:val="24"/>
          <w:lang w:val="es-MX"/>
        </w:rPr>
        <w:t xml:space="preserve">la nación tendrá en todo tiempo el derecho de imponer a la propiedad privada las modalidades que dicte el interés público, así como el de regular, en beneficio social, el aprovechamiento de los elementos naturales susceptibles de apropiación, con </w:t>
      </w:r>
    </w:p>
    <w:p w14:paraId="03223058" w14:textId="77777777" w:rsidR="004877DD" w:rsidRDefault="004877DD" w:rsidP="00D63642">
      <w:pPr>
        <w:spacing w:line="276" w:lineRule="auto"/>
        <w:ind w:right="-1"/>
        <w:jc w:val="both"/>
        <w:rPr>
          <w:rFonts w:ascii="Franklin Gothic Book" w:hAnsi="Franklin Gothic Book" w:cs="Times"/>
          <w:sz w:val="24"/>
          <w:szCs w:val="24"/>
          <w:lang w:val="es-MX"/>
        </w:rPr>
      </w:pPr>
    </w:p>
    <w:p w14:paraId="0D505D73" w14:textId="4F0BE7C0" w:rsidR="00AA020F" w:rsidRPr="004877DD" w:rsidRDefault="00AA020F" w:rsidP="00D63642">
      <w:pPr>
        <w:spacing w:line="276" w:lineRule="auto"/>
        <w:ind w:right="-1"/>
        <w:jc w:val="both"/>
        <w:rPr>
          <w:rFonts w:ascii="Franklin Gothic Book" w:hAnsi="Franklin Gothic Book"/>
          <w:sz w:val="24"/>
          <w:szCs w:val="24"/>
          <w:lang w:val="es-MX"/>
        </w:rPr>
      </w:pPr>
      <w:r w:rsidRPr="004877DD">
        <w:rPr>
          <w:rFonts w:ascii="Franklin Gothic Book" w:hAnsi="Franklin Gothic Book" w:cs="Times"/>
          <w:sz w:val="24"/>
          <w:szCs w:val="24"/>
          <w:lang w:val="es-MX"/>
        </w:rPr>
        <w:t>objeto de hacer una distribución equitativa de la riqueza p</w:t>
      </w:r>
      <w:r w:rsidR="0006106D" w:rsidRPr="004877DD">
        <w:rPr>
          <w:rFonts w:ascii="Franklin Gothic Book" w:hAnsi="Franklin Gothic Book" w:cs="Times"/>
          <w:sz w:val="24"/>
          <w:szCs w:val="24"/>
          <w:lang w:val="es-MX"/>
        </w:rPr>
        <w:t>ú</w:t>
      </w:r>
      <w:r w:rsidRPr="004877DD">
        <w:rPr>
          <w:rFonts w:ascii="Franklin Gothic Book" w:hAnsi="Franklin Gothic Book" w:cs="Times"/>
          <w:sz w:val="24"/>
          <w:szCs w:val="24"/>
          <w:lang w:val="es-MX"/>
        </w:rPr>
        <w:t>blica, cuidar de su conservación, lograr el desarrollo equilibrado del país y el mejoramiento de las condiciones de vida de la población rural y urbana, en consecuencia, se dictaran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w:t>
      </w:r>
      <w:r w:rsidR="00A72016" w:rsidRPr="004877DD">
        <w:rPr>
          <w:rFonts w:ascii="Franklin Gothic Book" w:hAnsi="Franklin Gothic Book" w:cs="Times"/>
          <w:sz w:val="24"/>
          <w:szCs w:val="24"/>
          <w:lang w:val="es-MX"/>
        </w:rPr>
        <w:t>, así como tambien el contenido del numeral 115 de la ley suprema, en su fracción III inciso D, atribuye las funciones y servicios públicos la de Mercados y Centrales de abastos, a los munic</w:t>
      </w:r>
      <w:r w:rsidR="004877DD">
        <w:rPr>
          <w:rFonts w:ascii="Franklin Gothic Book" w:hAnsi="Franklin Gothic Book" w:cs="Times"/>
          <w:sz w:val="24"/>
          <w:szCs w:val="24"/>
          <w:lang w:val="es-MX"/>
        </w:rPr>
        <w:t xml:space="preserve">ipios para el desarrollo de las </w:t>
      </w:r>
      <w:r w:rsidR="00A72016" w:rsidRPr="004877DD">
        <w:rPr>
          <w:rFonts w:ascii="Franklin Gothic Book" w:hAnsi="Franklin Gothic Book" w:cs="Times"/>
          <w:sz w:val="24"/>
          <w:szCs w:val="24"/>
          <w:lang w:val="es-MX"/>
        </w:rPr>
        <w:t xml:space="preserve">actividades que en estos centros de distribución de mercancias sean útiles para la ciudadanía y garantizar el adecuado uso de los inmuebles y la infraestructura que en ellos se encuentra.  </w:t>
      </w:r>
    </w:p>
    <w:p w14:paraId="5F1DAD76" w14:textId="77777777" w:rsidR="00AA020F" w:rsidRPr="004877DD" w:rsidRDefault="00AA020F" w:rsidP="00AA020F">
      <w:pPr>
        <w:spacing w:line="276" w:lineRule="auto"/>
        <w:ind w:right="-1" w:firstLine="708"/>
        <w:jc w:val="both"/>
        <w:rPr>
          <w:rFonts w:ascii="Franklin Gothic Book" w:hAnsi="Franklin Gothic Book" w:cs="Arial"/>
          <w:sz w:val="24"/>
          <w:szCs w:val="24"/>
          <w:lang w:val="es-MX"/>
        </w:rPr>
      </w:pPr>
    </w:p>
    <w:p w14:paraId="5BFABAA7" w14:textId="40925D14" w:rsidR="00A72016" w:rsidRPr="004877DD" w:rsidRDefault="00AA020F" w:rsidP="00D63642">
      <w:pPr>
        <w:spacing w:line="276" w:lineRule="auto"/>
        <w:ind w:right="-1"/>
        <w:jc w:val="both"/>
        <w:rPr>
          <w:rFonts w:ascii="Franklin Gothic Book" w:hAnsi="Franklin Gothic Book"/>
          <w:spacing w:val="-3"/>
          <w:sz w:val="24"/>
          <w:szCs w:val="24"/>
          <w:lang w:val="es-MX"/>
        </w:rPr>
      </w:pPr>
      <w:r w:rsidRPr="004877DD">
        <w:rPr>
          <w:rFonts w:ascii="Franklin Gothic Book" w:hAnsi="Franklin Gothic Book" w:cs="Arial"/>
          <w:b/>
          <w:sz w:val="24"/>
          <w:szCs w:val="24"/>
          <w:lang w:val="es-MX"/>
        </w:rPr>
        <w:t>III.-</w:t>
      </w:r>
      <w:r w:rsidRPr="004877DD">
        <w:rPr>
          <w:rFonts w:ascii="Franklin Gothic Book" w:hAnsi="Franklin Gothic Book" w:cs="Arial"/>
          <w:sz w:val="24"/>
          <w:szCs w:val="24"/>
          <w:lang w:val="es-MX"/>
        </w:rPr>
        <w:t xml:space="preserve"> En el marco de la Constitución Política del Estado de Jalisco, en su artículo 77 fracción II, establece que los </w:t>
      </w:r>
      <w:r w:rsidR="0030643E" w:rsidRPr="004877DD">
        <w:rPr>
          <w:rFonts w:ascii="Franklin Gothic Book" w:hAnsi="Franklin Gothic Book" w:cs="Arial"/>
          <w:sz w:val="24"/>
          <w:szCs w:val="24"/>
          <w:lang w:val="es-MX"/>
        </w:rPr>
        <w:t>A</w:t>
      </w:r>
      <w:r w:rsidRPr="004877DD">
        <w:rPr>
          <w:rFonts w:ascii="Franklin Gothic Book" w:hAnsi="Franklin Gothic Book" w:cs="Arial"/>
          <w:sz w:val="24"/>
          <w:szCs w:val="24"/>
          <w:lang w:val="es-MX"/>
        </w:rPr>
        <w:t>yuntamientos tendrán facultades para aprobar, de acuerdo con las leyes en materia municipal que expida el Congreso del Estado, los reglamentos, circulares y disposiciones administrativas de observancia general dentro de sus respectivas jurisdicciones, con el objeto de o</w:t>
      </w:r>
      <w:r w:rsidRPr="004877DD">
        <w:rPr>
          <w:rFonts w:ascii="Franklin Gothic Book" w:hAnsi="Franklin Gothic Book"/>
          <w:spacing w:val="-3"/>
          <w:sz w:val="24"/>
          <w:szCs w:val="24"/>
          <w:lang w:val="es-MX"/>
        </w:rPr>
        <w:t xml:space="preserve">rganizar la administración pública municipal; regular las materias, procedimientos, funciones y servicios públicos de su competencia; y asegurar la participación ciudadana y vecinal;  en la fracción III </w:t>
      </w:r>
    </w:p>
    <w:p w14:paraId="109479E9" w14:textId="6EAC1DA8" w:rsidR="00AA020F" w:rsidRPr="004877DD" w:rsidRDefault="00AA020F" w:rsidP="00D63642">
      <w:pPr>
        <w:spacing w:line="276" w:lineRule="auto"/>
        <w:ind w:right="-1"/>
        <w:jc w:val="both"/>
        <w:rPr>
          <w:rFonts w:ascii="Franklin Gothic Book" w:hAnsi="Franklin Gothic Book"/>
          <w:sz w:val="24"/>
          <w:szCs w:val="24"/>
          <w:lang w:val="es-MX"/>
        </w:rPr>
      </w:pPr>
      <w:r w:rsidRPr="004877DD">
        <w:rPr>
          <w:rFonts w:ascii="Franklin Gothic Book" w:hAnsi="Franklin Gothic Book"/>
          <w:spacing w:val="-3"/>
          <w:sz w:val="24"/>
          <w:szCs w:val="24"/>
          <w:lang w:val="es-MX"/>
        </w:rPr>
        <w:t xml:space="preserve">se señala </w:t>
      </w:r>
      <w:r w:rsidRPr="004877DD">
        <w:rPr>
          <w:rFonts w:ascii="Franklin Gothic Book" w:hAnsi="Franklin Gothic Book" w:cs="Arial"/>
          <w:sz w:val="24"/>
          <w:szCs w:val="24"/>
          <w:lang w:val="es-MX"/>
        </w:rPr>
        <w:t xml:space="preserve">la facultad de los Ayuntamientos de aprobar los reglamentos y disposiciones administrativas que fueren necesarios para cumplir los fines señalados en el párrafo tercero del artículo 27 de la Constitución Política de los Estados Unidos Mexicanos.  Es importante resaltar que la fracción </w:t>
      </w:r>
      <w:r w:rsidR="0006106D" w:rsidRPr="004877DD">
        <w:rPr>
          <w:rFonts w:ascii="Franklin Gothic Book" w:hAnsi="Franklin Gothic Book" w:cs="Arial"/>
          <w:sz w:val="24"/>
          <w:szCs w:val="24"/>
          <w:lang w:val="es-MX"/>
        </w:rPr>
        <w:t xml:space="preserve">V </w:t>
      </w:r>
      <w:r w:rsidRPr="004877DD">
        <w:rPr>
          <w:rFonts w:ascii="Franklin Gothic Book" w:hAnsi="Franklin Gothic Book" w:cs="Arial"/>
          <w:sz w:val="24"/>
          <w:szCs w:val="24"/>
          <w:lang w:val="es-MX"/>
        </w:rPr>
        <w:t xml:space="preserve">del artículo 80 de nuestra Carta Magna Estatal, señala que los municipios a través de sus </w:t>
      </w:r>
      <w:r w:rsidR="0030643E" w:rsidRPr="004877DD">
        <w:rPr>
          <w:rFonts w:ascii="Franklin Gothic Book" w:hAnsi="Franklin Gothic Book" w:cs="Arial"/>
          <w:sz w:val="24"/>
          <w:szCs w:val="24"/>
          <w:lang w:val="es-MX"/>
        </w:rPr>
        <w:t>A</w:t>
      </w:r>
      <w:r w:rsidRPr="004877DD">
        <w:rPr>
          <w:rFonts w:ascii="Franklin Gothic Book" w:hAnsi="Franklin Gothic Book" w:cs="Arial"/>
          <w:sz w:val="24"/>
          <w:szCs w:val="24"/>
          <w:lang w:val="es-MX"/>
        </w:rPr>
        <w:t xml:space="preserve">yuntamientos, en los términos de las leyes federales y estatales relativas, estarán facultados para intervenir en la regularización de la tenencia de la tierra urbana; </w:t>
      </w:r>
      <w:r w:rsidRPr="004877DD">
        <w:rPr>
          <w:rFonts w:ascii="Franklin Gothic Book" w:hAnsi="Franklin Gothic Book"/>
          <w:spacing w:val="-3"/>
          <w:sz w:val="24"/>
          <w:szCs w:val="24"/>
          <w:lang w:val="es-MX"/>
        </w:rPr>
        <w:t xml:space="preserve">asimismo en el artículo 85 señala como obligación que el </w:t>
      </w:r>
      <w:r w:rsidR="0006106D" w:rsidRPr="004877DD">
        <w:rPr>
          <w:rFonts w:ascii="Franklin Gothic Book" w:hAnsi="Franklin Gothic Book"/>
          <w:spacing w:val="-3"/>
          <w:sz w:val="24"/>
          <w:szCs w:val="24"/>
          <w:lang w:val="es-MX"/>
        </w:rPr>
        <w:t>A</w:t>
      </w:r>
      <w:r w:rsidRPr="004877DD">
        <w:rPr>
          <w:rFonts w:ascii="Franklin Gothic Book" w:hAnsi="Franklin Gothic Book"/>
          <w:spacing w:val="-3"/>
          <w:sz w:val="24"/>
          <w:szCs w:val="24"/>
          <w:lang w:val="es-MX"/>
        </w:rPr>
        <w:t>yuntamiento deberá d</w:t>
      </w:r>
      <w:r w:rsidRPr="004877DD">
        <w:rPr>
          <w:rFonts w:ascii="Franklin Gothic Book" w:hAnsi="Franklin Gothic Book"/>
          <w:sz w:val="24"/>
          <w:szCs w:val="24"/>
          <w:lang w:val="es-MX"/>
        </w:rPr>
        <w:t>ifundir, cumplir y hacer cumplir, en su ámbito de competencia, las leyes que expidan el Congreso de la Unión y el Congreso del Estado.</w:t>
      </w:r>
    </w:p>
    <w:p w14:paraId="2B15A4A8" w14:textId="77777777" w:rsidR="004548AD" w:rsidRPr="004877DD" w:rsidRDefault="004548AD" w:rsidP="00323B76">
      <w:pPr>
        <w:autoSpaceDE w:val="0"/>
        <w:autoSpaceDN w:val="0"/>
        <w:adjustRightInd w:val="0"/>
        <w:spacing w:line="276" w:lineRule="auto"/>
        <w:ind w:right="-1"/>
        <w:jc w:val="both"/>
        <w:rPr>
          <w:rFonts w:ascii="Franklin Gothic Book" w:hAnsi="Franklin Gothic Book" w:cstheme="minorHAnsi"/>
          <w:i/>
          <w:sz w:val="24"/>
          <w:szCs w:val="24"/>
          <w:lang w:val="es-ES"/>
        </w:rPr>
      </w:pPr>
    </w:p>
    <w:p w14:paraId="785A7FAB" w14:textId="5A027A2D" w:rsidR="00F17DEC" w:rsidRPr="004877DD" w:rsidRDefault="00F17DEC" w:rsidP="00F17DEC">
      <w:pPr>
        <w:jc w:val="both"/>
        <w:rPr>
          <w:rFonts w:ascii="Franklin Gothic Book" w:hAnsi="Franklin Gothic Book"/>
          <w:b/>
          <w:bCs/>
          <w:snapToGrid w:val="0"/>
          <w:sz w:val="24"/>
          <w:szCs w:val="24"/>
          <w:lang w:val="es-MX"/>
        </w:rPr>
      </w:pPr>
      <w:r w:rsidRPr="004877DD">
        <w:rPr>
          <w:rFonts w:ascii="Franklin Gothic Book" w:hAnsi="Franklin Gothic Book" w:cs="Tahoma"/>
          <w:b/>
          <w:bCs/>
          <w:sz w:val="24"/>
          <w:szCs w:val="24"/>
          <w:lang w:val="es-MX"/>
        </w:rPr>
        <w:t>IV.-</w:t>
      </w:r>
      <w:r w:rsidRPr="004877DD">
        <w:rPr>
          <w:rFonts w:ascii="Franklin Gothic Book" w:hAnsi="Franklin Gothic Book" w:cs="Tahoma"/>
          <w:bCs/>
          <w:sz w:val="24"/>
          <w:szCs w:val="24"/>
          <w:lang w:val="es-MX"/>
        </w:rPr>
        <w:t xml:space="preserve"> Que en términos del artículo 82 de la Ley del Gobierno y la Administración Pública Municipal del Estado de Jalisco, señala en su fracción I </w:t>
      </w:r>
      <w:r w:rsidRPr="004877DD">
        <w:rPr>
          <w:rFonts w:ascii="Franklin Gothic Book" w:hAnsi="Franklin Gothic Book"/>
          <w:bCs/>
          <w:snapToGrid w:val="0"/>
          <w:sz w:val="24"/>
          <w:szCs w:val="24"/>
          <w:lang w:val="es-MX"/>
        </w:rPr>
        <w:t xml:space="preserve">que el patrimonio municipal se integran por los bienes de dominio </w:t>
      </w:r>
      <w:r w:rsidR="0030643E" w:rsidRPr="004877DD">
        <w:rPr>
          <w:rFonts w:ascii="Franklin Gothic Book" w:hAnsi="Franklin Gothic Book"/>
          <w:bCs/>
          <w:snapToGrid w:val="0"/>
          <w:sz w:val="24"/>
          <w:szCs w:val="24"/>
          <w:lang w:val="es-MX"/>
        </w:rPr>
        <w:t>p</w:t>
      </w:r>
      <w:r w:rsidRPr="004877DD">
        <w:rPr>
          <w:rFonts w:ascii="Franklin Gothic Book" w:hAnsi="Franklin Gothic Book"/>
          <w:bCs/>
          <w:snapToGrid w:val="0"/>
          <w:sz w:val="24"/>
          <w:szCs w:val="24"/>
          <w:lang w:val="es-MX"/>
        </w:rPr>
        <w:t xml:space="preserve">úblico del </w:t>
      </w:r>
      <w:r w:rsidR="0030643E" w:rsidRPr="004877DD">
        <w:rPr>
          <w:rFonts w:ascii="Franklin Gothic Book" w:hAnsi="Franklin Gothic Book"/>
          <w:bCs/>
          <w:snapToGrid w:val="0"/>
          <w:sz w:val="24"/>
          <w:szCs w:val="24"/>
          <w:lang w:val="es-MX"/>
        </w:rPr>
        <w:t>m</w:t>
      </w:r>
      <w:r w:rsidRPr="004877DD">
        <w:rPr>
          <w:rFonts w:ascii="Franklin Gothic Book" w:hAnsi="Franklin Gothic Book"/>
          <w:bCs/>
          <w:snapToGrid w:val="0"/>
          <w:sz w:val="24"/>
          <w:szCs w:val="24"/>
          <w:lang w:val="es-MX"/>
        </w:rPr>
        <w:t>unicipio, y su descripción se encuentra contenida en el artículo 84 fracción I que a la letra reza:</w:t>
      </w:r>
      <w:r w:rsidRPr="004877DD">
        <w:rPr>
          <w:rFonts w:ascii="Franklin Gothic Book" w:hAnsi="Franklin Gothic Book"/>
          <w:b/>
          <w:bCs/>
          <w:snapToGrid w:val="0"/>
          <w:sz w:val="24"/>
          <w:szCs w:val="24"/>
          <w:lang w:val="es-MX"/>
        </w:rPr>
        <w:t xml:space="preserve"> </w:t>
      </w:r>
    </w:p>
    <w:p w14:paraId="42E0BDA1" w14:textId="77777777" w:rsidR="00F17DEC" w:rsidRPr="004877DD" w:rsidRDefault="00F17DEC" w:rsidP="00F17DEC">
      <w:pPr>
        <w:jc w:val="both"/>
        <w:rPr>
          <w:rFonts w:ascii="Franklin Gothic Book" w:hAnsi="Franklin Gothic Book"/>
          <w:b/>
          <w:bCs/>
          <w:snapToGrid w:val="0"/>
          <w:sz w:val="24"/>
          <w:szCs w:val="24"/>
          <w:lang w:val="es-MX"/>
        </w:rPr>
      </w:pPr>
    </w:p>
    <w:p w14:paraId="42D7A2BA" w14:textId="77777777" w:rsidR="00F17DEC" w:rsidRPr="004877DD" w:rsidRDefault="00F17DEC" w:rsidP="00F17DEC">
      <w:pPr>
        <w:ind w:left="851" w:right="424"/>
        <w:jc w:val="both"/>
        <w:rPr>
          <w:rFonts w:ascii="Franklin Gothic Book" w:hAnsi="Franklin Gothic Book"/>
          <w:i/>
          <w:snapToGrid w:val="0"/>
          <w:sz w:val="24"/>
          <w:szCs w:val="24"/>
          <w:lang w:val="es-MX"/>
        </w:rPr>
      </w:pPr>
      <w:r w:rsidRPr="004877DD">
        <w:rPr>
          <w:rFonts w:ascii="Franklin Gothic Book" w:hAnsi="Franklin Gothic Book"/>
          <w:b/>
          <w:bCs/>
          <w:i/>
          <w:snapToGrid w:val="0"/>
          <w:sz w:val="24"/>
          <w:szCs w:val="24"/>
          <w:lang w:val="es-MX"/>
        </w:rPr>
        <w:t>Artículo 84</w:t>
      </w:r>
      <w:r w:rsidRPr="004877DD">
        <w:rPr>
          <w:rFonts w:ascii="Franklin Gothic Book" w:hAnsi="Franklin Gothic Book"/>
          <w:i/>
          <w:snapToGrid w:val="0"/>
          <w:sz w:val="24"/>
          <w:szCs w:val="24"/>
          <w:lang w:val="es-MX"/>
        </w:rPr>
        <w:t>. Los bienes integrantes del patrimonio municipal deben ser clasificados y registrados por el Ayuntamiento en bienes de dominio público y bienes de dominio privado de acuerdo a los siguientes criterios:</w:t>
      </w:r>
    </w:p>
    <w:p w14:paraId="658AA038" w14:textId="77777777" w:rsidR="00F17DEC" w:rsidRPr="004877DD" w:rsidRDefault="00F17DEC" w:rsidP="00F17DEC">
      <w:pPr>
        <w:ind w:left="851" w:right="424"/>
        <w:jc w:val="both"/>
        <w:rPr>
          <w:rFonts w:ascii="Franklin Gothic Book" w:hAnsi="Franklin Gothic Book"/>
          <w:i/>
          <w:snapToGrid w:val="0"/>
          <w:sz w:val="24"/>
          <w:szCs w:val="24"/>
          <w:lang w:val="es-MX"/>
        </w:rPr>
      </w:pPr>
    </w:p>
    <w:p w14:paraId="16C69708" w14:textId="77777777" w:rsidR="004877DD" w:rsidRDefault="004877DD" w:rsidP="00F17DEC">
      <w:pPr>
        <w:ind w:left="851" w:right="424"/>
        <w:jc w:val="both"/>
        <w:rPr>
          <w:rFonts w:ascii="Franklin Gothic Book" w:hAnsi="Franklin Gothic Book"/>
          <w:i/>
          <w:snapToGrid w:val="0"/>
          <w:sz w:val="24"/>
          <w:szCs w:val="24"/>
          <w:lang w:val="es-MX"/>
        </w:rPr>
      </w:pPr>
    </w:p>
    <w:p w14:paraId="5B9CBF0F" w14:textId="77777777" w:rsidR="004877DD" w:rsidRDefault="004877DD" w:rsidP="00F17DEC">
      <w:pPr>
        <w:ind w:left="851" w:right="424"/>
        <w:jc w:val="both"/>
        <w:rPr>
          <w:rFonts w:ascii="Franklin Gothic Book" w:hAnsi="Franklin Gothic Book"/>
          <w:i/>
          <w:snapToGrid w:val="0"/>
          <w:sz w:val="24"/>
          <w:szCs w:val="24"/>
          <w:lang w:val="es-MX"/>
        </w:rPr>
      </w:pPr>
    </w:p>
    <w:p w14:paraId="12317EB4" w14:textId="77777777" w:rsidR="00F17DEC" w:rsidRPr="004877DD" w:rsidRDefault="00F17DEC" w:rsidP="00F17DEC">
      <w:pPr>
        <w:ind w:left="851" w:right="424"/>
        <w:jc w:val="both"/>
        <w:rPr>
          <w:rFonts w:ascii="Franklin Gothic Book" w:hAnsi="Franklin Gothic Book"/>
          <w:i/>
          <w:sz w:val="24"/>
          <w:szCs w:val="24"/>
          <w:lang w:val="es-MX"/>
        </w:rPr>
      </w:pPr>
      <w:r w:rsidRPr="004877DD">
        <w:rPr>
          <w:rFonts w:ascii="Franklin Gothic Book" w:hAnsi="Franklin Gothic Book"/>
          <w:i/>
          <w:snapToGrid w:val="0"/>
          <w:sz w:val="24"/>
          <w:szCs w:val="24"/>
          <w:lang w:val="es-MX"/>
        </w:rPr>
        <w:t xml:space="preserve">I. </w:t>
      </w:r>
      <w:r w:rsidRPr="004877DD">
        <w:rPr>
          <w:rFonts w:ascii="Franklin Gothic Book" w:hAnsi="Franklin Gothic Book"/>
          <w:i/>
          <w:sz w:val="24"/>
          <w:szCs w:val="24"/>
          <w:lang w:val="es-MX"/>
        </w:rPr>
        <w:t>Son bienes del dominio público:</w:t>
      </w:r>
    </w:p>
    <w:p w14:paraId="0FD68A9F" w14:textId="77777777" w:rsidR="00F17DEC" w:rsidRPr="004877DD" w:rsidRDefault="00F17DEC" w:rsidP="00F17DEC">
      <w:pPr>
        <w:ind w:left="851" w:right="424"/>
        <w:jc w:val="both"/>
        <w:rPr>
          <w:rFonts w:ascii="Franklin Gothic Book" w:hAnsi="Franklin Gothic Book"/>
          <w:i/>
          <w:sz w:val="24"/>
          <w:szCs w:val="24"/>
          <w:lang w:val="es-MX"/>
        </w:rPr>
      </w:pPr>
    </w:p>
    <w:p w14:paraId="3490B753" w14:textId="77777777" w:rsidR="00F17DEC" w:rsidRPr="004877DD" w:rsidRDefault="00F17DEC" w:rsidP="00F17DEC">
      <w:pPr>
        <w:ind w:left="851" w:right="424"/>
        <w:jc w:val="both"/>
        <w:rPr>
          <w:rFonts w:ascii="Franklin Gothic Book" w:hAnsi="Franklin Gothic Book"/>
          <w:i/>
          <w:sz w:val="24"/>
          <w:szCs w:val="24"/>
          <w:lang w:val="es-MX"/>
        </w:rPr>
      </w:pPr>
      <w:r w:rsidRPr="004877DD">
        <w:rPr>
          <w:rFonts w:ascii="Franklin Gothic Book" w:hAnsi="Franklin Gothic Book"/>
          <w:i/>
          <w:sz w:val="24"/>
          <w:szCs w:val="24"/>
          <w:lang w:val="es-MX"/>
        </w:rPr>
        <w:t>a) Los de uso común:</w:t>
      </w:r>
    </w:p>
    <w:p w14:paraId="2ED5C285" w14:textId="77777777" w:rsidR="00F17DEC" w:rsidRPr="004877DD" w:rsidRDefault="00F17DEC" w:rsidP="00F17DEC">
      <w:pPr>
        <w:ind w:left="851" w:right="424"/>
        <w:jc w:val="both"/>
        <w:rPr>
          <w:rFonts w:ascii="Franklin Gothic Book" w:hAnsi="Franklin Gothic Book"/>
          <w:i/>
          <w:sz w:val="24"/>
          <w:szCs w:val="24"/>
          <w:lang w:val="es-MX"/>
        </w:rPr>
      </w:pPr>
    </w:p>
    <w:p w14:paraId="59943A36" w14:textId="77777777" w:rsidR="00F17DEC" w:rsidRPr="004877DD" w:rsidRDefault="00F17DEC" w:rsidP="00F17DEC">
      <w:pPr>
        <w:ind w:left="851" w:right="424"/>
        <w:jc w:val="both"/>
        <w:rPr>
          <w:rFonts w:ascii="Franklin Gothic Book" w:hAnsi="Franklin Gothic Book"/>
          <w:i/>
          <w:sz w:val="24"/>
          <w:szCs w:val="24"/>
          <w:lang w:val="es-MX"/>
        </w:rPr>
      </w:pPr>
      <w:r w:rsidRPr="004877DD">
        <w:rPr>
          <w:rFonts w:ascii="Franklin Gothic Book" w:hAnsi="Franklin Gothic Book"/>
          <w:i/>
          <w:sz w:val="24"/>
          <w:szCs w:val="24"/>
          <w:lang w:val="es-MX"/>
        </w:rPr>
        <w:t>1. Los canales, zanjas y acueductos construidos por el Municipio para uso público;</w:t>
      </w:r>
    </w:p>
    <w:p w14:paraId="268A17EA" w14:textId="77777777" w:rsidR="00F17DEC" w:rsidRPr="004877DD" w:rsidRDefault="00F17DEC" w:rsidP="00F17DEC">
      <w:pPr>
        <w:ind w:left="851" w:right="424"/>
        <w:jc w:val="both"/>
        <w:rPr>
          <w:rFonts w:ascii="Franklin Gothic Book" w:hAnsi="Franklin Gothic Book"/>
          <w:i/>
          <w:sz w:val="24"/>
          <w:szCs w:val="24"/>
          <w:lang w:val="es-MX"/>
        </w:rPr>
      </w:pPr>
    </w:p>
    <w:p w14:paraId="1AC42DDF" w14:textId="77777777" w:rsidR="00F17DEC" w:rsidRPr="004877DD" w:rsidRDefault="00F17DEC" w:rsidP="00F17DEC">
      <w:pPr>
        <w:ind w:left="851" w:right="424"/>
        <w:jc w:val="both"/>
        <w:rPr>
          <w:rFonts w:ascii="Franklin Gothic Book" w:hAnsi="Franklin Gothic Book"/>
          <w:i/>
          <w:sz w:val="24"/>
          <w:szCs w:val="24"/>
          <w:lang w:val="es-MX"/>
        </w:rPr>
      </w:pPr>
      <w:r w:rsidRPr="004877DD">
        <w:rPr>
          <w:rFonts w:ascii="Franklin Gothic Book" w:hAnsi="Franklin Gothic Book"/>
          <w:i/>
          <w:sz w:val="24"/>
          <w:szCs w:val="24"/>
          <w:lang w:val="es-MX"/>
        </w:rPr>
        <w:t>2. Las plazas, calles, avenidas, paseos, parques públicos e instalaciones deportivas que sean propiedad del Municipio; y</w:t>
      </w:r>
    </w:p>
    <w:p w14:paraId="732090E3" w14:textId="77777777" w:rsidR="00F17DEC" w:rsidRPr="004877DD" w:rsidRDefault="00F17DEC" w:rsidP="00F17DEC">
      <w:pPr>
        <w:ind w:left="851" w:right="424" w:firstLine="709"/>
        <w:jc w:val="both"/>
        <w:rPr>
          <w:rFonts w:ascii="Franklin Gothic Book" w:hAnsi="Franklin Gothic Book"/>
          <w:i/>
          <w:sz w:val="24"/>
          <w:szCs w:val="24"/>
          <w:lang w:val="es-MX"/>
        </w:rPr>
      </w:pPr>
    </w:p>
    <w:p w14:paraId="43633C3E" w14:textId="77777777" w:rsidR="00F17DEC" w:rsidRPr="004877DD" w:rsidRDefault="00F17DEC" w:rsidP="00F17DEC">
      <w:pPr>
        <w:ind w:left="851" w:right="424"/>
        <w:jc w:val="both"/>
        <w:rPr>
          <w:rFonts w:ascii="Franklin Gothic Book" w:hAnsi="Franklin Gothic Book"/>
          <w:i/>
          <w:sz w:val="24"/>
          <w:szCs w:val="24"/>
          <w:lang w:val="es-MX"/>
        </w:rPr>
      </w:pPr>
      <w:r w:rsidRPr="004877DD">
        <w:rPr>
          <w:rFonts w:ascii="Franklin Gothic Book" w:hAnsi="Franklin Gothic Book"/>
          <w:i/>
          <w:sz w:val="24"/>
          <w:szCs w:val="24"/>
          <w:lang w:val="es-MX"/>
        </w:rPr>
        <w:t>3. Las construcciones levantadas en lugares públicos para ornato o comodidad de transeúntes o quienes los visitan, con excepción de los que se encuentren dentro de lugares sujetos a jurisdicción federal o estatal;</w:t>
      </w:r>
    </w:p>
    <w:p w14:paraId="510AE007" w14:textId="77777777" w:rsidR="00F17DEC" w:rsidRPr="004877DD" w:rsidRDefault="00F17DEC" w:rsidP="00F17DEC">
      <w:pPr>
        <w:ind w:left="851" w:right="424"/>
        <w:jc w:val="both"/>
        <w:rPr>
          <w:rFonts w:ascii="Franklin Gothic Book" w:hAnsi="Franklin Gothic Book"/>
          <w:i/>
          <w:sz w:val="24"/>
          <w:szCs w:val="24"/>
          <w:lang w:val="es-MX"/>
        </w:rPr>
      </w:pPr>
    </w:p>
    <w:p w14:paraId="29414DA7" w14:textId="77777777" w:rsidR="00F17DEC" w:rsidRPr="004877DD" w:rsidRDefault="00F17DEC" w:rsidP="00F17DEC">
      <w:pPr>
        <w:ind w:left="851" w:right="424"/>
        <w:jc w:val="both"/>
        <w:rPr>
          <w:rFonts w:ascii="Franklin Gothic Book" w:hAnsi="Franklin Gothic Book"/>
          <w:b/>
          <w:bCs/>
          <w:i/>
          <w:sz w:val="24"/>
          <w:szCs w:val="24"/>
          <w:lang w:val="es-MX"/>
        </w:rPr>
      </w:pPr>
      <w:r w:rsidRPr="004877DD">
        <w:rPr>
          <w:rFonts w:ascii="Franklin Gothic Book" w:hAnsi="Franklin Gothic Book"/>
          <w:i/>
          <w:sz w:val="24"/>
          <w:szCs w:val="24"/>
          <w:lang w:val="es-MX"/>
        </w:rPr>
        <w:t>b</w:t>
      </w:r>
      <w:r w:rsidRPr="004877DD">
        <w:rPr>
          <w:rFonts w:ascii="Franklin Gothic Book" w:hAnsi="Franklin Gothic Book"/>
          <w:b/>
          <w:bCs/>
          <w:i/>
          <w:sz w:val="24"/>
          <w:szCs w:val="24"/>
          <w:lang w:val="es-MX"/>
        </w:rPr>
        <w:t>) Los destinados por el Municipio a un servicio público, así como los equiparados a éstos conforme a los reglamentos;</w:t>
      </w:r>
    </w:p>
    <w:p w14:paraId="494CC2BB" w14:textId="77777777" w:rsidR="00F17DEC" w:rsidRPr="004877DD" w:rsidRDefault="00F17DEC" w:rsidP="00F17DEC">
      <w:pPr>
        <w:ind w:left="851" w:right="424"/>
        <w:jc w:val="both"/>
        <w:rPr>
          <w:rFonts w:ascii="Franklin Gothic Book" w:hAnsi="Franklin Gothic Book"/>
          <w:i/>
          <w:sz w:val="24"/>
          <w:szCs w:val="24"/>
          <w:lang w:val="es-MX"/>
        </w:rPr>
      </w:pPr>
    </w:p>
    <w:p w14:paraId="20D74937" w14:textId="77777777" w:rsidR="00F17DEC" w:rsidRPr="004877DD" w:rsidRDefault="00F17DEC" w:rsidP="00F17DEC">
      <w:pPr>
        <w:ind w:left="851" w:right="424"/>
        <w:jc w:val="both"/>
        <w:rPr>
          <w:rFonts w:ascii="Franklin Gothic Book" w:hAnsi="Franklin Gothic Book"/>
          <w:i/>
          <w:sz w:val="24"/>
          <w:szCs w:val="24"/>
          <w:lang w:val="es-MX"/>
        </w:rPr>
      </w:pPr>
      <w:r w:rsidRPr="004877DD">
        <w:rPr>
          <w:rFonts w:ascii="Franklin Gothic Book" w:hAnsi="Franklin Gothic Book"/>
          <w:i/>
          <w:sz w:val="24"/>
          <w:szCs w:val="24"/>
          <w:lang w:val="es-MX"/>
        </w:rPr>
        <w:t>c) Las servidumbres en el caso de que el predio dominante sea alguno de los enunciados anteriormente;</w:t>
      </w:r>
    </w:p>
    <w:p w14:paraId="7E208F2E" w14:textId="77777777" w:rsidR="00F17DEC" w:rsidRPr="004877DD" w:rsidRDefault="00F17DEC" w:rsidP="00F17DEC">
      <w:pPr>
        <w:ind w:left="851" w:right="424"/>
        <w:jc w:val="both"/>
        <w:rPr>
          <w:rFonts w:ascii="Franklin Gothic Book" w:hAnsi="Franklin Gothic Book"/>
          <w:i/>
          <w:sz w:val="24"/>
          <w:szCs w:val="24"/>
          <w:lang w:val="es-MX"/>
        </w:rPr>
      </w:pPr>
    </w:p>
    <w:p w14:paraId="4221CD80" w14:textId="77777777" w:rsidR="00F17DEC" w:rsidRPr="004877DD" w:rsidRDefault="00F17DEC" w:rsidP="00F17DEC">
      <w:pPr>
        <w:ind w:left="851" w:right="424"/>
        <w:jc w:val="both"/>
        <w:rPr>
          <w:rFonts w:ascii="Franklin Gothic Book" w:hAnsi="Franklin Gothic Book"/>
          <w:i/>
          <w:sz w:val="24"/>
          <w:szCs w:val="24"/>
          <w:lang w:val="es-MX"/>
        </w:rPr>
      </w:pPr>
      <w:r w:rsidRPr="004877DD">
        <w:rPr>
          <w:rFonts w:ascii="Franklin Gothic Book" w:hAnsi="Franklin Gothic Book"/>
          <w:i/>
          <w:sz w:val="24"/>
          <w:szCs w:val="24"/>
          <w:lang w:val="es-MX"/>
        </w:rPr>
        <w:t>d) Los bienes muebles de propiedad municipal, que por su naturaleza no sean normalmente sustituibles como los documentos y expedientes de las oficinas; los manuscritos, incunables, ediciones, libros, documentos, publicaciones periódicas, mapas, planos, folletos y grabados importantes, así como las colecciones de estos bienes; los especímenes tipo de la flora y de la fauna; las colecciones científicas o técnicas, de armas, numismáticas y filatélicas; los archivos, las fonograbaciones, películas, archivos fotográficos, cintas magnetofónicas y cualquier otro objeto que contenga imágenes y sonidos;</w:t>
      </w:r>
    </w:p>
    <w:p w14:paraId="25D56FA8" w14:textId="77777777" w:rsidR="00F17DEC" w:rsidRPr="004877DD" w:rsidRDefault="00F17DEC" w:rsidP="00F17DEC">
      <w:pPr>
        <w:ind w:left="851" w:right="424"/>
        <w:jc w:val="both"/>
        <w:rPr>
          <w:rFonts w:ascii="Franklin Gothic Book" w:hAnsi="Franklin Gothic Book"/>
          <w:i/>
          <w:sz w:val="24"/>
          <w:szCs w:val="24"/>
          <w:lang w:val="es-MX"/>
        </w:rPr>
      </w:pPr>
    </w:p>
    <w:p w14:paraId="082956CD" w14:textId="77777777" w:rsidR="00F17DEC" w:rsidRPr="004877DD" w:rsidRDefault="00F17DEC" w:rsidP="00F17DEC">
      <w:pPr>
        <w:ind w:left="851" w:right="424"/>
        <w:jc w:val="both"/>
        <w:rPr>
          <w:rFonts w:ascii="Franklin Gothic Book" w:hAnsi="Franklin Gothic Book"/>
          <w:i/>
          <w:sz w:val="24"/>
          <w:szCs w:val="24"/>
          <w:lang w:val="es-MX"/>
        </w:rPr>
      </w:pPr>
      <w:r w:rsidRPr="004877DD">
        <w:rPr>
          <w:rFonts w:ascii="Franklin Gothic Book" w:hAnsi="Franklin Gothic Book"/>
          <w:i/>
          <w:sz w:val="24"/>
          <w:szCs w:val="24"/>
          <w:lang w:val="es-MX"/>
        </w:rPr>
        <w:t>e) Los monumentos históricos y artísticos de propiedad municipal;</w:t>
      </w:r>
    </w:p>
    <w:p w14:paraId="34F3B6FD" w14:textId="77777777" w:rsidR="00F17DEC" w:rsidRPr="004877DD" w:rsidRDefault="00F17DEC" w:rsidP="00F17DEC">
      <w:pPr>
        <w:ind w:left="851" w:right="424"/>
        <w:jc w:val="both"/>
        <w:rPr>
          <w:rFonts w:ascii="Franklin Gothic Book" w:hAnsi="Franklin Gothic Book"/>
          <w:i/>
          <w:sz w:val="24"/>
          <w:szCs w:val="24"/>
          <w:lang w:val="es-MX"/>
        </w:rPr>
      </w:pPr>
    </w:p>
    <w:p w14:paraId="04BFCA73" w14:textId="77777777" w:rsidR="00F17DEC" w:rsidRPr="004877DD" w:rsidRDefault="00F17DEC" w:rsidP="00F17DEC">
      <w:pPr>
        <w:ind w:left="851" w:right="424"/>
        <w:jc w:val="both"/>
        <w:rPr>
          <w:rFonts w:ascii="Franklin Gothic Book" w:hAnsi="Franklin Gothic Book"/>
          <w:i/>
          <w:sz w:val="24"/>
          <w:szCs w:val="24"/>
          <w:lang w:val="es-MX"/>
        </w:rPr>
      </w:pPr>
      <w:r w:rsidRPr="004877DD">
        <w:rPr>
          <w:rFonts w:ascii="Franklin Gothic Book" w:hAnsi="Franklin Gothic Book"/>
          <w:i/>
          <w:sz w:val="24"/>
          <w:szCs w:val="24"/>
          <w:lang w:val="es-MX"/>
        </w:rPr>
        <w:t>f) Las pinturas murales, las esculturas, y cualquier obra artística incorporada o adherida permanentemente a los inmuebles del Municipio;</w:t>
      </w:r>
    </w:p>
    <w:p w14:paraId="4CC65CA4" w14:textId="77777777" w:rsidR="00F17DEC" w:rsidRPr="004877DD" w:rsidRDefault="00F17DEC" w:rsidP="00F17DEC">
      <w:pPr>
        <w:ind w:left="851" w:right="424" w:firstLine="708"/>
        <w:jc w:val="both"/>
        <w:rPr>
          <w:rFonts w:ascii="Franklin Gothic Book" w:hAnsi="Franklin Gothic Book"/>
          <w:i/>
          <w:sz w:val="24"/>
          <w:szCs w:val="24"/>
          <w:lang w:val="es-MX"/>
        </w:rPr>
      </w:pPr>
    </w:p>
    <w:p w14:paraId="70DCE8A0" w14:textId="77777777" w:rsidR="00F17DEC" w:rsidRPr="004877DD" w:rsidRDefault="00F17DEC" w:rsidP="00F17DEC">
      <w:pPr>
        <w:ind w:left="851" w:right="424"/>
        <w:jc w:val="both"/>
        <w:rPr>
          <w:rFonts w:ascii="Franklin Gothic Book" w:hAnsi="Franklin Gothic Book"/>
          <w:i/>
          <w:sz w:val="24"/>
          <w:szCs w:val="24"/>
          <w:lang w:val="es-MX"/>
        </w:rPr>
      </w:pPr>
      <w:r w:rsidRPr="004877DD">
        <w:rPr>
          <w:rFonts w:ascii="Franklin Gothic Book" w:hAnsi="Franklin Gothic Book"/>
          <w:i/>
          <w:sz w:val="24"/>
          <w:szCs w:val="24"/>
          <w:lang w:val="es-MX"/>
        </w:rPr>
        <w:t>g) Los bosques y montes propiedad del Municipio, así como las áreas naturales protegidas declaradas por el Municipio; y</w:t>
      </w:r>
    </w:p>
    <w:p w14:paraId="65D5354A" w14:textId="77777777" w:rsidR="00F17DEC" w:rsidRPr="004877DD" w:rsidRDefault="00F17DEC" w:rsidP="00F17DEC">
      <w:pPr>
        <w:ind w:left="851" w:right="424"/>
        <w:jc w:val="both"/>
        <w:rPr>
          <w:rFonts w:ascii="Franklin Gothic Book" w:hAnsi="Franklin Gothic Book"/>
          <w:i/>
          <w:sz w:val="24"/>
          <w:szCs w:val="24"/>
          <w:lang w:val="es-MX"/>
        </w:rPr>
      </w:pPr>
    </w:p>
    <w:p w14:paraId="3F6A38C4" w14:textId="65E29D19" w:rsidR="00F17DEC" w:rsidRPr="004877DD" w:rsidRDefault="00F17DEC" w:rsidP="00F17DEC">
      <w:pPr>
        <w:ind w:left="851" w:right="424"/>
        <w:jc w:val="both"/>
        <w:rPr>
          <w:rFonts w:ascii="Franklin Gothic Book" w:hAnsi="Franklin Gothic Book"/>
          <w:i/>
          <w:sz w:val="24"/>
          <w:szCs w:val="24"/>
          <w:lang w:val="es-MX"/>
        </w:rPr>
      </w:pPr>
      <w:r w:rsidRPr="004877DD">
        <w:rPr>
          <w:rFonts w:ascii="Franklin Gothic Book" w:hAnsi="Franklin Gothic Book"/>
          <w:i/>
          <w:sz w:val="24"/>
          <w:szCs w:val="24"/>
          <w:lang w:val="es-MX"/>
        </w:rPr>
        <w:t xml:space="preserve">h) Los demás bienes que se equiparen a los anteriores por su naturaleza o destino o que por disposición de los ordenamientos municipales se declaren inalienables, inembargables e imprescriptibles; </w:t>
      </w:r>
    </w:p>
    <w:p w14:paraId="41B1C85C" w14:textId="5C604A10" w:rsidR="00D63642" w:rsidRPr="004877DD" w:rsidRDefault="00D63642" w:rsidP="00F17DEC">
      <w:pPr>
        <w:ind w:left="851" w:right="424"/>
        <w:jc w:val="both"/>
        <w:rPr>
          <w:rFonts w:ascii="Franklin Gothic Book" w:hAnsi="Franklin Gothic Book"/>
          <w:i/>
          <w:sz w:val="24"/>
          <w:szCs w:val="24"/>
          <w:lang w:val="es-MX"/>
        </w:rPr>
      </w:pPr>
    </w:p>
    <w:p w14:paraId="275A8249" w14:textId="77777777" w:rsidR="004877DD" w:rsidRDefault="004877DD" w:rsidP="00D63642">
      <w:pPr>
        <w:ind w:right="424"/>
        <w:jc w:val="both"/>
        <w:rPr>
          <w:rFonts w:ascii="Franklin Gothic Book" w:eastAsiaTheme="minorHAnsi" w:hAnsi="Franklin Gothic Book"/>
          <w:sz w:val="24"/>
          <w:szCs w:val="24"/>
          <w:lang w:val="es-MX"/>
        </w:rPr>
      </w:pPr>
    </w:p>
    <w:p w14:paraId="5644EA35" w14:textId="77777777" w:rsidR="004877DD" w:rsidRDefault="004877DD" w:rsidP="00D63642">
      <w:pPr>
        <w:ind w:right="424"/>
        <w:jc w:val="both"/>
        <w:rPr>
          <w:rFonts w:ascii="Franklin Gothic Book" w:eastAsiaTheme="minorHAnsi" w:hAnsi="Franklin Gothic Book"/>
          <w:sz w:val="24"/>
          <w:szCs w:val="24"/>
          <w:lang w:val="es-MX"/>
        </w:rPr>
      </w:pPr>
    </w:p>
    <w:p w14:paraId="51E40E19" w14:textId="4A09A999" w:rsidR="00D63642" w:rsidRPr="004877DD" w:rsidRDefault="00D63642" w:rsidP="00D63642">
      <w:pPr>
        <w:ind w:right="424"/>
        <w:jc w:val="both"/>
        <w:rPr>
          <w:rFonts w:ascii="Franklin Gothic Book" w:eastAsiaTheme="minorHAnsi" w:hAnsi="Franklin Gothic Book"/>
          <w:sz w:val="24"/>
          <w:szCs w:val="24"/>
          <w:lang w:val="es-MX"/>
        </w:rPr>
      </w:pPr>
      <w:r w:rsidRPr="004877DD">
        <w:rPr>
          <w:rFonts w:ascii="Franklin Gothic Book" w:eastAsiaTheme="minorHAnsi" w:hAnsi="Franklin Gothic Book"/>
          <w:sz w:val="24"/>
          <w:szCs w:val="24"/>
          <w:lang w:val="es-MX"/>
        </w:rPr>
        <w:lastRenderedPageBreak/>
        <w:t>Conforme a lo anterior</w:t>
      </w:r>
      <w:r w:rsidR="0025026B" w:rsidRPr="004877DD">
        <w:rPr>
          <w:rFonts w:ascii="Franklin Gothic Book" w:eastAsiaTheme="minorHAnsi" w:hAnsi="Franklin Gothic Book"/>
          <w:sz w:val="24"/>
          <w:szCs w:val="24"/>
          <w:lang w:val="es-MX"/>
        </w:rPr>
        <w:t>,</w:t>
      </w:r>
      <w:r w:rsidRPr="004877DD">
        <w:rPr>
          <w:rFonts w:ascii="Franklin Gothic Book" w:eastAsiaTheme="minorHAnsi" w:hAnsi="Franklin Gothic Book"/>
          <w:sz w:val="24"/>
          <w:szCs w:val="24"/>
          <w:lang w:val="es-MX"/>
        </w:rPr>
        <w:t xml:space="preserve"> esta Comisión Edilicia de Administración Pública,  emite los siguientes;</w:t>
      </w:r>
    </w:p>
    <w:p w14:paraId="016BF996" w14:textId="4551A740" w:rsidR="00D63642" w:rsidRPr="004877DD" w:rsidRDefault="00D63642" w:rsidP="00D63642">
      <w:pPr>
        <w:ind w:right="424"/>
        <w:jc w:val="center"/>
        <w:rPr>
          <w:rFonts w:ascii="Franklin Gothic Book" w:hAnsi="Franklin Gothic Book"/>
          <w:b/>
          <w:bCs/>
          <w:i/>
          <w:sz w:val="24"/>
          <w:szCs w:val="24"/>
          <w:lang w:val="es-MX"/>
        </w:rPr>
      </w:pPr>
      <w:r w:rsidRPr="004877DD">
        <w:rPr>
          <w:rFonts w:ascii="Franklin Gothic Book" w:eastAsiaTheme="minorHAnsi" w:hAnsi="Franklin Gothic Book"/>
          <w:b/>
          <w:bCs/>
          <w:sz w:val="24"/>
          <w:szCs w:val="24"/>
          <w:lang w:val="es-MX"/>
        </w:rPr>
        <w:t>CONSIDERANDOS:</w:t>
      </w:r>
    </w:p>
    <w:p w14:paraId="69108BB8" w14:textId="77777777" w:rsidR="00112FB6" w:rsidRPr="004877DD" w:rsidRDefault="00112FB6" w:rsidP="00D63642">
      <w:pPr>
        <w:spacing w:line="276" w:lineRule="auto"/>
        <w:jc w:val="both"/>
        <w:rPr>
          <w:rFonts w:ascii="Franklin Gothic Book" w:hAnsi="Franklin Gothic Book" w:cs="Tahoma"/>
          <w:bCs/>
          <w:sz w:val="24"/>
          <w:szCs w:val="24"/>
          <w:lang w:val="es-MX"/>
        </w:rPr>
      </w:pPr>
    </w:p>
    <w:p w14:paraId="67992F45" w14:textId="71F9690E" w:rsidR="00B9119F" w:rsidRPr="004877DD" w:rsidRDefault="00180EB0" w:rsidP="00B9119F">
      <w:pPr>
        <w:jc w:val="both"/>
        <w:rPr>
          <w:rFonts w:ascii="Franklin Gothic Book" w:hAnsi="Franklin Gothic Book"/>
          <w:sz w:val="24"/>
          <w:szCs w:val="24"/>
          <w:lang w:val="es-MX"/>
        </w:rPr>
      </w:pPr>
      <w:r w:rsidRPr="004877DD">
        <w:rPr>
          <w:rFonts w:ascii="Franklin Gothic Book" w:hAnsi="Franklin Gothic Book" w:cs="Tahoma"/>
          <w:b/>
          <w:bCs/>
          <w:sz w:val="24"/>
          <w:szCs w:val="24"/>
          <w:lang w:val="es-MX"/>
        </w:rPr>
        <w:t>1</w:t>
      </w:r>
      <w:r w:rsidR="00F17DEC" w:rsidRPr="004877DD">
        <w:rPr>
          <w:rFonts w:ascii="Franklin Gothic Book" w:hAnsi="Franklin Gothic Book" w:cs="Tahoma"/>
          <w:b/>
          <w:bCs/>
          <w:sz w:val="24"/>
          <w:szCs w:val="24"/>
          <w:lang w:val="es-MX"/>
        </w:rPr>
        <w:t>.-</w:t>
      </w:r>
      <w:r w:rsidR="009C5927" w:rsidRPr="004877DD">
        <w:rPr>
          <w:rFonts w:ascii="Franklin Gothic Book" w:hAnsi="Franklin Gothic Book" w:cs="Tahoma"/>
          <w:bCs/>
          <w:sz w:val="24"/>
          <w:szCs w:val="24"/>
          <w:lang w:val="es-MX"/>
        </w:rPr>
        <w:t xml:space="preserve">Que </w:t>
      </w:r>
      <w:r w:rsidR="00F90288" w:rsidRPr="004877DD">
        <w:rPr>
          <w:rFonts w:ascii="Franklin Gothic Book" w:hAnsi="Franklin Gothic Book" w:cs="Tahoma"/>
          <w:bCs/>
          <w:sz w:val="24"/>
          <w:szCs w:val="24"/>
          <w:lang w:val="es-MX"/>
        </w:rPr>
        <w:t>el</w:t>
      </w:r>
      <w:r w:rsidR="009C5927" w:rsidRPr="004877DD">
        <w:rPr>
          <w:rFonts w:ascii="Franklin Gothic Book" w:hAnsi="Franklin Gothic Book" w:cs="Tahoma"/>
          <w:bCs/>
          <w:sz w:val="24"/>
          <w:szCs w:val="24"/>
          <w:lang w:val="es-MX"/>
        </w:rPr>
        <w:t xml:space="preserve"> </w:t>
      </w:r>
      <w:r w:rsidR="0068214E" w:rsidRPr="004877DD">
        <w:rPr>
          <w:rFonts w:ascii="Franklin Gothic Book" w:hAnsi="Franklin Gothic Book" w:cs="Tahoma"/>
          <w:bCs/>
          <w:sz w:val="24"/>
          <w:szCs w:val="24"/>
          <w:lang w:val="es-MX"/>
        </w:rPr>
        <w:t>inmueble</w:t>
      </w:r>
      <w:r w:rsidR="00B9119F" w:rsidRPr="004877DD">
        <w:rPr>
          <w:rFonts w:ascii="Franklin Gothic Book" w:hAnsi="Franklin Gothic Book" w:cs="Tahoma"/>
          <w:bCs/>
          <w:sz w:val="24"/>
          <w:szCs w:val="24"/>
          <w:lang w:val="es-MX"/>
        </w:rPr>
        <w:t xml:space="preserve"> motivo de la presente iniciativa, identificado como;</w:t>
      </w:r>
      <w:r w:rsidR="0068214E" w:rsidRPr="004877DD">
        <w:rPr>
          <w:rFonts w:ascii="Franklin Gothic Book" w:hAnsi="Franklin Gothic Book" w:cs="Tahoma"/>
          <w:bCs/>
          <w:sz w:val="24"/>
          <w:szCs w:val="24"/>
          <w:lang w:val="es-MX"/>
        </w:rPr>
        <w:t xml:space="preserve"> </w:t>
      </w:r>
      <w:r w:rsidR="00F90288" w:rsidRPr="004877DD">
        <w:rPr>
          <w:rFonts w:ascii="Franklin Gothic Book" w:hAnsi="Franklin Gothic Book"/>
          <w:b/>
          <w:bCs/>
          <w:sz w:val="24"/>
          <w:szCs w:val="24"/>
          <w:lang w:val="es-MX"/>
        </w:rPr>
        <w:t>MERC</w:t>
      </w:r>
      <w:r w:rsidR="00A72016" w:rsidRPr="004877DD">
        <w:rPr>
          <w:rFonts w:ascii="Franklin Gothic Book" w:hAnsi="Franklin Gothic Book"/>
          <w:b/>
          <w:bCs/>
          <w:sz w:val="24"/>
          <w:szCs w:val="24"/>
          <w:lang w:val="es-MX"/>
        </w:rPr>
        <w:t>A</w:t>
      </w:r>
      <w:r w:rsidR="00F90288" w:rsidRPr="004877DD">
        <w:rPr>
          <w:rFonts w:ascii="Franklin Gothic Book" w:hAnsi="Franklin Gothic Book"/>
          <w:b/>
          <w:bCs/>
          <w:sz w:val="24"/>
          <w:szCs w:val="24"/>
          <w:lang w:val="es-MX"/>
        </w:rPr>
        <w:t xml:space="preserve">DO </w:t>
      </w:r>
      <w:r w:rsidR="004877DD">
        <w:rPr>
          <w:rFonts w:ascii="Franklin Gothic Book" w:hAnsi="Franklin Gothic Book"/>
          <w:b/>
          <w:bCs/>
          <w:sz w:val="24"/>
          <w:szCs w:val="24"/>
          <w:lang w:val="es-MX"/>
        </w:rPr>
        <w:t>CONSTITUCIÓN</w:t>
      </w:r>
      <w:r w:rsidR="00A72016" w:rsidRPr="004877DD">
        <w:rPr>
          <w:rFonts w:ascii="Franklin Gothic Book" w:hAnsi="Franklin Gothic Book"/>
          <w:b/>
          <w:bCs/>
          <w:sz w:val="24"/>
          <w:szCs w:val="24"/>
          <w:lang w:val="es-MX"/>
        </w:rPr>
        <w:t xml:space="preserve"> DE </w:t>
      </w:r>
      <w:r w:rsidR="004877DD">
        <w:rPr>
          <w:rFonts w:ascii="Franklin Gothic Book" w:hAnsi="Franklin Gothic Book"/>
          <w:b/>
          <w:bCs/>
          <w:sz w:val="24"/>
          <w:szCs w:val="24"/>
          <w:lang w:val="es-MX"/>
        </w:rPr>
        <w:t>ZAPOTLÁN</w:t>
      </w:r>
      <w:r w:rsidR="00A72016" w:rsidRPr="004877DD">
        <w:rPr>
          <w:rFonts w:ascii="Franklin Gothic Book" w:hAnsi="Franklin Gothic Book"/>
          <w:b/>
          <w:bCs/>
          <w:sz w:val="24"/>
          <w:szCs w:val="24"/>
          <w:lang w:val="es-MX"/>
        </w:rPr>
        <w:t xml:space="preserve"> EL GRANDE, JALISCO</w:t>
      </w:r>
      <w:r w:rsidR="00B9119F" w:rsidRPr="004877DD">
        <w:rPr>
          <w:rFonts w:ascii="Franklin Gothic Book" w:hAnsi="Franklin Gothic Book"/>
          <w:sz w:val="24"/>
          <w:szCs w:val="24"/>
          <w:lang w:val="es-MX"/>
        </w:rPr>
        <w:t xml:space="preserve">, tiene una extensión superficial de </w:t>
      </w:r>
      <w:r w:rsidR="00F90288" w:rsidRPr="004877DD">
        <w:rPr>
          <w:rFonts w:ascii="Franklin Gothic Book" w:hAnsi="Franklin Gothic Book"/>
          <w:b/>
          <w:bCs/>
          <w:sz w:val="24"/>
          <w:szCs w:val="24"/>
          <w:lang w:val="es-MX"/>
        </w:rPr>
        <w:t>1</w:t>
      </w:r>
      <w:r w:rsidR="00B9119F" w:rsidRPr="004877DD">
        <w:rPr>
          <w:rFonts w:ascii="Franklin Gothic Book" w:hAnsi="Franklin Gothic Book"/>
          <w:b/>
          <w:bCs/>
          <w:sz w:val="24"/>
          <w:szCs w:val="24"/>
          <w:lang w:val="es-MX"/>
        </w:rPr>
        <w:t>,</w:t>
      </w:r>
      <w:r w:rsidR="00F90288" w:rsidRPr="004877DD">
        <w:rPr>
          <w:rFonts w:ascii="Franklin Gothic Book" w:hAnsi="Franklin Gothic Book"/>
          <w:b/>
          <w:bCs/>
          <w:sz w:val="24"/>
          <w:szCs w:val="24"/>
          <w:lang w:val="es-MX"/>
        </w:rPr>
        <w:t>125</w:t>
      </w:r>
      <w:r w:rsidR="00B9119F" w:rsidRPr="004877DD">
        <w:rPr>
          <w:rFonts w:ascii="Franklin Gothic Book" w:hAnsi="Franklin Gothic Book"/>
          <w:b/>
          <w:bCs/>
          <w:sz w:val="24"/>
          <w:szCs w:val="24"/>
          <w:lang w:val="es-MX"/>
        </w:rPr>
        <w:t>.</w:t>
      </w:r>
      <w:r w:rsidR="00F90288" w:rsidRPr="004877DD">
        <w:rPr>
          <w:rFonts w:ascii="Franklin Gothic Book" w:hAnsi="Franklin Gothic Book"/>
          <w:b/>
          <w:bCs/>
          <w:sz w:val="24"/>
          <w:szCs w:val="24"/>
          <w:lang w:val="es-MX"/>
        </w:rPr>
        <w:t>95</w:t>
      </w:r>
      <w:r w:rsidR="00613FFB" w:rsidRPr="004877DD">
        <w:rPr>
          <w:rFonts w:ascii="Franklin Gothic Book" w:hAnsi="Franklin Gothic Book"/>
          <w:b/>
          <w:bCs/>
          <w:sz w:val="24"/>
          <w:szCs w:val="24"/>
          <w:lang w:val="es-MX"/>
        </w:rPr>
        <w:t xml:space="preserve"> m</w:t>
      </w:r>
      <w:r w:rsidR="00613FFB" w:rsidRPr="004877DD">
        <w:rPr>
          <w:rFonts w:ascii="Franklin Gothic Book" w:hAnsi="Franklin Gothic Book"/>
          <w:b/>
          <w:bCs/>
          <w:sz w:val="24"/>
          <w:szCs w:val="24"/>
          <w:vertAlign w:val="superscript"/>
          <w:lang w:val="es-MX"/>
        </w:rPr>
        <w:t>2</w:t>
      </w:r>
      <w:r w:rsidR="00613FFB" w:rsidRPr="004877DD">
        <w:rPr>
          <w:rFonts w:ascii="Franklin Gothic Book" w:hAnsi="Franklin Gothic Book"/>
          <w:b/>
          <w:bCs/>
          <w:sz w:val="24"/>
          <w:szCs w:val="24"/>
          <w:lang w:val="es-MX"/>
        </w:rPr>
        <w:t xml:space="preserve"> </w:t>
      </w:r>
      <w:r w:rsidR="00613FFB" w:rsidRPr="004877DD">
        <w:rPr>
          <w:rFonts w:ascii="Franklin Gothic Book" w:hAnsi="Franklin Gothic Book"/>
          <w:sz w:val="24"/>
          <w:szCs w:val="24"/>
          <w:lang w:val="es-MX"/>
        </w:rPr>
        <w:t>(</w:t>
      </w:r>
      <w:r w:rsidR="00F90288" w:rsidRPr="004877DD">
        <w:rPr>
          <w:rFonts w:ascii="Franklin Gothic Book" w:hAnsi="Franklin Gothic Book"/>
          <w:sz w:val="24"/>
          <w:szCs w:val="24"/>
          <w:lang w:val="es-MX"/>
        </w:rPr>
        <w:t>UN</w:t>
      </w:r>
      <w:r w:rsidR="00613FFB" w:rsidRPr="004877DD">
        <w:rPr>
          <w:rFonts w:ascii="Franklin Gothic Book" w:hAnsi="Franklin Gothic Book"/>
          <w:sz w:val="24"/>
          <w:szCs w:val="24"/>
          <w:lang w:val="es-MX"/>
        </w:rPr>
        <w:t xml:space="preserve"> MIL </w:t>
      </w:r>
      <w:r w:rsidR="00F90288" w:rsidRPr="004877DD">
        <w:rPr>
          <w:rFonts w:ascii="Franklin Gothic Book" w:hAnsi="Franklin Gothic Book"/>
          <w:sz w:val="24"/>
          <w:szCs w:val="24"/>
          <w:lang w:val="es-MX"/>
        </w:rPr>
        <w:t>CIENTO VEINTICINCO</w:t>
      </w:r>
      <w:r w:rsidR="00613FFB" w:rsidRPr="004877DD">
        <w:rPr>
          <w:rFonts w:ascii="Franklin Gothic Book" w:hAnsi="Franklin Gothic Book"/>
          <w:sz w:val="24"/>
          <w:szCs w:val="24"/>
          <w:lang w:val="es-MX"/>
        </w:rPr>
        <w:t xml:space="preserve"> PUNTO </w:t>
      </w:r>
      <w:r w:rsidR="00F90288" w:rsidRPr="004877DD">
        <w:rPr>
          <w:rFonts w:ascii="Franklin Gothic Book" w:hAnsi="Franklin Gothic Book"/>
          <w:sz w:val="24"/>
          <w:szCs w:val="24"/>
          <w:lang w:val="es-MX"/>
        </w:rPr>
        <w:t>NOVENTA Y CINCO</w:t>
      </w:r>
      <w:r w:rsidR="00613FFB" w:rsidRPr="004877DD">
        <w:rPr>
          <w:rFonts w:ascii="Franklin Gothic Book" w:hAnsi="Franklin Gothic Book"/>
          <w:sz w:val="24"/>
          <w:szCs w:val="24"/>
          <w:lang w:val="es-MX"/>
        </w:rPr>
        <w:t xml:space="preserve"> METROS CUADRADOS)</w:t>
      </w:r>
      <w:r w:rsidR="00B9119F" w:rsidRPr="004877DD">
        <w:rPr>
          <w:rFonts w:ascii="Franklin Gothic Book" w:hAnsi="Franklin Gothic Book"/>
          <w:sz w:val="24"/>
          <w:szCs w:val="24"/>
          <w:lang w:val="es-MX"/>
        </w:rPr>
        <w:t>, mism</w:t>
      </w:r>
      <w:r w:rsidR="00F90288" w:rsidRPr="004877DD">
        <w:rPr>
          <w:rFonts w:ascii="Franklin Gothic Book" w:hAnsi="Franklin Gothic Book"/>
          <w:sz w:val="24"/>
          <w:szCs w:val="24"/>
          <w:lang w:val="es-MX"/>
        </w:rPr>
        <w:t>o</w:t>
      </w:r>
      <w:r w:rsidR="00B9119F" w:rsidRPr="004877DD">
        <w:rPr>
          <w:rFonts w:ascii="Franklin Gothic Book" w:hAnsi="Franklin Gothic Book"/>
          <w:sz w:val="24"/>
          <w:szCs w:val="24"/>
          <w:lang w:val="es-MX"/>
        </w:rPr>
        <w:t xml:space="preserve"> que se encuentra ubicad</w:t>
      </w:r>
      <w:r w:rsidR="00F90288" w:rsidRPr="004877DD">
        <w:rPr>
          <w:rFonts w:ascii="Franklin Gothic Book" w:hAnsi="Franklin Gothic Book"/>
          <w:sz w:val="24"/>
          <w:szCs w:val="24"/>
          <w:lang w:val="es-MX"/>
        </w:rPr>
        <w:t>o</w:t>
      </w:r>
      <w:r w:rsidR="00B9119F" w:rsidRPr="004877DD">
        <w:rPr>
          <w:rFonts w:ascii="Franklin Gothic Book" w:hAnsi="Franklin Gothic Book"/>
          <w:sz w:val="24"/>
          <w:szCs w:val="24"/>
          <w:lang w:val="es-MX"/>
        </w:rPr>
        <w:t xml:space="preserve"> en </w:t>
      </w:r>
      <w:r w:rsidR="00F90288" w:rsidRPr="004877DD">
        <w:rPr>
          <w:rFonts w:ascii="Franklin Gothic Book" w:hAnsi="Franklin Gothic Book"/>
          <w:sz w:val="24"/>
          <w:szCs w:val="24"/>
          <w:lang w:val="es-MX"/>
        </w:rPr>
        <w:t>el cruce de las</w:t>
      </w:r>
      <w:r w:rsidR="00B9119F" w:rsidRPr="004877DD">
        <w:rPr>
          <w:rFonts w:ascii="Franklin Gothic Book" w:hAnsi="Franklin Gothic Book"/>
          <w:sz w:val="24"/>
          <w:szCs w:val="24"/>
          <w:lang w:val="es-MX"/>
        </w:rPr>
        <w:t xml:space="preserve"> calle</w:t>
      </w:r>
      <w:r w:rsidR="00F90288" w:rsidRPr="004877DD">
        <w:rPr>
          <w:rFonts w:ascii="Franklin Gothic Book" w:hAnsi="Franklin Gothic Book"/>
          <w:sz w:val="24"/>
          <w:szCs w:val="24"/>
          <w:lang w:val="es-MX"/>
        </w:rPr>
        <w:t xml:space="preserve">s Ignacio Comontort, Av. Reforma y Av. Constitución </w:t>
      </w:r>
      <w:r w:rsidR="00613FFB" w:rsidRPr="004877DD">
        <w:rPr>
          <w:rFonts w:ascii="Franklin Gothic Book" w:hAnsi="Franklin Gothic Book"/>
          <w:sz w:val="24"/>
          <w:szCs w:val="24"/>
          <w:lang w:val="es-MX"/>
        </w:rPr>
        <w:t>en la C</w:t>
      </w:r>
      <w:r w:rsidR="00B9119F" w:rsidRPr="004877DD">
        <w:rPr>
          <w:rFonts w:ascii="Franklin Gothic Book" w:hAnsi="Franklin Gothic Book"/>
          <w:sz w:val="24"/>
          <w:szCs w:val="24"/>
          <w:lang w:val="es-MX"/>
        </w:rPr>
        <w:t xml:space="preserve">olonia </w:t>
      </w:r>
      <w:r w:rsidR="00613FFB" w:rsidRPr="004877DD">
        <w:rPr>
          <w:rFonts w:ascii="Franklin Gothic Book" w:hAnsi="Franklin Gothic Book"/>
          <w:sz w:val="24"/>
          <w:szCs w:val="24"/>
          <w:lang w:val="es-MX"/>
        </w:rPr>
        <w:t>C</w:t>
      </w:r>
      <w:r w:rsidR="00B9119F" w:rsidRPr="004877DD">
        <w:rPr>
          <w:rFonts w:ascii="Franklin Gothic Book" w:hAnsi="Franklin Gothic Book"/>
          <w:sz w:val="24"/>
          <w:szCs w:val="24"/>
          <w:lang w:val="es-MX"/>
        </w:rPr>
        <w:t>entro, con las siguientes medidas y linderos:</w:t>
      </w:r>
    </w:p>
    <w:p w14:paraId="7FECF57B" w14:textId="77777777" w:rsidR="00A72016" w:rsidRPr="004877DD" w:rsidRDefault="00A72016" w:rsidP="00B9119F">
      <w:pPr>
        <w:jc w:val="both"/>
        <w:rPr>
          <w:rFonts w:ascii="Franklin Gothic Book" w:hAnsi="Franklin Gothic Book"/>
          <w:sz w:val="24"/>
          <w:szCs w:val="24"/>
          <w:lang w:val="es-MX"/>
        </w:rPr>
      </w:pPr>
    </w:p>
    <w:p w14:paraId="7AB76A6A" w14:textId="27525962" w:rsidR="00B9119F" w:rsidRPr="004877DD" w:rsidRDefault="00B9119F" w:rsidP="00B9119F">
      <w:pPr>
        <w:jc w:val="both"/>
        <w:rPr>
          <w:rFonts w:ascii="Franklin Gothic Book" w:hAnsi="Franklin Gothic Book"/>
          <w:sz w:val="24"/>
          <w:szCs w:val="24"/>
          <w:lang w:val="es-MX"/>
        </w:rPr>
      </w:pPr>
      <w:r w:rsidRPr="004877DD">
        <w:rPr>
          <w:rFonts w:ascii="Franklin Gothic Book" w:hAnsi="Franklin Gothic Book"/>
          <w:b/>
          <w:bCs/>
          <w:sz w:val="24"/>
          <w:szCs w:val="24"/>
          <w:lang w:val="es-MX"/>
        </w:rPr>
        <w:t>Al Norte:</w:t>
      </w:r>
      <w:r w:rsidRPr="004877DD">
        <w:rPr>
          <w:rFonts w:ascii="Franklin Gothic Book" w:hAnsi="Franklin Gothic Book"/>
          <w:sz w:val="24"/>
          <w:szCs w:val="24"/>
          <w:lang w:val="es-MX"/>
        </w:rPr>
        <w:t xml:space="preserve"> en</w:t>
      </w:r>
      <w:r w:rsidR="00D2116E" w:rsidRPr="004877DD">
        <w:rPr>
          <w:rFonts w:ascii="Franklin Gothic Book" w:hAnsi="Franklin Gothic Book"/>
          <w:sz w:val="24"/>
          <w:szCs w:val="24"/>
          <w:lang w:val="es-MX"/>
        </w:rPr>
        <w:t xml:space="preserve"> 32.87 metros en</w:t>
      </w:r>
      <w:r w:rsidRPr="004877DD">
        <w:rPr>
          <w:rFonts w:ascii="Franklin Gothic Book" w:hAnsi="Franklin Gothic Book"/>
          <w:sz w:val="24"/>
          <w:szCs w:val="24"/>
          <w:lang w:val="es-MX"/>
        </w:rPr>
        <w:t xml:space="preserve"> </w:t>
      </w:r>
      <w:r w:rsidR="00D2116E" w:rsidRPr="004877DD">
        <w:rPr>
          <w:rFonts w:ascii="Franklin Gothic Book" w:hAnsi="Franklin Gothic Book"/>
          <w:sz w:val="24"/>
          <w:szCs w:val="24"/>
          <w:lang w:val="es-MX"/>
        </w:rPr>
        <w:t>lí</w:t>
      </w:r>
      <w:r w:rsidR="00F90288" w:rsidRPr="004877DD">
        <w:rPr>
          <w:rFonts w:ascii="Franklin Gothic Book" w:hAnsi="Franklin Gothic Book"/>
          <w:sz w:val="24"/>
          <w:szCs w:val="24"/>
          <w:lang w:val="es-MX"/>
        </w:rPr>
        <w:t xml:space="preserve">nea quebrada </w:t>
      </w:r>
      <w:r w:rsidRPr="004877DD">
        <w:rPr>
          <w:rFonts w:ascii="Franklin Gothic Book" w:hAnsi="Franklin Gothic Book"/>
          <w:sz w:val="24"/>
          <w:szCs w:val="24"/>
          <w:lang w:val="es-MX"/>
        </w:rPr>
        <w:t xml:space="preserve">con </w:t>
      </w:r>
      <w:r w:rsidR="00F90288" w:rsidRPr="004877DD">
        <w:rPr>
          <w:rFonts w:ascii="Franklin Gothic Book" w:hAnsi="Franklin Gothic Book"/>
          <w:sz w:val="24"/>
          <w:szCs w:val="24"/>
          <w:lang w:val="es-MX"/>
        </w:rPr>
        <w:t>A</w:t>
      </w:r>
      <w:r w:rsidR="00CE4E58" w:rsidRPr="004877DD">
        <w:rPr>
          <w:rFonts w:ascii="Franklin Gothic Book" w:hAnsi="Franklin Gothic Book"/>
          <w:sz w:val="24"/>
          <w:szCs w:val="24"/>
          <w:lang w:val="es-MX"/>
        </w:rPr>
        <w:t>V. REFORMA</w:t>
      </w:r>
      <w:r w:rsidR="00F90288" w:rsidRPr="004877DD">
        <w:rPr>
          <w:rFonts w:ascii="Franklin Gothic Book" w:hAnsi="Franklin Gothic Book"/>
          <w:sz w:val="24"/>
          <w:szCs w:val="24"/>
          <w:lang w:val="es-MX"/>
        </w:rPr>
        <w:t>, la cual corresponde a su ubicación</w:t>
      </w:r>
      <w:r w:rsidRPr="004877DD">
        <w:rPr>
          <w:rFonts w:ascii="Franklin Gothic Book" w:hAnsi="Franklin Gothic Book"/>
          <w:sz w:val="24"/>
          <w:szCs w:val="24"/>
          <w:lang w:val="es-MX"/>
        </w:rPr>
        <w:t>;</w:t>
      </w:r>
    </w:p>
    <w:p w14:paraId="697A6A7A" w14:textId="73708357" w:rsidR="00B9119F" w:rsidRPr="004877DD" w:rsidRDefault="00B9119F" w:rsidP="00B9119F">
      <w:pPr>
        <w:jc w:val="both"/>
        <w:rPr>
          <w:rFonts w:ascii="Franklin Gothic Book" w:hAnsi="Franklin Gothic Book"/>
          <w:sz w:val="24"/>
          <w:szCs w:val="24"/>
          <w:lang w:val="es-MX"/>
        </w:rPr>
      </w:pPr>
      <w:r w:rsidRPr="004877DD">
        <w:rPr>
          <w:rFonts w:ascii="Franklin Gothic Book" w:hAnsi="Franklin Gothic Book"/>
          <w:b/>
          <w:bCs/>
          <w:sz w:val="24"/>
          <w:szCs w:val="24"/>
          <w:lang w:val="es-MX"/>
        </w:rPr>
        <w:t>Al Sur:</w:t>
      </w:r>
      <w:r w:rsidRPr="004877DD">
        <w:rPr>
          <w:rFonts w:ascii="Franklin Gothic Book" w:hAnsi="Franklin Gothic Book"/>
          <w:sz w:val="24"/>
          <w:szCs w:val="24"/>
          <w:lang w:val="es-MX"/>
        </w:rPr>
        <w:t xml:space="preserve"> en</w:t>
      </w:r>
      <w:r w:rsidR="00EE380F" w:rsidRPr="004877DD">
        <w:rPr>
          <w:rFonts w:ascii="Franklin Gothic Book" w:hAnsi="Franklin Gothic Book"/>
          <w:sz w:val="24"/>
          <w:szCs w:val="24"/>
          <w:lang w:val="es-MX"/>
        </w:rPr>
        <w:t xml:space="preserve"> </w:t>
      </w:r>
      <w:r w:rsidR="00D2116E" w:rsidRPr="004877DD">
        <w:rPr>
          <w:rFonts w:ascii="Franklin Gothic Book" w:hAnsi="Franklin Gothic Book"/>
          <w:sz w:val="24"/>
          <w:szCs w:val="24"/>
          <w:lang w:val="es-MX"/>
        </w:rPr>
        <w:t xml:space="preserve">50.28 metros en </w:t>
      </w:r>
      <w:r w:rsidR="00EE380F" w:rsidRPr="004877DD">
        <w:rPr>
          <w:rFonts w:ascii="Franklin Gothic Book" w:hAnsi="Franklin Gothic Book"/>
          <w:sz w:val="24"/>
          <w:szCs w:val="24"/>
          <w:lang w:val="es-MX"/>
        </w:rPr>
        <w:t>línea quebrada</w:t>
      </w:r>
      <w:r w:rsidRPr="004877DD">
        <w:rPr>
          <w:rFonts w:ascii="Franklin Gothic Book" w:hAnsi="Franklin Gothic Book"/>
          <w:sz w:val="24"/>
          <w:szCs w:val="24"/>
          <w:lang w:val="es-MX"/>
        </w:rPr>
        <w:t xml:space="preserve"> con</w:t>
      </w:r>
      <w:r w:rsidR="00EE380F" w:rsidRPr="004877DD">
        <w:rPr>
          <w:rFonts w:ascii="Franklin Gothic Book" w:hAnsi="Franklin Gothic Book"/>
          <w:sz w:val="24"/>
          <w:szCs w:val="24"/>
          <w:lang w:val="es-MX"/>
        </w:rPr>
        <w:t xml:space="preserve"> DANIEL MORENO LARIOS, PABLO BENAVIDES ZAMORA, CLEMENTINA BENAVIDES ZAMORA E HIDELISA BENAVIDES ZAMORA</w:t>
      </w:r>
      <w:r w:rsidR="004877DD" w:rsidRPr="004877DD">
        <w:rPr>
          <w:rFonts w:ascii="Franklin Gothic Book" w:hAnsi="Franklin Gothic Book"/>
          <w:sz w:val="24"/>
          <w:szCs w:val="24"/>
          <w:lang w:val="es-MX"/>
        </w:rPr>
        <w:t>, con andador sin nombre de por medio</w:t>
      </w:r>
      <w:r w:rsidRPr="004877DD">
        <w:rPr>
          <w:rFonts w:ascii="Franklin Gothic Book" w:hAnsi="Franklin Gothic Book"/>
          <w:sz w:val="24"/>
          <w:szCs w:val="24"/>
          <w:lang w:val="es-MX"/>
        </w:rPr>
        <w:t>;</w:t>
      </w:r>
    </w:p>
    <w:p w14:paraId="1853C1D5" w14:textId="0EF9346D" w:rsidR="00B9119F" w:rsidRPr="004877DD" w:rsidRDefault="00B9119F" w:rsidP="00B9119F">
      <w:pPr>
        <w:jc w:val="both"/>
        <w:rPr>
          <w:rFonts w:ascii="Franklin Gothic Book" w:hAnsi="Franklin Gothic Book"/>
          <w:sz w:val="24"/>
          <w:szCs w:val="24"/>
          <w:lang w:val="es-MX"/>
        </w:rPr>
      </w:pPr>
      <w:r w:rsidRPr="004877DD">
        <w:rPr>
          <w:rFonts w:ascii="Franklin Gothic Book" w:hAnsi="Franklin Gothic Book"/>
          <w:b/>
          <w:bCs/>
          <w:sz w:val="24"/>
          <w:szCs w:val="24"/>
          <w:lang w:val="es-MX"/>
        </w:rPr>
        <w:t>Al Este:</w:t>
      </w:r>
      <w:r w:rsidRPr="004877DD">
        <w:rPr>
          <w:rFonts w:ascii="Franklin Gothic Book" w:hAnsi="Franklin Gothic Book"/>
          <w:sz w:val="24"/>
          <w:szCs w:val="24"/>
          <w:lang w:val="es-MX"/>
        </w:rPr>
        <w:t xml:space="preserve"> en </w:t>
      </w:r>
      <w:r w:rsidR="00EE380F" w:rsidRPr="004877DD">
        <w:rPr>
          <w:rFonts w:ascii="Franklin Gothic Book" w:hAnsi="Franklin Gothic Book"/>
          <w:sz w:val="24"/>
          <w:szCs w:val="24"/>
          <w:lang w:val="es-MX"/>
        </w:rPr>
        <w:t>39.59</w:t>
      </w:r>
      <w:r w:rsidRPr="004877DD">
        <w:rPr>
          <w:rFonts w:ascii="Franklin Gothic Book" w:hAnsi="Franklin Gothic Book"/>
          <w:sz w:val="24"/>
          <w:szCs w:val="24"/>
          <w:lang w:val="es-MX"/>
        </w:rPr>
        <w:t xml:space="preserve"> </w:t>
      </w:r>
      <w:r w:rsidR="0025026B" w:rsidRPr="004877DD">
        <w:rPr>
          <w:rFonts w:ascii="Franklin Gothic Book" w:hAnsi="Franklin Gothic Book"/>
          <w:sz w:val="24"/>
          <w:szCs w:val="24"/>
          <w:lang w:val="es-MX"/>
        </w:rPr>
        <w:t>metros</w:t>
      </w:r>
      <w:r w:rsidRPr="004877DD">
        <w:rPr>
          <w:rFonts w:ascii="Franklin Gothic Book" w:hAnsi="Franklin Gothic Book"/>
          <w:sz w:val="24"/>
          <w:szCs w:val="24"/>
          <w:lang w:val="es-MX"/>
        </w:rPr>
        <w:t xml:space="preserve"> con </w:t>
      </w:r>
      <w:r w:rsidR="00EE380F" w:rsidRPr="004877DD">
        <w:rPr>
          <w:rFonts w:ascii="Franklin Gothic Book" w:hAnsi="Franklin Gothic Book"/>
          <w:sz w:val="24"/>
          <w:szCs w:val="24"/>
          <w:lang w:val="es-MX"/>
        </w:rPr>
        <w:t xml:space="preserve">AV. </w:t>
      </w:r>
      <w:r w:rsidR="004877DD">
        <w:rPr>
          <w:rFonts w:ascii="Franklin Gothic Book" w:hAnsi="Franklin Gothic Book"/>
          <w:sz w:val="24"/>
          <w:szCs w:val="24"/>
          <w:lang w:val="es-MX"/>
        </w:rPr>
        <w:t>CONSTITUCIÓN</w:t>
      </w:r>
      <w:r w:rsidRPr="004877DD">
        <w:rPr>
          <w:rFonts w:ascii="Franklin Gothic Book" w:hAnsi="Franklin Gothic Book"/>
          <w:sz w:val="24"/>
          <w:szCs w:val="24"/>
          <w:lang w:val="es-MX"/>
        </w:rPr>
        <w:t>; y</w:t>
      </w:r>
    </w:p>
    <w:p w14:paraId="778D63B9" w14:textId="51C8C3BC" w:rsidR="00613FFB" w:rsidRPr="004877DD" w:rsidRDefault="00B9119F" w:rsidP="00B9119F">
      <w:pPr>
        <w:jc w:val="both"/>
        <w:rPr>
          <w:rFonts w:ascii="Franklin Gothic Book" w:hAnsi="Franklin Gothic Book"/>
          <w:sz w:val="24"/>
          <w:szCs w:val="24"/>
          <w:lang w:val="es-MX"/>
        </w:rPr>
      </w:pPr>
      <w:r w:rsidRPr="004877DD">
        <w:rPr>
          <w:rFonts w:ascii="Franklin Gothic Book" w:hAnsi="Franklin Gothic Book"/>
          <w:b/>
          <w:bCs/>
          <w:sz w:val="24"/>
          <w:szCs w:val="24"/>
          <w:lang w:val="es-MX"/>
        </w:rPr>
        <w:t>Al Oeste:</w:t>
      </w:r>
      <w:r w:rsidRPr="004877DD">
        <w:rPr>
          <w:rFonts w:ascii="Franklin Gothic Book" w:hAnsi="Franklin Gothic Book"/>
          <w:sz w:val="24"/>
          <w:szCs w:val="24"/>
          <w:lang w:val="es-MX"/>
        </w:rPr>
        <w:t xml:space="preserve"> en </w:t>
      </w:r>
      <w:r w:rsidR="00D2116E" w:rsidRPr="004877DD">
        <w:rPr>
          <w:rFonts w:ascii="Franklin Gothic Book" w:hAnsi="Franklin Gothic Book"/>
          <w:sz w:val="24"/>
          <w:szCs w:val="24"/>
          <w:lang w:val="es-MX"/>
        </w:rPr>
        <w:t xml:space="preserve">23.46 metros en </w:t>
      </w:r>
      <w:r w:rsidR="00EE380F" w:rsidRPr="004877DD">
        <w:rPr>
          <w:rFonts w:ascii="Franklin Gothic Book" w:hAnsi="Franklin Gothic Book"/>
          <w:sz w:val="24"/>
          <w:szCs w:val="24"/>
          <w:lang w:val="es-MX"/>
        </w:rPr>
        <w:t xml:space="preserve">línea </w:t>
      </w:r>
      <w:r w:rsidR="00D2116E" w:rsidRPr="004877DD">
        <w:rPr>
          <w:rFonts w:ascii="Franklin Gothic Book" w:hAnsi="Franklin Gothic Book"/>
          <w:sz w:val="24"/>
          <w:szCs w:val="24"/>
          <w:lang w:val="es-MX"/>
        </w:rPr>
        <w:t>q</w:t>
      </w:r>
      <w:r w:rsidR="00EE380F" w:rsidRPr="004877DD">
        <w:rPr>
          <w:rFonts w:ascii="Franklin Gothic Book" w:hAnsi="Franklin Gothic Book"/>
          <w:sz w:val="24"/>
          <w:szCs w:val="24"/>
          <w:lang w:val="es-MX"/>
        </w:rPr>
        <w:t xml:space="preserve">uebrada </w:t>
      </w:r>
      <w:r w:rsidRPr="004877DD">
        <w:rPr>
          <w:rFonts w:ascii="Franklin Gothic Book" w:hAnsi="Franklin Gothic Book"/>
          <w:sz w:val="24"/>
          <w:szCs w:val="24"/>
          <w:lang w:val="es-MX"/>
        </w:rPr>
        <w:t xml:space="preserve">con calle </w:t>
      </w:r>
      <w:bookmarkStart w:id="0" w:name="_Hlk13677285"/>
      <w:r w:rsidR="00EE380F" w:rsidRPr="004877DD">
        <w:rPr>
          <w:rFonts w:ascii="Franklin Gothic Book" w:hAnsi="Franklin Gothic Book"/>
          <w:sz w:val="24"/>
          <w:szCs w:val="24"/>
          <w:lang w:val="es-MX"/>
        </w:rPr>
        <w:t>General Ignacio Comonfort</w:t>
      </w:r>
      <w:r w:rsidR="00D2116E" w:rsidRPr="004877DD">
        <w:rPr>
          <w:rFonts w:ascii="Franklin Gothic Book" w:hAnsi="Franklin Gothic Book"/>
          <w:sz w:val="24"/>
          <w:szCs w:val="24"/>
          <w:lang w:val="es-MX"/>
        </w:rPr>
        <w:t>.</w:t>
      </w:r>
    </w:p>
    <w:bookmarkEnd w:id="0"/>
    <w:p w14:paraId="0968625B" w14:textId="77777777" w:rsidR="00323B76" w:rsidRPr="004877DD" w:rsidRDefault="00323B76" w:rsidP="00B9119F">
      <w:pPr>
        <w:pStyle w:val="Sinespaciado1"/>
        <w:spacing w:line="276" w:lineRule="auto"/>
        <w:jc w:val="both"/>
        <w:rPr>
          <w:rFonts w:ascii="Franklin Gothic Book" w:hAnsi="Franklin Gothic Book" w:cs="Tahoma"/>
          <w:bCs/>
          <w:lang w:val="es-MX"/>
        </w:rPr>
      </w:pPr>
    </w:p>
    <w:p w14:paraId="0491F855" w14:textId="4BCB6A1E" w:rsidR="009C5927" w:rsidRPr="004877DD" w:rsidRDefault="00EE380F" w:rsidP="00B9119F">
      <w:pPr>
        <w:pStyle w:val="Sinespaciado1"/>
        <w:spacing w:line="276" w:lineRule="auto"/>
        <w:jc w:val="both"/>
        <w:rPr>
          <w:rFonts w:ascii="Franklin Gothic Book" w:hAnsi="Franklin Gothic Book" w:cs="Tahoma"/>
          <w:bCs/>
          <w:lang w:val="es-MX"/>
        </w:rPr>
      </w:pPr>
      <w:r w:rsidRPr="004877DD">
        <w:rPr>
          <w:rFonts w:ascii="Franklin Gothic Book" w:hAnsi="Franklin Gothic Book" w:cs="Tahoma"/>
          <w:bCs/>
          <w:lang w:val="es-MX"/>
        </w:rPr>
        <w:t xml:space="preserve">El </w:t>
      </w:r>
      <w:r w:rsidR="00613FFB" w:rsidRPr="004877DD">
        <w:rPr>
          <w:rFonts w:ascii="Franklin Gothic Book" w:hAnsi="Franklin Gothic Book" w:cs="Tahoma"/>
          <w:bCs/>
          <w:lang w:val="es-MX"/>
        </w:rPr>
        <w:t xml:space="preserve">anterior inmueble, </w:t>
      </w:r>
      <w:r w:rsidRPr="004877DD">
        <w:rPr>
          <w:rFonts w:ascii="Franklin Gothic Book" w:hAnsi="Franklin Gothic Book" w:cs="Tahoma"/>
          <w:bCs/>
          <w:lang w:val="es-MX"/>
        </w:rPr>
        <w:t>es reconocido como un</w:t>
      </w:r>
      <w:r w:rsidR="009C5927" w:rsidRPr="004877DD">
        <w:rPr>
          <w:rFonts w:ascii="Franklin Gothic Book" w:hAnsi="Franklin Gothic Book" w:cs="Tahoma"/>
          <w:bCs/>
          <w:lang w:val="es-MX"/>
        </w:rPr>
        <w:t xml:space="preserve"> bien de dominio municipal por cumplir con los lineamientos descritos en el artículo 82 y 84 de la Ley del Gobierno y la Administración Pública Municipal del Estado de Jalisco, citados en supralineas,</w:t>
      </w:r>
      <w:r w:rsidR="00D2116E" w:rsidRPr="004877DD">
        <w:rPr>
          <w:rFonts w:ascii="Franklin Gothic Book" w:hAnsi="Franklin Gothic Book" w:cs="Tahoma"/>
          <w:bCs/>
          <w:lang w:val="es-MX"/>
        </w:rPr>
        <w:t xml:space="preserve"> además de que la actividad y servicios públicos  que ahí se desarrollan, corresponden a un mandato </w:t>
      </w:r>
      <w:r w:rsidR="004877DD">
        <w:rPr>
          <w:rFonts w:ascii="Franklin Gothic Book" w:hAnsi="Franklin Gothic Book" w:cs="Tahoma"/>
          <w:bCs/>
          <w:lang w:val="es-MX"/>
        </w:rPr>
        <w:t xml:space="preserve">CONSTITUCIÓN </w:t>
      </w:r>
      <w:r w:rsidR="00D2116E" w:rsidRPr="004877DD">
        <w:rPr>
          <w:rFonts w:ascii="Franklin Gothic Book" w:hAnsi="Franklin Gothic Book" w:cs="Tahoma"/>
          <w:bCs/>
          <w:lang w:val="es-MX"/>
        </w:rPr>
        <w:t xml:space="preserve">al </w:t>
      </w:r>
      <w:r w:rsidR="00A72016" w:rsidRPr="004877DD">
        <w:rPr>
          <w:rFonts w:ascii="Franklin Gothic Book" w:hAnsi="Franklin Gothic Book" w:cs="Tahoma"/>
          <w:bCs/>
          <w:lang w:val="es-MX"/>
        </w:rPr>
        <w:t>como quedo señalado anteriormente</w:t>
      </w:r>
      <w:r w:rsidR="00D2116E" w:rsidRPr="004877DD">
        <w:rPr>
          <w:rFonts w:ascii="Franklin Gothic Book" w:hAnsi="Franklin Gothic Book" w:cs="Tahoma"/>
          <w:bCs/>
          <w:lang w:val="es-MX"/>
        </w:rPr>
        <w:t>,</w:t>
      </w:r>
      <w:r w:rsidR="009C5927" w:rsidRPr="004877DD">
        <w:rPr>
          <w:rFonts w:ascii="Franklin Gothic Book" w:hAnsi="Franklin Gothic Book" w:cs="Tahoma"/>
          <w:bCs/>
          <w:lang w:val="es-MX"/>
        </w:rPr>
        <w:t xml:space="preserve"> sin embargo, carece de un reconocimiento y </w:t>
      </w:r>
      <w:bookmarkStart w:id="1" w:name="_GoBack"/>
      <w:bookmarkEnd w:id="1"/>
      <w:r w:rsidR="009C5927" w:rsidRPr="004877DD">
        <w:rPr>
          <w:rFonts w:ascii="Franklin Gothic Book" w:hAnsi="Franklin Gothic Book" w:cs="Tahoma"/>
          <w:bCs/>
          <w:lang w:val="es-MX"/>
        </w:rPr>
        <w:t xml:space="preserve">declaratoria por parte del Ayuntamiento </w:t>
      </w:r>
      <w:r w:rsidR="00613FFB" w:rsidRPr="004877DD">
        <w:rPr>
          <w:rFonts w:ascii="Franklin Gothic Book" w:hAnsi="Franklin Gothic Book" w:cs="Tahoma"/>
          <w:bCs/>
          <w:lang w:val="es-MX"/>
        </w:rPr>
        <w:t>m</w:t>
      </w:r>
      <w:r w:rsidR="009C5927" w:rsidRPr="004877DD">
        <w:rPr>
          <w:rFonts w:ascii="Franklin Gothic Book" w:hAnsi="Franklin Gothic Book" w:cs="Tahoma"/>
          <w:bCs/>
          <w:lang w:val="es-MX"/>
        </w:rPr>
        <w:t>unicipal, siendo necesari</w:t>
      </w:r>
      <w:r w:rsidR="00613FFB" w:rsidRPr="004877DD">
        <w:rPr>
          <w:rFonts w:ascii="Franklin Gothic Book" w:hAnsi="Franklin Gothic Book" w:cs="Tahoma"/>
          <w:bCs/>
          <w:lang w:val="es-MX"/>
        </w:rPr>
        <w:t xml:space="preserve">a para darle la certeza jurídica </w:t>
      </w:r>
      <w:r w:rsidR="009C5927" w:rsidRPr="004877DD">
        <w:rPr>
          <w:rFonts w:ascii="Franklin Gothic Book" w:hAnsi="Franklin Gothic Book" w:cs="Tahoma"/>
          <w:bCs/>
          <w:lang w:val="es-MX"/>
        </w:rPr>
        <w:t>a favor del Municipio</w:t>
      </w:r>
      <w:r w:rsidR="00822EE9" w:rsidRPr="004877DD">
        <w:rPr>
          <w:rFonts w:ascii="Franklin Gothic Book" w:hAnsi="Franklin Gothic Book" w:cs="Tahoma"/>
          <w:bCs/>
          <w:lang w:val="es-MX"/>
        </w:rPr>
        <w:t xml:space="preserve"> y garantizar con ello, la posesión que se detenta sonbre ese bien inmueble</w:t>
      </w:r>
      <w:r w:rsidR="009C5927" w:rsidRPr="004877DD">
        <w:rPr>
          <w:rFonts w:ascii="Franklin Gothic Book" w:hAnsi="Franklin Gothic Book" w:cs="Tahoma"/>
          <w:bCs/>
          <w:lang w:val="es-MX"/>
        </w:rPr>
        <w:t>.</w:t>
      </w:r>
    </w:p>
    <w:p w14:paraId="39CD0CB5" w14:textId="77777777" w:rsidR="00D2116E" w:rsidRPr="004877DD" w:rsidRDefault="00D2116E" w:rsidP="00D63642">
      <w:pPr>
        <w:pStyle w:val="Sinespaciado1"/>
        <w:spacing w:line="276" w:lineRule="auto"/>
        <w:jc w:val="both"/>
        <w:rPr>
          <w:rFonts w:ascii="Franklin Gothic Book" w:hAnsi="Franklin Gothic Book" w:cs="Tahoma"/>
          <w:b/>
          <w:bCs/>
          <w:lang w:val="es-MX"/>
        </w:rPr>
      </w:pPr>
    </w:p>
    <w:p w14:paraId="1D0BFA3B" w14:textId="206C539E" w:rsidR="00D63642" w:rsidRPr="004877DD" w:rsidRDefault="00180EB0" w:rsidP="00D63642">
      <w:pPr>
        <w:pStyle w:val="Sinespaciado1"/>
        <w:spacing w:line="276" w:lineRule="auto"/>
        <w:jc w:val="both"/>
        <w:rPr>
          <w:rFonts w:ascii="Franklin Gothic Book" w:hAnsi="Franklin Gothic Book" w:cs="Tahoma"/>
          <w:bCs/>
        </w:rPr>
      </w:pPr>
      <w:r w:rsidRPr="004877DD">
        <w:rPr>
          <w:rFonts w:ascii="Franklin Gothic Book" w:hAnsi="Franklin Gothic Book" w:cs="Tahoma"/>
          <w:b/>
          <w:bCs/>
          <w:lang w:val="es-MX"/>
        </w:rPr>
        <w:t>2</w:t>
      </w:r>
      <w:r w:rsidR="009C5927" w:rsidRPr="004877DD">
        <w:rPr>
          <w:rFonts w:ascii="Franklin Gothic Book" w:hAnsi="Franklin Gothic Book" w:cs="Tahoma"/>
          <w:b/>
          <w:bCs/>
          <w:lang w:val="es-MX"/>
        </w:rPr>
        <w:t>.-</w:t>
      </w:r>
      <w:r w:rsidR="00820E7A" w:rsidRPr="004877DD">
        <w:rPr>
          <w:rFonts w:ascii="Franklin Gothic Book" w:hAnsi="Franklin Gothic Book" w:cs="Tahoma"/>
          <w:bCs/>
          <w:lang w:val="es-MX"/>
        </w:rPr>
        <w:t xml:space="preserve"> </w:t>
      </w:r>
      <w:r w:rsidR="00820E7A" w:rsidRPr="004877DD">
        <w:rPr>
          <w:rFonts w:ascii="Franklin Gothic Book" w:hAnsi="Franklin Gothic Book" w:cs="Tahoma"/>
          <w:bCs/>
          <w:color w:val="000000" w:themeColor="text1"/>
          <w:lang w:val="es-MX"/>
        </w:rPr>
        <w:t>En este tenor</w:t>
      </w:r>
      <w:r w:rsidR="00822EE9" w:rsidRPr="004877DD">
        <w:rPr>
          <w:rFonts w:ascii="Franklin Gothic Book" w:hAnsi="Franklin Gothic Book" w:cs="Tahoma"/>
          <w:bCs/>
          <w:color w:val="000000" w:themeColor="text1"/>
          <w:lang w:val="es-MX"/>
        </w:rPr>
        <w:t>,</w:t>
      </w:r>
      <w:r w:rsidR="00820E7A" w:rsidRPr="004877DD">
        <w:rPr>
          <w:rFonts w:ascii="Franklin Gothic Book" w:hAnsi="Franklin Gothic Book" w:cs="Tahoma"/>
          <w:bCs/>
          <w:color w:val="000000" w:themeColor="text1"/>
          <w:lang w:val="es-MX"/>
        </w:rPr>
        <w:t xml:space="preserve"> es importante señalar que la Ley del Registro Público de la Propiedad y de Comercio, en su artículo 86 fracción V, así como en el Reglamento de la Ley del Registro Público de la Propiedad y de Comercio, en el artículo 49 fracción IV, </w:t>
      </w:r>
      <w:r w:rsidR="00BF3825" w:rsidRPr="004877DD">
        <w:rPr>
          <w:rFonts w:ascii="Franklin Gothic Book" w:hAnsi="Franklin Gothic Book" w:cs="Tahoma"/>
          <w:bCs/>
          <w:color w:val="000000" w:themeColor="text1"/>
          <w:lang w:val="es-MX"/>
        </w:rPr>
        <w:t xml:space="preserve"> señala que </w:t>
      </w:r>
      <w:r w:rsidR="00BF3825" w:rsidRPr="004877DD">
        <w:rPr>
          <w:rFonts w:ascii="Franklin Gothic Book" w:hAnsi="Franklin Gothic Book" w:cs="Calibri"/>
          <w:u w:val="single"/>
        </w:rPr>
        <w:t>los bienes no registrados podrán ser objeto de su primer registro cuando haya un acuerdo gubernamental que declare ser bien del dominio público y que el inmueble no aparezca registrado en el registro público de la propiedad</w:t>
      </w:r>
      <w:r w:rsidR="00BF3825" w:rsidRPr="004877DD">
        <w:rPr>
          <w:rFonts w:ascii="Franklin Gothic Book" w:hAnsi="Franklin Gothic Book" w:cs="Calibri"/>
        </w:rPr>
        <w:t xml:space="preserve">, </w:t>
      </w:r>
      <w:r w:rsidR="00FF5990" w:rsidRPr="004877DD">
        <w:rPr>
          <w:rFonts w:ascii="Franklin Gothic Book" w:hAnsi="Franklin Gothic Book" w:cs="Tahoma"/>
          <w:bCs/>
          <w:color w:val="000000" w:themeColor="text1"/>
          <w:lang w:val="es-MX"/>
        </w:rPr>
        <w:t xml:space="preserve">por lo cual, </w:t>
      </w:r>
      <w:r w:rsidR="0072273C" w:rsidRPr="004877DD">
        <w:rPr>
          <w:rFonts w:ascii="Franklin Gothic Book" w:hAnsi="Franklin Gothic Book" w:cs="Tahoma"/>
          <w:bCs/>
        </w:rPr>
        <w:t>es necesario la declaratoria y reconocimiento del bien</w:t>
      </w:r>
      <w:r w:rsidR="005807FB" w:rsidRPr="004877DD">
        <w:rPr>
          <w:rFonts w:ascii="Franklin Gothic Book" w:hAnsi="Franklin Gothic Book" w:cs="Tahoma"/>
          <w:bCs/>
        </w:rPr>
        <w:t xml:space="preserve"> inmueble</w:t>
      </w:r>
      <w:r w:rsidR="0072273C" w:rsidRPr="004877DD">
        <w:rPr>
          <w:rFonts w:ascii="Franklin Gothic Book" w:hAnsi="Franklin Gothic Book" w:cs="Tahoma"/>
          <w:bCs/>
        </w:rPr>
        <w:t xml:space="preserve"> </w:t>
      </w:r>
      <w:r w:rsidR="005807FB" w:rsidRPr="004877DD">
        <w:rPr>
          <w:rFonts w:ascii="Franklin Gothic Book" w:hAnsi="Franklin Gothic Book" w:cs="Tahoma"/>
          <w:bCs/>
        </w:rPr>
        <w:t>identificado como;</w:t>
      </w:r>
      <w:r w:rsidR="0025026B" w:rsidRPr="004877DD">
        <w:rPr>
          <w:rFonts w:ascii="Franklin Gothic Book" w:hAnsi="Franklin Gothic Book" w:cs="Tahoma"/>
          <w:bCs/>
        </w:rPr>
        <w:t xml:space="preserve"> </w:t>
      </w:r>
      <w:r w:rsidR="00FB2D08" w:rsidRPr="004877DD">
        <w:rPr>
          <w:rFonts w:ascii="Franklin Gothic Book" w:hAnsi="Franklin Gothic Book" w:cstheme="minorHAnsi"/>
          <w:b/>
          <w:lang w:val="es-MX"/>
        </w:rPr>
        <w:t xml:space="preserve">MERCADO </w:t>
      </w:r>
      <w:r w:rsidR="004877DD">
        <w:rPr>
          <w:rFonts w:ascii="Franklin Gothic Book" w:hAnsi="Franklin Gothic Book" w:cstheme="minorHAnsi"/>
          <w:b/>
          <w:lang w:val="es-MX"/>
        </w:rPr>
        <w:t>CONSTITUCIÓN</w:t>
      </w:r>
      <w:r w:rsidR="00FB2D08" w:rsidRPr="004877DD">
        <w:rPr>
          <w:rFonts w:ascii="Franklin Gothic Book" w:hAnsi="Franklin Gothic Book" w:cstheme="minorHAnsi"/>
          <w:b/>
          <w:lang w:val="es-MX"/>
        </w:rPr>
        <w:t xml:space="preserve"> DE </w:t>
      </w:r>
      <w:r w:rsidR="004877DD">
        <w:rPr>
          <w:rFonts w:ascii="Franklin Gothic Book" w:hAnsi="Franklin Gothic Book" w:cstheme="minorHAnsi"/>
          <w:b/>
          <w:lang w:val="es-MX"/>
        </w:rPr>
        <w:t>ZAPOTLÁN</w:t>
      </w:r>
      <w:r w:rsidR="00FB2D08" w:rsidRPr="004877DD">
        <w:rPr>
          <w:rFonts w:ascii="Franklin Gothic Book" w:hAnsi="Franklin Gothic Book" w:cstheme="minorHAnsi"/>
          <w:b/>
          <w:lang w:val="es-MX"/>
        </w:rPr>
        <w:t xml:space="preserve"> EL GRANDE, JALISCO</w:t>
      </w:r>
      <w:r w:rsidR="0025026B" w:rsidRPr="004877DD">
        <w:rPr>
          <w:rFonts w:ascii="Franklin Gothic Book" w:hAnsi="Franklin Gothic Book" w:cs="Tahoma"/>
          <w:bCs/>
        </w:rPr>
        <w:t>,</w:t>
      </w:r>
      <w:r w:rsidR="0072273C" w:rsidRPr="004877DD">
        <w:rPr>
          <w:rFonts w:ascii="Franklin Gothic Book" w:hAnsi="Franklin Gothic Book" w:cs="Tahoma"/>
          <w:bCs/>
        </w:rPr>
        <w:t xml:space="preserve"> </w:t>
      </w:r>
      <w:r w:rsidR="00FB2D08" w:rsidRPr="004877DD">
        <w:rPr>
          <w:rFonts w:ascii="Franklin Gothic Book" w:hAnsi="Franklin Gothic Book" w:cs="Tahoma"/>
          <w:bCs/>
        </w:rPr>
        <w:t>por</w:t>
      </w:r>
      <w:r w:rsidR="0072273C" w:rsidRPr="004877DD">
        <w:rPr>
          <w:rFonts w:ascii="Franklin Gothic Book" w:hAnsi="Franklin Gothic Book" w:cs="Tahoma"/>
          <w:bCs/>
        </w:rPr>
        <w:t xml:space="preserve"> </w:t>
      </w:r>
      <w:r w:rsidR="00BF3825" w:rsidRPr="004877DD">
        <w:rPr>
          <w:rFonts w:ascii="Franklin Gothic Book" w:hAnsi="Franklin Gothic Book" w:cs="Tahoma"/>
          <w:bCs/>
        </w:rPr>
        <w:t>cumplir cabalmente con lo señalado en las legislaciones mencionadas</w:t>
      </w:r>
      <w:r w:rsidR="0072273C" w:rsidRPr="004877DD">
        <w:rPr>
          <w:rFonts w:ascii="Franklin Gothic Book" w:hAnsi="Franklin Gothic Book" w:cs="Tahoma"/>
          <w:bCs/>
        </w:rPr>
        <w:t>.</w:t>
      </w:r>
    </w:p>
    <w:p w14:paraId="406B33BA" w14:textId="77777777" w:rsidR="00FF5990" w:rsidRPr="004877DD" w:rsidRDefault="00FF5990" w:rsidP="00D63642">
      <w:pPr>
        <w:pStyle w:val="Sinespaciado1"/>
        <w:spacing w:line="276" w:lineRule="auto"/>
        <w:jc w:val="both"/>
        <w:rPr>
          <w:rFonts w:ascii="Franklin Gothic Book" w:hAnsi="Franklin Gothic Book" w:cs="Tahoma"/>
          <w:bCs/>
        </w:rPr>
      </w:pPr>
    </w:p>
    <w:p w14:paraId="74DD8B70" w14:textId="3E1B12F2" w:rsidR="00BF3825" w:rsidRPr="004877DD" w:rsidRDefault="00180EB0" w:rsidP="00D63642">
      <w:pPr>
        <w:pStyle w:val="Sinespaciado1"/>
        <w:spacing w:line="276" w:lineRule="auto"/>
        <w:jc w:val="both"/>
        <w:rPr>
          <w:rFonts w:ascii="Franklin Gothic Book" w:hAnsi="Franklin Gothic Book" w:cs="Calibri"/>
          <w:lang w:val="es-MX"/>
        </w:rPr>
      </w:pPr>
      <w:r w:rsidRPr="004877DD">
        <w:rPr>
          <w:rFonts w:ascii="Franklin Gothic Book" w:hAnsi="Franklin Gothic Book" w:cs="Calibri"/>
          <w:b/>
          <w:bCs/>
          <w:lang w:val="es-MX"/>
        </w:rPr>
        <w:t>3</w:t>
      </w:r>
      <w:r w:rsidR="00BF3825" w:rsidRPr="004877DD">
        <w:rPr>
          <w:rFonts w:ascii="Franklin Gothic Book" w:hAnsi="Franklin Gothic Book" w:cs="Calibri"/>
          <w:b/>
          <w:bCs/>
          <w:lang w:val="es-MX"/>
        </w:rPr>
        <w:t>.-</w:t>
      </w:r>
      <w:r w:rsidR="00BF3825" w:rsidRPr="004877DD">
        <w:rPr>
          <w:rFonts w:ascii="Franklin Gothic Book" w:hAnsi="Franklin Gothic Book" w:cs="Calibri"/>
          <w:lang w:val="es-MX"/>
        </w:rPr>
        <w:t xml:space="preserve"> Que en el municipio de </w:t>
      </w:r>
      <w:r w:rsidR="00BF3825" w:rsidRPr="004877DD">
        <w:rPr>
          <w:rFonts w:ascii="Franklin Gothic Book" w:hAnsi="Franklin Gothic Book" w:cs="Calibri"/>
          <w:b/>
          <w:bCs/>
          <w:lang w:val="es-MX"/>
        </w:rPr>
        <w:t>ZAPOTLÁN EL GRANDE, JALISCO</w:t>
      </w:r>
      <w:r w:rsidR="00BF3825" w:rsidRPr="004877DD">
        <w:rPr>
          <w:rFonts w:ascii="Franklin Gothic Book" w:hAnsi="Franklin Gothic Book" w:cs="Calibri"/>
          <w:lang w:val="es-MX"/>
        </w:rPr>
        <w:t>, existe la necesidad de preservar la seguridad jurídica de</w:t>
      </w:r>
      <w:r w:rsidR="00FF5990" w:rsidRPr="004877DD">
        <w:rPr>
          <w:rFonts w:ascii="Franklin Gothic Book" w:hAnsi="Franklin Gothic Book" w:cs="Calibri"/>
          <w:lang w:val="es-MX"/>
        </w:rPr>
        <w:t xml:space="preserve">l </w:t>
      </w:r>
      <w:r w:rsidR="00BF3825" w:rsidRPr="004877DD">
        <w:rPr>
          <w:rFonts w:ascii="Franklin Gothic Book" w:hAnsi="Franklin Gothic Book" w:cs="Calibri"/>
          <w:lang w:val="es-MX"/>
        </w:rPr>
        <w:t xml:space="preserve">predio de propiedad privada que se identifica como </w:t>
      </w:r>
      <w:r w:rsidR="00D2116E" w:rsidRPr="004877DD">
        <w:rPr>
          <w:rFonts w:ascii="Franklin Gothic Book" w:hAnsi="Franklin Gothic Book" w:cstheme="minorHAnsi"/>
          <w:b/>
          <w:lang w:val="es-MX"/>
        </w:rPr>
        <w:t xml:space="preserve">MERCADO </w:t>
      </w:r>
      <w:r w:rsidR="004877DD">
        <w:rPr>
          <w:rFonts w:ascii="Franklin Gothic Book" w:hAnsi="Franklin Gothic Book" w:cstheme="minorHAnsi"/>
          <w:b/>
          <w:lang w:val="es-MX"/>
        </w:rPr>
        <w:t>CONSTITUCIÓN</w:t>
      </w:r>
      <w:r w:rsidR="00D2116E" w:rsidRPr="004877DD">
        <w:rPr>
          <w:rFonts w:ascii="Franklin Gothic Book" w:hAnsi="Franklin Gothic Book" w:cstheme="minorHAnsi"/>
          <w:b/>
          <w:lang w:val="es-MX"/>
        </w:rPr>
        <w:t xml:space="preserve"> DE </w:t>
      </w:r>
      <w:r w:rsidR="004877DD">
        <w:rPr>
          <w:rFonts w:ascii="Franklin Gothic Book" w:hAnsi="Franklin Gothic Book" w:cstheme="minorHAnsi"/>
          <w:b/>
          <w:lang w:val="es-MX"/>
        </w:rPr>
        <w:t>ZAPOTLÁN</w:t>
      </w:r>
      <w:r w:rsidR="00D2116E" w:rsidRPr="004877DD">
        <w:rPr>
          <w:rFonts w:ascii="Franklin Gothic Book" w:hAnsi="Franklin Gothic Book" w:cstheme="minorHAnsi"/>
          <w:b/>
          <w:lang w:val="es-MX"/>
        </w:rPr>
        <w:t xml:space="preserve"> EL GRANDE</w:t>
      </w:r>
      <w:r w:rsidR="00BF3825" w:rsidRPr="004877DD">
        <w:rPr>
          <w:rFonts w:ascii="Franklin Gothic Book" w:hAnsi="Franklin Gothic Book"/>
          <w:b/>
          <w:lang w:val="es-MX"/>
        </w:rPr>
        <w:t xml:space="preserve">, </w:t>
      </w:r>
      <w:r w:rsidR="00BF3825" w:rsidRPr="004877DD">
        <w:rPr>
          <w:rFonts w:ascii="Franklin Gothic Book" w:hAnsi="Franklin Gothic Book" w:cs="Calibri"/>
          <w:lang w:val="es-MX"/>
        </w:rPr>
        <w:t xml:space="preserve">a favor del municipio de </w:t>
      </w:r>
      <w:r w:rsidR="00BF3825" w:rsidRPr="004877DD">
        <w:rPr>
          <w:rFonts w:ascii="Franklin Gothic Book" w:hAnsi="Franklin Gothic Book" w:cs="Calibri"/>
          <w:b/>
          <w:bCs/>
          <w:lang w:val="es-MX"/>
        </w:rPr>
        <w:t>ZAPOTLÁN EL GRANDE, JALISCO</w:t>
      </w:r>
      <w:r w:rsidR="00FF5990" w:rsidRPr="004877DD">
        <w:rPr>
          <w:rFonts w:ascii="Franklin Gothic Book" w:hAnsi="Franklin Gothic Book" w:cs="Calibri"/>
          <w:lang w:val="es-MX"/>
        </w:rPr>
        <w:t>.</w:t>
      </w:r>
      <w:r w:rsidR="00BF3825" w:rsidRPr="004877DD">
        <w:rPr>
          <w:rFonts w:ascii="Franklin Gothic Book" w:hAnsi="Franklin Gothic Book" w:cs="Calibri"/>
          <w:lang w:val="es-MX"/>
        </w:rPr>
        <w:t xml:space="preserve"> </w:t>
      </w:r>
    </w:p>
    <w:p w14:paraId="47DCC896" w14:textId="77777777" w:rsidR="00FF5990" w:rsidRPr="004877DD" w:rsidRDefault="00FF5990" w:rsidP="00D63642">
      <w:pPr>
        <w:pStyle w:val="Sinespaciado1"/>
        <w:spacing w:line="276" w:lineRule="auto"/>
        <w:jc w:val="both"/>
        <w:rPr>
          <w:rFonts w:ascii="Franklin Gothic Book" w:hAnsi="Franklin Gothic Book" w:cs="Tahoma"/>
          <w:bCs/>
        </w:rPr>
      </w:pPr>
    </w:p>
    <w:p w14:paraId="723B2BCA" w14:textId="3FA3FC2F" w:rsidR="00BF3825" w:rsidRPr="004877DD" w:rsidRDefault="00180EB0" w:rsidP="00D63642">
      <w:pPr>
        <w:jc w:val="both"/>
        <w:rPr>
          <w:rFonts w:ascii="Franklin Gothic Book" w:hAnsi="Franklin Gothic Book" w:cs="Calibri"/>
          <w:sz w:val="24"/>
          <w:szCs w:val="24"/>
          <w:lang w:val="es-MX"/>
        </w:rPr>
      </w:pPr>
      <w:r w:rsidRPr="004877DD">
        <w:rPr>
          <w:rFonts w:ascii="Franklin Gothic Book" w:hAnsi="Franklin Gothic Book" w:cs="Calibri"/>
          <w:b/>
          <w:bCs/>
          <w:sz w:val="24"/>
          <w:szCs w:val="24"/>
          <w:lang w:val="es-MX"/>
        </w:rPr>
        <w:t>4</w:t>
      </w:r>
      <w:r w:rsidR="00BF3825" w:rsidRPr="004877DD">
        <w:rPr>
          <w:rFonts w:ascii="Franklin Gothic Book" w:hAnsi="Franklin Gothic Book" w:cs="Calibri"/>
          <w:b/>
          <w:bCs/>
          <w:sz w:val="24"/>
          <w:szCs w:val="24"/>
          <w:lang w:val="es-MX"/>
        </w:rPr>
        <w:t>.-</w:t>
      </w:r>
      <w:r w:rsidR="00BF3825" w:rsidRPr="004877DD">
        <w:rPr>
          <w:rFonts w:ascii="Franklin Gothic Book" w:hAnsi="Franklin Gothic Book" w:cs="Calibri"/>
          <w:sz w:val="24"/>
          <w:szCs w:val="24"/>
          <w:lang w:val="es-MX"/>
        </w:rPr>
        <w:t xml:space="preserve">  Que</w:t>
      </w:r>
      <w:r w:rsidR="00556028" w:rsidRPr="004877DD">
        <w:rPr>
          <w:rFonts w:ascii="Franklin Gothic Book" w:hAnsi="Franklin Gothic Book" w:cs="Calibri"/>
          <w:sz w:val="24"/>
          <w:szCs w:val="24"/>
          <w:lang w:val="es-MX"/>
        </w:rPr>
        <w:t xml:space="preserve"> </w:t>
      </w:r>
      <w:r w:rsidR="00A250A0" w:rsidRPr="004877DD">
        <w:rPr>
          <w:rFonts w:ascii="Franklin Gothic Book" w:hAnsi="Franklin Gothic Book" w:cs="Calibri"/>
          <w:sz w:val="24"/>
          <w:szCs w:val="24"/>
          <w:lang w:val="es-MX"/>
        </w:rPr>
        <w:t xml:space="preserve">con fundamento en el artículo 86 de la </w:t>
      </w:r>
      <w:r w:rsidR="00196C50" w:rsidRPr="004877DD">
        <w:rPr>
          <w:rFonts w:ascii="Franklin Gothic Book" w:hAnsi="Franklin Gothic Book" w:cs="Calibri"/>
          <w:sz w:val="24"/>
          <w:szCs w:val="24"/>
          <w:lang w:val="es-MX"/>
        </w:rPr>
        <w:t xml:space="preserve">Ley de Gobierno y la Administración Pública </w:t>
      </w:r>
      <w:r w:rsidR="00934C35" w:rsidRPr="004877DD">
        <w:rPr>
          <w:rFonts w:ascii="Franklin Gothic Book" w:hAnsi="Franklin Gothic Book" w:cs="Calibri"/>
          <w:sz w:val="24"/>
          <w:szCs w:val="24"/>
          <w:lang w:val="es-MX"/>
        </w:rPr>
        <w:t xml:space="preserve">Municipal </w:t>
      </w:r>
      <w:r w:rsidR="00A250A0" w:rsidRPr="004877DD">
        <w:rPr>
          <w:rFonts w:ascii="Franklin Gothic Book" w:hAnsi="Franklin Gothic Book" w:cs="Calibri"/>
          <w:sz w:val="24"/>
          <w:szCs w:val="24"/>
          <w:lang w:val="es-MX"/>
        </w:rPr>
        <w:t xml:space="preserve">del Estado de Jalisco, </w:t>
      </w:r>
      <w:r w:rsidR="00BF3825" w:rsidRPr="004877DD">
        <w:rPr>
          <w:rFonts w:ascii="Franklin Gothic Book" w:hAnsi="Franklin Gothic Book" w:cs="Calibri"/>
          <w:sz w:val="24"/>
          <w:szCs w:val="24"/>
          <w:lang w:val="es-MX"/>
        </w:rPr>
        <w:t xml:space="preserve">cuando un bien inmueble del dominio privado del </w:t>
      </w:r>
      <w:r w:rsidR="00A250A0" w:rsidRPr="004877DD">
        <w:rPr>
          <w:rFonts w:ascii="Franklin Gothic Book" w:hAnsi="Franklin Gothic Book" w:cs="Calibri"/>
          <w:sz w:val="24"/>
          <w:szCs w:val="24"/>
          <w:lang w:val="es-MX"/>
        </w:rPr>
        <w:t>m</w:t>
      </w:r>
      <w:r w:rsidR="00BF3825" w:rsidRPr="004877DD">
        <w:rPr>
          <w:rFonts w:ascii="Franklin Gothic Book" w:hAnsi="Franklin Gothic Book" w:cs="Calibri"/>
          <w:sz w:val="24"/>
          <w:szCs w:val="24"/>
          <w:lang w:val="es-MX"/>
        </w:rPr>
        <w:t xml:space="preserve">unicipio se incorpore al dominio público, el </w:t>
      </w:r>
      <w:r w:rsidR="00A250A0" w:rsidRPr="004877DD">
        <w:rPr>
          <w:rFonts w:ascii="Franklin Gothic Book" w:hAnsi="Franklin Gothic Book" w:cs="Calibri"/>
          <w:sz w:val="24"/>
          <w:szCs w:val="24"/>
          <w:lang w:val="es-MX"/>
        </w:rPr>
        <w:t>A</w:t>
      </w:r>
      <w:r w:rsidR="00BF3825" w:rsidRPr="004877DD">
        <w:rPr>
          <w:rFonts w:ascii="Franklin Gothic Book" w:hAnsi="Franklin Gothic Book" w:cs="Calibri"/>
          <w:sz w:val="24"/>
          <w:szCs w:val="24"/>
          <w:lang w:val="es-MX"/>
        </w:rPr>
        <w:t xml:space="preserve">yuntamiento deberá emitir la declaratoria de incorporación correspondiente, la que debe de ser publicada por única ocasión en la gaceta municipal </w:t>
      </w:r>
      <w:r w:rsidR="005807FB" w:rsidRPr="004877DD">
        <w:rPr>
          <w:rFonts w:ascii="Franklin Gothic Book" w:hAnsi="Franklin Gothic Book" w:cs="Calibri"/>
          <w:sz w:val="24"/>
          <w:szCs w:val="24"/>
          <w:lang w:val="es-MX"/>
        </w:rPr>
        <w:t>o</w:t>
      </w:r>
      <w:r w:rsidR="00BF3825" w:rsidRPr="004877DD">
        <w:rPr>
          <w:rFonts w:ascii="Franklin Gothic Book" w:hAnsi="Franklin Gothic Book" w:cs="Calibri"/>
          <w:sz w:val="24"/>
          <w:szCs w:val="24"/>
          <w:lang w:val="es-MX"/>
        </w:rPr>
        <w:t xml:space="preserve"> en los medios oficiales de divulgación existentes, que los bienes integrantes del patrimonio municipal deben de ser clasificados y registrados por el </w:t>
      </w:r>
      <w:r w:rsidR="000404C7" w:rsidRPr="004877DD">
        <w:rPr>
          <w:rFonts w:ascii="Franklin Gothic Book" w:hAnsi="Franklin Gothic Book" w:cs="Calibri"/>
          <w:sz w:val="24"/>
          <w:szCs w:val="24"/>
          <w:lang w:val="es-MX"/>
        </w:rPr>
        <w:t>A</w:t>
      </w:r>
      <w:r w:rsidR="00BF3825" w:rsidRPr="004877DD">
        <w:rPr>
          <w:rFonts w:ascii="Franklin Gothic Book" w:hAnsi="Franklin Gothic Book" w:cs="Calibri"/>
          <w:sz w:val="24"/>
          <w:szCs w:val="24"/>
          <w:lang w:val="es-MX"/>
        </w:rPr>
        <w:t>yuntamiento en bienes de dominio público</w:t>
      </w:r>
      <w:r w:rsidR="00A250A0" w:rsidRPr="004877DD">
        <w:rPr>
          <w:rFonts w:ascii="Franklin Gothic Book" w:hAnsi="Franklin Gothic Book" w:cs="Calibri"/>
          <w:sz w:val="24"/>
          <w:szCs w:val="24"/>
          <w:lang w:val="es-MX"/>
        </w:rPr>
        <w:t xml:space="preserve"> e inscrit</w:t>
      </w:r>
      <w:r w:rsidR="00D2116E" w:rsidRPr="004877DD">
        <w:rPr>
          <w:rFonts w:ascii="Franklin Gothic Book" w:hAnsi="Franklin Gothic Book" w:cs="Calibri"/>
          <w:sz w:val="24"/>
          <w:szCs w:val="24"/>
          <w:lang w:val="es-MX"/>
        </w:rPr>
        <w:t>os</w:t>
      </w:r>
      <w:r w:rsidR="00A250A0" w:rsidRPr="004877DD">
        <w:rPr>
          <w:rFonts w:ascii="Franklin Gothic Book" w:hAnsi="Franklin Gothic Book" w:cs="Calibri"/>
          <w:sz w:val="24"/>
          <w:szCs w:val="24"/>
          <w:lang w:val="es-MX"/>
        </w:rPr>
        <w:t xml:space="preserve"> en el Registro Público de la Propedad.</w:t>
      </w:r>
      <w:r w:rsidR="00BF3825" w:rsidRPr="004877DD">
        <w:rPr>
          <w:rFonts w:ascii="Franklin Gothic Book" w:hAnsi="Franklin Gothic Book" w:cs="Calibri"/>
          <w:sz w:val="24"/>
          <w:szCs w:val="24"/>
          <w:lang w:val="es-MX"/>
        </w:rPr>
        <w:t xml:space="preserve"> </w:t>
      </w:r>
    </w:p>
    <w:p w14:paraId="586A35F7" w14:textId="77777777" w:rsidR="00BF3825" w:rsidRPr="004877DD" w:rsidRDefault="00BF3825" w:rsidP="00BF3825">
      <w:pPr>
        <w:jc w:val="both"/>
        <w:rPr>
          <w:rFonts w:ascii="Franklin Gothic Book" w:hAnsi="Franklin Gothic Book" w:cs="Calibri"/>
          <w:sz w:val="24"/>
          <w:szCs w:val="24"/>
          <w:lang w:val="es-MX"/>
        </w:rPr>
      </w:pPr>
    </w:p>
    <w:p w14:paraId="5BB0715E" w14:textId="749D3F52" w:rsidR="00D2116E" w:rsidRPr="004877DD" w:rsidRDefault="00180EB0" w:rsidP="00822EE9">
      <w:pPr>
        <w:jc w:val="both"/>
        <w:rPr>
          <w:rFonts w:ascii="Franklin Gothic Book" w:hAnsi="Franklin Gothic Book" w:cs="Calibri"/>
          <w:sz w:val="24"/>
          <w:szCs w:val="24"/>
          <w:lang w:val="es-MX"/>
        </w:rPr>
      </w:pPr>
      <w:r w:rsidRPr="004877DD">
        <w:rPr>
          <w:rFonts w:ascii="Franklin Gothic Book" w:hAnsi="Franklin Gothic Book" w:cs="Calibri"/>
          <w:b/>
          <w:sz w:val="24"/>
          <w:szCs w:val="24"/>
          <w:lang w:val="es-MX"/>
        </w:rPr>
        <w:t>5</w:t>
      </w:r>
      <w:r w:rsidR="00BF3825" w:rsidRPr="004877DD">
        <w:rPr>
          <w:rFonts w:ascii="Franklin Gothic Book" w:hAnsi="Franklin Gothic Book" w:cs="Calibri"/>
          <w:b/>
          <w:sz w:val="24"/>
          <w:szCs w:val="24"/>
          <w:lang w:val="es-MX"/>
        </w:rPr>
        <w:t>.- El objeto de la</w:t>
      </w:r>
      <w:r w:rsidR="005807FB" w:rsidRPr="004877DD">
        <w:rPr>
          <w:rFonts w:ascii="Franklin Gothic Book" w:hAnsi="Franklin Gothic Book" w:cs="Calibri"/>
          <w:b/>
          <w:sz w:val="24"/>
          <w:szCs w:val="24"/>
          <w:lang w:val="es-MX"/>
        </w:rPr>
        <w:t xml:space="preserve"> presente</w:t>
      </w:r>
      <w:r w:rsidR="00BF3825" w:rsidRPr="004877DD">
        <w:rPr>
          <w:rFonts w:ascii="Franklin Gothic Book" w:hAnsi="Franklin Gothic Book" w:cs="Calibri"/>
          <w:b/>
          <w:sz w:val="24"/>
          <w:szCs w:val="24"/>
          <w:lang w:val="es-MX"/>
        </w:rPr>
        <w:t xml:space="preserve"> declaratoria</w:t>
      </w:r>
      <w:r w:rsidR="005807FB" w:rsidRPr="004877DD">
        <w:rPr>
          <w:rFonts w:ascii="Franklin Gothic Book" w:hAnsi="Franklin Gothic Book" w:cs="Calibri"/>
          <w:b/>
          <w:sz w:val="24"/>
          <w:szCs w:val="24"/>
          <w:lang w:val="es-MX"/>
        </w:rPr>
        <w:t xml:space="preserve"> de</w:t>
      </w:r>
      <w:r w:rsidR="00BF3825" w:rsidRPr="004877DD">
        <w:rPr>
          <w:rFonts w:ascii="Franklin Gothic Book" w:hAnsi="Franklin Gothic Book" w:cs="Calibri"/>
          <w:b/>
          <w:sz w:val="24"/>
          <w:szCs w:val="24"/>
          <w:lang w:val="es-MX"/>
        </w:rPr>
        <w:t xml:space="preserve"> </w:t>
      </w:r>
      <w:r w:rsidR="00BF3825" w:rsidRPr="004877DD">
        <w:rPr>
          <w:rFonts w:ascii="Franklin Gothic Book" w:hAnsi="Franklin Gothic Book" w:cs="Calibri"/>
          <w:b/>
          <w:bCs/>
          <w:sz w:val="24"/>
          <w:szCs w:val="24"/>
          <w:lang w:val="es-MX"/>
        </w:rPr>
        <w:t>BIENES DE</w:t>
      </w:r>
      <w:r w:rsidR="00BF3825" w:rsidRPr="004877DD">
        <w:rPr>
          <w:rFonts w:ascii="Franklin Gothic Book" w:hAnsi="Franklin Gothic Book" w:cs="Calibri"/>
          <w:sz w:val="24"/>
          <w:szCs w:val="24"/>
          <w:lang w:val="es-MX"/>
        </w:rPr>
        <w:t xml:space="preserve"> </w:t>
      </w:r>
      <w:r w:rsidR="00BF3825" w:rsidRPr="004877DD">
        <w:rPr>
          <w:rFonts w:ascii="Franklin Gothic Book" w:hAnsi="Franklin Gothic Book" w:cs="Calibri"/>
          <w:b/>
          <w:bCs/>
          <w:sz w:val="24"/>
          <w:szCs w:val="24"/>
          <w:lang w:val="es-MX"/>
        </w:rPr>
        <w:t>DOMINIO DEL PODER PÚBLICO</w:t>
      </w:r>
      <w:r w:rsidR="00BF3825" w:rsidRPr="004877DD">
        <w:rPr>
          <w:rFonts w:ascii="Franklin Gothic Book" w:hAnsi="Franklin Gothic Book" w:cs="Calibri"/>
          <w:sz w:val="24"/>
          <w:szCs w:val="24"/>
          <w:lang w:val="es-MX"/>
        </w:rPr>
        <w:t>, es promover la titularidad de</w:t>
      </w:r>
      <w:r w:rsidR="00D2116E" w:rsidRPr="004877DD">
        <w:rPr>
          <w:rFonts w:ascii="Franklin Gothic Book" w:hAnsi="Franklin Gothic Book" w:cs="Calibri"/>
          <w:sz w:val="24"/>
          <w:szCs w:val="24"/>
          <w:lang w:val="es-MX"/>
        </w:rPr>
        <w:t>l</w:t>
      </w:r>
      <w:r w:rsidR="00BF3825" w:rsidRPr="004877DD">
        <w:rPr>
          <w:rFonts w:ascii="Franklin Gothic Book" w:hAnsi="Franklin Gothic Book" w:cs="Calibri"/>
          <w:sz w:val="24"/>
          <w:szCs w:val="24"/>
          <w:lang w:val="es-MX"/>
        </w:rPr>
        <w:t xml:space="preserve"> </w:t>
      </w:r>
      <w:r w:rsidR="004877DD">
        <w:rPr>
          <w:rFonts w:ascii="Franklin Gothic Book" w:hAnsi="Franklin Gothic Book" w:cstheme="minorHAnsi"/>
          <w:b/>
          <w:sz w:val="24"/>
          <w:szCs w:val="24"/>
          <w:lang w:val="es-MX"/>
        </w:rPr>
        <w:t>MERCADO CONSTITUCIÓN DE ZAPOTLÁ</w:t>
      </w:r>
      <w:r w:rsidR="00D2116E" w:rsidRPr="004877DD">
        <w:rPr>
          <w:rFonts w:ascii="Franklin Gothic Book" w:hAnsi="Franklin Gothic Book" w:cstheme="minorHAnsi"/>
          <w:b/>
          <w:sz w:val="24"/>
          <w:szCs w:val="24"/>
          <w:lang w:val="es-MX"/>
        </w:rPr>
        <w:t>N EL GRANDE</w:t>
      </w:r>
      <w:r w:rsidR="00BF3825" w:rsidRPr="004877DD">
        <w:rPr>
          <w:rFonts w:ascii="Franklin Gothic Book" w:hAnsi="Franklin Gothic Book"/>
          <w:b/>
          <w:sz w:val="24"/>
          <w:szCs w:val="24"/>
          <w:lang w:val="es-MX"/>
        </w:rPr>
        <w:t xml:space="preserve">, </w:t>
      </w:r>
      <w:r w:rsidR="00BF3825" w:rsidRPr="004877DD">
        <w:rPr>
          <w:rFonts w:ascii="Franklin Gothic Book" w:hAnsi="Franklin Gothic Book" w:cs="Calibri"/>
          <w:sz w:val="24"/>
          <w:szCs w:val="24"/>
          <w:lang w:val="es-MX"/>
        </w:rPr>
        <w:t xml:space="preserve">a favor del municipio de </w:t>
      </w:r>
      <w:r w:rsidR="00BF3825" w:rsidRPr="004877DD">
        <w:rPr>
          <w:rFonts w:ascii="Franklin Gothic Book" w:hAnsi="Franklin Gothic Book" w:cs="Calibri"/>
          <w:b/>
          <w:bCs/>
          <w:sz w:val="24"/>
          <w:szCs w:val="24"/>
          <w:lang w:val="es-MX"/>
        </w:rPr>
        <w:t>ZAPOTLÁN EL GRANDE, JALISCO,</w:t>
      </w:r>
      <w:r w:rsidR="00BF3825" w:rsidRPr="004877DD">
        <w:rPr>
          <w:rFonts w:ascii="Franklin Gothic Book" w:hAnsi="Franklin Gothic Book" w:cs="Calibri"/>
          <w:sz w:val="24"/>
          <w:szCs w:val="24"/>
          <w:lang w:val="es-MX"/>
        </w:rPr>
        <w:t xml:space="preserve"> y realizar la inscripción a</w:t>
      </w:r>
      <w:r w:rsidR="000404C7" w:rsidRPr="004877DD">
        <w:rPr>
          <w:rFonts w:ascii="Franklin Gothic Book" w:hAnsi="Franklin Gothic Book" w:cs="Calibri"/>
          <w:sz w:val="24"/>
          <w:szCs w:val="24"/>
          <w:lang w:val="es-MX"/>
        </w:rPr>
        <w:t>nte el</w:t>
      </w:r>
      <w:r w:rsidR="00BF3825" w:rsidRPr="004877DD">
        <w:rPr>
          <w:rFonts w:ascii="Franklin Gothic Book" w:hAnsi="Franklin Gothic Book" w:cs="Calibri"/>
          <w:sz w:val="24"/>
          <w:szCs w:val="24"/>
          <w:lang w:val="es-MX"/>
        </w:rPr>
        <w:t xml:space="preserve"> Registro público de la Propiedad y de Comercio para su debida incorporación, toda vez que está plenamente justificada y ajustada a derecho, que busca satisfacción de un servicio público y de interés general, en beneficio de los habitantes y ciudadanos de</w:t>
      </w:r>
      <w:r w:rsidR="00D2116E" w:rsidRPr="004877DD">
        <w:rPr>
          <w:rFonts w:ascii="Franklin Gothic Book" w:hAnsi="Franklin Gothic Book" w:cs="Calibri"/>
          <w:sz w:val="24"/>
          <w:szCs w:val="24"/>
          <w:lang w:val="es-MX"/>
        </w:rPr>
        <w:t xml:space="preserve"> nuestro</w:t>
      </w:r>
      <w:r w:rsidR="00BF3825" w:rsidRPr="004877DD">
        <w:rPr>
          <w:rFonts w:ascii="Franklin Gothic Book" w:hAnsi="Franklin Gothic Book" w:cs="Calibri"/>
          <w:sz w:val="24"/>
          <w:szCs w:val="24"/>
          <w:lang w:val="es-MX"/>
        </w:rPr>
        <w:t xml:space="preserve"> municipio.</w:t>
      </w:r>
    </w:p>
    <w:p w14:paraId="071FDCE9" w14:textId="77777777" w:rsidR="00D2116E" w:rsidRPr="004877DD" w:rsidRDefault="00D2116E" w:rsidP="00006D5D">
      <w:pPr>
        <w:spacing w:line="276" w:lineRule="auto"/>
        <w:jc w:val="both"/>
        <w:rPr>
          <w:rFonts w:ascii="Franklin Gothic Book" w:hAnsi="Franklin Gothic Book" w:cs="Tahoma"/>
          <w:bCs/>
          <w:sz w:val="24"/>
          <w:szCs w:val="24"/>
          <w:lang w:val="es-MX"/>
        </w:rPr>
      </w:pPr>
    </w:p>
    <w:p w14:paraId="3CB2CDBE" w14:textId="56B9338D" w:rsidR="00AB6FAA" w:rsidRPr="004877DD" w:rsidRDefault="00D2116E" w:rsidP="00822EE9">
      <w:pPr>
        <w:spacing w:line="276" w:lineRule="auto"/>
        <w:jc w:val="both"/>
        <w:rPr>
          <w:rFonts w:ascii="Franklin Gothic Book" w:hAnsi="Franklin Gothic Book" w:cs="Tahoma"/>
          <w:sz w:val="24"/>
          <w:szCs w:val="24"/>
          <w:lang w:val="es-MX"/>
        </w:rPr>
      </w:pPr>
      <w:r w:rsidRPr="004877DD">
        <w:rPr>
          <w:rFonts w:ascii="Franklin Gothic Book" w:hAnsi="Franklin Gothic Book" w:cs="Tahoma"/>
          <w:bCs/>
          <w:sz w:val="24"/>
          <w:szCs w:val="24"/>
          <w:lang w:val="es-MX"/>
        </w:rPr>
        <w:t xml:space="preserve">Por lo cual y con </w:t>
      </w:r>
      <w:r w:rsidR="00B54676" w:rsidRPr="004877DD">
        <w:rPr>
          <w:rFonts w:ascii="Franklin Gothic Book" w:hAnsi="Franklin Gothic Book" w:cs="Tahoma"/>
          <w:bCs/>
          <w:sz w:val="24"/>
          <w:szCs w:val="24"/>
          <w:lang w:val="es-MX"/>
        </w:rPr>
        <w:t xml:space="preserve">fundamento en el artículo 41 fracción II de la Ley del Gobierno y la Administración Pública Municipal del Estado de Jalisco, 87 fracción II del Reglamento Interior del Ayuntamiento de Zapotlán el Grande, </w:t>
      </w:r>
      <w:r w:rsidR="00AB6FAA" w:rsidRPr="004877DD">
        <w:rPr>
          <w:rFonts w:ascii="Franklin Gothic Book" w:hAnsi="Franklin Gothic Book" w:cs="Tahoma"/>
          <w:bCs/>
          <w:sz w:val="24"/>
          <w:szCs w:val="24"/>
          <w:lang w:val="es-MX"/>
        </w:rPr>
        <w:t>propon</w:t>
      </w:r>
      <w:r w:rsidR="00D63642" w:rsidRPr="004877DD">
        <w:rPr>
          <w:rFonts w:ascii="Franklin Gothic Book" w:hAnsi="Franklin Gothic Book" w:cs="Tahoma"/>
          <w:bCs/>
          <w:sz w:val="24"/>
          <w:szCs w:val="24"/>
          <w:lang w:val="es-MX"/>
        </w:rPr>
        <w:t>emos</w:t>
      </w:r>
      <w:r w:rsidR="00AB6FAA" w:rsidRPr="004877DD">
        <w:rPr>
          <w:rFonts w:ascii="Franklin Gothic Book" w:hAnsi="Franklin Gothic Book" w:cs="Tahoma"/>
          <w:bCs/>
          <w:sz w:val="24"/>
          <w:szCs w:val="24"/>
          <w:lang w:val="es-MX"/>
        </w:rPr>
        <w:t xml:space="preserve"> </w:t>
      </w:r>
      <w:r w:rsidR="005807FB" w:rsidRPr="004877DD">
        <w:rPr>
          <w:rFonts w:ascii="Franklin Gothic Book" w:hAnsi="Franklin Gothic Book" w:cs="Tahoma"/>
          <w:bCs/>
          <w:sz w:val="24"/>
          <w:szCs w:val="24"/>
          <w:lang w:val="es-MX"/>
        </w:rPr>
        <w:t>el</w:t>
      </w:r>
      <w:r w:rsidR="00572AB0" w:rsidRPr="004877DD">
        <w:rPr>
          <w:rFonts w:ascii="Franklin Gothic Book" w:hAnsi="Franklin Gothic Book" w:cs="Tahoma"/>
          <w:bCs/>
          <w:sz w:val="24"/>
          <w:szCs w:val="24"/>
          <w:lang w:val="es-MX"/>
        </w:rPr>
        <w:t xml:space="preserve"> </w:t>
      </w:r>
      <w:r w:rsidR="00AB6FAA" w:rsidRPr="004877DD">
        <w:rPr>
          <w:rFonts w:ascii="Franklin Gothic Book" w:hAnsi="Franklin Gothic Book" w:cs="Tahoma"/>
          <w:sz w:val="24"/>
          <w:szCs w:val="24"/>
          <w:lang w:val="es-MX"/>
        </w:rPr>
        <w:t>siguiente</w:t>
      </w:r>
      <w:r w:rsidR="005807FB" w:rsidRPr="004877DD">
        <w:rPr>
          <w:rFonts w:ascii="Franklin Gothic Book" w:hAnsi="Franklin Gothic Book" w:cs="Tahoma"/>
          <w:sz w:val="24"/>
          <w:szCs w:val="24"/>
          <w:lang w:val="es-MX"/>
        </w:rPr>
        <w:t>;</w:t>
      </w:r>
      <w:r w:rsidR="00E527B4" w:rsidRPr="004877DD">
        <w:rPr>
          <w:rFonts w:ascii="Franklin Gothic Book" w:hAnsi="Franklin Gothic Book" w:cstheme="minorHAnsi"/>
          <w:b/>
          <w:sz w:val="24"/>
          <w:szCs w:val="24"/>
          <w:lang w:val="es-MX"/>
        </w:rPr>
        <w:t xml:space="preserve"> </w:t>
      </w:r>
      <w:r w:rsidR="004877DD" w:rsidRPr="004877DD">
        <w:rPr>
          <w:rFonts w:ascii="Franklin Gothic Book" w:hAnsi="Franklin Gothic Book" w:cstheme="minorHAnsi"/>
          <w:b/>
          <w:bCs/>
          <w:sz w:val="24"/>
          <w:szCs w:val="24"/>
          <w:lang w:val="es-MX"/>
        </w:rPr>
        <w:t xml:space="preserve">DICTAMEN </w:t>
      </w:r>
      <w:r w:rsidR="004877DD" w:rsidRPr="004877DD">
        <w:rPr>
          <w:rFonts w:ascii="Franklin Gothic Book" w:hAnsi="Franklin Gothic Book" w:cstheme="minorHAnsi"/>
          <w:b/>
          <w:sz w:val="24"/>
          <w:szCs w:val="24"/>
          <w:lang w:val="es-MX"/>
        </w:rPr>
        <w:t>DE LA COMISIÓN EDILICIA DE ADMINISTRACIÓN PUBLICA, EN LA QUE SOLICITA QUE SE EMITA DECLARATORIA DE BIENES DE DOMINIO DEL PODER PÚBLICO AL MERCADO CONSTITUCIÓN DE ZAPOTLÁN EL GRANDE, JALISCO</w:t>
      </w:r>
      <w:r w:rsidRPr="004877DD">
        <w:rPr>
          <w:rFonts w:ascii="Franklin Gothic Book" w:hAnsi="Franklin Gothic Book" w:cstheme="minorHAnsi"/>
          <w:b/>
          <w:sz w:val="24"/>
          <w:szCs w:val="24"/>
          <w:lang w:val="es-MX"/>
        </w:rPr>
        <w:t>,</w:t>
      </w:r>
      <w:r w:rsidRPr="004877DD">
        <w:rPr>
          <w:rFonts w:ascii="Franklin Gothic Book" w:hAnsi="Franklin Gothic Book" w:cs="Tahoma"/>
          <w:sz w:val="24"/>
          <w:szCs w:val="24"/>
          <w:lang w:val="es-MX"/>
        </w:rPr>
        <w:t xml:space="preserve"> </w:t>
      </w:r>
      <w:r w:rsidR="00AB6FAA" w:rsidRPr="004877DD">
        <w:rPr>
          <w:rFonts w:ascii="Franklin Gothic Book" w:hAnsi="Franklin Gothic Book" w:cs="Tahoma"/>
          <w:sz w:val="24"/>
          <w:szCs w:val="24"/>
          <w:lang w:val="es-MX"/>
        </w:rPr>
        <w:t xml:space="preserve">de conformidad </w:t>
      </w:r>
      <w:r w:rsidR="0072273C" w:rsidRPr="004877DD">
        <w:rPr>
          <w:rFonts w:ascii="Franklin Gothic Book" w:hAnsi="Franklin Gothic Book" w:cs="Tahoma"/>
          <w:sz w:val="24"/>
          <w:szCs w:val="24"/>
          <w:lang w:val="es-MX"/>
        </w:rPr>
        <w:t>a los acuerdos siguientes</w:t>
      </w:r>
      <w:r w:rsidR="00AB6FAA" w:rsidRPr="004877DD">
        <w:rPr>
          <w:rFonts w:ascii="Franklin Gothic Book" w:hAnsi="Franklin Gothic Book" w:cs="Tahoma"/>
          <w:sz w:val="24"/>
          <w:szCs w:val="24"/>
          <w:lang w:val="es-MX"/>
        </w:rPr>
        <w:t>:</w:t>
      </w:r>
    </w:p>
    <w:p w14:paraId="1B8343AB" w14:textId="77777777" w:rsidR="00F358A7" w:rsidRPr="004877DD" w:rsidRDefault="00F358A7" w:rsidP="00822EE9">
      <w:pPr>
        <w:spacing w:line="276" w:lineRule="auto"/>
        <w:jc w:val="center"/>
        <w:rPr>
          <w:rFonts w:ascii="Franklin Gothic Book" w:hAnsi="Franklin Gothic Book" w:cs="Calibri"/>
          <w:b/>
          <w:bCs/>
          <w:sz w:val="24"/>
          <w:szCs w:val="24"/>
          <w:lang w:val="es-MX"/>
        </w:rPr>
      </w:pPr>
    </w:p>
    <w:p w14:paraId="3843CD05" w14:textId="674D4CAC" w:rsidR="00323B76" w:rsidRPr="004877DD" w:rsidRDefault="00D63642" w:rsidP="00822EE9">
      <w:pPr>
        <w:spacing w:line="276" w:lineRule="auto"/>
        <w:jc w:val="center"/>
        <w:rPr>
          <w:rFonts w:ascii="Franklin Gothic Book" w:hAnsi="Franklin Gothic Book" w:cs="Calibri"/>
          <w:b/>
          <w:bCs/>
          <w:sz w:val="24"/>
          <w:szCs w:val="24"/>
          <w:lang w:val="es-MX"/>
        </w:rPr>
      </w:pPr>
      <w:r w:rsidRPr="004877DD">
        <w:rPr>
          <w:rFonts w:ascii="Franklin Gothic Book" w:hAnsi="Franklin Gothic Book" w:cs="Calibri"/>
          <w:b/>
          <w:bCs/>
          <w:sz w:val="24"/>
          <w:szCs w:val="24"/>
          <w:lang w:val="es-MX"/>
        </w:rPr>
        <w:t>RESOLUTIVOS</w:t>
      </w:r>
    </w:p>
    <w:p w14:paraId="2E6FFABA" w14:textId="77777777" w:rsidR="00822EE9" w:rsidRPr="004877DD" w:rsidRDefault="00822EE9" w:rsidP="00822EE9">
      <w:pPr>
        <w:spacing w:line="276" w:lineRule="auto"/>
        <w:jc w:val="center"/>
        <w:rPr>
          <w:rFonts w:ascii="Franklin Gothic Book" w:hAnsi="Franklin Gothic Book" w:cs="Calibri"/>
          <w:b/>
          <w:bCs/>
          <w:sz w:val="24"/>
          <w:szCs w:val="24"/>
          <w:lang w:val="es-MX"/>
        </w:rPr>
      </w:pPr>
    </w:p>
    <w:p w14:paraId="1C1CFAC1" w14:textId="7344EF82" w:rsidR="0072273C" w:rsidRPr="004877DD" w:rsidRDefault="0072273C" w:rsidP="005807FB">
      <w:pPr>
        <w:shd w:val="clear" w:color="auto" w:fill="FFFFFF"/>
        <w:jc w:val="both"/>
        <w:rPr>
          <w:rFonts w:ascii="Franklin Gothic Book" w:hAnsi="Franklin Gothic Book" w:cs="Arial"/>
          <w:color w:val="2F2F2F"/>
          <w:sz w:val="24"/>
          <w:szCs w:val="24"/>
          <w:lang w:val="es-MX" w:eastAsia="es-MX"/>
        </w:rPr>
      </w:pPr>
      <w:r w:rsidRPr="004877DD">
        <w:rPr>
          <w:rFonts w:ascii="Franklin Gothic Book" w:hAnsi="Franklin Gothic Book" w:cs="Arial"/>
          <w:b/>
          <w:bCs/>
          <w:color w:val="2F2F2F"/>
          <w:sz w:val="24"/>
          <w:szCs w:val="24"/>
          <w:lang w:val="es-MX" w:eastAsia="es-MX"/>
        </w:rPr>
        <w:t>PRIMER</w:t>
      </w:r>
      <w:r w:rsidR="0068214E" w:rsidRPr="004877DD">
        <w:rPr>
          <w:rFonts w:ascii="Franklin Gothic Book" w:hAnsi="Franklin Gothic Book" w:cs="Arial"/>
          <w:b/>
          <w:bCs/>
          <w:color w:val="2F2F2F"/>
          <w:sz w:val="24"/>
          <w:szCs w:val="24"/>
          <w:lang w:val="es-MX" w:eastAsia="es-MX"/>
        </w:rPr>
        <w:t>O</w:t>
      </w:r>
      <w:r w:rsidRPr="004877DD">
        <w:rPr>
          <w:rFonts w:ascii="Franklin Gothic Book" w:hAnsi="Franklin Gothic Book" w:cs="Arial"/>
          <w:b/>
          <w:bCs/>
          <w:color w:val="2F2F2F"/>
          <w:sz w:val="24"/>
          <w:szCs w:val="24"/>
          <w:lang w:val="es-MX" w:eastAsia="es-MX"/>
        </w:rPr>
        <w:t>.-</w:t>
      </w:r>
      <w:r w:rsidRPr="004877DD">
        <w:rPr>
          <w:rFonts w:ascii="Franklin Gothic Book" w:hAnsi="Franklin Gothic Book" w:cs="Arial"/>
          <w:color w:val="2F2F2F"/>
          <w:sz w:val="24"/>
          <w:szCs w:val="24"/>
          <w:lang w:val="es-MX" w:eastAsia="es-MX"/>
        </w:rPr>
        <w:t> </w:t>
      </w:r>
      <w:r w:rsidR="0068214E" w:rsidRPr="004877DD">
        <w:rPr>
          <w:rFonts w:ascii="Franklin Gothic Book" w:hAnsi="Franklin Gothic Book" w:cs="Arial"/>
          <w:color w:val="2F2F2F"/>
          <w:sz w:val="24"/>
          <w:szCs w:val="24"/>
          <w:lang w:val="es-MX" w:eastAsia="es-MX"/>
        </w:rPr>
        <w:t>Que se reconozca por parte del Pleno del Ayuntamiento q</w:t>
      </w:r>
      <w:r w:rsidRPr="004877DD">
        <w:rPr>
          <w:rFonts w:ascii="Franklin Gothic Book" w:hAnsi="Franklin Gothic Book" w:cs="Arial"/>
          <w:color w:val="2F2F2F"/>
          <w:sz w:val="24"/>
          <w:szCs w:val="24"/>
          <w:lang w:val="es-MX" w:eastAsia="es-MX"/>
        </w:rPr>
        <w:t>ue</w:t>
      </w:r>
      <w:r w:rsidR="0068214E" w:rsidRPr="004877DD">
        <w:rPr>
          <w:rFonts w:ascii="Franklin Gothic Book" w:hAnsi="Franklin Gothic Book" w:cs="Arial"/>
          <w:color w:val="2F2F2F"/>
          <w:sz w:val="24"/>
          <w:szCs w:val="24"/>
          <w:lang w:val="es-MX" w:eastAsia="es-MX"/>
        </w:rPr>
        <w:t xml:space="preserve"> </w:t>
      </w:r>
      <w:r w:rsidR="00D2116E" w:rsidRPr="004877DD">
        <w:rPr>
          <w:rFonts w:ascii="Franklin Gothic Book" w:hAnsi="Franklin Gothic Book" w:cs="Arial"/>
          <w:color w:val="2F2F2F"/>
          <w:sz w:val="24"/>
          <w:szCs w:val="24"/>
          <w:lang w:val="es-MX" w:eastAsia="es-MX"/>
        </w:rPr>
        <w:t>e</w:t>
      </w:r>
      <w:r w:rsidRPr="004877DD">
        <w:rPr>
          <w:rFonts w:ascii="Franklin Gothic Book" w:hAnsi="Franklin Gothic Book" w:cs="Arial"/>
          <w:color w:val="2F2F2F"/>
          <w:sz w:val="24"/>
          <w:szCs w:val="24"/>
          <w:lang w:val="es-MX" w:eastAsia="es-MX"/>
        </w:rPr>
        <w:t>l inmueble</w:t>
      </w:r>
      <w:r w:rsidR="00D2116E" w:rsidRPr="004877DD">
        <w:rPr>
          <w:rFonts w:ascii="Franklin Gothic Book" w:hAnsi="Franklin Gothic Book" w:cs="Arial"/>
          <w:color w:val="2F2F2F"/>
          <w:sz w:val="24"/>
          <w:szCs w:val="24"/>
          <w:lang w:val="es-MX" w:eastAsia="es-MX"/>
        </w:rPr>
        <w:t xml:space="preserve"> identifica</w:t>
      </w:r>
      <w:r w:rsidR="00822EE9" w:rsidRPr="004877DD">
        <w:rPr>
          <w:rFonts w:ascii="Franklin Gothic Book" w:hAnsi="Franklin Gothic Book" w:cs="Arial"/>
          <w:color w:val="2F2F2F"/>
          <w:sz w:val="24"/>
          <w:szCs w:val="24"/>
          <w:lang w:val="es-MX" w:eastAsia="es-MX"/>
        </w:rPr>
        <w:t>do como</w:t>
      </w:r>
      <w:r w:rsidR="00D2116E" w:rsidRPr="004877DD">
        <w:rPr>
          <w:rFonts w:ascii="Franklin Gothic Book" w:hAnsi="Franklin Gothic Book" w:cs="Arial"/>
          <w:color w:val="2F2F2F"/>
          <w:sz w:val="24"/>
          <w:szCs w:val="24"/>
          <w:lang w:val="es-MX" w:eastAsia="es-MX"/>
        </w:rPr>
        <w:t xml:space="preserve"> </w:t>
      </w:r>
      <w:r w:rsidR="00D2116E" w:rsidRPr="004877DD">
        <w:rPr>
          <w:rFonts w:ascii="Franklin Gothic Book" w:hAnsi="Franklin Gothic Book" w:cstheme="minorHAnsi"/>
          <w:b/>
          <w:sz w:val="24"/>
          <w:szCs w:val="24"/>
          <w:lang w:val="es-MX"/>
        </w:rPr>
        <w:t xml:space="preserve">MERCADO </w:t>
      </w:r>
      <w:r w:rsidR="004877DD">
        <w:rPr>
          <w:rFonts w:ascii="Franklin Gothic Book" w:hAnsi="Franklin Gothic Book" w:cstheme="minorHAnsi"/>
          <w:b/>
          <w:sz w:val="24"/>
          <w:szCs w:val="24"/>
          <w:lang w:val="es-MX"/>
        </w:rPr>
        <w:t>CONSTITUCIÓN</w:t>
      </w:r>
      <w:r w:rsidR="00D2116E" w:rsidRPr="004877DD">
        <w:rPr>
          <w:rFonts w:ascii="Franklin Gothic Book" w:hAnsi="Franklin Gothic Book" w:cstheme="minorHAnsi"/>
          <w:b/>
          <w:sz w:val="24"/>
          <w:szCs w:val="24"/>
          <w:lang w:val="es-MX"/>
        </w:rPr>
        <w:t xml:space="preserve"> DE </w:t>
      </w:r>
      <w:r w:rsidR="004877DD">
        <w:rPr>
          <w:rFonts w:ascii="Franklin Gothic Book" w:hAnsi="Franklin Gothic Book" w:cstheme="minorHAnsi"/>
          <w:b/>
          <w:sz w:val="24"/>
          <w:szCs w:val="24"/>
          <w:lang w:val="es-MX"/>
        </w:rPr>
        <w:t>ZAPOTLÁN</w:t>
      </w:r>
      <w:r w:rsidR="00D2116E" w:rsidRPr="004877DD">
        <w:rPr>
          <w:rFonts w:ascii="Franklin Gothic Book" w:hAnsi="Franklin Gothic Book" w:cstheme="minorHAnsi"/>
          <w:b/>
          <w:sz w:val="24"/>
          <w:szCs w:val="24"/>
          <w:lang w:val="es-MX"/>
        </w:rPr>
        <w:t xml:space="preserve"> EL GRANDE,</w:t>
      </w:r>
      <w:r w:rsidR="00596DEA" w:rsidRPr="004877DD">
        <w:rPr>
          <w:rFonts w:ascii="Franklin Gothic Book" w:hAnsi="Franklin Gothic Book" w:cstheme="minorHAnsi"/>
          <w:b/>
          <w:sz w:val="24"/>
          <w:szCs w:val="24"/>
          <w:lang w:val="es-MX"/>
        </w:rPr>
        <w:t xml:space="preserve"> JALISCO</w:t>
      </w:r>
      <w:r w:rsidRPr="004877DD">
        <w:rPr>
          <w:rFonts w:ascii="Franklin Gothic Book" w:hAnsi="Franklin Gothic Book" w:cs="Arial"/>
          <w:color w:val="2F2F2F"/>
          <w:sz w:val="24"/>
          <w:szCs w:val="24"/>
          <w:lang w:val="es-MX" w:eastAsia="es-MX"/>
        </w:rPr>
        <w:t>, se encuentra </w:t>
      </w:r>
      <w:r w:rsidR="0068214E" w:rsidRPr="004877DD">
        <w:rPr>
          <w:rFonts w:ascii="Franklin Gothic Book" w:hAnsi="Franklin Gothic Book" w:cs="Arial"/>
          <w:color w:val="2F2F2F"/>
          <w:sz w:val="24"/>
          <w:szCs w:val="24"/>
          <w:lang w:val="es-MX" w:eastAsia="es-MX"/>
        </w:rPr>
        <w:t>sujeto en el</w:t>
      </w:r>
      <w:r w:rsidRPr="004877DD">
        <w:rPr>
          <w:rFonts w:ascii="Franklin Gothic Book" w:hAnsi="Franklin Gothic Book" w:cs="Arial"/>
          <w:color w:val="2F2F2F"/>
          <w:sz w:val="24"/>
          <w:szCs w:val="24"/>
          <w:lang w:val="es-MX" w:eastAsia="es-MX"/>
        </w:rPr>
        <w:t xml:space="preserve"> régimen de dominio público del </w:t>
      </w:r>
      <w:r w:rsidR="00D2116E" w:rsidRPr="004877DD">
        <w:rPr>
          <w:rFonts w:ascii="Franklin Gothic Book" w:hAnsi="Franklin Gothic Book" w:cs="Arial"/>
          <w:color w:val="2F2F2F"/>
          <w:sz w:val="24"/>
          <w:szCs w:val="24"/>
          <w:lang w:val="es-MX" w:eastAsia="es-MX"/>
        </w:rPr>
        <w:t>m</w:t>
      </w:r>
      <w:r w:rsidRPr="004877DD">
        <w:rPr>
          <w:rFonts w:ascii="Franklin Gothic Book" w:hAnsi="Franklin Gothic Book" w:cs="Arial"/>
          <w:color w:val="2F2F2F"/>
          <w:sz w:val="24"/>
          <w:szCs w:val="24"/>
          <w:lang w:val="es-MX" w:eastAsia="es-MX"/>
        </w:rPr>
        <w:t>unicipio.</w:t>
      </w:r>
    </w:p>
    <w:p w14:paraId="1ECC91F6" w14:textId="77777777" w:rsidR="0072273C" w:rsidRPr="004877DD" w:rsidRDefault="0072273C" w:rsidP="0072273C">
      <w:pPr>
        <w:shd w:val="clear" w:color="auto" w:fill="FFFFFF"/>
        <w:ind w:firstLine="288"/>
        <w:jc w:val="both"/>
        <w:rPr>
          <w:rFonts w:ascii="Franklin Gothic Book" w:hAnsi="Franklin Gothic Book" w:cs="Arial"/>
          <w:color w:val="2F2F2F"/>
          <w:sz w:val="24"/>
          <w:szCs w:val="24"/>
          <w:lang w:val="es-MX" w:eastAsia="es-MX"/>
        </w:rPr>
      </w:pPr>
    </w:p>
    <w:p w14:paraId="290847A9" w14:textId="7C4BFFE6" w:rsidR="0068214E" w:rsidRPr="004877DD" w:rsidRDefault="0072273C" w:rsidP="005807FB">
      <w:pPr>
        <w:shd w:val="clear" w:color="auto" w:fill="FFFFFF"/>
        <w:jc w:val="both"/>
        <w:rPr>
          <w:rFonts w:ascii="Franklin Gothic Book" w:hAnsi="Franklin Gothic Book" w:cs="Arial"/>
          <w:color w:val="2F2F2F"/>
          <w:sz w:val="24"/>
          <w:szCs w:val="24"/>
          <w:lang w:val="es-MX" w:eastAsia="es-MX"/>
        </w:rPr>
      </w:pPr>
      <w:r w:rsidRPr="004877DD">
        <w:rPr>
          <w:rFonts w:ascii="Franklin Gothic Book" w:hAnsi="Franklin Gothic Book" w:cs="Arial"/>
          <w:b/>
          <w:bCs/>
          <w:color w:val="2F2F2F"/>
          <w:sz w:val="24"/>
          <w:szCs w:val="24"/>
          <w:lang w:val="es-MX" w:eastAsia="es-MX"/>
        </w:rPr>
        <w:t>SEGUND</w:t>
      </w:r>
      <w:r w:rsidR="0068214E" w:rsidRPr="004877DD">
        <w:rPr>
          <w:rFonts w:ascii="Franklin Gothic Book" w:hAnsi="Franklin Gothic Book" w:cs="Arial"/>
          <w:b/>
          <w:bCs/>
          <w:color w:val="2F2F2F"/>
          <w:sz w:val="24"/>
          <w:szCs w:val="24"/>
          <w:lang w:val="es-MX" w:eastAsia="es-MX"/>
        </w:rPr>
        <w:t>O</w:t>
      </w:r>
      <w:r w:rsidRPr="004877DD">
        <w:rPr>
          <w:rFonts w:ascii="Franklin Gothic Book" w:hAnsi="Franklin Gothic Book" w:cs="Arial"/>
          <w:b/>
          <w:bCs/>
          <w:color w:val="2F2F2F"/>
          <w:sz w:val="24"/>
          <w:szCs w:val="24"/>
          <w:lang w:val="es-MX" w:eastAsia="es-MX"/>
        </w:rPr>
        <w:t>.-</w:t>
      </w:r>
      <w:r w:rsidR="0068214E" w:rsidRPr="004877DD">
        <w:rPr>
          <w:rFonts w:ascii="Franklin Gothic Book" w:hAnsi="Franklin Gothic Book" w:cs="Arial"/>
          <w:color w:val="2F2F2F"/>
          <w:sz w:val="24"/>
          <w:szCs w:val="24"/>
          <w:lang w:val="es-MX" w:eastAsia="es-MX"/>
        </w:rPr>
        <w:t xml:space="preserve"> Se emita la declaratoria </w:t>
      </w:r>
      <w:r w:rsidR="000404C7" w:rsidRPr="004877DD">
        <w:rPr>
          <w:rFonts w:ascii="Franklin Gothic Book" w:hAnsi="Franklin Gothic Book" w:cs="Arial"/>
          <w:color w:val="2F2F2F"/>
          <w:sz w:val="24"/>
          <w:szCs w:val="24"/>
          <w:lang w:val="es-MX" w:eastAsia="es-MX"/>
        </w:rPr>
        <w:t>d</w:t>
      </w:r>
      <w:r w:rsidR="00D2116E" w:rsidRPr="004877DD">
        <w:rPr>
          <w:rFonts w:ascii="Franklin Gothic Book" w:hAnsi="Franklin Gothic Book" w:cs="Arial"/>
          <w:color w:val="2F2F2F"/>
          <w:sz w:val="24"/>
          <w:szCs w:val="24"/>
          <w:lang w:val="es-MX" w:eastAsia="es-MX"/>
        </w:rPr>
        <w:t>el</w:t>
      </w:r>
      <w:r w:rsidR="0068214E" w:rsidRPr="004877DD">
        <w:rPr>
          <w:rFonts w:ascii="Franklin Gothic Book" w:hAnsi="Franklin Gothic Book" w:cs="Arial"/>
          <w:color w:val="2F2F2F"/>
          <w:sz w:val="24"/>
          <w:szCs w:val="24"/>
          <w:lang w:val="es-MX" w:eastAsia="es-MX"/>
        </w:rPr>
        <w:t xml:space="preserve"> inmueble</w:t>
      </w:r>
      <w:r w:rsidR="00822EE9" w:rsidRPr="004877DD">
        <w:rPr>
          <w:rFonts w:ascii="Franklin Gothic Book" w:hAnsi="Franklin Gothic Book" w:cs="Arial"/>
          <w:color w:val="2F2F2F"/>
          <w:sz w:val="24"/>
          <w:szCs w:val="24"/>
          <w:lang w:val="es-MX" w:eastAsia="es-MX"/>
        </w:rPr>
        <w:t xml:space="preserve"> conocido como</w:t>
      </w:r>
      <w:r w:rsidR="0068214E" w:rsidRPr="004877DD">
        <w:rPr>
          <w:rFonts w:ascii="Franklin Gothic Book" w:hAnsi="Franklin Gothic Book" w:cs="Arial"/>
          <w:color w:val="2F2F2F"/>
          <w:sz w:val="24"/>
          <w:szCs w:val="24"/>
          <w:lang w:val="es-MX" w:eastAsia="es-MX"/>
        </w:rPr>
        <w:t xml:space="preserve"> </w:t>
      </w:r>
      <w:r w:rsidR="00D2116E" w:rsidRPr="004877DD">
        <w:rPr>
          <w:rFonts w:ascii="Franklin Gothic Book" w:hAnsi="Franklin Gothic Book" w:cstheme="minorHAnsi"/>
          <w:b/>
          <w:sz w:val="24"/>
          <w:szCs w:val="24"/>
          <w:lang w:val="es-MX"/>
        </w:rPr>
        <w:t xml:space="preserve">MERCADO </w:t>
      </w:r>
      <w:r w:rsidR="004877DD">
        <w:rPr>
          <w:rFonts w:ascii="Franklin Gothic Book" w:hAnsi="Franklin Gothic Book" w:cstheme="minorHAnsi"/>
          <w:b/>
          <w:sz w:val="24"/>
          <w:szCs w:val="24"/>
          <w:lang w:val="es-MX"/>
        </w:rPr>
        <w:t>CONSTITUCIÓN</w:t>
      </w:r>
      <w:r w:rsidR="00D2116E" w:rsidRPr="004877DD">
        <w:rPr>
          <w:rFonts w:ascii="Franklin Gothic Book" w:hAnsi="Franklin Gothic Book" w:cstheme="minorHAnsi"/>
          <w:b/>
          <w:sz w:val="24"/>
          <w:szCs w:val="24"/>
          <w:lang w:val="es-MX"/>
        </w:rPr>
        <w:t xml:space="preserve"> DE </w:t>
      </w:r>
      <w:r w:rsidR="004877DD">
        <w:rPr>
          <w:rFonts w:ascii="Franklin Gothic Book" w:hAnsi="Franklin Gothic Book" w:cstheme="minorHAnsi"/>
          <w:b/>
          <w:sz w:val="24"/>
          <w:szCs w:val="24"/>
          <w:lang w:val="es-MX"/>
        </w:rPr>
        <w:t>ZAPOTLÁN</w:t>
      </w:r>
      <w:r w:rsidR="00D2116E" w:rsidRPr="004877DD">
        <w:rPr>
          <w:rFonts w:ascii="Franklin Gothic Book" w:hAnsi="Franklin Gothic Book" w:cstheme="minorHAnsi"/>
          <w:b/>
          <w:sz w:val="24"/>
          <w:szCs w:val="24"/>
          <w:lang w:val="es-MX"/>
        </w:rPr>
        <w:t xml:space="preserve"> EL GRANDE</w:t>
      </w:r>
      <w:r w:rsidR="00596DEA" w:rsidRPr="004877DD">
        <w:rPr>
          <w:rFonts w:ascii="Franklin Gothic Book" w:hAnsi="Franklin Gothic Book" w:cstheme="minorHAnsi"/>
          <w:b/>
          <w:sz w:val="24"/>
          <w:szCs w:val="24"/>
          <w:lang w:val="es-MX"/>
        </w:rPr>
        <w:t>, JALISCO</w:t>
      </w:r>
      <w:r w:rsidR="0068214E" w:rsidRPr="004877DD">
        <w:rPr>
          <w:rFonts w:ascii="Franklin Gothic Book" w:hAnsi="Franklin Gothic Book" w:cs="Arial"/>
          <w:color w:val="2F2F2F"/>
          <w:sz w:val="24"/>
          <w:szCs w:val="24"/>
          <w:lang w:val="es-MX" w:eastAsia="es-MX"/>
        </w:rPr>
        <w:t xml:space="preserve">, como bienes de dominio público del </w:t>
      </w:r>
      <w:r w:rsidR="00D2116E" w:rsidRPr="004877DD">
        <w:rPr>
          <w:rFonts w:ascii="Franklin Gothic Book" w:hAnsi="Franklin Gothic Book" w:cs="Arial"/>
          <w:color w:val="2F2F2F"/>
          <w:sz w:val="24"/>
          <w:szCs w:val="24"/>
          <w:lang w:val="es-MX" w:eastAsia="es-MX"/>
        </w:rPr>
        <w:t>m</w:t>
      </w:r>
      <w:r w:rsidR="0068214E" w:rsidRPr="004877DD">
        <w:rPr>
          <w:rFonts w:ascii="Franklin Gothic Book" w:hAnsi="Franklin Gothic Book" w:cs="Arial"/>
          <w:color w:val="2F2F2F"/>
          <w:sz w:val="24"/>
          <w:szCs w:val="24"/>
          <w:lang w:val="es-MX" w:eastAsia="es-MX"/>
        </w:rPr>
        <w:t>unicipio.</w:t>
      </w:r>
    </w:p>
    <w:p w14:paraId="3DB1E833" w14:textId="77777777" w:rsidR="0072273C" w:rsidRPr="004877DD" w:rsidRDefault="0072273C" w:rsidP="0072273C">
      <w:pPr>
        <w:shd w:val="clear" w:color="auto" w:fill="FFFFFF"/>
        <w:ind w:firstLine="288"/>
        <w:jc w:val="both"/>
        <w:rPr>
          <w:rFonts w:ascii="Franklin Gothic Book" w:hAnsi="Franklin Gothic Book" w:cs="Arial"/>
          <w:color w:val="2F2F2F"/>
          <w:sz w:val="24"/>
          <w:szCs w:val="24"/>
          <w:lang w:val="es-MX" w:eastAsia="es-MX"/>
        </w:rPr>
      </w:pPr>
    </w:p>
    <w:p w14:paraId="286532B4" w14:textId="72EC8243" w:rsidR="00822EE9" w:rsidRPr="004877DD" w:rsidRDefault="0068214E" w:rsidP="00822EE9">
      <w:pPr>
        <w:shd w:val="clear" w:color="auto" w:fill="FFFFFF"/>
        <w:jc w:val="both"/>
        <w:rPr>
          <w:rFonts w:ascii="Franklin Gothic Book" w:hAnsi="Franklin Gothic Book" w:cs="Arial"/>
          <w:color w:val="2F2F2F"/>
          <w:sz w:val="24"/>
          <w:szCs w:val="24"/>
          <w:lang w:val="es-MX" w:eastAsia="es-MX"/>
        </w:rPr>
      </w:pPr>
      <w:r w:rsidRPr="004877DD">
        <w:rPr>
          <w:rFonts w:ascii="Franklin Gothic Book" w:hAnsi="Franklin Gothic Book" w:cs="Arial"/>
          <w:b/>
          <w:color w:val="2F2F2F"/>
          <w:sz w:val="24"/>
          <w:szCs w:val="24"/>
          <w:lang w:val="es-MX" w:eastAsia="es-MX"/>
        </w:rPr>
        <w:t>TERCERO.-</w:t>
      </w:r>
      <w:r w:rsidRPr="004877DD">
        <w:rPr>
          <w:rFonts w:ascii="Franklin Gothic Book" w:hAnsi="Franklin Gothic Book" w:cs="Arial"/>
          <w:color w:val="2F2F2F"/>
          <w:sz w:val="24"/>
          <w:szCs w:val="24"/>
          <w:lang w:val="es-MX" w:eastAsia="es-MX"/>
        </w:rPr>
        <w:t xml:space="preserve"> </w:t>
      </w:r>
      <w:r w:rsidR="00934C35" w:rsidRPr="004877DD">
        <w:rPr>
          <w:rFonts w:ascii="Franklin Gothic Book" w:hAnsi="Franklin Gothic Book" w:cs="Arial"/>
          <w:bCs/>
          <w:color w:val="2F2F2F"/>
          <w:sz w:val="24"/>
          <w:szCs w:val="24"/>
          <w:lang w:val="es-MX" w:eastAsia="es-MX"/>
        </w:rPr>
        <w:t>Se instruya al Secretario General para que realice la</w:t>
      </w:r>
      <w:r w:rsidR="00934C35" w:rsidRPr="004877DD">
        <w:rPr>
          <w:rFonts w:ascii="Franklin Gothic Book" w:hAnsi="Franklin Gothic Book" w:cs="Arial"/>
          <w:b/>
          <w:bCs/>
          <w:color w:val="2F2F2F"/>
          <w:sz w:val="24"/>
          <w:szCs w:val="24"/>
          <w:lang w:val="es-MX" w:eastAsia="es-MX"/>
        </w:rPr>
        <w:t xml:space="preserve"> </w:t>
      </w:r>
      <w:r w:rsidR="00934C35" w:rsidRPr="004877DD">
        <w:rPr>
          <w:rFonts w:ascii="Franklin Gothic Book" w:hAnsi="Franklin Gothic Book" w:cs="Arial"/>
          <w:color w:val="2F2F2F"/>
          <w:sz w:val="24"/>
          <w:szCs w:val="24"/>
          <w:lang w:val="es-MX" w:eastAsia="es-MX"/>
        </w:rPr>
        <w:t xml:space="preserve">publicación </w:t>
      </w:r>
      <w:r w:rsidR="005807FB" w:rsidRPr="004877DD">
        <w:rPr>
          <w:rFonts w:ascii="Franklin Gothic Book" w:hAnsi="Franklin Gothic Book" w:cs="Arial"/>
          <w:color w:val="2F2F2F"/>
          <w:sz w:val="24"/>
          <w:szCs w:val="24"/>
          <w:lang w:val="es-MX" w:eastAsia="es-MX"/>
        </w:rPr>
        <w:t>de é</w:t>
      </w:r>
      <w:r w:rsidR="00934C35" w:rsidRPr="004877DD">
        <w:rPr>
          <w:rFonts w:ascii="Franklin Gothic Book" w:hAnsi="Franklin Gothic Book" w:cs="Arial"/>
          <w:color w:val="2F2F2F"/>
          <w:sz w:val="24"/>
          <w:szCs w:val="24"/>
          <w:lang w:val="es-MX" w:eastAsia="es-MX"/>
        </w:rPr>
        <w:t xml:space="preserve">sta Declaratoria de </w:t>
      </w:r>
      <w:r w:rsidR="004877DD">
        <w:rPr>
          <w:rFonts w:ascii="Franklin Gothic Book" w:hAnsi="Franklin Gothic Book" w:cs="Arial"/>
          <w:b/>
          <w:bCs/>
          <w:color w:val="2F2F2F"/>
          <w:sz w:val="24"/>
          <w:szCs w:val="24"/>
          <w:lang w:val="es-MX" w:eastAsia="es-MX"/>
        </w:rPr>
        <w:t>BIENES DE DOMINIO DEL PODER PÚ</w:t>
      </w:r>
      <w:r w:rsidR="00934C35" w:rsidRPr="004877DD">
        <w:rPr>
          <w:rFonts w:ascii="Franklin Gothic Book" w:hAnsi="Franklin Gothic Book" w:cs="Arial"/>
          <w:b/>
          <w:bCs/>
          <w:color w:val="2F2F2F"/>
          <w:sz w:val="24"/>
          <w:szCs w:val="24"/>
          <w:lang w:val="es-MX" w:eastAsia="es-MX"/>
        </w:rPr>
        <w:t>BLICO</w:t>
      </w:r>
      <w:r w:rsidR="00934C35" w:rsidRPr="004877DD">
        <w:rPr>
          <w:rFonts w:ascii="Franklin Gothic Book" w:hAnsi="Franklin Gothic Book" w:cs="Arial"/>
          <w:color w:val="2F2F2F"/>
          <w:sz w:val="24"/>
          <w:szCs w:val="24"/>
          <w:lang w:val="es-MX" w:eastAsia="es-MX"/>
        </w:rPr>
        <w:t xml:space="preserve"> en la Gaceta Municipal, respecto del inmueble descrito en el cuerpo del presente Dictamen.</w:t>
      </w:r>
    </w:p>
    <w:p w14:paraId="1B4688BD" w14:textId="77777777" w:rsidR="00822EE9" w:rsidRPr="004877DD" w:rsidRDefault="00822EE9" w:rsidP="00822EE9">
      <w:pPr>
        <w:shd w:val="clear" w:color="auto" w:fill="FFFFFF"/>
        <w:jc w:val="both"/>
        <w:rPr>
          <w:rFonts w:ascii="Franklin Gothic Book" w:hAnsi="Franklin Gothic Book" w:cs="Arial"/>
          <w:b/>
          <w:bCs/>
          <w:color w:val="2F2F2F"/>
          <w:sz w:val="24"/>
          <w:szCs w:val="24"/>
          <w:lang w:val="es-MX" w:eastAsia="es-MX"/>
        </w:rPr>
      </w:pPr>
    </w:p>
    <w:p w14:paraId="3C3EE975" w14:textId="0E396B05" w:rsidR="0072273C" w:rsidRPr="004877DD" w:rsidRDefault="0068214E" w:rsidP="00822EE9">
      <w:pPr>
        <w:shd w:val="clear" w:color="auto" w:fill="FFFFFF"/>
        <w:jc w:val="both"/>
        <w:rPr>
          <w:rFonts w:ascii="Franklin Gothic Book" w:hAnsi="Franklin Gothic Book" w:cs="Arial"/>
          <w:color w:val="2F2F2F"/>
          <w:sz w:val="24"/>
          <w:szCs w:val="24"/>
          <w:lang w:val="es-MX" w:eastAsia="es-MX"/>
        </w:rPr>
      </w:pPr>
      <w:r w:rsidRPr="004877DD">
        <w:rPr>
          <w:rFonts w:ascii="Franklin Gothic Book" w:hAnsi="Franklin Gothic Book" w:cs="Arial"/>
          <w:b/>
          <w:bCs/>
          <w:color w:val="2F2F2F"/>
          <w:sz w:val="24"/>
          <w:szCs w:val="24"/>
          <w:lang w:val="es-MX" w:eastAsia="es-MX"/>
        </w:rPr>
        <w:t>CU</w:t>
      </w:r>
      <w:r w:rsidR="0072273C" w:rsidRPr="004877DD">
        <w:rPr>
          <w:rFonts w:ascii="Franklin Gothic Book" w:hAnsi="Franklin Gothic Book" w:cs="Arial"/>
          <w:b/>
          <w:bCs/>
          <w:color w:val="2F2F2F"/>
          <w:sz w:val="24"/>
          <w:szCs w:val="24"/>
          <w:lang w:val="es-MX" w:eastAsia="es-MX"/>
        </w:rPr>
        <w:t>ART</w:t>
      </w:r>
      <w:r w:rsidRPr="004877DD">
        <w:rPr>
          <w:rFonts w:ascii="Franklin Gothic Book" w:hAnsi="Franklin Gothic Book" w:cs="Arial"/>
          <w:b/>
          <w:bCs/>
          <w:color w:val="2F2F2F"/>
          <w:sz w:val="24"/>
          <w:szCs w:val="24"/>
          <w:lang w:val="es-MX" w:eastAsia="es-MX"/>
        </w:rPr>
        <w:t>O</w:t>
      </w:r>
      <w:r w:rsidR="0072273C" w:rsidRPr="004877DD">
        <w:rPr>
          <w:rFonts w:ascii="Franklin Gothic Book" w:hAnsi="Franklin Gothic Book" w:cs="Arial"/>
          <w:b/>
          <w:bCs/>
          <w:color w:val="2F2F2F"/>
          <w:sz w:val="24"/>
          <w:szCs w:val="24"/>
          <w:lang w:val="es-MX" w:eastAsia="es-MX"/>
        </w:rPr>
        <w:t>.-</w:t>
      </w:r>
      <w:r w:rsidRPr="004877DD">
        <w:rPr>
          <w:rFonts w:ascii="Franklin Gothic Book" w:hAnsi="Franklin Gothic Book" w:cs="Arial"/>
          <w:b/>
          <w:bCs/>
          <w:color w:val="2F2F2F"/>
          <w:sz w:val="24"/>
          <w:szCs w:val="24"/>
          <w:lang w:val="es-MX" w:eastAsia="es-MX"/>
        </w:rPr>
        <w:t xml:space="preserve"> </w:t>
      </w:r>
      <w:r w:rsidR="00934C35" w:rsidRPr="004877DD">
        <w:rPr>
          <w:rFonts w:ascii="Franklin Gothic Book" w:hAnsi="Franklin Gothic Book" w:cs="Arial"/>
          <w:color w:val="2F2F2F"/>
          <w:sz w:val="24"/>
          <w:szCs w:val="24"/>
          <w:lang w:val="es-MX" w:eastAsia="es-MX"/>
        </w:rPr>
        <w:t>Se apruebe el acuerdo por parte del pleno de este Ayuntamiento para que</w:t>
      </w:r>
      <w:r w:rsidR="00822EE9" w:rsidRPr="004877DD">
        <w:rPr>
          <w:rFonts w:ascii="Franklin Gothic Book" w:hAnsi="Franklin Gothic Book" w:cstheme="minorHAnsi"/>
          <w:b/>
          <w:sz w:val="24"/>
          <w:szCs w:val="24"/>
          <w:lang w:val="es-MX"/>
        </w:rPr>
        <w:t xml:space="preserve"> </w:t>
      </w:r>
      <w:r w:rsidR="00934C35" w:rsidRPr="004877DD">
        <w:rPr>
          <w:rFonts w:ascii="Franklin Gothic Book" w:hAnsi="Franklin Gothic Book" w:cs="Arial"/>
          <w:color w:val="2F2F2F"/>
          <w:sz w:val="24"/>
          <w:szCs w:val="24"/>
          <w:lang w:val="es-MX" w:eastAsia="es-MX"/>
        </w:rPr>
        <w:t xml:space="preserve">se gire oficio al Registro Público de la Propiedad y de Comercio con sede en Zapotlán El Grande, Jalisco,  </w:t>
      </w:r>
      <w:r w:rsidR="00934C35" w:rsidRPr="004877DD">
        <w:rPr>
          <w:rFonts w:ascii="Franklin Gothic Book" w:hAnsi="Franklin Gothic Book" w:cs="Arial"/>
          <w:b/>
          <w:bCs/>
          <w:color w:val="2F2F2F"/>
          <w:sz w:val="24"/>
          <w:szCs w:val="24"/>
          <w:lang w:val="es-MX" w:eastAsia="es-MX"/>
        </w:rPr>
        <w:t xml:space="preserve">para </w:t>
      </w:r>
      <w:r w:rsidR="00822EE9" w:rsidRPr="004877DD">
        <w:rPr>
          <w:rFonts w:ascii="Franklin Gothic Book" w:hAnsi="Franklin Gothic Book" w:cs="Arial"/>
          <w:b/>
          <w:bCs/>
          <w:color w:val="2F2F2F"/>
          <w:sz w:val="24"/>
          <w:szCs w:val="24"/>
          <w:lang w:val="es-MX" w:eastAsia="es-MX"/>
        </w:rPr>
        <w:t>la</w:t>
      </w:r>
      <w:r w:rsidR="00934C35" w:rsidRPr="004877DD">
        <w:rPr>
          <w:rFonts w:ascii="Franklin Gothic Book" w:hAnsi="Franklin Gothic Book" w:cs="Arial"/>
          <w:b/>
          <w:bCs/>
          <w:color w:val="2F2F2F"/>
          <w:sz w:val="24"/>
          <w:szCs w:val="24"/>
          <w:lang w:val="es-MX" w:eastAsia="es-MX"/>
        </w:rPr>
        <w:t xml:space="preserve"> debida inscripción c</w:t>
      </w:r>
      <w:r w:rsidR="004877DD">
        <w:rPr>
          <w:rFonts w:ascii="Franklin Gothic Book" w:hAnsi="Franklin Gothic Book" w:cs="Arial"/>
          <w:b/>
          <w:bCs/>
          <w:color w:val="2F2F2F"/>
          <w:sz w:val="24"/>
          <w:szCs w:val="24"/>
          <w:lang w:val="es-MX" w:eastAsia="es-MX"/>
        </w:rPr>
        <w:t>omo BIEN DE DOMINIO DEL PODER PÚ</w:t>
      </w:r>
      <w:r w:rsidR="00934C35" w:rsidRPr="004877DD">
        <w:rPr>
          <w:rFonts w:ascii="Franklin Gothic Book" w:hAnsi="Franklin Gothic Book" w:cs="Arial"/>
          <w:b/>
          <w:bCs/>
          <w:color w:val="2F2F2F"/>
          <w:sz w:val="24"/>
          <w:szCs w:val="24"/>
          <w:lang w:val="es-MX" w:eastAsia="es-MX"/>
        </w:rPr>
        <w:t>BLICO</w:t>
      </w:r>
      <w:r w:rsidR="00822EE9" w:rsidRPr="004877DD">
        <w:rPr>
          <w:rFonts w:ascii="Franklin Gothic Book" w:hAnsi="Franklin Gothic Book" w:cs="Arial"/>
          <w:b/>
          <w:bCs/>
          <w:color w:val="2F2F2F"/>
          <w:sz w:val="24"/>
          <w:szCs w:val="24"/>
          <w:lang w:val="es-MX" w:eastAsia="es-MX"/>
        </w:rPr>
        <w:t xml:space="preserve"> AL MERCADO </w:t>
      </w:r>
      <w:r w:rsidR="004877DD">
        <w:rPr>
          <w:rFonts w:ascii="Franklin Gothic Book" w:hAnsi="Franklin Gothic Book" w:cs="Arial"/>
          <w:b/>
          <w:bCs/>
          <w:color w:val="2F2F2F"/>
          <w:sz w:val="24"/>
          <w:szCs w:val="24"/>
          <w:lang w:val="es-MX" w:eastAsia="es-MX"/>
        </w:rPr>
        <w:t>CONSTITUCIÓN</w:t>
      </w:r>
      <w:r w:rsidR="00822EE9" w:rsidRPr="004877DD">
        <w:rPr>
          <w:rFonts w:ascii="Franklin Gothic Book" w:hAnsi="Franklin Gothic Book" w:cs="Arial"/>
          <w:b/>
          <w:bCs/>
          <w:color w:val="2F2F2F"/>
          <w:sz w:val="24"/>
          <w:szCs w:val="24"/>
          <w:lang w:val="es-MX" w:eastAsia="es-MX"/>
        </w:rPr>
        <w:t xml:space="preserve"> DE </w:t>
      </w:r>
      <w:r w:rsidR="004877DD">
        <w:rPr>
          <w:rFonts w:ascii="Franklin Gothic Book" w:hAnsi="Franklin Gothic Book" w:cs="Arial"/>
          <w:b/>
          <w:bCs/>
          <w:color w:val="2F2F2F"/>
          <w:sz w:val="24"/>
          <w:szCs w:val="24"/>
          <w:lang w:val="es-MX" w:eastAsia="es-MX"/>
        </w:rPr>
        <w:t>ZAPOTLÁN</w:t>
      </w:r>
      <w:r w:rsidR="00822EE9" w:rsidRPr="004877DD">
        <w:rPr>
          <w:rFonts w:ascii="Franklin Gothic Book" w:hAnsi="Franklin Gothic Book" w:cs="Arial"/>
          <w:b/>
          <w:bCs/>
          <w:color w:val="2F2F2F"/>
          <w:sz w:val="24"/>
          <w:szCs w:val="24"/>
          <w:lang w:val="es-MX" w:eastAsia="es-MX"/>
        </w:rPr>
        <w:t xml:space="preserve"> EL GRANDE, JALISCO </w:t>
      </w:r>
      <w:r w:rsidR="00934C35" w:rsidRPr="004877DD">
        <w:rPr>
          <w:rFonts w:ascii="Franklin Gothic Book" w:hAnsi="Franklin Gothic Book" w:cs="Arial"/>
          <w:b/>
          <w:bCs/>
          <w:color w:val="2F2F2F"/>
          <w:sz w:val="24"/>
          <w:szCs w:val="24"/>
          <w:lang w:val="es-MX" w:eastAsia="es-MX"/>
        </w:rPr>
        <w:t xml:space="preserve">y se asigne el folio real </w:t>
      </w:r>
      <w:r w:rsidR="00934C35" w:rsidRPr="004877DD">
        <w:rPr>
          <w:rFonts w:ascii="Franklin Gothic Book" w:hAnsi="Franklin Gothic Book" w:cs="Arial"/>
          <w:b/>
          <w:bCs/>
          <w:color w:val="2F2F2F"/>
          <w:sz w:val="24"/>
          <w:szCs w:val="24"/>
          <w:lang w:val="es-MX" w:eastAsia="es-MX"/>
        </w:rPr>
        <w:lastRenderedPageBreak/>
        <w:t>correspondie</w:t>
      </w:r>
      <w:r w:rsidR="00934C35" w:rsidRPr="004877DD">
        <w:rPr>
          <w:rFonts w:ascii="Franklin Gothic Book" w:hAnsi="Franklin Gothic Book" w:cs="Arial"/>
          <w:color w:val="2F2F2F"/>
          <w:sz w:val="24"/>
          <w:szCs w:val="24"/>
          <w:lang w:val="es-MX" w:eastAsia="es-MX"/>
        </w:rPr>
        <w:t xml:space="preserve">nte. Asimismo, se ordene a la Dirección de Catastro Municipal, </w:t>
      </w:r>
      <w:r w:rsidR="00CE4E58" w:rsidRPr="004877DD">
        <w:rPr>
          <w:rFonts w:ascii="Franklin Gothic Book" w:hAnsi="Franklin Gothic Book" w:cs="Arial"/>
          <w:color w:val="2F2F2F"/>
          <w:sz w:val="24"/>
          <w:szCs w:val="24"/>
          <w:lang w:val="es-MX" w:eastAsia="es-MX"/>
        </w:rPr>
        <w:t xml:space="preserve">de ser necesario, </w:t>
      </w:r>
      <w:r w:rsidR="00D2116E" w:rsidRPr="004877DD">
        <w:rPr>
          <w:rFonts w:ascii="Franklin Gothic Book" w:hAnsi="Franklin Gothic Book" w:cs="Arial"/>
          <w:color w:val="2F2F2F"/>
          <w:sz w:val="24"/>
          <w:szCs w:val="24"/>
          <w:lang w:val="es-MX" w:eastAsia="es-MX"/>
        </w:rPr>
        <w:t>realice las modificaciones correspondientes</w:t>
      </w:r>
      <w:r w:rsidR="00CE4E58" w:rsidRPr="004877DD">
        <w:rPr>
          <w:rFonts w:ascii="Franklin Gothic Book" w:hAnsi="Franklin Gothic Book" w:cs="Arial"/>
          <w:color w:val="2F2F2F"/>
          <w:sz w:val="24"/>
          <w:szCs w:val="24"/>
          <w:lang w:val="es-MX" w:eastAsia="es-MX"/>
        </w:rPr>
        <w:t xml:space="preserve"> a la cuenta predial número U046874 del Sector Urbano y se incorpore</w:t>
      </w:r>
      <w:r w:rsidR="00934C35" w:rsidRPr="004877DD">
        <w:rPr>
          <w:rFonts w:ascii="Franklin Gothic Book" w:hAnsi="Franklin Gothic Book" w:cs="Arial"/>
          <w:color w:val="2F2F2F"/>
          <w:sz w:val="24"/>
          <w:szCs w:val="24"/>
          <w:lang w:val="es-MX" w:eastAsia="es-MX"/>
        </w:rPr>
        <w:t xml:space="preserve"> como </w:t>
      </w:r>
      <w:r w:rsidR="004877DD">
        <w:rPr>
          <w:rFonts w:ascii="Franklin Gothic Book" w:hAnsi="Franklin Gothic Book" w:cs="Arial"/>
          <w:b/>
          <w:bCs/>
          <w:color w:val="2F2F2F"/>
          <w:sz w:val="24"/>
          <w:szCs w:val="24"/>
          <w:lang w:val="es-MX" w:eastAsia="es-MX"/>
        </w:rPr>
        <w:t>BIEN DE DOMINIO DEL PODER PÚ</w:t>
      </w:r>
      <w:r w:rsidR="00934C35" w:rsidRPr="004877DD">
        <w:rPr>
          <w:rFonts w:ascii="Franklin Gothic Book" w:hAnsi="Franklin Gothic Book" w:cs="Arial"/>
          <w:b/>
          <w:bCs/>
          <w:color w:val="2F2F2F"/>
          <w:sz w:val="24"/>
          <w:szCs w:val="24"/>
          <w:lang w:val="es-MX" w:eastAsia="es-MX"/>
        </w:rPr>
        <w:t>BLIC</w:t>
      </w:r>
      <w:r w:rsidR="00CE4E58" w:rsidRPr="004877DD">
        <w:rPr>
          <w:rFonts w:ascii="Franklin Gothic Book" w:hAnsi="Franklin Gothic Book" w:cs="Arial"/>
          <w:b/>
          <w:bCs/>
          <w:color w:val="2F2F2F"/>
          <w:sz w:val="24"/>
          <w:szCs w:val="24"/>
          <w:lang w:val="es-MX" w:eastAsia="es-MX"/>
        </w:rPr>
        <w:t>O</w:t>
      </w:r>
      <w:r w:rsidR="00934C35" w:rsidRPr="004877DD">
        <w:rPr>
          <w:rFonts w:ascii="Franklin Gothic Book" w:hAnsi="Franklin Gothic Book" w:cs="Arial"/>
          <w:color w:val="2F2F2F"/>
          <w:sz w:val="24"/>
          <w:szCs w:val="24"/>
          <w:lang w:val="es-MX" w:eastAsia="es-MX"/>
        </w:rPr>
        <w:t>.</w:t>
      </w:r>
    </w:p>
    <w:p w14:paraId="1D6AA83E" w14:textId="77777777" w:rsidR="00CE4E58" w:rsidRPr="004877DD" w:rsidRDefault="00CE4E58" w:rsidP="00822EE9">
      <w:pPr>
        <w:shd w:val="clear" w:color="auto" w:fill="FFFFFF"/>
        <w:jc w:val="both"/>
        <w:rPr>
          <w:rFonts w:ascii="Franklin Gothic Book" w:hAnsi="Franklin Gothic Book" w:cs="Arial"/>
          <w:b/>
          <w:bCs/>
          <w:color w:val="2F2F2F"/>
          <w:sz w:val="24"/>
          <w:szCs w:val="24"/>
          <w:lang w:val="es-MX" w:eastAsia="es-MX"/>
        </w:rPr>
      </w:pPr>
    </w:p>
    <w:p w14:paraId="0AFD5078" w14:textId="1FC501BB" w:rsidR="00A250A0" w:rsidRPr="004877DD" w:rsidRDefault="0068214E" w:rsidP="00822EE9">
      <w:pPr>
        <w:shd w:val="clear" w:color="auto" w:fill="FFFFFF"/>
        <w:jc w:val="both"/>
        <w:rPr>
          <w:rFonts w:ascii="Franklin Gothic Book" w:hAnsi="Franklin Gothic Book" w:cs="Arial"/>
          <w:b/>
          <w:bCs/>
          <w:color w:val="2F2F2F"/>
          <w:sz w:val="24"/>
          <w:szCs w:val="24"/>
          <w:lang w:val="es-MX" w:eastAsia="es-MX"/>
        </w:rPr>
      </w:pPr>
      <w:r w:rsidRPr="004877DD">
        <w:rPr>
          <w:rFonts w:ascii="Franklin Gothic Book" w:hAnsi="Franklin Gothic Book" w:cs="Arial"/>
          <w:b/>
          <w:bCs/>
          <w:color w:val="2F2F2F"/>
          <w:sz w:val="24"/>
          <w:szCs w:val="24"/>
          <w:lang w:val="es-MX" w:eastAsia="es-MX"/>
        </w:rPr>
        <w:t>QUINTO</w:t>
      </w:r>
      <w:r w:rsidR="0072273C" w:rsidRPr="004877DD">
        <w:rPr>
          <w:rFonts w:ascii="Franklin Gothic Book" w:hAnsi="Franklin Gothic Book" w:cs="Arial"/>
          <w:b/>
          <w:bCs/>
          <w:color w:val="2F2F2F"/>
          <w:sz w:val="24"/>
          <w:szCs w:val="24"/>
          <w:lang w:val="es-MX" w:eastAsia="es-MX"/>
        </w:rPr>
        <w:t xml:space="preserve"> </w:t>
      </w:r>
      <w:r w:rsidR="00A250A0" w:rsidRPr="004877DD">
        <w:rPr>
          <w:rFonts w:ascii="Franklin Gothic Book" w:hAnsi="Franklin Gothic Book" w:cs="Arial"/>
          <w:b/>
          <w:bCs/>
          <w:color w:val="2F2F2F"/>
          <w:sz w:val="24"/>
          <w:szCs w:val="24"/>
          <w:lang w:val="es-MX" w:eastAsia="es-MX"/>
        </w:rPr>
        <w:t>–</w:t>
      </w:r>
      <w:r w:rsidR="0072273C" w:rsidRPr="004877DD">
        <w:rPr>
          <w:rFonts w:ascii="Franklin Gothic Book" w:hAnsi="Franklin Gothic Book" w:cs="Arial"/>
          <w:b/>
          <w:bCs/>
          <w:color w:val="2F2F2F"/>
          <w:sz w:val="24"/>
          <w:szCs w:val="24"/>
          <w:lang w:val="es-MX" w:eastAsia="es-MX"/>
        </w:rPr>
        <w:t> </w:t>
      </w:r>
      <w:r w:rsidR="00A250A0" w:rsidRPr="004877DD">
        <w:rPr>
          <w:rFonts w:ascii="Franklin Gothic Book" w:hAnsi="Franklin Gothic Book" w:cs="Calibri"/>
          <w:sz w:val="24"/>
          <w:szCs w:val="24"/>
          <w:lang w:val="es-MX"/>
        </w:rPr>
        <w:t xml:space="preserve">Notifíquese la presente resolución a la Dirección de Catastro y Ordenamiento Territorial, así como a Patrimonio Municipal o Sindicatura para todos los trámites legales </w:t>
      </w:r>
      <w:r w:rsidR="00CE4E58" w:rsidRPr="004877DD">
        <w:rPr>
          <w:rFonts w:ascii="Franklin Gothic Book" w:hAnsi="Franklin Gothic Book" w:cs="Calibri"/>
          <w:sz w:val="24"/>
          <w:szCs w:val="24"/>
          <w:lang w:val="es-MX"/>
        </w:rPr>
        <w:t xml:space="preserve">a </w:t>
      </w:r>
      <w:r w:rsidR="00A250A0" w:rsidRPr="004877DD">
        <w:rPr>
          <w:rFonts w:ascii="Franklin Gothic Book" w:hAnsi="Franklin Gothic Book" w:cs="Calibri"/>
          <w:sz w:val="24"/>
          <w:szCs w:val="24"/>
          <w:lang w:val="es-MX"/>
        </w:rPr>
        <w:t>que haya lugar</w:t>
      </w:r>
      <w:r w:rsidR="00CE4E58" w:rsidRPr="004877DD">
        <w:rPr>
          <w:rFonts w:ascii="Franklin Gothic Book" w:hAnsi="Franklin Gothic Book" w:cs="Calibri"/>
          <w:sz w:val="24"/>
          <w:szCs w:val="24"/>
          <w:lang w:val="es-MX"/>
        </w:rPr>
        <w:t>.</w:t>
      </w:r>
    </w:p>
    <w:p w14:paraId="3304B541" w14:textId="77777777" w:rsidR="00A250A0" w:rsidRPr="004877DD" w:rsidRDefault="00A250A0" w:rsidP="0072273C">
      <w:pPr>
        <w:shd w:val="clear" w:color="auto" w:fill="FFFFFF"/>
        <w:ind w:firstLine="288"/>
        <w:jc w:val="both"/>
        <w:rPr>
          <w:rFonts w:ascii="Franklin Gothic Book" w:hAnsi="Franklin Gothic Book" w:cs="Arial"/>
          <w:b/>
          <w:bCs/>
          <w:color w:val="2F2F2F"/>
          <w:sz w:val="24"/>
          <w:szCs w:val="24"/>
          <w:lang w:val="es-MX" w:eastAsia="es-MX"/>
        </w:rPr>
      </w:pPr>
    </w:p>
    <w:p w14:paraId="56AA5827" w14:textId="4AC575DE" w:rsidR="0072273C" w:rsidRPr="004877DD" w:rsidRDefault="00A250A0" w:rsidP="00822EE9">
      <w:pPr>
        <w:shd w:val="clear" w:color="auto" w:fill="FFFFFF"/>
        <w:jc w:val="both"/>
        <w:rPr>
          <w:rFonts w:ascii="Franklin Gothic Book" w:hAnsi="Franklin Gothic Book" w:cs="Arial"/>
          <w:color w:val="2F2F2F"/>
          <w:sz w:val="24"/>
          <w:szCs w:val="24"/>
          <w:lang w:val="es-MX" w:eastAsia="es-MX"/>
        </w:rPr>
      </w:pPr>
      <w:r w:rsidRPr="004877DD">
        <w:rPr>
          <w:rFonts w:ascii="Franklin Gothic Book" w:hAnsi="Franklin Gothic Book" w:cs="Arial"/>
          <w:b/>
          <w:bCs/>
          <w:color w:val="2F2F2F"/>
          <w:sz w:val="24"/>
          <w:szCs w:val="24"/>
          <w:lang w:val="es-MX" w:eastAsia="es-MX"/>
        </w:rPr>
        <w:t>SEXTO.-</w:t>
      </w:r>
      <w:r w:rsidR="00596DEA" w:rsidRPr="004877DD">
        <w:rPr>
          <w:rFonts w:ascii="Franklin Gothic Book" w:hAnsi="Franklin Gothic Book" w:cs="Arial"/>
          <w:b/>
          <w:bCs/>
          <w:color w:val="2F2F2F"/>
          <w:sz w:val="24"/>
          <w:szCs w:val="24"/>
          <w:lang w:val="es-MX" w:eastAsia="es-MX"/>
        </w:rPr>
        <w:t xml:space="preserve"> </w:t>
      </w:r>
      <w:r w:rsidR="0072273C" w:rsidRPr="004877DD">
        <w:rPr>
          <w:rFonts w:ascii="Franklin Gothic Book" w:hAnsi="Franklin Gothic Book" w:cs="Arial"/>
          <w:color w:val="2F2F2F"/>
          <w:sz w:val="24"/>
          <w:szCs w:val="24"/>
          <w:lang w:val="es-MX" w:eastAsia="es-MX"/>
        </w:rPr>
        <w:t xml:space="preserve">La presente Declaratoria entrará en vigor al día siguiente de su publicación en </w:t>
      </w:r>
      <w:r w:rsidR="0068214E" w:rsidRPr="004877DD">
        <w:rPr>
          <w:rFonts w:ascii="Franklin Gothic Book" w:hAnsi="Franklin Gothic Book" w:cs="Arial"/>
          <w:color w:val="2F2F2F"/>
          <w:sz w:val="24"/>
          <w:szCs w:val="24"/>
          <w:lang w:val="es-MX" w:eastAsia="es-MX"/>
        </w:rPr>
        <w:t>la Gaceta Municipal.</w:t>
      </w:r>
    </w:p>
    <w:p w14:paraId="6706550D" w14:textId="77777777" w:rsidR="00E3516F" w:rsidRPr="004877DD" w:rsidRDefault="00E3516F" w:rsidP="00934C35">
      <w:pPr>
        <w:pStyle w:val="Ttulo2"/>
        <w:tabs>
          <w:tab w:val="left" w:pos="3439"/>
          <w:tab w:val="center" w:pos="4419"/>
        </w:tabs>
        <w:spacing w:line="276" w:lineRule="auto"/>
        <w:jc w:val="left"/>
        <w:rPr>
          <w:rFonts w:ascii="Franklin Gothic Book" w:eastAsia="Calibri" w:hAnsi="Franklin Gothic Book" w:cs="Tahoma"/>
          <w:lang w:val="es-MX"/>
        </w:rPr>
      </w:pPr>
    </w:p>
    <w:p w14:paraId="78F9D3EC" w14:textId="77777777" w:rsidR="0072273C" w:rsidRPr="004877DD" w:rsidRDefault="0068214E" w:rsidP="0068214E">
      <w:pPr>
        <w:jc w:val="center"/>
        <w:rPr>
          <w:rFonts w:ascii="Franklin Gothic Book" w:eastAsia="Calibri" w:hAnsi="Franklin Gothic Book"/>
          <w:sz w:val="24"/>
          <w:szCs w:val="24"/>
          <w:lang w:val="es-MX" w:eastAsia="es-ES"/>
        </w:rPr>
      </w:pPr>
      <w:r w:rsidRPr="004877DD">
        <w:rPr>
          <w:rFonts w:ascii="Franklin Gothic Book" w:eastAsia="Calibri" w:hAnsi="Franklin Gothic Book" w:cs="Tahoma"/>
          <w:sz w:val="24"/>
          <w:szCs w:val="24"/>
          <w:lang w:val="pt-BR"/>
        </w:rPr>
        <w:t>A T E N T A M E N T E</w:t>
      </w:r>
    </w:p>
    <w:p w14:paraId="2343FCC6" w14:textId="77777777" w:rsidR="0072273C" w:rsidRPr="004877DD" w:rsidRDefault="0072273C" w:rsidP="0072273C">
      <w:pPr>
        <w:rPr>
          <w:rFonts w:ascii="Franklin Gothic Book" w:eastAsia="Calibri" w:hAnsi="Franklin Gothic Book"/>
          <w:sz w:val="24"/>
          <w:szCs w:val="24"/>
          <w:lang w:val="es-MX" w:eastAsia="es-ES"/>
        </w:rPr>
      </w:pPr>
    </w:p>
    <w:p w14:paraId="24778F88" w14:textId="133BB7CF" w:rsidR="00CE4E58" w:rsidRPr="004877DD" w:rsidRDefault="00CE4E58" w:rsidP="00F358A7">
      <w:pPr>
        <w:pStyle w:val="Sinespaciado"/>
        <w:jc w:val="center"/>
        <w:rPr>
          <w:rFonts w:ascii="Franklin Gothic Book" w:hAnsi="Franklin Gothic Book" w:cs="Tahoma"/>
          <w:b/>
          <w:bCs/>
          <w:i/>
          <w:sz w:val="24"/>
          <w:szCs w:val="24"/>
          <w:lang w:val="es-MX"/>
        </w:rPr>
      </w:pPr>
      <w:r w:rsidRPr="004877DD">
        <w:rPr>
          <w:rFonts w:ascii="Franklin Gothic Book" w:hAnsi="Franklin Gothic Book" w:cs="Tahoma"/>
          <w:b/>
          <w:bCs/>
          <w:i/>
          <w:sz w:val="24"/>
          <w:szCs w:val="24"/>
          <w:lang w:val="es-MX"/>
        </w:rPr>
        <w:t>“2020, AÑO DEL 150 ANIVERSARIO DEL NATALICIO DEL CIENTIFICO JOSÉ MARÍA ARREOLA MENDOZA”</w:t>
      </w:r>
    </w:p>
    <w:p w14:paraId="799F981C" w14:textId="750733F9" w:rsidR="00CE4E58" w:rsidRPr="004877DD" w:rsidRDefault="00CE4E58" w:rsidP="00F358A7">
      <w:pPr>
        <w:pStyle w:val="Sinespaciado"/>
        <w:jc w:val="center"/>
        <w:rPr>
          <w:rFonts w:ascii="Franklin Gothic Book" w:hAnsi="Franklin Gothic Book" w:cs="Tahoma"/>
          <w:b/>
          <w:bCs/>
          <w:i/>
          <w:sz w:val="24"/>
          <w:szCs w:val="24"/>
          <w:lang w:val="es-MX"/>
        </w:rPr>
      </w:pPr>
      <w:r w:rsidRPr="004877DD">
        <w:rPr>
          <w:rFonts w:ascii="Franklin Gothic Book" w:hAnsi="Franklin Gothic Book" w:cs="Tahoma"/>
          <w:b/>
          <w:bCs/>
          <w:i/>
          <w:sz w:val="24"/>
          <w:szCs w:val="24"/>
          <w:lang w:val="es-MX"/>
        </w:rPr>
        <w:t>“2020, AÑO MUNICIPAL DE LAS ENFERMERAS”</w:t>
      </w:r>
    </w:p>
    <w:p w14:paraId="7A9B7203" w14:textId="5D409A97" w:rsidR="00CE4E58" w:rsidRPr="004877DD" w:rsidRDefault="00CE4E58" w:rsidP="00CE4E58">
      <w:pPr>
        <w:pStyle w:val="Ttulo2"/>
        <w:rPr>
          <w:rFonts w:ascii="Franklin Gothic Book" w:eastAsia="Calibri" w:hAnsi="Franklin Gothic Book" w:cs="Tahoma"/>
          <w:b w:val="0"/>
          <w:bCs w:val="0"/>
          <w:lang w:eastAsia="en-US"/>
        </w:rPr>
      </w:pPr>
      <w:r w:rsidRPr="004877DD">
        <w:rPr>
          <w:rFonts w:ascii="Franklin Gothic Book" w:eastAsia="Calibri" w:hAnsi="Franklin Gothic Book" w:cs="Tahoma"/>
          <w:b w:val="0"/>
          <w:bCs w:val="0"/>
        </w:rPr>
        <w:t xml:space="preserve">Ciudad Guzmán, Mpio. de Zapotlán el Grande, Jalisco, 12 doce de </w:t>
      </w:r>
      <w:r w:rsidR="00822EE9" w:rsidRPr="004877DD">
        <w:rPr>
          <w:rFonts w:ascii="Franklin Gothic Book" w:eastAsia="Calibri" w:hAnsi="Franklin Gothic Book" w:cs="Tahoma"/>
          <w:b w:val="0"/>
          <w:bCs w:val="0"/>
        </w:rPr>
        <w:t>junio</w:t>
      </w:r>
      <w:r w:rsidRPr="004877DD">
        <w:rPr>
          <w:rFonts w:ascii="Franklin Gothic Book" w:eastAsia="Calibri" w:hAnsi="Franklin Gothic Book" w:cs="Tahoma"/>
          <w:b w:val="0"/>
          <w:bCs w:val="0"/>
        </w:rPr>
        <w:t xml:space="preserve"> del año 2020 dos mil veinte.</w:t>
      </w:r>
    </w:p>
    <w:p w14:paraId="7F3E717F" w14:textId="77777777" w:rsidR="0068214E" w:rsidRPr="004877DD" w:rsidRDefault="0068214E" w:rsidP="0068214E">
      <w:pPr>
        <w:pStyle w:val="Sinespaciado"/>
        <w:spacing w:line="276" w:lineRule="auto"/>
        <w:jc w:val="center"/>
        <w:rPr>
          <w:rFonts w:ascii="Franklin Gothic Book" w:hAnsi="Franklin Gothic Book" w:cs="Tahoma"/>
          <w:b/>
          <w:bCs/>
          <w:sz w:val="24"/>
          <w:szCs w:val="24"/>
          <w:lang w:val="es-ES"/>
        </w:rPr>
      </w:pPr>
    </w:p>
    <w:p w14:paraId="07521D14" w14:textId="77777777" w:rsidR="00E01B6A" w:rsidRPr="004877DD" w:rsidRDefault="00E01B6A" w:rsidP="00934C35">
      <w:pPr>
        <w:pStyle w:val="Sinespaciado"/>
        <w:spacing w:line="276" w:lineRule="auto"/>
        <w:rPr>
          <w:rFonts w:ascii="Franklin Gothic Book" w:hAnsi="Franklin Gothic Book" w:cs="Tahoma"/>
          <w:b/>
          <w:bCs/>
          <w:sz w:val="24"/>
          <w:szCs w:val="24"/>
          <w:lang w:val="es-ES"/>
        </w:rPr>
      </w:pPr>
    </w:p>
    <w:p w14:paraId="74323778" w14:textId="77777777" w:rsidR="00E01B6A" w:rsidRPr="004877DD" w:rsidRDefault="00E01B6A" w:rsidP="007E5A50">
      <w:pPr>
        <w:pStyle w:val="Textoindependiente2"/>
        <w:spacing w:line="276" w:lineRule="auto"/>
        <w:jc w:val="center"/>
        <w:rPr>
          <w:rFonts w:ascii="Franklin Gothic Book" w:hAnsi="Franklin Gothic Book" w:cs="Tahoma"/>
          <w:b/>
          <w:bCs/>
          <w:sz w:val="24"/>
          <w:szCs w:val="24"/>
          <w:lang w:val="es-MX"/>
        </w:rPr>
      </w:pPr>
      <w:r w:rsidRPr="004877DD">
        <w:rPr>
          <w:rFonts w:ascii="Franklin Gothic Book" w:hAnsi="Franklin Gothic Book" w:cs="Tahoma"/>
          <w:b/>
          <w:bCs/>
          <w:sz w:val="24"/>
          <w:szCs w:val="24"/>
          <w:lang w:val="es-MX"/>
        </w:rPr>
        <w:t>MTRO. NOÉ SAÚL RAMOS GARCÍA</w:t>
      </w:r>
    </w:p>
    <w:p w14:paraId="73EB7F26" w14:textId="34BB827E" w:rsidR="00822EE9" w:rsidRPr="004877DD" w:rsidRDefault="00E01B6A" w:rsidP="00822EE9">
      <w:pPr>
        <w:pStyle w:val="Textoindependiente2"/>
        <w:spacing w:line="276" w:lineRule="auto"/>
        <w:jc w:val="center"/>
        <w:rPr>
          <w:rFonts w:ascii="Franklin Gothic Book" w:hAnsi="Franklin Gothic Book" w:cs="Tahoma"/>
          <w:b/>
          <w:bCs/>
          <w:sz w:val="24"/>
          <w:szCs w:val="24"/>
          <w:lang w:val="es-MX"/>
        </w:rPr>
      </w:pPr>
      <w:r w:rsidRPr="004877DD">
        <w:rPr>
          <w:rFonts w:ascii="Franklin Gothic Book" w:hAnsi="Franklin Gothic Book" w:cs="Tahoma"/>
          <w:b/>
          <w:bCs/>
          <w:sz w:val="24"/>
          <w:szCs w:val="24"/>
          <w:lang w:val="es-MX"/>
        </w:rPr>
        <w:t>Regidor Presidente de la Comisión Edilicia de Administración Pública.</w:t>
      </w:r>
    </w:p>
    <w:p w14:paraId="551C2B71" w14:textId="77777777" w:rsidR="00822EE9" w:rsidRPr="004877DD" w:rsidRDefault="00822EE9" w:rsidP="00822EE9">
      <w:pPr>
        <w:pStyle w:val="Textoindependiente2"/>
        <w:spacing w:line="276" w:lineRule="auto"/>
        <w:jc w:val="center"/>
        <w:rPr>
          <w:rFonts w:ascii="Franklin Gothic Book" w:hAnsi="Franklin Gothic Book" w:cs="Tahoma"/>
          <w:b/>
          <w:bCs/>
          <w:sz w:val="24"/>
          <w:szCs w:val="24"/>
          <w:lang w:val="es-MX"/>
        </w:rPr>
      </w:pPr>
    </w:p>
    <w:p w14:paraId="253605F9" w14:textId="77777777" w:rsidR="004877DD" w:rsidRPr="004877DD" w:rsidRDefault="004877DD" w:rsidP="00822EE9">
      <w:pPr>
        <w:pStyle w:val="Textoindependiente2"/>
        <w:spacing w:line="276" w:lineRule="auto"/>
        <w:jc w:val="center"/>
        <w:rPr>
          <w:rFonts w:ascii="Franklin Gothic Book" w:hAnsi="Franklin Gothic Book" w:cs="Tahoma"/>
          <w:b/>
          <w:bCs/>
          <w:sz w:val="24"/>
          <w:szCs w:val="24"/>
          <w:lang w:val="es-MX"/>
        </w:rPr>
      </w:pPr>
    </w:p>
    <w:p w14:paraId="2543D07F" w14:textId="7F84F1B6" w:rsidR="00556028" w:rsidRPr="004877DD" w:rsidRDefault="00556028" w:rsidP="007E5A50">
      <w:pPr>
        <w:pStyle w:val="Textoindependiente2"/>
        <w:spacing w:line="276" w:lineRule="auto"/>
        <w:jc w:val="center"/>
        <w:rPr>
          <w:rFonts w:ascii="Franklin Gothic Book" w:hAnsi="Franklin Gothic Book" w:cs="Tahoma"/>
          <w:b/>
          <w:bCs/>
          <w:sz w:val="24"/>
          <w:szCs w:val="24"/>
          <w:lang w:val="es-MX"/>
        </w:rPr>
      </w:pPr>
      <w:r w:rsidRPr="004877DD">
        <w:rPr>
          <w:rFonts w:ascii="Franklin Gothic Book" w:hAnsi="Franklin Gothic Book" w:cs="Tahoma"/>
          <w:b/>
          <w:bCs/>
          <w:sz w:val="24"/>
          <w:szCs w:val="24"/>
          <w:lang w:val="es-MX"/>
        </w:rPr>
        <w:t>LIC. MARIA LUIS JUAN MORALES</w:t>
      </w:r>
    </w:p>
    <w:p w14:paraId="32280735" w14:textId="007E6689" w:rsidR="00556028" w:rsidRPr="004877DD" w:rsidRDefault="00556028" w:rsidP="00F358A7">
      <w:pPr>
        <w:pStyle w:val="Textoindependiente2"/>
        <w:spacing w:line="276" w:lineRule="auto"/>
        <w:jc w:val="center"/>
        <w:rPr>
          <w:rFonts w:ascii="Franklin Gothic Book" w:hAnsi="Franklin Gothic Book" w:cs="Tahoma"/>
          <w:b/>
          <w:bCs/>
          <w:sz w:val="24"/>
          <w:szCs w:val="24"/>
          <w:lang w:val="es-MX"/>
        </w:rPr>
      </w:pPr>
      <w:r w:rsidRPr="004877DD">
        <w:rPr>
          <w:rFonts w:ascii="Franklin Gothic Book" w:hAnsi="Franklin Gothic Book" w:cs="Tahoma"/>
          <w:b/>
          <w:bCs/>
          <w:sz w:val="24"/>
          <w:szCs w:val="24"/>
          <w:lang w:val="es-MX"/>
        </w:rPr>
        <w:t>Regidora integrante de la Comisión Edilicia de Administración Pública</w:t>
      </w:r>
    </w:p>
    <w:p w14:paraId="6B7752C8" w14:textId="77777777" w:rsidR="00822EE9" w:rsidRPr="004877DD" w:rsidRDefault="00822EE9" w:rsidP="007E5A50">
      <w:pPr>
        <w:pStyle w:val="Textoindependiente2"/>
        <w:spacing w:line="276" w:lineRule="auto"/>
        <w:jc w:val="center"/>
        <w:rPr>
          <w:rFonts w:ascii="Franklin Gothic Book" w:hAnsi="Franklin Gothic Book" w:cs="Tahoma"/>
          <w:b/>
          <w:bCs/>
          <w:sz w:val="24"/>
          <w:szCs w:val="24"/>
          <w:lang w:val="es-MX"/>
        </w:rPr>
      </w:pPr>
    </w:p>
    <w:p w14:paraId="248FF827" w14:textId="77777777" w:rsidR="004877DD" w:rsidRPr="004877DD" w:rsidRDefault="004877DD" w:rsidP="007E5A50">
      <w:pPr>
        <w:pStyle w:val="Textoindependiente2"/>
        <w:spacing w:line="276" w:lineRule="auto"/>
        <w:jc w:val="center"/>
        <w:rPr>
          <w:rFonts w:ascii="Franklin Gothic Book" w:hAnsi="Franklin Gothic Book" w:cs="Tahoma"/>
          <w:b/>
          <w:bCs/>
          <w:sz w:val="24"/>
          <w:szCs w:val="24"/>
          <w:lang w:val="es-MX"/>
        </w:rPr>
      </w:pPr>
    </w:p>
    <w:p w14:paraId="62E21104" w14:textId="09B852C3" w:rsidR="00556028" w:rsidRPr="004877DD" w:rsidRDefault="00556028" w:rsidP="007E5A50">
      <w:pPr>
        <w:pStyle w:val="Textoindependiente2"/>
        <w:spacing w:line="276" w:lineRule="auto"/>
        <w:jc w:val="center"/>
        <w:rPr>
          <w:rFonts w:ascii="Franklin Gothic Book" w:hAnsi="Franklin Gothic Book" w:cs="Tahoma"/>
          <w:b/>
          <w:bCs/>
          <w:sz w:val="24"/>
          <w:szCs w:val="24"/>
          <w:lang w:val="es-MX"/>
        </w:rPr>
      </w:pPr>
      <w:r w:rsidRPr="004877DD">
        <w:rPr>
          <w:rFonts w:ascii="Franklin Gothic Book" w:hAnsi="Franklin Gothic Book" w:cs="Tahoma"/>
          <w:b/>
          <w:bCs/>
          <w:sz w:val="24"/>
          <w:szCs w:val="24"/>
          <w:lang w:val="es-MX"/>
        </w:rPr>
        <w:t>C. MARTHA GRACIELA VILLANUEVA ZALAPA</w:t>
      </w:r>
    </w:p>
    <w:p w14:paraId="05251DF5" w14:textId="174D9430" w:rsidR="00556028" w:rsidRPr="004877DD" w:rsidRDefault="00556028" w:rsidP="007E5A50">
      <w:pPr>
        <w:pStyle w:val="Textoindependiente2"/>
        <w:spacing w:line="276" w:lineRule="auto"/>
        <w:jc w:val="center"/>
        <w:rPr>
          <w:rFonts w:ascii="Franklin Gothic Book" w:hAnsi="Franklin Gothic Book"/>
          <w:sz w:val="24"/>
          <w:szCs w:val="24"/>
          <w:lang w:val="es-MX"/>
        </w:rPr>
      </w:pPr>
      <w:r w:rsidRPr="004877DD">
        <w:rPr>
          <w:rFonts w:ascii="Franklin Gothic Book" w:hAnsi="Franklin Gothic Book" w:cs="Tahoma"/>
          <w:b/>
          <w:bCs/>
          <w:sz w:val="24"/>
          <w:szCs w:val="24"/>
          <w:lang w:val="es-MX"/>
        </w:rPr>
        <w:t>Regidora integrante de la Comisión Edilicia de Administración Pública</w:t>
      </w:r>
    </w:p>
    <w:sectPr w:rsidR="00556028" w:rsidRPr="004877DD" w:rsidSect="00A72016">
      <w:headerReference w:type="even" r:id="rId7"/>
      <w:headerReference w:type="default" r:id="rId8"/>
      <w:footerReference w:type="even" r:id="rId9"/>
      <w:footerReference w:type="default" r:id="rId10"/>
      <w:headerReference w:type="first" r:id="rId11"/>
      <w:footerReference w:type="first" r:id="rId12"/>
      <w:pgSz w:w="12240" w:h="15840"/>
      <w:pgMar w:top="1440" w:right="1512" w:bottom="1808"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7625D" w14:textId="77777777" w:rsidR="00062E48" w:rsidRDefault="00062E48" w:rsidP="00120BC3">
      <w:r>
        <w:separator/>
      </w:r>
    </w:p>
  </w:endnote>
  <w:endnote w:type="continuationSeparator" w:id="0">
    <w:p w14:paraId="0FCA9E88" w14:textId="77777777" w:rsidR="00062E48" w:rsidRDefault="00062E48"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B2C45" w14:textId="77777777" w:rsidR="002876D6" w:rsidRDefault="00F75DC2"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3E1562" w14:textId="77777777" w:rsidR="002876D6" w:rsidRDefault="00062E48" w:rsidP="007A60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7355C" w14:textId="77777777" w:rsidR="002876D6" w:rsidRDefault="00F75DC2"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77DD">
      <w:rPr>
        <w:rStyle w:val="Nmerodepgina"/>
        <w:noProof/>
      </w:rPr>
      <w:t>1</w:t>
    </w:r>
    <w:r>
      <w:rPr>
        <w:rStyle w:val="Nmerodepgina"/>
      </w:rPr>
      <w:fldChar w:fldCharType="end"/>
    </w:r>
  </w:p>
  <w:p w14:paraId="1C16FC8A" w14:textId="77777777" w:rsidR="002876D6" w:rsidRDefault="00062E48" w:rsidP="007A603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B233" w14:textId="77777777" w:rsidR="00556028" w:rsidRDefault="005560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BF71C" w14:textId="77777777" w:rsidR="00062E48" w:rsidRDefault="00062E48" w:rsidP="00120BC3">
      <w:r>
        <w:separator/>
      </w:r>
    </w:p>
  </w:footnote>
  <w:footnote w:type="continuationSeparator" w:id="0">
    <w:p w14:paraId="273406EA" w14:textId="77777777" w:rsidR="00062E48" w:rsidRDefault="00062E48"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C557" w14:textId="77777777" w:rsidR="00556028" w:rsidRDefault="005560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F964D" w14:textId="77777777" w:rsidR="00120BC3" w:rsidRDefault="00062E48">
    <w:pPr>
      <w:pStyle w:val="Encabezado"/>
    </w:pPr>
    <w:r>
      <w:rPr>
        <w:rFonts w:ascii="Times New Roman" w:hAnsi="Times New Roman"/>
        <w:sz w:val="24"/>
        <w:szCs w:val="24"/>
      </w:rPr>
      <w:pict w14:anchorId="38C28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290918_ZAPOTLAN_HojaMembretada-01" style="position:absolute;margin-left:-90pt;margin-top:-78.5pt;width:612.55pt;height:792.55pt;z-index:-251658752;mso-wrap-edited:f;mso-width-percent:0;mso-height-percent:0;mso-position-horizontal-relative:margin;mso-position-vertical-relative:margin;mso-width-percent:0;mso-height-percent:0"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29F43" w14:textId="77777777" w:rsidR="00556028" w:rsidRDefault="005560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6D5D"/>
    <w:rsid w:val="000404C7"/>
    <w:rsid w:val="0006106D"/>
    <w:rsid w:val="00062E48"/>
    <w:rsid w:val="00065580"/>
    <w:rsid w:val="000D5229"/>
    <w:rsid w:val="00112FB6"/>
    <w:rsid w:val="001131AA"/>
    <w:rsid w:val="00120BC3"/>
    <w:rsid w:val="00180EB0"/>
    <w:rsid w:val="00196C50"/>
    <w:rsid w:val="001F2DFC"/>
    <w:rsid w:val="0022685C"/>
    <w:rsid w:val="0025026B"/>
    <w:rsid w:val="0030643E"/>
    <w:rsid w:val="00323B76"/>
    <w:rsid w:val="003455C2"/>
    <w:rsid w:val="0037716A"/>
    <w:rsid w:val="003A4442"/>
    <w:rsid w:val="003A7C6F"/>
    <w:rsid w:val="003E502C"/>
    <w:rsid w:val="003F110B"/>
    <w:rsid w:val="00441CC3"/>
    <w:rsid w:val="004548AD"/>
    <w:rsid w:val="004877DD"/>
    <w:rsid w:val="00551FC2"/>
    <w:rsid w:val="00556028"/>
    <w:rsid w:val="00572AB0"/>
    <w:rsid w:val="005757F3"/>
    <w:rsid w:val="005807FB"/>
    <w:rsid w:val="00596DEA"/>
    <w:rsid w:val="005E22B5"/>
    <w:rsid w:val="00613FFB"/>
    <w:rsid w:val="006456BF"/>
    <w:rsid w:val="006542C4"/>
    <w:rsid w:val="00671168"/>
    <w:rsid w:val="0068214E"/>
    <w:rsid w:val="006A5E70"/>
    <w:rsid w:val="006C366C"/>
    <w:rsid w:val="0072273C"/>
    <w:rsid w:val="00754BB3"/>
    <w:rsid w:val="007A2D0E"/>
    <w:rsid w:val="007A63DC"/>
    <w:rsid w:val="007D35DB"/>
    <w:rsid w:val="007E5A50"/>
    <w:rsid w:val="00820E7A"/>
    <w:rsid w:val="00822EE9"/>
    <w:rsid w:val="00831456"/>
    <w:rsid w:val="00846382"/>
    <w:rsid w:val="008E2C59"/>
    <w:rsid w:val="009256D2"/>
    <w:rsid w:val="00934C35"/>
    <w:rsid w:val="00966303"/>
    <w:rsid w:val="009C5927"/>
    <w:rsid w:val="009C79E4"/>
    <w:rsid w:val="00A01034"/>
    <w:rsid w:val="00A250A0"/>
    <w:rsid w:val="00A71A58"/>
    <w:rsid w:val="00A72016"/>
    <w:rsid w:val="00AA020F"/>
    <w:rsid w:val="00AB6FAA"/>
    <w:rsid w:val="00AE7A1E"/>
    <w:rsid w:val="00B438FD"/>
    <w:rsid w:val="00B54676"/>
    <w:rsid w:val="00B631F8"/>
    <w:rsid w:val="00B9119F"/>
    <w:rsid w:val="00BF070B"/>
    <w:rsid w:val="00BF3825"/>
    <w:rsid w:val="00C10A4D"/>
    <w:rsid w:val="00CD7171"/>
    <w:rsid w:val="00CE4E58"/>
    <w:rsid w:val="00D2116E"/>
    <w:rsid w:val="00D25A27"/>
    <w:rsid w:val="00D63642"/>
    <w:rsid w:val="00D6704B"/>
    <w:rsid w:val="00DD0C2F"/>
    <w:rsid w:val="00DD463A"/>
    <w:rsid w:val="00E01B6A"/>
    <w:rsid w:val="00E3516F"/>
    <w:rsid w:val="00E527B4"/>
    <w:rsid w:val="00E779BB"/>
    <w:rsid w:val="00EE380F"/>
    <w:rsid w:val="00F17DEC"/>
    <w:rsid w:val="00F358A7"/>
    <w:rsid w:val="00F52D24"/>
    <w:rsid w:val="00F66623"/>
    <w:rsid w:val="00F727BA"/>
    <w:rsid w:val="00F75DC2"/>
    <w:rsid w:val="00F82C23"/>
    <w:rsid w:val="00F90288"/>
    <w:rsid w:val="00FB2D08"/>
    <w:rsid w:val="00FD6743"/>
    <w:rsid w:val="00FD67D6"/>
    <w:rsid w:val="00FF59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2FF732"/>
  <w15:docId w15:val="{2F1C79B0-DCFF-4C46-8363-2BD1D827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customStyle="1" w:styleId="Sinespaciado1">
    <w:name w:val="Sin espaciado1"/>
    <w:uiPriority w:val="99"/>
    <w:rsid w:val="004548AD"/>
    <w:pPr>
      <w:suppressAutoHyphens/>
      <w:spacing w:after="0" w:line="240" w:lineRule="auto"/>
    </w:pPr>
    <w:rPr>
      <w:rFonts w:ascii="Times New Roman" w:eastAsia="MS Mincho" w:hAnsi="Times New Roman" w:cs="Times New Roman"/>
      <w:sz w:val="24"/>
      <w:szCs w:val="24"/>
      <w:lang w:val="es-ES" w:eastAsia="ar-SA"/>
    </w:rPr>
  </w:style>
  <w:style w:type="character" w:styleId="Refdecomentario">
    <w:name w:val="annotation reference"/>
    <w:basedOn w:val="Fuentedeprrafopredeter"/>
    <w:uiPriority w:val="99"/>
    <w:semiHidden/>
    <w:unhideWhenUsed/>
    <w:rsid w:val="0068214E"/>
    <w:rPr>
      <w:sz w:val="16"/>
      <w:szCs w:val="16"/>
    </w:rPr>
  </w:style>
  <w:style w:type="paragraph" w:styleId="Textocomentario">
    <w:name w:val="annotation text"/>
    <w:basedOn w:val="Normal"/>
    <w:link w:val="TextocomentarioCar"/>
    <w:uiPriority w:val="99"/>
    <w:semiHidden/>
    <w:unhideWhenUsed/>
    <w:rsid w:val="0068214E"/>
  </w:style>
  <w:style w:type="character" w:customStyle="1" w:styleId="TextocomentarioCar">
    <w:name w:val="Texto comentario Car"/>
    <w:basedOn w:val="Fuentedeprrafopredeter"/>
    <w:link w:val="Textocomentario"/>
    <w:uiPriority w:val="99"/>
    <w:semiHidden/>
    <w:rsid w:val="0068214E"/>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8214E"/>
    <w:rPr>
      <w:b/>
      <w:bCs/>
    </w:rPr>
  </w:style>
  <w:style w:type="character" w:customStyle="1" w:styleId="AsuntodelcomentarioCar">
    <w:name w:val="Asunto del comentario Car"/>
    <w:basedOn w:val="TextocomentarioCar"/>
    <w:link w:val="Asuntodelcomentario"/>
    <w:uiPriority w:val="99"/>
    <w:semiHidden/>
    <w:rsid w:val="0068214E"/>
    <w:rPr>
      <w:rFonts w:ascii="Arial" w:eastAsia="Times New Roman" w:hAnsi="Arial" w:cs="Times New Roman"/>
      <w:b/>
      <w:bCs/>
      <w:sz w:val="20"/>
      <w:szCs w:val="20"/>
      <w:lang w:val="en-US"/>
    </w:rPr>
  </w:style>
  <w:style w:type="paragraph" w:styleId="Textodeglobo">
    <w:name w:val="Balloon Text"/>
    <w:basedOn w:val="Normal"/>
    <w:link w:val="TextodegloboCar"/>
    <w:uiPriority w:val="99"/>
    <w:semiHidden/>
    <w:unhideWhenUsed/>
    <w:rsid w:val="0068214E"/>
    <w:rPr>
      <w:rFonts w:ascii="Tahoma" w:hAnsi="Tahoma" w:cs="Tahoma"/>
      <w:sz w:val="16"/>
      <w:szCs w:val="16"/>
    </w:rPr>
  </w:style>
  <w:style w:type="character" w:customStyle="1" w:styleId="TextodegloboCar">
    <w:name w:val="Texto de globo Car"/>
    <w:basedOn w:val="Fuentedeprrafopredeter"/>
    <w:link w:val="Textodeglobo"/>
    <w:uiPriority w:val="99"/>
    <w:semiHidden/>
    <w:rsid w:val="0068214E"/>
    <w:rPr>
      <w:rFonts w:ascii="Tahoma" w:eastAsia="Times New Roman" w:hAnsi="Tahoma" w:cs="Tahoma"/>
      <w:sz w:val="16"/>
      <w:szCs w:val="16"/>
      <w:lang w:val="en-US"/>
    </w:rPr>
  </w:style>
  <w:style w:type="paragraph" w:styleId="Prrafodelista">
    <w:name w:val="List Paragraph"/>
    <w:basedOn w:val="Normal"/>
    <w:uiPriority w:val="34"/>
    <w:qFormat/>
    <w:rsid w:val="00D63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81432">
      <w:bodyDiv w:val="1"/>
      <w:marLeft w:val="0"/>
      <w:marRight w:val="0"/>
      <w:marTop w:val="0"/>
      <w:marBottom w:val="0"/>
      <w:divBdr>
        <w:top w:val="none" w:sz="0" w:space="0" w:color="auto"/>
        <w:left w:val="none" w:sz="0" w:space="0" w:color="auto"/>
        <w:bottom w:val="none" w:sz="0" w:space="0" w:color="auto"/>
        <w:right w:val="none" w:sz="0" w:space="0" w:color="auto"/>
      </w:divBdr>
    </w:div>
    <w:div w:id="477462088">
      <w:bodyDiv w:val="1"/>
      <w:marLeft w:val="0"/>
      <w:marRight w:val="0"/>
      <w:marTop w:val="0"/>
      <w:marBottom w:val="0"/>
      <w:divBdr>
        <w:top w:val="none" w:sz="0" w:space="0" w:color="auto"/>
        <w:left w:val="none" w:sz="0" w:space="0" w:color="auto"/>
        <w:bottom w:val="none" w:sz="0" w:space="0" w:color="auto"/>
        <w:right w:val="none" w:sz="0" w:space="0" w:color="auto"/>
      </w:divBdr>
    </w:div>
    <w:div w:id="558710012">
      <w:bodyDiv w:val="1"/>
      <w:marLeft w:val="0"/>
      <w:marRight w:val="0"/>
      <w:marTop w:val="0"/>
      <w:marBottom w:val="0"/>
      <w:divBdr>
        <w:top w:val="none" w:sz="0" w:space="0" w:color="auto"/>
        <w:left w:val="none" w:sz="0" w:space="0" w:color="auto"/>
        <w:bottom w:val="none" w:sz="0" w:space="0" w:color="auto"/>
        <w:right w:val="none" w:sz="0" w:space="0" w:color="auto"/>
      </w:divBdr>
    </w:div>
    <w:div w:id="651904861">
      <w:bodyDiv w:val="1"/>
      <w:marLeft w:val="0"/>
      <w:marRight w:val="0"/>
      <w:marTop w:val="0"/>
      <w:marBottom w:val="0"/>
      <w:divBdr>
        <w:top w:val="none" w:sz="0" w:space="0" w:color="auto"/>
        <w:left w:val="none" w:sz="0" w:space="0" w:color="auto"/>
        <w:bottom w:val="none" w:sz="0" w:space="0" w:color="auto"/>
        <w:right w:val="none" w:sz="0" w:space="0" w:color="auto"/>
      </w:divBdr>
      <w:divsChild>
        <w:div w:id="33241853">
          <w:marLeft w:val="0"/>
          <w:marRight w:val="0"/>
          <w:marTop w:val="101"/>
          <w:marBottom w:val="100"/>
          <w:divBdr>
            <w:top w:val="none" w:sz="0" w:space="0" w:color="auto"/>
            <w:left w:val="none" w:sz="0" w:space="0" w:color="auto"/>
            <w:bottom w:val="none" w:sz="0" w:space="0" w:color="auto"/>
            <w:right w:val="none" w:sz="0" w:space="0" w:color="auto"/>
          </w:divBdr>
        </w:div>
        <w:div w:id="161119335">
          <w:marLeft w:val="0"/>
          <w:marRight w:val="0"/>
          <w:marTop w:val="0"/>
          <w:marBottom w:val="100"/>
          <w:divBdr>
            <w:top w:val="none" w:sz="0" w:space="0" w:color="auto"/>
            <w:left w:val="none" w:sz="0" w:space="0" w:color="auto"/>
            <w:bottom w:val="none" w:sz="0" w:space="0" w:color="auto"/>
            <w:right w:val="none" w:sz="0" w:space="0" w:color="auto"/>
          </w:divBdr>
        </w:div>
        <w:div w:id="765275916">
          <w:marLeft w:val="0"/>
          <w:marRight w:val="0"/>
          <w:marTop w:val="0"/>
          <w:marBottom w:val="100"/>
          <w:divBdr>
            <w:top w:val="none" w:sz="0" w:space="0" w:color="auto"/>
            <w:left w:val="none" w:sz="0" w:space="0" w:color="auto"/>
            <w:bottom w:val="none" w:sz="0" w:space="0" w:color="auto"/>
            <w:right w:val="none" w:sz="0" w:space="0" w:color="auto"/>
          </w:divBdr>
        </w:div>
        <w:div w:id="2055689444">
          <w:marLeft w:val="0"/>
          <w:marRight w:val="0"/>
          <w:marTop w:val="0"/>
          <w:marBottom w:val="100"/>
          <w:divBdr>
            <w:top w:val="none" w:sz="0" w:space="0" w:color="auto"/>
            <w:left w:val="none" w:sz="0" w:space="0" w:color="auto"/>
            <w:bottom w:val="none" w:sz="0" w:space="0" w:color="auto"/>
            <w:right w:val="none" w:sz="0" w:space="0" w:color="auto"/>
          </w:divBdr>
        </w:div>
        <w:div w:id="1363360591">
          <w:marLeft w:val="0"/>
          <w:marRight w:val="0"/>
          <w:marTop w:val="0"/>
          <w:marBottom w:val="100"/>
          <w:divBdr>
            <w:top w:val="none" w:sz="0" w:space="0" w:color="auto"/>
            <w:left w:val="none" w:sz="0" w:space="0" w:color="auto"/>
            <w:bottom w:val="none" w:sz="0" w:space="0" w:color="auto"/>
            <w:right w:val="none" w:sz="0" w:space="0" w:color="auto"/>
          </w:divBdr>
        </w:div>
        <w:div w:id="1391998896">
          <w:marLeft w:val="0"/>
          <w:marRight w:val="0"/>
          <w:marTop w:val="0"/>
          <w:marBottom w:val="100"/>
          <w:divBdr>
            <w:top w:val="none" w:sz="0" w:space="0" w:color="auto"/>
            <w:left w:val="none" w:sz="0" w:space="0" w:color="auto"/>
            <w:bottom w:val="none" w:sz="0" w:space="0" w:color="auto"/>
            <w:right w:val="none" w:sz="0" w:space="0" w:color="auto"/>
          </w:divBdr>
        </w:div>
        <w:div w:id="1883128151">
          <w:marLeft w:val="0"/>
          <w:marRight w:val="0"/>
          <w:marTop w:val="0"/>
          <w:marBottom w:val="100"/>
          <w:divBdr>
            <w:top w:val="none" w:sz="0" w:space="0" w:color="auto"/>
            <w:left w:val="none" w:sz="0" w:space="0" w:color="auto"/>
            <w:bottom w:val="none" w:sz="0" w:space="0" w:color="auto"/>
            <w:right w:val="none" w:sz="0" w:space="0" w:color="auto"/>
          </w:divBdr>
        </w:div>
        <w:div w:id="1154905511">
          <w:marLeft w:val="0"/>
          <w:marRight w:val="0"/>
          <w:marTop w:val="0"/>
          <w:marBottom w:val="100"/>
          <w:divBdr>
            <w:top w:val="none" w:sz="0" w:space="0" w:color="auto"/>
            <w:left w:val="none" w:sz="0" w:space="0" w:color="auto"/>
            <w:bottom w:val="none" w:sz="0" w:space="0" w:color="auto"/>
            <w:right w:val="none" w:sz="0" w:space="0" w:color="auto"/>
          </w:divBdr>
        </w:div>
        <w:div w:id="1042022628">
          <w:marLeft w:val="0"/>
          <w:marRight w:val="0"/>
          <w:marTop w:val="101"/>
          <w:marBottom w:val="100"/>
          <w:divBdr>
            <w:top w:val="none" w:sz="0" w:space="0" w:color="auto"/>
            <w:left w:val="none" w:sz="0" w:space="0" w:color="auto"/>
            <w:bottom w:val="none" w:sz="0" w:space="0" w:color="auto"/>
            <w:right w:val="none" w:sz="0" w:space="0" w:color="auto"/>
          </w:divBdr>
        </w:div>
        <w:div w:id="933825443">
          <w:marLeft w:val="0"/>
          <w:marRight w:val="0"/>
          <w:marTop w:val="0"/>
          <w:marBottom w:val="100"/>
          <w:divBdr>
            <w:top w:val="none" w:sz="0" w:space="0" w:color="auto"/>
            <w:left w:val="none" w:sz="0" w:space="0" w:color="auto"/>
            <w:bottom w:val="none" w:sz="0" w:space="0" w:color="auto"/>
            <w:right w:val="none" w:sz="0" w:space="0" w:color="auto"/>
          </w:divBdr>
        </w:div>
        <w:div w:id="1994218186">
          <w:marLeft w:val="0"/>
          <w:marRight w:val="0"/>
          <w:marTop w:val="0"/>
          <w:marBottom w:val="100"/>
          <w:divBdr>
            <w:top w:val="none" w:sz="0" w:space="0" w:color="auto"/>
            <w:left w:val="none" w:sz="0" w:space="0" w:color="auto"/>
            <w:bottom w:val="none" w:sz="0" w:space="0" w:color="auto"/>
            <w:right w:val="none" w:sz="0" w:space="0" w:color="auto"/>
          </w:divBdr>
        </w:div>
      </w:divsChild>
    </w:div>
    <w:div w:id="894926223">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318219639">
      <w:bodyDiv w:val="1"/>
      <w:marLeft w:val="0"/>
      <w:marRight w:val="0"/>
      <w:marTop w:val="0"/>
      <w:marBottom w:val="0"/>
      <w:divBdr>
        <w:top w:val="none" w:sz="0" w:space="0" w:color="auto"/>
        <w:left w:val="none" w:sz="0" w:space="0" w:color="auto"/>
        <w:bottom w:val="none" w:sz="0" w:space="0" w:color="auto"/>
        <w:right w:val="none" w:sz="0" w:space="0" w:color="auto"/>
      </w:divBdr>
    </w:div>
    <w:div w:id="1350909877">
      <w:bodyDiv w:val="1"/>
      <w:marLeft w:val="0"/>
      <w:marRight w:val="0"/>
      <w:marTop w:val="0"/>
      <w:marBottom w:val="0"/>
      <w:divBdr>
        <w:top w:val="none" w:sz="0" w:space="0" w:color="auto"/>
        <w:left w:val="none" w:sz="0" w:space="0" w:color="auto"/>
        <w:bottom w:val="none" w:sz="0" w:space="0" w:color="auto"/>
        <w:right w:val="none" w:sz="0" w:space="0" w:color="auto"/>
      </w:divBdr>
    </w:div>
    <w:div w:id="1674138421">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936015361">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E925-AD92-40B7-89C3-C17B4533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11512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Noe Saul Ramos Garcia</cp:lastModifiedBy>
  <cp:revision>2</cp:revision>
  <cp:lastPrinted>2020-06-12T15:02:00Z</cp:lastPrinted>
  <dcterms:created xsi:type="dcterms:W3CDTF">2020-06-12T15:07:00Z</dcterms:created>
  <dcterms:modified xsi:type="dcterms:W3CDTF">2020-06-12T15:07:00Z</dcterms:modified>
</cp:coreProperties>
</file>