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6C" w:rsidRPr="006F0ECF" w:rsidRDefault="009A7E6C" w:rsidP="009A7E6C">
      <w:pPr>
        <w:pStyle w:val="Textoindependiente"/>
        <w:rPr>
          <w:rFonts w:ascii="Arial" w:hAnsi="Arial" w:cs="Arial"/>
          <w:b/>
          <w:bCs/>
          <w:color w:val="003300"/>
          <w:sz w:val="28"/>
          <w:szCs w:val="28"/>
        </w:rPr>
      </w:pPr>
      <w:r w:rsidRPr="006F0ECF">
        <w:rPr>
          <w:rFonts w:ascii="Arial" w:hAnsi="Arial" w:cs="Arial"/>
          <w:b/>
          <w:color w:val="003300"/>
        </w:rPr>
        <w:t xml:space="preserve">REPORTE  MENSUAL DE  ACTIVIDADES   </w:t>
      </w:r>
      <w:r w:rsidRPr="006F0ECF">
        <w:rPr>
          <w:rFonts w:ascii="Arial" w:hAnsi="Arial" w:cs="Arial"/>
          <w:bCs/>
          <w:color w:val="003300"/>
          <w:sz w:val="28"/>
          <w:szCs w:val="28"/>
        </w:rPr>
        <w:t>ALUMBRADO  PÚBLICO</w:t>
      </w:r>
    </w:p>
    <w:p w:rsidR="009A7E6C" w:rsidRPr="006F0ECF" w:rsidRDefault="009A7E6C" w:rsidP="009A7E6C">
      <w:pPr>
        <w:pStyle w:val="Textoindependiente"/>
        <w:rPr>
          <w:rFonts w:ascii="Arial" w:hAnsi="Arial" w:cs="Arial"/>
          <w:b/>
          <w:bCs/>
          <w:color w:val="003300"/>
          <w:sz w:val="28"/>
          <w:szCs w:val="28"/>
        </w:rPr>
      </w:pPr>
      <w:r>
        <w:rPr>
          <w:rFonts w:ascii="Arial" w:hAnsi="Arial" w:cs="Arial"/>
          <w:b/>
          <w:bCs/>
          <w:color w:val="003300"/>
          <w:sz w:val="28"/>
          <w:szCs w:val="28"/>
        </w:rPr>
        <w:t xml:space="preserve">JUNIO </w:t>
      </w:r>
      <w:r w:rsidRPr="006F0ECF">
        <w:rPr>
          <w:rFonts w:ascii="Arial" w:hAnsi="Arial" w:cs="Arial"/>
          <w:b/>
          <w:bCs/>
          <w:color w:val="003300"/>
          <w:sz w:val="28"/>
          <w:szCs w:val="28"/>
        </w:rPr>
        <w:t>DE 2015</w:t>
      </w:r>
    </w:p>
    <w:p w:rsidR="009A7E6C" w:rsidRDefault="009A7E6C" w:rsidP="009A7E6C">
      <w:pPr>
        <w:pStyle w:val="Textoindependiente"/>
        <w:rPr>
          <w:rFonts w:ascii="Arial" w:hAnsi="Arial" w:cs="Arial"/>
          <w:b/>
          <w:bCs/>
          <w:color w:val="003300"/>
          <w:sz w:val="28"/>
          <w:szCs w:val="28"/>
        </w:rPr>
      </w:pPr>
    </w:p>
    <w:p w:rsidR="009A7E6C" w:rsidRDefault="009A7E6C" w:rsidP="009A7E6C">
      <w:pPr>
        <w:pStyle w:val="Textoindependiente"/>
        <w:rPr>
          <w:rFonts w:ascii="Arial" w:hAnsi="Arial" w:cs="Arial"/>
          <w:b/>
          <w:bCs/>
          <w:color w:val="003300"/>
          <w:sz w:val="28"/>
          <w:szCs w:val="28"/>
        </w:rPr>
      </w:pPr>
    </w:p>
    <w:p w:rsidR="009A7E6C" w:rsidRDefault="009A7E6C" w:rsidP="009A7E6C">
      <w:pPr>
        <w:tabs>
          <w:tab w:val="left" w:pos="3086"/>
          <w:tab w:val="left" w:pos="3481"/>
        </w:tabs>
        <w:rPr>
          <w:rFonts w:ascii="Arial" w:hAnsi="Arial" w:cs="Arial"/>
          <w:b/>
          <w:bCs/>
          <w:color w:val="003300"/>
          <w:sz w:val="28"/>
          <w:szCs w:val="28"/>
        </w:rPr>
      </w:pPr>
      <w:r>
        <w:rPr>
          <w:rFonts w:ascii="Arial" w:hAnsi="Arial" w:cs="Arial"/>
          <w:b/>
          <w:bCs/>
          <w:color w:val="003300"/>
          <w:sz w:val="28"/>
          <w:szCs w:val="28"/>
        </w:rPr>
        <w:t>REPORTE DEL 01 AL 31 DE JULIO</w:t>
      </w:r>
    </w:p>
    <w:p w:rsidR="009A7E6C" w:rsidRDefault="009A7E6C" w:rsidP="009A7E6C">
      <w:pPr>
        <w:tabs>
          <w:tab w:val="left" w:pos="3086"/>
          <w:tab w:val="left" w:pos="3481"/>
        </w:tabs>
        <w:rPr>
          <w:rFonts w:ascii="Arial" w:hAnsi="Arial" w:cs="Arial"/>
          <w:b/>
          <w:bCs/>
          <w:color w:val="003300"/>
          <w:sz w:val="28"/>
          <w:szCs w:val="28"/>
        </w:rPr>
      </w:pPr>
    </w:p>
    <w:p w:rsidR="009A7E6C" w:rsidRDefault="009A7E6C" w:rsidP="009A7E6C">
      <w:pPr>
        <w:tabs>
          <w:tab w:val="left" w:pos="3086"/>
          <w:tab w:val="left" w:pos="3481"/>
        </w:tabs>
        <w:rPr>
          <w:rFonts w:ascii="Arial" w:hAnsi="Arial" w:cs="Arial"/>
          <w:b/>
          <w:bCs/>
          <w:color w:val="003300"/>
          <w:sz w:val="28"/>
          <w:szCs w:val="28"/>
        </w:rPr>
      </w:pPr>
      <w:r>
        <w:rPr>
          <w:rFonts w:ascii="Arial" w:hAnsi="Arial" w:cs="Arial"/>
          <w:b/>
          <w:bCs/>
          <w:color w:val="003300"/>
          <w:sz w:val="28"/>
          <w:szCs w:val="28"/>
        </w:rPr>
        <w:t xml:space="preserve">SE ATENDIERON                           </w:t>
      </w:r>
      <w:r w:rsidR="00A461B6">
        <w:rPr>
          <w:rFonts w:ascii="Arial" w:hAnsi="Arial" w:cs="Arial"/>
          <w:b/>
          <w:bCs/>
          <w:color w:val="003300"/>
          <w:sz w:val="28"/>
          <w:szCs w:val="28"/>
        </w:rPr>
        <w:t>480</w:t>
      </w:r>
      <w:r>
        <w:rPr>
          <w:rFonts w:ascii="Arial" w:hAnsi="Arial" w:cs="Arial"/>
          <w:b/>
          <w:bCs/>
          <w:color w:val="003300"/>
          <w:sz w:val="28"/>
          <w:szCs w:val="28"/>
        </w:rPr>
        <w:t xml:space="preserve"> REPORTES</w:t>
      </w:r>
    </w:p>
    <w:p w:rsidR="009A7E6C" w:rsidRDefault="009A7E6C" w:rsidP="009A7E6C">
      <w:pPr>
        <w:rPr>
          <w:rFonts w:ascii="Arial" w:hAnsi="Arial" w:cs="Arial"/>
          <w:b/>
          <w:bCs/>
          <w:color w:val="003300"/>
          <w:sz w:val="28"/>
          <w:szCs w:val="28"/>
        </w:rPr>
      </w:pPr>
      <w:r>
        <w:rPr>
          <w:rFonts w:ascii="Arial" w:hAnsi="Arial" w:cs="Arial"/>
          <w:b/>
          <w:bCs/>
          <w:color w:val="003300"/>
          <w:sz w:val="28"/>
          <w:szCs w:val="28"/>
        </w:rPr>
        <w:t xml:space="preserve">SE RESOLVIERON                         </w:t>
      </w:r>
      <w:r w:rsidR="00A461B6">
        <w:rPr>
          <w:rFonts w:ascii="Arial" w:hAnsi="Arial" w:cs="Arial"/>
          <w:b/>
          <w:bCs/>
          <w:color w:val="003300"/>
          <w:sz w:val="28"/>
          <w:szCs w:val="28"/>
        </w:rPr>
        <w:t xml:space="preserve">480 </w:t>
      </w:r>
      <w:r>
        <w:rPr>
          <w:rFonts w:ascii="Arial" w:hAnsi="Arial" w:cs="Arial"/>
          <w:b/>
          <w:bCs/>
          <w:color w:val="003300"/>
          <w:sz w:val="28"/>
          <w:szCs w:val="28"/>
        </w:rPr>
        <w:t>REPORTES</w:t>
      </w:r>
    </w:p>
    <w:p w:rsidR="009A7E6C" w:rsidRPr="002D7A1F" w:rsidRDefault="009A7E6C" w:rsidP="009A7E6C">
      <w:pPr>
        <w:rPr>
          <w:rFonts w:ascii="Arial" w:hAnsi="Arial" w:cs="Arial"/>
          <w:b/>
          <w:bCs/>
          <w:color w:val="003300"/>
          <w:sz w:val="28"/>
          <w:szCs w:val="28"/>
          <w:lang w:val="es-MX"/>
        </w:rPr>
      </w:pPr>
      <w:r>
        <w:rPr>
          <w:rFonts w:ascii="Arial" w:hAnsi="Arial" w:cs="Arial"/>
          <w:b/>
          <w:bCs/>
          <w:color w:val="003300"/>
          <w:sz w:val="28"/>
          <w:szCs w:val="28"/>
          <w:lang w:val="es-MX"/>
        </w:rPr>
        <w:t xml:space="preserve">CIRCUITOS RESTABLECIDOS     </w:t>
      </w:r>
      <w:r w:rsidR="00A461B6">
        <w:rPr>
          <w:rFonts w:ascii="Arial" w:hAnsi="Arial" w:cs="Arial"/>
          <w:b/>
          <w:bCs/>
          <w:color w:val="003300"/>
          <w:sz w:val="28"/>
          <w:szCs w:val="28"/>
          <w:lang w:val="es-MX"/>
        </w:rPr>
        <w:t xml:space="preserve">   52</w:t>
      </w:r>
      <w:r>
        <w:rPr>
          <w:rFonts w:ascii="Arial" w:hAnsi="Arial" w:cs="Arial"/>
          <w:b/>
          <w:bCs/>
          <w:color w:val="003300"/>
          <w:sz w:val="28"/>
          <w:szCs w:val="28"/>
          <w:lang w:val="es-MX"/>
        </w:rPr>
        <w:tab/>
      </w:r>
    </w:p>
    <w:p w:rsidR="009A7E6C" w:rsidRDefault="009A7E6C" w:rsidP="009A7E6C">
      <w:pPr>
        <w:rPr>
          <w:rFonts w:ascii="Arial" w:hAnsi="Arial" w:cs="Arial"/>
          <w:b/>
          <w:bCs/>
          <w:color w:val="003300"/>
          <w:sz w:val="28"/>
          <w:szCs w:val="28"/>
          <w:lang w:val="es-MX"/>
        </w:rPr>
      </w:pPr>
    </w:p>
    <w:p w:rsidR="009A7E6C" w:rsidRDefault="009A7E6C" w:rsidP="009A7E6C">
      <w:pPr>
        <w:rPr>
          <w:rFonts w:ascii="Arial" w:hAnsi="Arial" w:cs="Arial"/>
          <w:b/>
          <w:bCs/>
          <w:color w:val="003300"/>
          <w:sz w:val="28"/>
          <w:szCs w:val="28"/>
          <w:lang w:val="es-MX"/>
        </w:rPr>
      </w:pPr>
    </w:p>
    <w:p w:rsidR="009A7E6C" w:rsidRPr="002D7A1F" w:rsidRDefault="009A7E6C" w:rsidP="009A7E6C">
      <w:pPr>
        <w:ind w:left="60"/>
        <w:jc w:val="center"/>
        <w:rPr>
          <w:rFonts w:ascii="Arial" w:hAnsi="Arial" w:cs="Arial"/>
          <w:b/>
          <w:bCs/>
          <w:color w:val="FF0000"/>
          <w:sz w:val="28"/>
          <w:szCs w:val="28"/>
          <w:lang w:val="es-MX"/>
        </w:rPr>
      </w:pPr>
      <w:r>
        <w:rPr>
          <w:rFonts w:ascii="Arial" w:hAnsi="Arial" w:cs="Arial"/>
          <w:b/>
          <w:bCs/>
          <w:color w:val="FF0000"/>
          <w:sz w:val="28"/>
          <w:szCs w:val="28"/>
          <w:lang w:val="es-MX"/>
        </w:rPr>
        <w:t>ACTIVIDADES</w:t>
      </w:r>
      <w:r w:rsidRPr="002D7A1F">
        <w:rPr>
          <w:rFonts w:ascii="Arial" w:hAnsi="Arial" w:cs="Arial"/>
          <w:b/>
          <w:bCs/>
          <w:color w:val="FF0000"/>
          <w:sz w:val="28"/>
          <w:szCs w:val="28"/>
          <w:lang w:val="es-MX"/>
        </w:rPr>
        <w:t xml:space="preserve"> SOBRESALIE</w:t>
      </w:r>
      <w:r>
        <w:rPr>
          <w:rFonts w:ascii="Arial" w:hAnsi="Arial" w:cs="Arial"/>
          <w:b/>
          <w:bCs/>
          <w:color w:val="FF0000"/>
          <w:sz w:val="28"/>
          <w:szCs w:val="28"/>
          <w:lang w:val="es-MX"/>
        </w:rPr>
        <w:t>N</w:t>
      </w:r>
      <w:r w:rsidRPr="002D7A1F">
        <w:rPr>
          <w:rFonts w:ascii="Arial" w:hAnsi="Arial" w:cs="Arial"/>
          <w:b/>
          <w:bCs/>
          <w:color w:val="FF0000"/>
          <w:sz w:val="28"/>
          <w:szCs w:val="28"/>
          <w:lang w:val="es-MX"/>
        </w:rPr>
        <w:t>TES</w:t>
      </w:r>
    </w:p>
    <w:p w:rsidR="009A7E6C" w:rsidRDefault="009A7E6C" w:rsidP="009A7E6C">
      <w:pPr>
        <w:pStyle w:val="Prrafodelista"/>
        <w:ind w:left="714"/>
        <w:jc w:val="both"/>
        <w:rPr>
          <w:rFonts w:ascii="Arial" w:hAnsi="Arial" w:cs="Arial"/>
          <w:b/>
          <w:color w:val="000000" w:themeColor="text1"/>
        </w:rPr>
      </w:pPr>
    </w:p>
    <w:p w:rsidR="009A7E6C" w:rsidRDefault="009A7E6C" w:rsidP="009A7E6C">
      <w:pPr>
        <w:pStyle w:val="Prrafodelista"/>
        <w:ind w:left="714"/>
        <w:jc w:val="both"/>
        <w:rPr>
          <w:rFonts w:ascii="Arial" w:hAnsi="Arial" w:cs="Arial"/>
          <w:b/>
          <w:color w:val="000000" w:themeColor="text1"/>
        </w:rPr>
      </w:pPr>
    </w:p>
    <w:p w:rsidR="009A7E6C" w:rsidRPr="003B38AC"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Hacer cepas y colar 34 anclas para mini postes en camellones de la Calzada Madero Y Carranza.</w:t>
      </w:r>
    </w:p>
    <w:p w:rsidR="003B38AC" w:rsidRPr="009A7E6C" w:rsidRDefault="003B38A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Colocación de 34  </w:t>
      </w:r>
      <w:r w:rsidR="00A461B6">
        <w:rPr>
          <w:rFonts w:ascii="Arial" w:hAnsi="Arial" w:cs="Arial"/>
          <w:b/>
          <w:color w:val="000000" w:themeColor="text1"/>
        </w:rPr>
        <w:t>mini postes</w:t>
      </w:r>
      <w:r>
        <w:rPr>
          <w:rFonts w:ascii="Arial" w:hAnsi="Arial" w:cs="Arial"/>
          <w:b/>
          <w:color w:val="000000" w:themeColor="text1"/>
        </w:rPr>
        <w:t xml:space="preserve"> </w:t>
      </w:r>
      <w:r w:rsidR="00A461B6">
        <w:rPr>
          <w:rFonts w:ascii="Arial" w:hAnsi="Arial" w:cs="Arial"/>
          <w:b/>
          <w:color w:val="000000" w:themeColor="text1"/>
        </w:rPr>
        <w:t>en la</w:t>
      </w:r>
      <w:r>
        <w:rPr>
          <w:rFonts w:ascii="Arial" w:hAnsi="Arial" w:cs="Arial"/>
          <w:b/>
          <w:color w:val="000000" w:themeColor="text1"/>
        </w:rPr>
        <w:t xml:space="preserve"> Calzada Madero y Carranza camellones.</w:t>
      </w:r>
    </w:p>
    <w:p w:rsidR="009A7E6C" w:rsidRPr="009A7E6C"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Localización y reparación de líneas d</w:t>
      </w:r>
      <w:r w:rsidR="00A461B6">
        <w:rPr>
          <w:rFonts w:ascii="Arial" w:hAnsi="Arial" w:cs="Arial"/>
          <w:b/>
          <w:color w:val="000000" w:themeColor="text1"/>
        </w:rPr>
        <w:t>añadas en Pedro Ramírez Vázquez Col. La Providencia.</w:t>
      </w:r>
    </w:p>
    <w:p w:rsidR="009A7E6C" w:rsidRPr="009A7E6C"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Reparación de 6 lámparas en el </w:t>
      </w:r>
      <w:r w:rsidR="00A461B6">
        <w:rPr>
          <w:rFonts w:ascii="Arial" w:hAnsi="Arial" w:cs="Arial"/>
          <w:b/>
          <w:color w:val="000000" w:themeColor="text1"/>
        </w:rPr>
        <w:t xml:space="preserve">estacionamiento del </w:t>
      </w:r>
      <w:r>
        <w:rPr>
          <w:rFonts w:ascii="Arial" w:hAnsi="Arial" w:cs="Arial"/>
          <w:b/>
          <w:color w:val="000000" w:themeColor="text1"/>
        </w:rPr>
        <w:t>Casino Auditorio.</w:t>
      </w:r>
    </w:p>
    <w:p w:rsidR="009A7E6C" w:rsidRPr="009A7E6C"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Cambio de contactor </w:t>
      </w:r>
      <w:proofErr w:type="spellStart"/>
      <w:r>
        <w:rPr>
          <w:rFonts w:ascii="Arial" w:hAnsi="Arial" w:cs="Arial"/>
          <w:b/>
          <w:color w:val="000000" w:themeColor="text1"/>
        </w:rPr>
        <w:t>Sirus</w:t>
      </w:r>
      <w:proofErr w:type="spellEnd"/>
      <w:r>
        <w:rPr>
          <w:rFonts w:ascii="Arial" w:hAnsi="Arial" w:cs="Arial"/>
          <w:b/>
          <w:color w:val="000000" w:themeColor="text1"/>
        </w:rPr>
        <w:t xml:space="preserve"> 3RT1034 220 V Siemen</w:t>
      </w:r>
      <w:r w:rsidR="00A461B6">
        <w:rPr>
          <w:rFonts w:ascii="Arial" w:hAnsi="Arial" w:cs="Arial"/>
          <w:b/>
          <w:color w:val="000000" w:themeColor="text1"/>
        </w:rPr>
        <w:t>s en la Col. Acueducto San José para el control.</w:t>
      </w:r>
    </w:p>
    <w:p w:rsidR="009A7E6C" w:rsidRPr="009A7E6C"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Cambio de 4 lámparas de </w:t>
      </w:r>
      <w:proofErr w:type="spellStart"/>
      <w:r>
        <w:rPr>
          <w:rFonts w:ascii="Arial" w:hAnsi="Arial" w:cs="Arial"/>
          <w:b/>
          <w:color w:val="000000" w:themeColor="text1"/>
        </w:rPr>
        <w:t>leds</w:t>
      </w:r>
      <w:proofErr w:type="spellEnd"/>
      <w:r>
        <w:rPr>
          <w:rFonts w:ascii="Arial" w:hAnsi="Arial" w:cs="Arial"/>
          <w:b/>
          <w:color w:val="000000" w:themeColor="text1"/>
        </w:rPr>
        <w:t xml:space="preserve"> que fallaron en calle Constitución.</w:t>
      </w:r>
    </w:p>
    <w:p w:rsidR="009A7E6C" w:rsidRPr="009A7E6C"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Revisión de instalaciones en Privada de Francisco Guzmán para la entrega y recepción de la privada.</w:t>
      </w:r>
    </w:p>
    <w:p w:rsidR="009A7E6C" w:rsidRPr="0024402D"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w:t>
      </w:r>
      <w:r w:rsidR="0024402D">
        <w:rPr>
          <w:rFonts w:ascii="Arial" w:hAnsi="Arial" w:cs="Arial"/>
          <w:b/>
          <w:color w:val="000000" w:themeColor="text1"/>
        </w:rPr>
        <w:t>n de 5 lámparas en el Fresnito.</w:t>
      </w:r>
    </w:p>
    <w:p w:rsidR="0024402D" w:rsidRPr="0024402D" w:rsidRDefault="0024402D"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Colocación de equipo nuevo de medición y control completo en la Calzada Madero y Carranza con un registro.</w:t>
      </w:r>
    </w:p>
    <w:p w:rsidR="0024402D" w:rsidRPr="0024402D" w:rsidRDefault="0024402D"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Programación de reloj en canchas de la Col. Del ISSSTE.</w:t>
      </w:r>
    </w:p>
    <w:p w:rsidR="0024402D" w:rsidRPr="00C41271" w:rsidRDefault="0024402D"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Revisiones en el Centro Histórico e Ingresos.</w:t>
      </w:r>
    </w:p>
    <w:p w:rsidR="009A7E6C" w:rsidRDefault="009A7E6C" w:rsidP="009A7E6C">
      <w:pPr>
        <w:ind w:left="357"/>
        <w:jc w:val="both"/>
        <w:rPr>
          <w:rFonts w:ascii="Arial" w:hAnsi="Arial" w:cs="Arial"/>
          <w:b/>
          <w:color w:val="000000" w:themeColor="text1"/>
          <w:sz w:val="32"/>
          <w:szCs w:val="32"/>
        </w:rPr>
      </w:pPr>
    </w:p>
    <w:p w:rsidR="00E5033E" w:rsidRPr="00C41271" w:rsidRDefault="00E5033E" w:rsidP="009A7E6C">
      <w:pPr>
        <w:ind w:left="357"/>
        <w:jc w:val="both"/>
        <w:rPr>
          <w:rFonts w:ascii="Arial" w:hAnsi="Arial" w:cs="Arial"/>
          <w:b/>
          <w:color w:val="000000" w:themeColor="text1"/>
          <w:sz w:val="32"/>
          <w:szCs w:val="32"/>
        </w:rPr>
      </w:pPr>
    </w:p>
    <w:p w:rsidR="009A7E6C" w:rsidRDefault="009A7E6C" w:rsidP="009A7E6C">
      <w:pPr>
        <w:spacing w:line="360" w:lineRule="auto"/>
        <w:jc w:val="both"/>
        <w:rPr>
          <w:rFonts w:ascii="Arial" w:hAnsi="Arial" w:cs="Arial"/>
          <w:b/>
          <w:color w:val="000000" w:themeColor="text1"/>
          <w:sz w:val="32"/>
          <w:szCs w:val="32"/>
        </w:rPr>
      </w:pPr>
      <w:r w:rsidRPr="00532D5C">
        <w:rPr>
          <w:rFonts w:ascii="Arial" w:hAnsi="Arial" w:cs="Arial"/>
          <w:b/>
          <w:color w:val="000000" w:themeColor="text1"/>
          <w:sz w:val="32"/>
          <w:szCs w:val="32"/>
        </w:rPr>
        <w:t>Apoyos a  jefaturas:</w:t>
      </w:r>
    </w:p>
    <w:p w:rsidR="0024402D" w:rsidRPr="0024402D" w:rsidRDefault="0024402D" w:rsidP="009A7E6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A Promotoria Deportiva a reparar 4 lámparas en el Auditorio Gómez Morín y limpia de 16 lámparas.</w:t>
      </w:r>
    </w:p>
    <w:p w:rsidR="0024402D" w:rsidRPr="0024402D" w:rsidRDefault="0024402D" w:rsidP="009A7E6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A Promotoria Deportiva a restablecer Unidad Térmica en la Unidad Deportiva Venustiano Carranza.</w:t>
      </w:r>
    </w:p>
    <w:p w:rsidR="0024402D" w:rsidRPr="0024402D" w:rsidRDefault="0024402D" w:rsidP="009A7E6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A Comunicación Social a colocar lona informativa de la 2da. Etapa de pavimentación de calle Hidalgo en el # 198.</w:t>
      </w:r>
    </w:p>
    <w:p w:rsidR="009A7E6C" w:rsidRPr="00E15350" w:rsidRDefault="009A7E6C" w:rsidP="0024402D">
      <w:pPr>
        <w:pStyle w:val="Prrafodelista"/>
        <w:jc w:val="both"/>
        <w:rPr>
          <w:rFonts w:ascii="Arial" w:hAnsi="Arial" w:cs="Arial"/>
          <w:b/>
          <w:color w:val="000000" w:themeColor="text1"/>
          <w:sz w:val="32"/>
          <w:szCs w:val="32"/>
        </w:rPr>
      </w:pPr>
    </w:p>
    <w:p w:rsidR="009A7E6C" w:rsidRPr="00E309CD" w:rsidRDefault="009A7E6C" w:rsidP="009A7E6C">
      <w:pPr>
        <w:spacing w:line="360" w:lineRule="auto"/>
        <w:jc w:val="both"/>
        <w:rPr>
          <w:rFonts w:ascii="Arial" w:hAnsi="Arial" w:cs="Arial"/>
          <w:b/>
          <w:color w:val="000000" w:themeColor="text1"/>
          <w:sz w:val="32"/>
          <w:szCs w:val="32"/>
        </w:rPr>
      </w:pPr>
      <w:r w:rsidRPr="00E309CD">
        <w:rPr>
          <w:rFonts w:ascii="Arial" w:hAnsi="Arial" w:cs="Arial"/>
          <w:b/>
          <w:color w:val="000000" w:themeColor="text1"/>
          <w:sz w:val="32"/>
          <w:szCs w:val="32"/>
        </w:rPr>
        <w:t>Apoyos externos</w:t>
      </w:r>
    </w:p>
    <w:p w:rsidR="009A7E6C" w:rsidRPr="00C61220" w:rsidRDefault="009A7E6C"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A</w:t>
      </w:r>
      <w:r w:rsidR="00A461B6">
        <w:rPr>
          <w:rFonts w:ascii="Arial" w:hAnsi="Arial" w:cs="Arial"/>
          <w:b/>
          <w:color w:val="000000" w:themeColor="text1"/>
        </w:rPr>
        <w:t xml:space="preserve"> colonos </w:t>
      </w:r>
      <w:r>
        <w:rPr>
          <w:rFonts w:ascii="Arial" w:hAnsi="Arial" w:cs="Arial"/>
          <w:b/>
          <w:color w:val="000000" w:themeColor="text1"/>
        </w:rPr>
        <w:t>a</w:t>
      </w:r>
      <w:r w:rsidR="0024402D">
        <w:rPr>
          <w:rFonts w:ascii="Arial" w:hAnsi="Arial" w:cs="Arial"/>
          <w:b/>
          <w:color w:val="000000" w:themeColor="text1"/>
        </w:rPr>
        <w:t xml:space="preserve"> instalar acometida 127 V  para el sonido en evento </w:t>
      </w:r>
      <w:r w:rsidR="00C61220">
        <w:rPr>
          <w:rFonts w:ascii="Arial" w:hAnsi="Arial" w:cs="Arial"/>
          <w:b/>
          <w:color w:val="000000" w:themeColor="text1"/>
        </w:rPr>
        <w:t>de inauguración del parque de la Col. La Providencia.</w:t>
      </w:r>
    </w:p>
    <w:p w:rsidR="00C61220" w:rsidRPr="00C61220" w:rsidRDefault="00C61220" w:rsidP="009A7E6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A la Col. La Providencia en el área verde a acomodar malla </w:t>
      </w:r>
      <w:r w:rsidR="00A461B6">
        <w:rPr>
          <w:rFonts w:ascii="Arial" w:hAnsi="Arial" w:cs="Arial"/>
          <w:b/>
          <w:color w:val="000000" w:themeColor="text1"/>
        </w:rPr>
        <w:t xml:space="preserve">en canchas </w:t>
      </w:r>
      <w:r>
        <w:rPr>
          <w:rFonts w:ascii="Arial" w:hAnsi="Arial" w:cs="Arial"/>
          <w:b/>
          <w:color w:val="000000" w:themeColor="text1"/>
        </w:rPr>
        <w:t>de usos múltiples.</w:t>
      </w:r>
    </w:p>
    <w:p w:rsidR="00C61220" w:rsidRDefault="00C61220" w:rsidP="00C61220">
      <w:pPr>
        <w:pStyle w:val="Prrafodelista"/>
        <w:ind w:left="714"/>
        <w:jc w:val="both"/>
        <w:rPr>
          <w:rFonts w:ascii="Arial" w:hAnsi="Arial" w:cs="Arial"/>
          <w:b/>
          <w:color w:val="000000" w:themeColor="text1"/>
          <w:sz w:val="32"/>
          <w:szCs w:val="32"/>
        </w:rPr>
      </w:pPr>
    </w:p>
    <w:p w:rsidR="00E5033E" w:rsidRPr="008C3706" w:rsidRDefault="00E5033E" w:rsidP="00C61220">
      <w:pPr>
        <w:pStyle w:val="Prrafodelista"/>
        <w:ind w:left="714"/>
        <w:jc w:val="both"/>
        <w:rPr>
          <w:rFonts w:ascii="Arial" w:hAnsi="Arial" w:cs="Arial"/>
          <w:b/>
          <w:color w:val="000000" w:themeColor="text1"/>
          <w:sz w:val="32"/>
          <w:szCs w:val="32"/>
        </w:rPr>
      </w:pPr>
    </w:p>
    <w:p w:rsidR="009A7E6C" w:rsidRDefault="009A7E6C" w:rsidP="009A7E6C">
      <w:pPr>
        <w:spacing w:line="360" w:lineRule="auto"/>
        <w:jc w:val="both"/>
        <w:rPr>
          <w:rFonts w:ascii="Arial" w:hAnsi="Arial" w:cs="Arial"/>
          <w:b/>
          <w:color w:val="000000" w:themeColor="text1"/>
          <w:sz w:val="32"/>
          <w:szCs w:val="32"/>
        </w:rPr>
      </w:pPr>
      <w:r w:rsidRPr="00294A85">
        <w:rPr>
          <w:rFonts w:ascii="Arial" w:hAnsi="Arial" w:cs="Arial"/>
          <w:b/>
          <w:color w:val="000000" w:themeColor="text1"/>
          <w:sz w:val="32"/>
          <w:szCs w:val="32"/>
        </w:rPr>
        <w:t>Se</w:t>
      </w:r>
      <w:r>
        <w:rPr>
          <w:rFonts w:ascii="Arial" w:hAnsi="Arial" w:cs="Arial"/>
          <w:b/>
          <w:color w:val="000000" w:themeColor="text1"/>
          <w:sz w:val="32"/>
          <w:szCs w:val="32"/>
        </w:rPr>
        <w:t xml:space="preserve"> repararon</w:t>
      </w:r>
      <w:r w:rsidRPr="005B04A6">
        <w:rPr>
          <w:rFonts w:ascii="Arial" w:hAnsi="Arial" w:cs="Arial"/>
          <w:b/>
          <w:color w:val="000000" w:themeColor="text1"/>
          <w:sz w:val="32"/>
          <w:szCs w:val="32"/>
        </w:rPr>
        <w:t xml:space="preserve"> circuitos de alumbrado público</w:t>
      </w:r>
      <w:r>
        <w:rPr>
          <w:rFonts w:ascii="Arial" w:hAnsi="Arial" w:cs="Arial"/>
          <w:b/>
          <w:color w:val="000000" w:themeColor="text1"/>
          <w:sz w:val="32"/>
          <w:szCs w:val="32"/>
        </w:rPr>
        <w:t>:</w:t>
      </w:r>
    </w:p>
    <w:p w:rsidR="009A7E6C" w:rsidRDefault="009A7E6C" w:rsidP="009A7E6C">
      <w:pPr>
        <w:pStyle w:val="Prrafodelista"/>
        <w:numPr>
          <w:ilvl w:val="0"/>
          <w:numId w:val="1"/>
        </w:numPr>
        <w:ind w:left="714" w:hanging="357"/>
        <w:jc w:val="both"/>
        <w:rPr>
          <w:rFonts w:ascii="Arial" w:hAnsi="Arial" w:cs="Arial"/>
          <w:b/>
          <w:color w:val="000000" w:themeColor="text1"/>
        </w:rPr>
      </w:pPr>
      <w:r>
        <w:rPr>
          <w:rFonts w:ascii="Arial" w:hAnsi="Arial" w:cs="Arial"/>
          <w:b/>
          <w:color w:val="000000" w:themeColor="text1"/>
        </w:rPr>
        <w:t xml:space="preserve">Acueducto San José, </w:t>
      </w:r>
      <w:r w:rsidR="00C61220">
        <w:rPr>
          <w:rFonts w:ascii="Arial" w:hAnsi="Arial" w:cs="Arial"/>
          <w:b/>
          <w:color w:val="000000" w:themeColor="text1"/>
        </w:rPr>
        <w:t xml:space="preserve">Bugambilias, El </w:t>
      </w:r>
      <w:r w:rsidR="00A461B6">
        <w:rPr>
          <w:rFonts w:ascii="Arial" w:hAnsi="Arial" w:cs="Arial"/>
          <w:b/>
          <w:color w:val="000000" w:themeColor="text1"/>
        </w:rPr>
        <w:t>Bajío</w:t>
      </w:r>
      <w:r w:rsidR="00C61220">
        <w:rPr>
          <w:rFonts w:ascii="Arial" w:hAnsi="Arial" w:cs="Arial"/>
          <w:b/>
          <w:color w:val="000000" w:themeColor="text1"/>
        </w:rPr>
        <w:t xml:space="preserve">, Esquipulas, Cruz Roja, CTM, Cruz Roja (Honor y Justicia), 19 de Septiembre, Liga de Sociedades, Ingreso Norte, Maquinaria Agrícola, Andador la Laguna, Manuel M. </w:t>
      </w:r>
      <w:r w:rsidR="00A461B6">
        <w:rPr>
          <w:rFonts w:ascii="Arial" w:hAnsi="Arial" w:cs="Arial"/>
          <w:b/>
          <w:color w:val="000000" w:themeColor="text1"/>
        </w:rPr>
        <w:t>Diéguez</w:t>
      </w:r>
      <w:r w:rsidR="00C61220">
        <w:rPr>
          <w:rFonts w:ascii="Arial" w:hAnsi="Arial" w:cs="Arial"/>
          <w:b/>
          <w:color w:val="000000" w:themeColor="text1"/>
        </w:rPr>
        <w:t xml:space="preserve"> camellón, Unión de Colonos, Unión Puerto Veracruz, Haciendas, Jardínes del Sol, Juan José Arreola, La Primavera, La Paz, La Providencia, Las Peñas estacionamiento, Los Pinos, Mireya Cabeza de Vaca, Miguel Hidalgo, Pedro Ramírez </w:t>
      </w:r>
      <w:proofErr w:type="spellStart"/>
      <w:r w:rsidR="00C61220">
        <w:rPr>
          <w:rFonts w:ascii="Arial" w:hAnsi="Arial" w:cs="Arial"/>
          <w:b/>
          <w:color w:val="000000" w:themeColor="text1"/>
        </w:rPr>
        <w:t>Telcel</w:t>
      </w:r>
      <w:proofErr w:type="spellEnd"/>
      <w:r w:rsidR="00C61220">
        <w:rPr>
          <w:rFonts w:ascii="Arial" w:hAnsi="Arial" w:cs="Arial"/>
          <w:b/>
          <w:color w:val="000000" w:themeColor="text1"/>
        </w:rPr>
        <w:t>, Pintores, Pinar de los Escritores, San Daniel La Providencia, Tzaputlatena</w:t>
      </w:r>
      <w:r w:rsidR="003B38AC">
        <w:rPr>
          <w:rFonts w:ascii="Arial" w:hAnsi="Arial" w:cs="Arial"/>
          <w:b/>
          <w:color w:val="000000" w:themeColor="text1"/>
        </w:rPr>
        <w:t xml:space="preserve"> Ingreso Poniente, Valle Dorado.</w:t>
      </w:r>
    </w:p>
    <w:p w:rsidR="009A7E6C" w:rsidRDefault="009A7E6C" w:rsidP="009A7E6C">
      <w:pPr>
        <w:jc w:val="both"/>
        <w:rPr>
          <w:rFonts w:ascii="Arial" w:hAnsi="Arial" w:cs="Arial"/>
          <w:b/>
          <w:color w:val="000000" w:themeColor="text1"/>
        </w:rPr>
      </w:pPr>
    </w:p>
    <w:p w:rsidR="00E5033E" w:rsidRDefault="00E5033E" w:rsidP="009A7E6C">
      <w:pPr>
        <w:jc w:val="both"/>
        <w:rPr>
          <w:rFonts w:ascii="Arial" w:hAnsi="Arial" w:cs="Arial"/>
          <w:b/>
          <w:color w:val="000000" w:themeColor="text1"/>
        </w:rPr>
      </w:pPr>
    </w:p>
    <w:p w:rsidR="009A7E6C" w:rsidRDefault="003B38AC" w:rsidP="009A7E6C">
      <w:pPr>
        <w:spacing w:line="360" w:lineRule="auto"/>
        <w:jc w:val="both"/>
        <w:rPr>
          <w:rFonts w:ascii="Arial" w:hAnsi="Arial" w:cs="Arial"/>
          <w:b/>
          <w:color w:val="000000" w:themeColor="text1"/>
          <w:sz w:val="32"/>
          <w:szCs w:val="32"/>
        </w:rPr>
      </w:pPr>
      <w:r>
        <w:rPr>
          <w:rFonts w:ascii="Arial" w:hAnsi="Arial" w:cs="Arial"/>
          <w:b/>
          <w:color w:val="000000" w:themeColor="text1"/>
          <w:sz w:val="32"/>
          <w:szCs w:val="32"/>
        </w:rPr>
        <w:t>Instalación de lámparas</w:t>
      </w:r>
      <w:r w:rsidR="009A7E6C">
        <w:rPr>
          <w:rFonts w:ascii="Arial" w:hAnsi="Arial" w:cs="Arial"/>
          <w:b/>
          <w:color w:val="000000" w:themeColor="text1"/>
          <w:sz w:val="32"/>
          <w:szCs w:val="32"/>
        </w:rPr>
        <w:t>:</w:t>
      </w:r>
    </w:p>
    <w:p w:rsidR="009A7E6C" w:rsidRPr="002F4923" w:rsidRDefault="009A7E6C" w:rsidP="002F4923">
      <w:pPr>
        <w:pStyle w:val="Sinespaciado"/>
        <w:numPr>
          <w:ilvl w:val="0"/>
          <w:numId w:val="6"/>
        </w:numPr>
        <w:jc w:val="both"/>
        <w:rPr>
          <w:rFonts w:ascii="Arial" w:hAnsi="Arial" w:cs="Arial"/>
          <w:b/>
        </w:rPr>
      </w:pPr>
      <w:r w:rsidRPr="002F4923">
        <w:rPr>
          <w:rFonts w:ascii="Arial" w:hAnsi="Arial" w:cs="Arial"/>
          <w:b/>
        </w:rPr>
        <w:t xml:space="preserve">Instalación de </w:t>
      </w:r>
      <w:r w:rsidR="003B38AC" w:rsidRPr="002F4923">
        <w:rPr>
          <w:rFonts w:ascii="Arial" w:hAnsi="Arial" w:cs="Arial"/>
          <w:b/>
        </w:rPr>
        <w:t>lámpara con brazo y abrazadera en Av. Constituyentes afuera del Centro de Salud.</w:t>
      </w:r>
    </w:p>
    <w:p w:rsidR="002F4923" w:rsidRDefault="002F4923" w:rsidP="002F4923">
      <w:pPr>
        <w:pStyle w:val="Sinespaciado"/>
        <w:numPr>
          <w:ilvl w:val="0"/>
          <w:numId w:val="6"/>
        </w:numPr>
        <w:jc w:val="both"/>
        <w:rPr>
          <w:rFonts w:ascii="Arial" w:hAnsi="Arial" w:cs="Arial"/>
          <w:b/>
        </w:rPr>
      </w:pPr>
      <w:r>
        <w:rPr>
          <w:rFonts w:ascii="Arial" w:hAnsi="Arial" w:cs="Arial"/>
          <w:b/>
        </w:rPr>
        <w:t>Instalación de lámpara, poste y ancla en cerrada de Jardínes del Sol en Col. Jardínes del Sol.</w:t>
      </w:r>
    </w:p>
    <w:p w:rsidR="002F4923" w:rsidRDefault="002F4923" w:rsidP="002F4923">
      <w:pPr>
        <w:pStyle w:val="Sinespaciado"/>
        <w:numPr>
          <w:ilvl w:val="0"/>
          <w:numId w:val="6"/>
        </w:numPr>
        <w:jc w:val="both"/>
        <w:rPr>
          <w:rFonts w:ascii="Arial" w:hAnsi="Arial" w:cs="Arial"/>
          <w:b/>
        </w:rPr>
      </w:pPr>
      <w:r>
        <w:rPr>
          <w:rFonts w:ascii="Arial" w:hAnsi="Arial" w:cs="Arial"/>
          <w:b/>
        </w:rPr>
        <w:t>Instalación de 2 lámparas</w:t>
      </w:r>
      <w:r w:rsidR="00A461B6">
        <w:rPr>
          <w:rFonts w:ascii="Arial" w:hAnsi="Arial" w:cs="Arial"/>
          <w:b/>
        </w:rPr>
        <w:t xml:space="preserve"> completas</w:t>
      </w:r>
      <w:r>
        <w:rPr>
          <w:rFonts w:ascii="Arial" w:hAnsi="Arial" w:cs="Arial"/>
          <w:b/>
        </w:rPr>
        <w:t xml:space="preserve"> en Galilea  2 y 14 en la Col. Pastor de Arriba.</w:t>
      </w:r>
    </w:p>
    <w:p w:rsidR="002F4923" w:rsidRDefault="002F4923" w:rsidP="002F4923">
      <w:pPr>
        <w:pStyle w:val="Sinespaciado"/>
        <w:jc w:val="both"/>
        <w:rPr>
          <w:rFonts w:ascii="Arial" w:hAnsi="Arial" w:cs="Arial"/>
          <w:b/>
        </w:rPr>
      </w:pPr>
    </w:p>
    <w:p w:rsidR="002F4923" w:rsidRPr="002F4923" w:rsidRDefault="002F4923" w:rsidP="002F4923">
      <w:pPr>
        <w:pStyle w:val="Sinespaciado"/>
        <w:jc w:val="both"/>
        <w:rPr>
          <w:rFonts w:ascii="Arial" w:hAnsi="Arial" w:cs="Arial"/>
          <w:b/>
        </w:rPr>
      </w:pPr>
    </w:p>
    <w:p w:rsidR="009A7E6C" w:rsidRDefault="009A7E6C" w:rsidP="009A7E6C">
      <w:pPr>
        <w:jc w:val="both"/>
        <w:rPr>
          <w:rFonts w:ascii="Arial" w:hAnsi="Arial" w:cs="Arial"/>
          <w:b/>
          <w:color w:val="000000" w:themeColor="text1"/>
          <w:sz w:val="32"/>
          <w:szCs w:val="32"/>
        </w:rPr>
      </w:pPr>
      <w:r>
        <w:rPr>
          <w:rFonts w:ascii="Arial" w:hAnsi="Arial" w:cs="Arial"/>
          <w:b/>
          <w:color w:val="000000" w:themeColor="text1"/>
          <w:sz w:val="32"/>
          <w:szCs w:val="32"/>
        </w:rPr>
        <w:t>Reinstalación de lámparas que retiro C.F.E. por cambio de postes y líneas.</w:t>
      </w:r>
    </w:p>
    <w:p w:rsidR="009A7E6C" w:rsidRDefault="009A7E6C" w:rsidP="009A7E6C">
      <w:pPr>
        <w:jc w:val="both"/>
        <w:rPr>
          <w:rFonts w:ascii="Arial" w:hAnsi="Arial" w:cs="Arial"/>
          <w:b/>
          <w:color w:val="000000" w:themeColor="text1"/>
          <w:sz w:val="32"/>
          <w:szCs w:val="32"/>
        </w:rPr>
      </w:pPr>
    </w:p>
    <w:p w:rsidR="009A7E6C" w:rsidRDefault="009A7E6C" w:rsidP="009A7E6C">
      <w:pPr>
        <w:pStyle w:val="Prrafodelista"/>
        <w:numPr>
          <w:ilvl w:val="0"/>
          <w:numId w:val="4"/>
        </w:numPr>
        <w:jc w:val="both"/>
        <w:rPr>
          <w:rFonts w:ascii="Arial" w:hAnsi="Arial" w:cs="Arial"/>
          <w:b/>
          <w:color w:val="000000" w:themeColor="text1"/>
        </w:rPr>
      </w:pPr>
      <w:r>
        <w:rPr>
          <w:rFonts w:ascii="Arial" w:hAnsi="Arial" w:cs="Arial"/>
          <w:b/>
          <w:color w:val="000000" w:themeColor="text1"/>
        </w:rPr>
        <w:t xml:space="preserve">Reinstalación de lámpara que quito C.F.E.  por cambio de postes y líneas en </w:t>
      </w:r>
      <w:r w:rsidR="002F4923">
        <w:rPr>
          <w:rFonts w:ascii="Arial" w:hAnsi="Arial" w:cs="Arial"/>
          <w:b/>
          <w:color w:val="000000" w:themeColor="text1"/>
        </w:rPr>
        <w:t>calle El Grullo # 102.</w:t>
      </w:r>
    </w:p>
    <w:p w:rsidR="002F4923" w:rsidRDefault="002F4923" w:rsidP="009A7E6C">
      <w:pPr>
        <w:pStyle w:val="Prrafodelista"/>
        <w:numPr>
          <w:ilvl w:val="0"/>
          <w:numId w:val="4"/>
        </w:numPr>
        <w:jc w:val="both"/>
        <w:rPr>
          <w:rFonts w:ascii="Arial" w:hAnsi="Arial" w:cs="Arial"/>
          <w:b/>
          <w:color w:val="000000" w:themeColor="text1"/>
        </w:rPr>
      </w:pPr>
      <w:r>
        <w:rPr>
          <w:rFonts w:ascii="Arial" w:hAnsi="Arial" w:cs="Arial"/>
          <w:b/>
          <w:color w:val="000000" w:themeColor="text1"/>
        </w:rPr>
        <w:t>Reinstalación de poste y lámpara que tumbaron en accidente en Zaragoza # 164 Col. Centro.</w:t>
      </w:r>
    </w:p>
    <w:p w:rsidR="002F4923" w:rsidRDefault="002F4923" w:rsidP="002F4923">
      <w:pPr>
        <w:jc w:val="both"/>
        <w:rPr>
          <w:rFonts w:ascii="Arial" w:hAnsi="Arial" w:cs="Arial"/>
          <w:b/>
          <w:color w:val="000000" w:themeColor="text1"/>
        </w:rPr>
      </w:pPr>
    </w:p>
    <w:p w:rsidR="00E5033E" w:rsidRDefault="00E5033E" w:rsidP="002F4923">
      <w:pPr>
        <w:jc w:val="both"/>
        <w:rPr>
          <w:rFonts w:ascii="Arial" w:hAnsi="Arial" w:cs="Arial"/>
          <w:b/>
          <w:color w:val="000000" w:themeColor="text1"/>
        </w:rPr>
      </w:pPr>
    </w:p>
    <w:p w:rsidR="00E5033E" w:rsidRDefault="00E5033E" w:rsidP="002F4923">
      <w:pPr>
        <w:jc w:val="both"/>
        <w:rPr>
          <w:rFonts w:ascii="Arial" w:hAnsi="Arial" w:cs="Arial"/>
          <w:b/>
          <w:color w:val="000000" w:themeColor="text1"/>
        </w:rPr>
      </w:pPr>
    </w:p>
    <w:p w:rsidR="00E5033E" w:rsidRDefault="00E5033E" w:rsidP="002F4923">
      <w:pPr>
        <w:jc w:val="both"/>
        <w:rPr>
          <w:rFonts w:ascii="Arial" w:hAnsi="Arial" w:cs="Arial"/>
          <w:b/>
          <w:color w:val="000000" w:themeColor="text1"/>
        </w:rPr>
      </w:pPr>
    </w:p>
    <w:p w:rsidR="00E5033E" w:rsidRDefault="00E5033E" w:rsidP="002F4923">
      <w:pPr>
        <w:jc w:val="both"/>
        <w:rPr>
          <w:rFonts w:ascii="Arial" w:hAnsi="Arial" w:cs="Arial"/>
          <w:b/>
          <w:color w:val="000000" w:themeColor="text1"/>
        </w:rPr>
      </w:pPr>
    </w:p>
    <w:p w:rsidR="00E5033E" w:rsidRDefault="00E5033E" w:rsidP="002F4923">
      <w:pPr>
        <w:jc w:val="both"/>
        <w:rPr>
          <w:rFonts w:ascii="Arial" w:hAnsi="Arial" w:cs="Arial"/>
          <w:b/>
          <w:color w:val="000000" w:themeColor="text1"/>
        </w:rPr>
      </w:pPr>
    </w:p>
    <w:p w:rsidR="00E5033E" w:rsidRDefault="00E5033E" w:rsidP="002F4923">
      <w:pPr>
        <w:jc w:val="both"/>
        <w:rPr>
          <w:rFonts w:ascii="Arial" w:hAnsi="Arial" w:cs="Arial"/>
          <w:b/>
          <w:color w:val="000000" w:themeColor="text1"/>
        </w:rPr>
      </w:pPr>
    </w:p>
    <w:p w:rsidR="002F4923" w:rsidRDefault="002F4923" w:rsidP="002F4923">
      <w:pPr>
        <w:jc w:val="both"/>
        <w:rPr>
          <w:rFonts w:ascii="Arial" w:hAnsi="Arial" w:cs="Arial"/>
          <w:b/>
          <w:color w:val="000000" w:themeColor="text1"/>
          <w:sz w:val="32"/>
          <w:szCs w:val="32"/>
        </w:rPr>
      </w:pPr>
      <w:r>
        <w:rPr>
          <w:rFonts w:ascii="Arial" w:hAnsi="Arial" w:cs="Arial"/>
          <w:b/>
          <w:color w:val="000000" w:themeColor="text1"/>
          <w:sz w:val="32"/>
          <w:szCs w:val="32"/>
        </w:rPr>
        <w:t>Retiro de postes dañados;</w:t>
      </w:r>
    </w:p>
    <w:p w:rsidR="002F4923" w:rsidRDefault="002F4923" w:rsidP="002F4923">
      <w:pPr>
        <w:jc w:val="both"/>
        <w:rPr>
          <w:rFonts w:ascii="Arial" w:hAnsi="Arial" w:cs="Arial"/>
          <w:b/>
          <w:color w:val="000000" w:themeColor="text1"/>
          <w:sz w:val="32"/>
          <w:szCs w:val="32"/>
        </w:rPr>
      </w:pPr>
    </w:p>
    <w:p w:rsidR="002F4923" w:rsidRPr="002F4923" w:rsidRDefault="002F4923" w:rsidP="002F4923">
      <w:pPr>
        <w:pStyle w:val="Prrafodelista"/>
        <w:numPr>
          <w:ilvl w:val="0"/>
          <w:numId w:val="9"/>
        </w:numPr>
        <w:jc w:val="both"/>
        <w:rPr>
          <w:rFonts w:ascii="Arial" w:hAnsi="Arial" w:cs="Arial"/>
          <w:b/>
          <w:color w:val="000000" w:themeColor="text1"/>
        </w:rPr>
      </w:pPr>
      <w:r>
        <w:rPr>
          <w:rFonts w:ascii="Arial" w:hAnsi="Arial" w:cs="Arial"/>
          <w:b/>
          <w:color w:val="000000" w:themeColor="text1"/>
        </w:rPr>
        <w:t>Retiro de poste de látigo dañado en Hidalgo # 109 y colocación de otro</w:t>
      </w:r>
    </w:p>
    <w:p w:rsidR="002F4923" w:rsidRPr="002F4923" w:rsidRDefault="002F4923" w:rsidP="002F4923">
      <w:pPr>
        <w:jc w:val="both"/>
        <w:rPr>
          <w:rFonts w:ascii="Arial" w:hAnsi="Arial" w:cs="Arial"/>
          <w:b/>
          <w:color w:val="000000" w:themeColor="text1"/>
        </w:rPr>
      </w:pPr>
    </w:p>
    <w:p w:rsidR="009A7E6C" w:rsidRDefault="009A7E6C" w:rsidP="009A7E6C">
      <w:pPr>
        <w:pStyle w:val="Prrafodelista"/>
        <w:jc w:val="both"/>
        <w:rPr>
          <w:rFonts w:ascii="Arial" w:hAnsi="Arial" w:cs="Arial"/>
          <w:b/>
          <w:color w:val="000000" w:themeColor="text1"/>
        </w:rPr>
      </w:pPr>
      <w:r>
        <w:rPr>
          <w:rFonts w:ascii="Arial" w:hAnsi="Arial" w:cs="Arial"/>
          <w:b/>
          <w:color w:val="000000" w:themeColor="text1"/>
        </w:rPr>
        <w:t>.</w:t>
      </w:r>
    </w:p>
    <w:p w:rsidR="009A7E6C" w:rsidRPr="00B0298C" w:rsidRDefault="009A7E6C" w:rsidP="009A7E6C">
      <w:pPr>
        <w:jc w:val="both"/>
        <w:rPr>
          <w:rFonts w:ascii="Arial" w:hAnsi="Arial" w:cs="Arial"/>
          <w:b/>
          <w:color w:val="000000" w:themeColor="text1"/>
        </w:rPr>
      </w:pPr>
      <w:r w:rsidRPr="00B0298C">
        <w:rPr>
          <w:rFonts w:ascii="Arial" w:hAnsi="Arial" w:cs="Arial"/>
          <w:b/>
          <w:color w:val="000000" w:themeColor="text1"/>
        </w:rPr>
        <w:tab/>
      </w:r>
    </w:p>
    <w:p w:rsidR="009A7E6C" w:rsidRDefault="009A7E6C" w:rsidP="009A7E6C">
      <w:pPr>
        <w:jc w:val="both"/>
        <w:rPr>
          <w:rFonts w:ascii="Arial" w:hAnsi="Arial" w:cs="Arial"/>
          <w:b/>
          <w:color w:val="000000" w:themeColor="text1"/>
        </w:rPr>
      </w:pPr>
    </w:p>
    <w:p w:rsidR="009A7E6C" w:rsidRDefault="009A7E6C" w:rsidP="009A7E6C">
      <w:pPr>
        <w:ind w:left="714"/>
        <w:jc w:val="center"/>
        <w:rPr>
          <w:rFonts w:ascii="Arial" w:hAnsi="Arial" w:cs="Arial"/>
          <w:b/>
          <w:bCs/>
          <w:color w:val="003300"/>
        </w:rPr>
      </w:pPr>
    </w:p>
    <w:p w:rsidR="009A7E6C" w:rsidRDefault="009A7E6C" w:rsidP="009A7E6C">
      <w:pPr>
        <w:ind w:left="714"/>
        <w:jc w:val="center"/>
        <w:rPr>
          <w:rFonts w:ascii="Arial" w:hAnsi="Arial" w:cs="Arial"/>
          <w:b/>
          <w:bCs/>
          <w:color w:val="003300"/>
        </w:rPr>
      </w:pPr>
    </w:p>
    <w:p w:rsidR="009A7E6C" w:rsidRDefault="009A7E6C" w:rsidP="009A7E6C">
      <w:pPr>
        <w:ind w:left="714"/>
        <w:jc w:val="center"/>
        <w:rPr>
          <w:rFonts w:ascii="Arial" w:hAnsi="Arial" w:cs="Arial"/>
          <w:b/>
          <w:bCs/>
          <w:color w:val="003300"/>
        </w:rPr>
      </w:pPr>
    </w:p>
    <w:p w:rsidR="009A7E6C" w:rsidRDefault="009A7E6C" w:rsidP="009A7E6C">
      <w:pPr>
        <w:ind w:left="714"/>
        <w:jc w:val="center"/>
        <w:rPr>
          <w:rFonts w:ascii="Arial" w:hAnsi="Arial" w:cs="Arial"/>
          <w:b/>
          <w:bCs/>
          <w:color w:val="003300"/>
        </w:rPr>
      </w:pPr>
      <w:r>
        <w:rPr>
          <w:rFonts w:ascii="Arial" w:hAnsi="Arial" w:cs="Arial"/>
          <w:b/>
          <w:bCs/>
          <w:color w:val="003300"/>
        </w:rPr>
        <w:t>A T E N TA M E N T E</w:t>
      </w:r>
    </w:p>
    <w:p w:rsidR="009A7E6C" w:rsidRPr="002A4FB9" w:rsidRDefault="009A7E6C" w:rsidP="009A7E6C">
      <w:pPr>
        <w:pStyle w:val="Textoindependiente"/>
        <w:rPr>
          <w:rFonts w:ascii="Arial" w:hAnsi="Arial" w:cs="Arial"/>
          <w:b/>
          <w:bCs/>
          <w:color w:val="003300"/>
          <w:sz w:val="18"/>
          <w:szCs w:val="18"/>
        </w:rPr>
      </w:pPr>
      <w:r w:rsidRPr="002A4FB9">
        <w:rPr>
          <w:rFonts w:ascii="Arial" w:hAnsi="Arial" w:cs="Arial"/>
          <w:b/>
          <w:bCs/>
          <w:color w:val="003300"/>
          <w:sz w:val="18"/>
          <w:szCs w:val="18"/>
        </w:rPr>
        <w:t>“SUFRAGIO EFECTIVO, NO REELECCIÓN”</w:t>
      </w:r>
    </w:p>
    <w:p w:rsidR="009A7E6C" w:rsidRPr="001D18C6" w:rsidRDefault="009A7E6C" w:rsidP="009A7E6C">
      <w:pPr>
        <w:pStyle w:val="Textoindependiente"/>
        <w:rPr>
          <w:rFonts w:ascii="Arial" w:hAnsi="Arial" w:cs="Arial"/>
          <w:b/>
          <w:bCs/>
          <w:color w:val="003300"/>
          <w:sz w:val="20"/>
          <w:szCs w:val="20"/>
        </w:rPr>
      </w:pPr>
      <w:r w:rsidRPr="002A4FB9">
        <w:rPr>
          <w:rFonts w:ascii="Arial" w:hAnsi="Arial" w:cs="Arial"/>
          <w:b/>
          <w:bCs/>
          <w:color w:val="003300"/>
          <w:sz w:val="18"/>
          <w:szCs w:val="18"/>
        </w:rPr>
        <w:t>“</w:t>
      </w:r>
      <w:r w:rsidRPr="001D18C6">
        <w:rPr>
          <w:rFonts w:ascii="Arial" w:hAnsi="Arial" w:cs="Arial"/>
          <w:b/>
          <w:bCs/>
          <w:color w:val="003300"/>
          <w:sz w:val="20"/>
          <w:szCs w:val="20"/>
        </w:rPr>
        <w:t>2014, CENTENARIO DE LA TERCERA DECLARACIÓN COMO CAPITAL DEL ESTADO DE JALISCO A CIUDAD GUZMÁN”</w:t>
      </w:r>
    </w:p>
    <w:p w:rsidR="009A7E6C" w:rsidRDefault="009A7E6C" w:rsidP="009A7E6C">
      <w:pPr>
        <w:pStyle w:val="Textoindependiente"/>
        <w:rPr>
          <w:rFonts w:ascii="Arial" w:hAnsi="Arial" w:cs="Arial"/>
          <w:b/>
          <w:bCs/>
          <w:color w:val="003300"/>
          <w:sz w:val="20"/>
          <w:szCs w:val="20"/>
        </w:rPr>
      </w:pPr>
      <w:r>
        <w:rPr>
          <w:rFonts w:ascii="Arial" w:hAnsi="Arial" w:cs="Arial"/>
          <w:b/>
          <w:bCs/>
          <w:color w:val="003300"/>
          <w:sz w:val="20"/>
          <w:szCs w:val="20"/>
        </w:rPr>
        <w:t xml:space="preserve">Ciudad Guzmán Municipio de </w:t>
      </w:r>
      <w:r>
        <w:rPr>
          <w:rFonts w:ascii="Arial" w:hAnsi="Arial" w:cs="Arial"/>
          <w:b/>
          <w:bCs/>
          <w:color w:val="003300"/>
          <w:sz w:val="20"/>
          <w:szCs w:val="20"/>
          <w:lang w:val="es-MX"/>
        </w:rPr>
        <w:t>Zapotlán</w:t>
      </w:r>
      <w:r>
        <w:rPr>
          <w:rFonts w:ascii="Arial" w:hAnsi="Arial" w:cs="Arial"/>
          <w:b/>
          <w:bCs/>
          <w:color w:val="003300"/>
          <w:sz w:val="20"/>
          <w:szCs w:val="20"/>
        </w:rPr>
        <w:t xml:space="preserve"> el Grande Jalisco, </w:t>
      </w:r>
      <w:r w:rsidR="00CF4607">
        <w:rPr>
          <w:rFonts w:ascii="Arial" w:hAnsi="Arial" w:cs="Arial"/>
          <w:b/>
          <w:bCs/>
          <w:color w:val="003300"/>
          <w:sz w:val="20"/>
          <w:szCs w:val="20"/>
        </w:rPr>
        <w:t>10</w:t>
      </w:r>
      <w:bookmarkStart w:id="0" w:name="_GoBack"/>
      <w:bookmarkEnd w:id="0"/>
      <w:r>
        <w:rPr>
          <w:rFonts w:ascii="Arial" w:hAnsi="Arial" w:cs="Arial"/>
          <w:b/>
          <w:bCs/>
          <w:color w:val="003300"/>
          <w:sz w:val="20"/>
          <w:szCs w:val="20"/>
        </w:rPr>
        <w:t xml:space="preserve"> de </w:t>
      </w:r>
      <w:r w:rsidR="00BC4B4C">
        <w:rPr>
          <w:rFonts w:ascii="Arial" w:hAnsi="Arial" w:cs="Arial"/>
          <w:b/>
          <w:bCs/>
          <w:color w:val="003300"/>
          <w:sz w:val="20"/>
          <w:szCs w:val="20"/>
        </w:rPr>
        <w:t>Agosto</w:t>
      </w:r>
      <w:r>
        <w:rPr>
          <w:rFonts w:ascii="Arial" w:hAnsi="Arial" w:cs="Arial"/>
          <w:b/>
          <w:bCs/>
          <w:color w:val="003300"/>
          <w:sz w:val="20"/>
          <w:szCs w:val="20"/>
        </w:rPr>
        <w:t xml:space="preserve"> de 2015</w:t>
      </w:r>
    </w:p>
    <w:p w:rsidR="009A7E6C" w:rsidRDefault="009A7E6C" w:rsidP="009A7E6C">
      <w:pPr>
        <w:pStyle w:val="Textoindependiente"/>
        <w:rPr>
          <w:rFonts w:ascii="Arial" w:hAnsi="Arial" w:cs="Arial"/>
          <w:b/>
          <w:bCs/>
          <w:color w:val="003300"/>
          <w:sz w:val="24"/>
        </w:rPr>
      </w:pPr>
    </w:p>
    <w:p w:rsidR="009A7E6C" w:rsidRDefault="009A7E6C" w:rsidP="009A7E6C">
      <w:pPr>
        <w:pStyle w:val="Textoindependiente"/>
        <w:rPr>
          <w:rFonts w:ascii="Arial" w:hAnsi="Arial" w:cs="Arial"/>
          <w:b/>
          <w:bCs/>
          <w:color w:val="003300"/>
          <w:sz w:val="24"/>
        </w:rPr>
      </w:pPr>
    </w:p>
    <w:p w:rsidR="009A7E6C" w:rsidRDefault="009A7E6C" w:rsidP="009A7E6C">
      <w:pPr>
        <w:pStyle w:val="Textoindependiente"/>
        <w:rPr>
          <w:rFonts w:ascii="Arial" w:hAnsi="Arial" w:cs="Arial"/>
          <w:b/>
          <w:bCs/>
          <w:color w:val="003300"/>
          <w:sz w:val="24"/>
        </w:rPr>
      </w:pPr>
    </w:p>
    <w:p w:rsidR="009A7E6C" w:rsidRDefault="009A7E6C" w:rsidP="009A7E6C">
      <w:pPr>
        <w:pStyle w:val="Textoindependiente"/>
        <w:rPr>
          <w:rFonts w:ascii="Arial" w:hAnsi="Arial" w:cs="Arial"/>
          <w:b/>
          <w:bCs/>
          <w:color w:val="003300"/>
          <w:sz w:val="24"/>
        </w:rPr>
      </w:pPr>
    </w:p>
    <w:p w:rsidR="009A7E6C" w:rsidRDefault="009A7E6C" w:rsidP="009A7E6C">
      <w:pPr>
        <w:pStyle w:val="Textoindependiente"/>
        <w:rPr>
          <w:rFonts w:ascii="Arial" w:hAnsi="Arial" w:cs="Arial"/>
          <w:b/>
          <w:bCs/>
          <w:color w:val="003300"/>
          <w:sz w:val="24"/>
        </w:rPr>
      </w:pPr>
    </w:p>
    <w:p w:rsidR="009A7E6C" w:rsidRDefault="009A7E6C" w:rsidP="009A7E6C">
      <w:pPr>
        <w:pStyle w:val="Textoindependiente"/>
        <w:rPr>
          <w:rFonts w:ascii="Arial" w:hAnsi="Arial" w:cs="Arial"/>
          <w:b/>
          <w:bCs/>
          <w:color w:val="003300"/>
          <w:sz w:val="22"/>
          <w:szCs w:val="22"/>
        </w:rPr>
      </w:pPr>
      <w:r>
        <w:rPr>
          <w:rFonts w:ascii="Arial" w:hAnsi="Arial" w:cs="Arial"/>
          <w:b/>
          <w:bCs/>
          <w:color w:val="003300"/>
          <w:sz w:val="22"/>
          <w:szCs w:val="22"/>
        </w:rPr>
        <w:t>C. CARLOS REYES SOSA</w:t>
      </w:r>
    </w:p>
    <w:p w:rsidR="009A7E6C" w:rsidRDefault="009A7E6C" w:rsidP="009A7E6C">
      <w:pPr>
        <w:pStyle w:val="Textoindependiente"/>
      </w:pPr>
      <w:r w:rsidRPr="00EC0F20">
        <w:rPr>
          <w:rFonts w:ascii="Arial" w:hAnsi="Arial" w:cs="Arial"/>
          <w:b/>
          <w:bCs/>
          <w:color w:val="003300"/>
          <w:sz w:val="22"/>
          <w:szCs w:val="22"/>
        </w:rPr>
        <w:t>JEFE DE ALUMBRADO PÚBLICO</w:t>
      </w:r>
    </w:p>
    <w:p w:rsidR="009A7E6C" w:rsidRDefault="009A7E6C" w:rsidP="009A7E6C"/>
    <w:p w:rsidR="009A7E6C" w:rsidRDefault="009A7E6C" w:rsidP="009A7E6C"/>
    <w:p w:rsidR="009A7E6C" w:rsidRDefault="009A7E6C" w:rsidP="009A7E6C"/>
    <w:p w:rsidR="009A7E6C" w:rsidRDefault="009A7E6C" w:rsidP="009A7E6C"/>
    <w:p w:rsidR="009A7E6C" w:rsidRDefault="009A7E6C" w:rsidP="009A7E6C"/>
    <w:p w:rsidR="009234D1" w:rsidRDefault="009234D1"/>
    <w:sectPr w:rsidR="00923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5C9"/>
    <w:multiLevelType w:val="hybridMultilevel"/>
    <w:tmpl w:val="56683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5EC0054"/>
    <w:multiLevelType w:val="hybridMultilevel"/>
    <w:tmpl w:val="8D5ED7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C225CB2"/>
    <w:multiLevelType w:val="hybridMultilevel"/>
    <w:tmpl w:val="D79CF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1C30BE"/>
    <w:multiLevelType w:val="hybridMultilevel"/>
    <w:tmpl w:val="2A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D1C7518"/>
    <w:multiLevelType w:val="hybridMultilevel"/>
    <w:tmpl w:val="548859A4"/>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74530CB"/>
    <w:multiLevelType w:val="hybridMultilevel"/>
    <w:tmpl w:val="3B42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7D5DA8"/>
    <w:multiLevelType w:val="hybridMultilevel"/>
    <w:tmpl w:val="7062FE6C"/>
    <w:lvl w:ilvl="0" w:tplc="09C67386">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FD90B80"/>
    <w:multiLevelType w:val="hybridMultilevel"/>
    <w:tmpl w:val="C4A80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6C"/>
    <w:rsid w:val="00091A4B"/>
    <w:rsid w:val="00104166"/>
    <w:rsid w:val="0024402D"/>
    <w:rsid w:val="002632F3"/>
    <w:rsid w:val="002F4923"/>
    <w:rsid w:val="003B38AC"/>
    <w:rsid w:val="009234D1"/>
    <w:rsid w:val="009A7E6C"/>
    <w:rsid w:val="00A461B6"/>
    <w:rsid w:val="00BC4B4C"/>
    <w:rsid w:val="00C61220"/>
    <w:rsid w:val="00CF4607"/>
    <w:rsid w:val="00E503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A7E6C"/>
    <w:pPr>
      <w:jc w:val="center"/>
    </w:pPr>
    <w:rPr>
      <w:sz w:val="44"/>
    </w:rPr>
  </w:style>
  <w:style w:type="character" w:customStyle="1" w:styleId="TextoindependienteCar">
    <w:name w:val="Texto independiente Car"/>
    <w:basedOn w:val="Fuentedeprrafopredeter"/>
    <w:link w:val="Textoindependiente"/>
    <w:rsid w:val="009A7E6C"/>
    <w:rPr>
      <w:rFonts w:ascii="Times New Roman" w:eastAsia="Times New Roman" w:hAnsi="Times New Roman" w:cs="Times New Roman"/>
      <w:sz w:val="44"/>
      <w:szCs w:val="24"/>
      <w:lang w:val="es-ES" w:eastAsia="es-ES"/>
    </w:rPr>
  </w:style>
  <w:style w:type="paragraph" w:styleId="Prrafodelista">
    <w:name w:val="List Paragraph"/>
    <w:basedOn w:val="Normal"/>
    <w:uiPriority w:val="34"/>
    <w:qFormat/>
    <w:rsid w:val="009A7E6C"/>
    <w:pPr>
      <w:ind w:left="720"/>
      <w:contextualSpacing/>
    </w:pPr>
  </w:style>
  <w:style w:type="paragraph" w:styleId="Sinespaciado">
    <w:name w:val="No Spacing"/>
    <w:uiPriority w:val="1"/>
    <w:qFormat/>
    <w:rsid w:val="009A7E6C"/>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A7E6C"/>
    <w:pPr>
      <w:jc w:val="center"/>
    </w:pPr>
    <w:rPr>
      <w:sz w:val="44"/>
    </w:rPr>
  </w:style>
  <w:style w:type="character" w:customStyle="1" w:styleId="TextoindependienteCar">
    <w:name w:val="Texto independiente Car"/>
    <w:basedOn w:val="Fuentedeprrafopredeter"/>
    <w:link w:val="Textoindependiente"/>
    <w:rsid w:val="009A7E6C"/>
    <w:rPr>
      <w:rFonts w:ascii="Times New Roman" w:eastAsia="Times New Roman" w:hAnsi="Times New Roman" w:cs="Times New Roman"/>
      <w:sz w:val="44"/>
      <w:szCs w:val="24"/>
      <w:lang w:val="es-ES" w:eastAsia="es-ES"/>
    </w:rPr>
  </w:style>
  <w:style w:type="paragraph" w:styleId="Prrafodelista">
    <w:name w:val="List Paragraph"/>
    <w:basedOn w:val="Normal"/>
    <w:uiPriority w:val="34"/>
    <w:qFormat/>
    <w:rsid w:val="009A7E6C"/>
    <w:pPr>
      <w:ind w:left="720"/>
      <w:contextualSpacing/>
    </w:pPr>
  </w:style>
  <w:style w:type="paragraph" w:styleId="Sinespaciado">
    <w:name w:val="No Spacing"/>
    <w:uiPriority w:val="1"/>
    <w:qFormat/>
    <w:rsid w:val="009A7E6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F156-A375-4AA6-A493-5B701854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Sandra Liliana Juarez Guzman</cp:lastModifiedBy>
  <cp:revision>4</cp:revision>
  <cp:lastPrinted>2015-08-10T14:38:00Z</cp:lastPrinted>
  <dcterms:created xsi:type="dcterms:W3CDTF">2015-08-10T14:07:00Z</dcterms:created>
  <dcterms:modified xsi:type="dcterms:W3CDTF">2015-08-10T14:39:00Z</dcterms:modified>
</cp:coreProperties>
</file>