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65" w:rsidRDefault="00343E65" w:rsidP="00343E65">
      <w:pPr>
        <w:spacing w:after="0" w:line="240" w:lineRule="auto"/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24"/>
          <w:szCs w:val="24"/>
        </w:rPr>
        <w:t>LICITACIÓN PÚBLICA LOCAL 004/2019</w:t>
      </w:r>
    </w:p>
    <w:p w:rsidR="00343E65" w:rsidRDefault="00343E65" w:rsidP="00343E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3E65" w:rsidRDefault="00343E65" w:rsidP="00343E65">
      <w:pPr>
        <w:spacing w:after="0"/>
        <w:jc w:val="center"/>
        <w:rPr>
          <w:rFonts w:eastAsia="Times New Roman" w:cs="Arial"/>
          <w:b/>
          <w:sz w:val="24"/>
          <w:szCs w:val="24"/>
          <w:lang w:eastAsia="es-ES"/>
        </w:rPr>
      </w:pPr>
      <w:r>
        <w:rPr>
          <w:rFonts w:eastAsia="Times New Roman" w:cs="Arial"/>
          <w:b/>
          <w:sz w:val="24"/>
          <w:szCs w:val="24"/>
          <w:lang w:eastAsia="es-ES"/>
        </w:rPr>
        <w:t>“ADQUISICIÓN DE 25 MOTOCICLETAS EQUIPADAS CON MALETERO Y 1 TRACTOR CON CARGADOR FRONTAL PARA USO UTILITARIO DEL H. AYUNTAMIENTO DE ZAPOTLÁN EL GRANDE, JALISCO”</w:t>
      </w:r>
    </w:p>
    <w:p w:rsidR="008365F9" w:rsidRPr="002051A7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896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343E65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43E65"/>
    <w:rsid w:val="00395069"/>
    <w:rsid w:val="003E570B"/>
    <w:rsid w:val="004753C1"/>
    <w:rsid w:val="004C43B5"/>
    <w:rsid w:val="0051729B"/>
    <w:rsid w:val="005B1C07"/>
    <w:rsid w:val="006F4DE3"/>
    <w:rsid w:val="007054D5"/>
    <w:rsid w:val="0071400C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C463C-78C9-4493-8B81-54BBDD25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</cp:revision>
  <dcterms:created xsi:type="dcterms:W3CDTF">2019-02-18T15:44:00Z</dcterms:created>
  <dcterms:modified xsi:type="dcterms:W3CDTF">2019-03-08T16:04:00Z</dcterms:modified>
</cp:coreProperties>
</file>