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B47C8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010</w:t>
      </w:r>
      <w:r w:rsidR="00880726" w:rsidRPr="00880726">
        <w:rPr>
          <w:rFonts w:cstheme="minorHAnsi"/>
          <w:b/>
          <w:sz w:val="24"/>
          <w:szCs w:val="24"/>
        </w:rPr>
        <w:t>/2019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80726" w:rsidRDefault="00B47C8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47C86">
        <w:rPr>
          <w:rFonts w:cstheme="minorHAnsi"/>
          <w:b/>
          <w:sz w:val="24"/>
          <w:szCs w:val="24"/>
        </w:rPr>
        <w:t>“ADQUISICIÓN DE PROYECTO DE DRAGADO DE SANEAMIENTO PARA LAGUNA DE ZAPOTLÁN EN CIUDAD GUZMÁN, JALISCO Y DEL PROYECTO DE CAPTACIÓN PLUVIAL EN ESCUELAS PARA LA SECUNDARIA TÉCNICA 100 DE ZAPOTLÁN EN CD. GUZMÁN, JALISCO”</w:t>
      </w:r>
    </w:p>
    <w:p w:rsidR="00B47C86" w:rsidRDefault="00B47C86" w:rsidP="008807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AE0E2C"/>
    <w:rsid w:val="00B47C86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AA2B8-2FAD-4542-BB23-4A13D0DB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23</cp:revision>
  <cp:lastPrinted>2010-07-07T15:04:00Z</cp:lastPrinted>
  <dcterms:created xsi:type="dcterms:W3CDTF">2013-05-21T17:28:00Z</dcterms:created>
  <dcterms:modified xsi:type="dcterms:W3CDTF">2019-12-10T16:47:00Z</dcterms:modified>
</cp:coreProperties>
</file>