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DA" w:rsidRDefault="00D45BDA" w:rsidP="00D45BDA">
      <w:pPr>
        <w:rPr>
          <w:rFonts w:ascii="Arial" w:hAnsi="Arial" w:cs="Arial"/>
          <w:b/>
          <w:bCs/>
          <w:sz w:val="24"/>
          <w:szCs w:val="24"/>
        </w:rPr>
      </w:pPr>
      <w:r w:rsidRPr="00D45BDA">
        <w:rPr>
          <w:rFonts w:ascii="Arial" w:hAnsi="Arial" w:cs="Arial"/>
          <w:b/>
          <w:bCs/>
          <w:sz w:val="24"/>
          <w:szCs w:val="24"/>
        </w:rPr>
        <w:t>C. REGIDORES</w:t>
      </w:r>
    </w:p>
    <w:p w:rsidR="00D45BDA" w:rsidRPr="00D45BDA" w:rsidRDefault="00D45BDA" w:rsidP="00D45BDA">
      <w:pPr>
        <w:rPr>
          <w:rFonts w:ascii="Arial" w:hAnsi="Arial" w:cs="Arial"/>
          <w:b/>
          <w:bCs/>
          <w:sz w:val="24"/>
          <w:szCs w:val="24"/>
        </w:rPr>
      </w:pPr>
      <w:r w:rsidRPr="00D45BDA">
        <w:rPr>
          <w:rFonts w:ascii="Arial" w:hAnsi="Arial" w:cs="Arial"/>
          <w:b/>
          <w:bCs/>
          <w:sz w:val="24"/>
          <w:szCs w:val="24"/>
        </w:rPr>
        <w:t xml:space="preserve"> PRESENTE</w:t>
      </w:r>
    </w:p>
    <w:p w:rsidR="00D45BDA" w:rsidRPr="00D45BDA" w:rsidRDefault="00D45BDA" w:rsidP="00820A7B">
      <w:pPr>
        <w:jc w:val="both"/>
        <w:rPr>
          <w:rFonts w:ascii="Arial" w:hAnsi="Arial" w:cs="Arial"/>
          <w:sz w:val="24"/>
          <w:szCs w:val="24"/>
        </w:rPr>
      </w:pPr>
      <w:r w:rsidRPr="00D45BDA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Publica Extraordinaria de Ayuntamiento No. 21 a celebrarse el día martes 23 de julio de 2019, a las 12:00 P.M. en la Sala de Ayuntamiento, ubicada en la planta alta del Palacio Municipal, misma que se desarrollará bajo el siguiente:</w:t>
      </w:r>
    </w:p>
    <w:p w:rsidR="001005A2" w:rsidRDefault="001005A2" w:rsidP="00D45BDA">
      <w:pPr>
        <w:jc w:val="center"/>
        <w:rPr>
          <w:rFonts w:ascii="Arial" w:hAnsi="Arial" w:cs="Arial"/>
          <w:b/>
          <w:bCs/>
        </w:rPr>
      </w:pPr>
    </w:p>
    <w:p w:rsidR="00D45BDA" w:rsidRPr="00D45BDA" w:rsidRDefault="00D45BDA" w:rsidP="00D45BDA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D45BDA">
        <w:rPr>
          <w:rFonts w:ascii="Arial" w:hAnsi="Arial" w:cs="Arial"/>
          <w:b/>
          <w:bCs/>
        </w:rPr>
        <w:t>ORDEN DEL DÍA:</w:t>
      </w:r>
    </w:p>
    <w:p w:rsidR="00D45BDA" w:rsidRPr="00D45BDA" w:rsidRDefault="00D45BDA" w:rsidP="00D45BD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5BDA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D45BDA" w:rsidRPr="00D45BDA" w:rsidRDefault="00D45BDA" w:rsidP="00D45BD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5BDA">
        <w:rPr>
          <w:rFonts w:ascii="Arial" w:hAnsi="Arial" w:cs="Arial"/>
          <w:sz w:val="24"/>
          <w:szCs w:val="24"/>
        </w:rPr>
        <w:t>Lectura y aprobación del orden del día.</w:t>
      </w:r>
    </w:p>
    <w:p w:rsidR="00D45BDA" w:rsidRPr="00D45BDA" w:rsidRDefault="00D45BDA" w:rsidP="00D45BD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5BDA">
        <w:rPr>
          <w:rFonts w:ascii="Arial" w:hAnsi="Arial" w:cs="Arial"/>
          <w:sz w:val="24"/>
          <w:szCs w:val="24"/>
        </w:rPr>
        <w:t>Iniciativa de Decreto aprobatorio del "Proyecto de eficiencia energética y mejora del servicio de alumbrado público en el municipio de Zapotlán el Grande, Jalisco", bajo la modalidad de asociación pública-privada por esquema de concesión para la prestación del servicio de alumbrado público, incluyendo la sustitución de luminarias e infraestructura eléctrica, así como el mantenimiento en general. Motiva el C. Presidente Municipal. J. Jesús Guerrero Zúñiga.</w:t>
      </w:r>
    </w:p>
    <w:p w:rsidR="00D45BDA" w:rsidRPr="00D45BDA" w:rsidRDefault="00D45BDA" w:rsidP="00D45BD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45BDA">
        <w:rPr>
          <w:rFonts w:ascii="Arial" w:hAnsi="Arial" w:cs="Arial"/>
          <w:sz w:val="24"/>
          <w:szCs w:val="24"/>
        </w:rPr>
        <w:t>4.Clausura de la Sesión.</w:t>
      </w:r>
    </w:p>
    <w:p w:rsidR="00D45BDA" w:rsidRDefault="00D45BDA" w:rsidP="00D45B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45BDA" w:rsidRPr="00D45BDA" w:rsidRDefault="00D45BDA" w:rsidP="00D45BD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45BDA" w:rsidRPr="007E4C63" w:rsidRDefault="00D45BDA" w:rsidP="00D45BDA">
      <w:pPr>
        <w:spacing w:line="240" w:lineRule="auto"/>
        <w:contextualSpacing/>
        <w:jc w:val="center"/>
        <w:rPr>
          <w:rFonts w:ascii="Arial" w:hAnsi="Arial" w:cs="Arial"/>
        </w:rPr>
      </w:pPr>
      <w:r w:rsidRPr="007E4C63">
        <w:rPr>
          <w:rFonts w:ascii="Arial" w:hAnsi="Arial" w:cs="Arial"/>
        </w:rPr>
        <w:t>A T</w:t>
      </w:r>
      <w:r w:rsidRPr="007E4C63">
        <w:rPr>
          <w:rFonts w:ascii="Arial" w:hAnsi="Arial" w:cs="Arial"/>
        </w:rPr>
        <w:t xml:space="preserve"> E N T A M E N T E </w:t>
      </w:r>
    </w:p>
    <w:p w:rsidR="00D45BDA" w:rsidRPr="007E4C63" w:rsidRDefault="00D45BDA" w:rsidP="00D45BDA">
      <w:pPr>
        <w:spacing w:line="240" w:lineRule="auto"/>
        <w:contextualSpacing/>
        <w:jc w:val="center"/>
        <w:rPr>
          <w:rFonts w:ascii="Arial" w:hAnsi="Arial" w:cs="Arial"/>
          <w:i/>
        </w:rPr>
      </w:pPr>
      <w:r w:rsidRPr="007E4C63">
        <w:rPr>
          <w:rFonts w:ascii="Arial" w:hAnsi="Arial" w:cs="Arial"/>
          <w:i/>
        </w:rPr>
        <w:t>“2019, AÑO DE LA IGUALDAD DE GENERO EN JALISCO”</w:t>
      </w:r>
    </w:p>
    <w:p w:rsidR="00D45BDA" w:rsidRPr="007E4C63" w:rsidRDefault="00D45BDA" w:rsidP="00D45BDA">
      <w:pPr>
        <w:spacing w:line="240" w:lineRule="auto"/>
        <w:contextualSpacing/>
        <w:jc w:val="center"/>
        <w:rPr>
          <w:rFonts w:ascii="Arial" w:hAnsi="Arial" w:cs="Arial"/>
          <w:lang w:eastAsia="es-MX"/>
        </w:rPr>
      </w:pPr>
      <w:r w:rsidRPr="007E4C63">
        <w:rPr>
          <w:rFonts w:ascii="Arial" w:hAnsi="Arial" w:cs="Arial"/>
          <w:i/>
        </w:rPr>
        <w:t>“2019, AÑO DEL LXXX ANIVERSARIO DE LA ESCUELA SECUNDARIA “LIC. BENITO JUAREZ”</w:t>
      </w:r>
    </w:p>
    <w:p w:rsidR="00D45BDA" w:rsidRPr="007E4C63" w:rsidRDefault="00D45BDA" w:rsidP="00D45BDA">
      <w:pPr>
        <w:jc w:val="center"/>
        <w:rPr>
          <w:rFonts w:ascii="Arial" w:hAnsi="Arial" w:cs="Arial"/>
        </w:rPr>
      </w:pPr>
      <w:r w:rsidRPr="007E4C63">
        <w:rPr>
          <w:rFonts w:ascii="Arial" w:hAnsi="Arial" w:cs="Arial"/>
        </w:rPr>
        <w:t xml:space="preserve">Ciudad. Guzmán, Municipio de </w:t>
      </w:r>
      <w:r>
        <w:rPr>
          <w:rFonts w:ascii="Arial" w:hAnsi="Arial" w:cs="Arial"/>
        </w:rPr>
        <w:t>Zapotlán el Grande, Jalisco. 2</w:t>
      </w:r>
      <w:r>
        <w:rPr>
          <w:rFonts w:ascii="Arial" w:hAnsi="Arial" w:cs="Arial"/>
        </w:rPr>
        <w:t>3</w:t>
      </w:r>
      <w:r w:rsidRPr="007E4C63">
        <w:rPr>
          <w:rFonts w:ascii="Arial" w:hAnsi="Arial" w:cs="Arial"/>
        </w:rPr>
        <w:t xml:space="preserve"> ju</w:t>
      </w:r>
      <w:r>
        <w:rPr>
          <w:rFonts w:ascii="Arial" w:hAnsi="Arial" w:cs="Arial"/>
        </w:rPr>
        <w:t>l</w:t>
      </w:r>
      <w:r w:rsidRPr="007E4C63">
        <w:rPr>
          <w:rFonts w:ascii="Arial" w:hAnsi="Arial" w:cs="Arial"/>
        </w:rPr>
        <w:t>io de 2019.</w:t>
      </w:r>
    </w:p>
    <w:p w:rsidR="00D45BDA" w:rsidRPr="007E4C63" w:rsidRDefault="00D45BDA" w:rsidP="00D45BDA">
      <w:pPr>
        <w:tabs>
          <w:tab w:val="left" w:pos="5220"/>
        </w:tabs>
        <w:rPr>
          <w:rFonts w:ascii="Arial" w:hAnsi="Arial" w:cs="Arial"/>
        </w:rPr>
      </w:pPr>
    </w:p>
    <w:p w:rsidR="00D45BDA" w:rsidRPr="007E4C63" w:rsidRDefault="00D45BDA" w:rsidP="00D45BDA">
      <w:pPr>
        <w:pStyle w:val="BodyText"/>
        <w:ind w:left="2832" w:firstLine="708"/>
        <w:rPr>
          <w:i/>
        </w:rPr>
      </w:pPr>
    </w:p>
    <w:p w:rsidR="00D45BDA" w:rsidRPr="007E4C63" w:rsidRDefault="00D45BDA" w:rsidP="00D45BDA">
      <w:pPr>
        <w:spacing w:line="240" w:lineRule="auto"/>
        <w:contextualSpacing/>
        <w:rPr>
          <w:rFonts w:ascii="Arial" w:hAnsi="Arial" w:cs="Arial"/>
          <w:bCs/>
        </w:rPr>
      </w:pPr>
    </w:p>
    <w:p w:rsidR="00D45BDA" w:rsidRDefault="00D45BDA" w:rsidP="00D45BDA">
      <w:pPr>
        <w:tabs>
          <w:tab w:val="center" w:pos="4419"/>
          <w:tab w:val="left" w:pos="6885"/>
        </w:tabs>
        <w:spacing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7E4C63">
        <w:rPr>
          <w:rFonts w:ascii="Arial" w:hAnsi="Arial" w:cs="Arial"/>
          <w:bCs/>
        </w:rPr>
        <w:t>C. J. JESUS GUERERO ZUÑIGA</w:t>
      </w:r>
      <w:r>
        <w:rPr>
          <w:rFonts w:ascii="Arial" w:hAnsi="Arial" w:cs="Arial"/>
          <w:bCs/>
        </w:rPr>
        <w:tab/>
      </w:r>
    </w:p>
    <w:p w:rsidR="00D45BDA" w:rsidRPr="007E4C63" w:rsidRDefault="00D45BDA" w:rsidP="00D45BDA">
      <w:pPr>
        <w:tabs>
          <w:tab w:val="center" w:pos="4419"/>
          <w:tab w:val="left" w:pos="6885"/>
        </w:tabs>
        <w:spacing w:line="240" w:lineRule="auto"/>
        <w:contextualSpacing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Presidente Municipal</w:t>
      </w:r>
    </w:p>
    <w:p w:rsidR="00D45BDA" w:rsidRPr="007E4C63" w:rsidRDefault="00D45BDA" w:rsidP="00D45BDA">
      <w:pPr>
        <w:rPr>
          <w:rFonts w:ascii="Arial" w:hAnsi="Arial" w:cs="Arial"/>
          <w:bCs/>
        </w:rPr>
      </w:pPr>
    </w:p>
    <w:p w:rsidR="00D45BDA" w:rsidRPr="007E4C63" w:rsidRDefault="00D45BDA" w:rsidP="00D45BDA">
      <w:pPr>
        <w:rPr>
          <w:rFonts w:ascii="Arial" w:hAnsi="Arial" w:cs="Arial"/>
          <w:bCs/>
        </w:rPr>
      </w:pPr>
    </w:p>
    <w:p w:rsidR="00D45BDA" w:rsidRPr="007E4C63" w:rsidRDefault="00D45BDA" w:rsidP="00D45BDA">
      <w:pPr>
        <w:spacing w:line="240" w:lineRule="auto"/>
        <w:contextualSpacing/>
        <w:jc w:val="center"/>
        <w:rPr>
          <w:rFonts w:ascii="Arial" w:hAnsi="Arial" w:cs="Arial"/>
          <w:bCs/>
        </w:rPr>
      </w:pPr>
      <w:r w:rsidRPr="007E4C63">
        <w:rPr>
          <w:rFonts w:ascii="Arial" w:hAnsi="Arial" w:cs="Arial"/>
          <w:bCs/>
        </w:rPr>
        <w:t>C. FRANCISCO DANIEL VARGAS CUEVAS</w:t>
      </w:r>
    </w:p>
    <w:p w:rsidR="00D45BDA" w:rsidRPr="007E4C63" w:rsidRDefault="00D45BDA" w:rsidP="00D45BDA">
      <w:pPr>
        <w:spacing w:line="240" w:lineRule="auto"/>
        <w:contextualSpacing/>
        <w:jc w:val="center"/>
        <w:rPr>
          <w:rFonts w:ascii="Arial" w:hAnsi="Arial" w:cs="Arial"/>
          <w:bCs/>
        </w:rPr>
      </w:pPr>
      <w:r w:rsidRPr="007E4C63">
        <w:rPr>
          <w:rFonts w:ascii="Arial" w:hAnsi="Arial" w:cs="Arial"/>
          <w:bCs/>
        </w:rPr>
        <w:t>Secretario General</w:t>
      </w:r>
    </w:p>
    <w:p w:rsidR="00D45BDA" w:rsidRPr="007E4C63" w:rsidRDefault="00D45BDA" w:rsidP="00D45BDA">
      <w:pPr>
        <w:rPr>
          <w:rFonts w:ascii="Arial" w:hAnsi="Arial" w:cs="Arial"/>
          <w:bCs/>
        </w:rPr>
      </w:pPr>
    </w:p>
    <w:p w:rsidR="00D45BDA" w:rsidRDefault="00D45BDA" w:rsidP="00D45BDA"/>
    <w:sectPr w:rsidR="00D45B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53551"/>
    <w:multiLevelType w:val="hybridMultilevel"/>
    <w:tmpl w:val="E92001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77927"/>
    <w:multiLevelType w:val="hybridMultilevel"/>
    <w:tmpl w:val="4ADA04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DA"/>
    <w:rsid w:val="001005A2"/>
    <w:rsid w:val="00820A7B"/>
    <w:rsid w:val="00D4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452BE"/>
  <w15:chartTrackingRefBased/>
  <w15:docId w15:val="{CA93614D-065E-439A-9893-632E4162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45BD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D45BDA"/>
    <w:rPr>
      <w:rFonts w:ascii="Arial" w:eastAsia="Times New Roman" w:hAnsi="Arial" w:cs="Arial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D45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Zamora Velazco</dc:creator>
  <cp:keywords/>
  <dc:description/>
  <cp:lastModifiedBy>Antonio Zamora Velazco</cp:lastModifiedBy>
  <cp:revision>3</cp:revision>
  <dcterms:created xsi:type="dcterms:W3CDTF">2019-08-01T19:16:00Z</dcterms:created>
  <dcterms:modified xsi:type="dcterms:W3CDTF">2019-08-01T19:22:00Z</dcterms:modified>
</cp:coreProperties>
</file>