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>
        <w:rPr>
          <w:rFonts w:ascii="Arial" w:hAnsi="Arial" w:cs="Arial"/>
          <w:sz w:val="24"/>
          <w:szCs w:val="24"/>
        </w:rPr>
        <w:t xml:space="preserve">ordinaria de Ayuntamiento </w:t>
      </w:r>
      <w:r w:rsidR="00CA338E">
        <w:rPr>
          <w:rFonts w:ascii="Arial" w:hAnsi="Arial" w:cs="Arial"/>
          <w:sz w:val="24"/>
          <w:szCs w:val="24"/>
        </w:rPr>
        <w:t>No. 73 a celebrarse el día 18</w:t>
      </w:r>
      <w:r w:rsidRPr="00295489">
        <w:rPr>
          <w:rFonts w:ascii="Arial" w:hAnsi="Arial" w:cs="Arial"/>
          <w:sz w:val="24"/>
          <w:szCs w:val="24"/>
        </w:rPr>
        <w:t xml:space="preserve"> </w:t>
      </w:r>
      <w:r w:rsidR="00CA338E">
        <w:rPr>
          <w:rFonts w:ascii="Arial" w:hAnsi="Arial" w:cs="Arial"/>
          <w:sz w:val="24"/>
          <w:szCs w:val="24"/>
        </w:rPr>
        <w:t>de Septiembre  de 2020, a las 14:3</w:t>
      </w:r>
      <w:r w:rsidRPr="00295489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295489">
        <w:rPr>
          <w:rFonts w:ascii="Arial" w:hAnsi="Arial" w:cs="Arial"/>
          <w:sz w:val="24"/>
          <w:szCs w:val="24"/>
        </w:rPr>
        <w:t>hrs</w:t>
      </w:r>
      <w:proofErr w:type="spellEnd"/>
      <w:r w:rsidRPr="00295489">
        <w:rPr>
          <w:rFonts w:ascii="Arial" w:hAnsi="Arial" w:cs="Arial"/>
          <w:sz w:val="24"/>
          <w:szCs w:val="24"/>
        </w:rPr>
        <w:t>.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60FE0" w:rsidRPr="00CA338E" w:rsidRDefault="00CA338E" w:rsidP="00CA33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INICIATIVA DE ACUERDO ECONOMICO QUE AUTORIZA LA CELEBRACION DEL CONVENIO DE COLABORACION CULTURAL CON LA SECRETARIA DE CULTURA DEL PODER EJECUTIVO DEL ESTADO DE JALISCO</w:t>
      </w:r>
      <w:bookmarkEnd w:id="0"/>
      <w:r>
        <w:rPr>
          <w:rFonts w:ascii="Arial" w:hAnsi="Arial" w:cs="Arial"/>
          <w:b/>
          <w:sz w:val="24"/>
          <w:szCs w:val="24"/>
        </w:rPr>
        <w:t xml:space="preserve">. </w:t>
      </w:r>
      <w:r w:rsidR="00295489" w:rsidRPr="00CA338E">
        <w:rPr>
          <w:rFonts w:ascii="Arial" w:hAnsi="Arial" w:cs="Arial"/>
          <w:sz w:val="24"/>
          <w:szCs w:val="24"/>
        </w:rPr>
        <w:t>M</w:t>
      </w:r>
      <w:r w:rsidRPr="00CA338E">
        <w:rPr>
          <w:rFonts w:ascii="Arial" w:hAnsi="Arial" w:cs="Arial"/>
          <w:sz w:val="24"/>
          <w:szCs w:val="24"/>
        </w:rPr>
        <w:t xml:space="preserve">otiva la C. </w:t>
      </w:r>
      <w:r w:rsidR="001F2343">
        <w:rPr>
          <w:rFonts w:ascii="Arial" w:hAnsi="Arial" w:cs="Arial"/>
          <w:sz w:val="24"/>
          <w:szCs w:val="24"/>
        </w:rPr>
        <w:t>S</w:t>
      </w:r>
      <w:r w:rsidRPr="00CA338E">
        <w:rPr>
          <w:rFonts w:ascii="Arial" w:hAnsi="Arial" w:cs="Arial"/>
          <w:sz w:val="24"/>
          <w:szCs w:val="24"/>
        </w:rPr>
        <w:t>índico</w:t>
      </w:r>
      <w:r w:rsidR="001F2343">
        <w:rPr>
          <w:rFonts w:ascii="Arial" w:hAnsi="Arial" w:cs="Arial"/>
          <w:sz w:val="24"/>
          <w:szCs w:val="24"/>
        </w:rPr>
        <w:t xml:space="preserve"> M</w:t>
      </w:r>
      <w:r w:rsidRPr="00CA338E">
        <w:rPr>
          <w:rFonts w:ascii="Arial" w:hAnsi="Arial" w:cs="Arial"/>
          <w:sz w:val="24"/>
          <w:szCs w:val="24"/>
        </w:rPr>
        <w:t>unicipal Cindy Estefany García Orozco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Ciudad Guzmán, Municipio de Z</w:t>
      </w:r>
      <w:r w:rsidR="00CA338E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apotlán el Grande, Jalisco, a 18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de septiembre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1A6E2B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160FE0"/>
    <w:rsid w:val="001A6E2B"/>
    <w:rsid w:val="001F2343"/>
    <w:rsid w:val="00295489"/>
    <w:rsid w:val="008D410B"/>
    <w:rsid w:val="00A04CFF"/>
    <w:rsid w:val="00A20405"/>
    <w:rsid w:val="00B407F4"/>
    <w:rsid w:val="00CA338E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3</cp:revision>
  <cp:lastPrinted>2020-09-18T16:48:00Z</cp:lastPrinted>
  <dcterms:created xsi:type="dcterms:W3CDTF">2020-09-08T20:47:00Z</dcterms:created>
  <dcterms:modified xsi:type="dcterms:W3CDTF">2020-09-18T19:21:00Z</dcterms:modified>
</cp:coreProperties>
</file>