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64E50" w:rsidRDefault="00664E50" w:rsidP="00350D2F">
      <w:pPr>
        <w:jc w:val="both"/>
        <w:rPr>
          <w:rFonts w:cstheme="minorHAnsi"/>
          <w:b/>
          <w:color w:val="008BBC"/>
          <w:sz w:val="24"/>
          <w:szCs w:val="24"/>
        </w:rPr>
      </w:pPr>
    </w:p>
    <w:p w:rsidR="00664E50" w:rsidRDefault="00664E50" w:rsidP="00350D2F">
      <w:pPr>
        <w:jc w:val="both"/>
        <w:rPr>
          <w:rFonts w:cstheme="minorHAnsi"/>
          <w:b/>
          <w:color w:val="008BBC"/>
          <w:sz w:val="24"/>
          <w:szCs w:val="24"/>
        </w:rPr>
      </w:pPr>
    </w:p>
    <w:p w:rsidR="00664E50" w:rsidRDefault="00664E50" w:rsidP="00350D2F">
      <w:pPr>
        <w:jc w:val="both"/>
        <w:rPr>
          <w:rFonts w:cstheme="minorHAnsi"/>
          <w:b/>
          <w:color w:val="008BBC"/>
          <w:sz w:val="24"/>
          <w:szCs w:val="24"/>
        </w:rPr>
      </w:pPr>
    </w:p>
    <w:p w:rsidR="00664E50" w:rsidRDefault="00664E50" w:rsidP="00350D2F">
      <w:pPr>
        <w:jc w:val="both"/>
        <w:rPr>
          <w:rFonts w:cstheme="minorHAnsi"/>
          <w:b/>
          <w:color w:val="008BBC"/>
          <w:sz w:val="24"/>
          <w:szCs w:val="24"/>
        </w:rPr>
      </w:pPr>
    </w:p>
    <w:p w:rsidR="00664E50" w:rsidRDefault="00664E50" w:rsidP="00350D2F">
      <w:pPr>
        <w:jc w:val="both"/>
        <w:rPr>
          <w:rFonts w:cstheme="minorHAnsi"/>
          <w:b/>
          <w:color w:val="008BBC"/>
          <w:sz w:val="24"/>
          <w:szCs w:val="24"/>
        </w:rPr>
      </w:pPr>
    </w:p>
    <w:p w:rsidR="00664E50" w:rsidRDefault="00664E50" w:rsidP="00350D2F">
      <w:pPr>
        <w:jc w:val="both"/>
        <w:rPr>
          <w:rFonts w:cstheme="minorHAnsi"/>
          <w:b/>
          <w:color w:val="008BBC"/>
          <w:sz w:val="24"/>
          <w:szCs w:val="24"/>
        </w:rPr>
      </w:pPr>
    </w:p>
    <w:p w:rsidR="00664E50" w:rsidRDefault="003A4766" w:rsidP="00350D2F">
      <w:pPr>
        <w:jc w:val="both"/>
        <w:rPr>
          <w:rFonts w:cstheme="minorHAnsi"/>
          <w:b/>
          <w:color w:val="008BBC"/>
          <w:sz w:val="24"/>
          <w:szCs w:val="24"/>
        </w:rPr>
      </w:pPr>
      <w:r>
        <w:rPr>
          <w:noProof/>
          <w:lang w:eastAsia="es-MX"/>
        </w:rPr>
        <w:drawing>
          <wp:anchor distT="0" distB="0" distL="114300" distR="114300" simplePos="0" relativeHeight="251668992" behindDoc="1" locked="0" layoutInCell="1" allowOverlap="1" wp14:anchorId="6EAC74CE" wp14:editId="690A0668">
            <wp:simplePos x="0" y="0"/>
            <wp:positionH relativeFrom="column">
              <wp:posOffset>520065</wp:posOffset>
            </wp:positionH>
            <wp:positionV relativeFrom="paragraph">
              <wp:posOffset>-7620</wp:posOffset>
            </wp:positionV>
            <wp:extent cx="4876800" cy="2511425"/>
            <wp:effectExtent l="0" t="0" r="0" b="3175"/>
            <wp:wrapTight wrapText="bothSides">
              <wp:wrapPolygon edited="0">
                <wp:start x="0" y="0"/>
                <wp:lineTo x="0" y="21463"/>
                <wp:lineTo x="21516" y="21463"/>
                <wp:lineTo x="21516" y="0"/>
                <wp:lineTo x="0" y="0"/>
              </wp:wrapPolygon>
            </wp:wrapTight>
            <wp:docPr id="64" name="Imagen 64" descr="Resultado de imagen para IMAGENES DEL CENTRO HISTORICO DE ZAPOT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para IMAGENES DEL CENTRO HISTORICO DE ZAPOTLA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76800" cy="2511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64E50" w:rsidRDefault="00664E50" w:rsidP="00350D2F">
      <w:pPr>
        <w:jc w:val="both"/>
        <w:rPr>
          <w:rFonts w:cstheme="minorHAnsi"/>
          <w:b/>
          <w:color w:val="008BBC"/>
          <w:sz w:val="24"/>
          <w:szCs w:val="24"/>
        </w:rPr>
      </w:pPr>
    </w:p>
    <w:p w:rsidR="00664E50" w:rsidRDefault="00664E50" w:rsidP="00350D2F">
      <w:pPr>
        <w:jc w:val="both"/>
        <w:rPr>
          <w:rFonts w:cstheme="minorHAnsi"/>
          <w:b/>
          <w:color w:val="008BBC"/>
          <w:sz w:val="24"/>
          <w:szCs w:val="24"/>
        </w:rPr>
      </w:pPr>
    </w:p>
    <w:p w:rsidR="00664E50" w:rsidRDefault="00664E50" w:rsidP="00350D2F">
      <w:pPr>
        <w:jc w:val="both"/>
        <w:rPr>
          <w:rFonts w:cstheme="minorHAnsi"/>
          <w:b/>
          <w:color w:val="008BBC"/>
          <w:sz w:val="24"/>
          <w:szCs w:val="24"/>
        </w:rPr>
      </w:pPr>
    </w:p>
    <w:p w:rsidR="00664E50" w:rsidRDefault="00664E50" w:rsidP="00350D2F">
      <w:pPr>
        <w:jc w:val="both"/>
        <w:rPr>
          <w:rFonts w:cstheme="minorHAnsi"/>
          <w:b/>
          <w:color w:val="008BBC"/>
          <w:sz w:val="24"/>
          <w:szCs w:val="24"/>
        </w:rPr>
      </w:pPr>
    </w:p>
    <w:p w:rsidR="00664E50" w:rsidRDefault="00664E50" w:rsidP="00350D2F">
      <w:pPr>
        <w:jc w:val="both"/>
        <w:rPr>
          <w:rFonts w:cstheme="minorHAnsi"/>
          <w:b/>
          <w:color w:val="008BBC"/>
          <w:sz w:val="24"/>
          <w:szCs w:val="24"/>
        </w:rPr>
      </w:pPr>
    </w:p>
    <w:p w:rsidR="00664E50" w:rsidRDefault="00664E50" w:rsidP="00350D2F">
      <w:pPr>
        <w:jc w:val="both"/>
        <w:rPr>
          <w:rFonts w:cstheme="minorHAnsi"/>
          <w:b/>
          <w:color w:val="008BBC"/>
          <w:sz w:val="24"/>
          <w:szCs w:val="24"/>
        </w:rPr>
      </w:pPr>
    </w:p>
    <w:p w:rsidR="00664E50" w:rsidRDefault="00664E50" w:rsidP="00350D2F">
      <w:pPr>
        <w:jc w:val="both"/>
        <w:rPr>
          <w:rFonts w:cstheme="minorHAnsi"/>
          <w:b/>
          <w:color w:val="008BBC"/>
          <w:sz w:val="24"/>
          <w:szCs w:val="24"/>
        </w:rPr>
      </w:pPr>
    </w:p>
    <w:p w:rsidR="00664E50" w:rsidRDefault="00664E50" w:rsidP="00350D2F">
      <w:pPr>
        <w:jc w:val="both"/>
        <w:rPr>
          <w:rFonts w:cstheme="minorHAnsi"/>
          <w:b/>
          <w:color w:val="008BBC"/>
          <w:sz w:val="24"/>
          <w:szCs w:val="24"/>
        </w:rPr>
      </w:pPr>
    </w:p>
    <w:p w:rsidR="00664E50" w:rsidRDefault="00664E50" w:rsidP="00350D2F">
      <w:pPr>
        <w:jc w:val="both"/>
        <w:rPr>
          <w:rFonts w:cstheme="minorHAnsi"/>
          <w:b/>
          <w:color w:val="008BBC"/>
          <w:sz w:val="24"/>
          <w:szCs w:val="24"/>
        </w:rPr>
      </w:pPr>
    </w:p>
    <w:p w:rsidR="00664E50" w:rsidRDefault="00664E50" w:rsidP="00350D2F">
      <w:pPr>
        <w:jc w:val="both"/>
        <w:rPr>
          <w:rFonts w:cstheme="minorHAnsi"/>
          <w:b/>
          <w:color w:val="008BBC"/>
          <w:sz w:val="24"/>
          <w:szCs w:val="24"/>
        </w:rPr>
      </w:pPr>
    </w:p>
    <w:p w:rsidR="00664E50" w:rsidRDefault="003A4766" w:rsidP="00350D2F">
      <w:pPr>
        <w:jc w:val="both"/>
        <w:rPr>
          <w:rFonts w:cstheme="minorHAnsi"/>
          <w:b/>
          <w:color w:val="008BBC"/>
          <w:sz w:val="24"/>
          <w:szCs w:val="24"/>
        </w:rPr>
      </w:pPr>
      <w:r>
        <w:rPr>
          <w:noProof/>
          <w:lang w:eastAsia="es-MX"/>
        </w:rPr>
        <w:drawing>
          <wp:anchor distT="0" distB="0" distL="114300" distR="114300" simplePos="0" relativeHeight="251666944" behindDoc="1" locked="0" layoutInCell="1" allowOverlap="1" wp14:anchorId="1FC62A52" wp14:editId="10524D6E">
            <wp:simplePos x="0" y="0"/>
            <wp:positionH relativeFrom="column">
              <wp:posOffset>796290</wp:posOffset>
            </wp:positionH>
            <wp:positionV relativeFrom="paragraph">
              <wp:posOffset>52070</wp:posOffset>
            </wp:positionV>
            <wp:extent cx="4362450" cy="1410335"/>
            <wp:effectExtent l="0" t="0" r="0" b="0"/>
            <wp:wrapTight wrapText="bothSides">
              <wp:wrapPolygon edited="0">
                <wp:start x="16412" y="0"/>
                <wp:lineTo x="15186" y="1167"/>
                <wp:lineTo x="15092" y="2042"/>
                <wp:lineTo x="15563" y="4668"/>
                <wp:lineTo x="1321" y="5543"/>
                <wp:lineTo x="0" y="5835"/>
                <wp:lineTo x="0" y="17797"/>
                <wp:lineTo x="5565" y="18673"/>
                <wp:lineTo x="5565" y="20715"/>
                <wp:lineTo x="11036" y="21299"/>
                <wp:lineTo x="19242" y="21299"/>
                <wp:lineTo x="21506" y="20715"/>
                <wp:lineTo x="21506" y="18381"/>
                <wp:lineTo x="19997" y="14005"/>
                <wp:lineTo x="20657" y="9336"/>
                <wp:lineTo x="20374" y="4085"/>
                <wp:lineTo x="18959" y="584"/>
                <wp:lineTo x="18299" y="0"/>
                <wp:lineTo x="16412" y="0"/>
              </wp:wrapPolygon>
            </wp:wrapTight>
            <wp:docPr id="24" name="Imagen 24" descr="F:\sapaza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sapaza logo.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62450" cy="14103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64E50" w:rsidRDefault="00664E50" w:rsidP="00350D2F">
      <w:pPr>
        <w:jc w:val="both"/>
        <w:rPr>
          <w:rFonts w:cstheme="minorHAnsi"/>
          <w:b/>
          <w:color w:val="008BBC"/>
          <w:sz w:val="24"/>
          <w:szCs w:val="24"/>
        </w:rPr>
      </w:pPr>
    </w:p>
    <w:p w:rsidR="00664E50" w:rsidRDefault="00664E50" w:rsidP="00350D2F">
      <w:pPr>
        <w:jc w:val="both"/>
        <w:rPr>
          <w:rFonts w:cstheme="minorHAnsi"/>
          <w:b/>
          <w:color w:val="008BBC"/>
          <w:sz w:val="24"/>
          <w:szCs w:val="24"/>
        </w:rPr>
      </w:pPr>
    </w:p>
    <w:p w:rsidR="00664E50" w:rsidRDefault="00664E50" w:rsidP="00350D2F">
      <w:pPr>
        <w:jc w:val="both"/>
        <w:rPr>
          <w:rFonts w:cstheme="minorHAnsi"/>
          <w:b/>
          <w:color w:val="008BBC"/>
          <w:sz w:val="24"/>
          <w:szCs w:val="24"/>
        </w:rPr>
      </w:pPr>
    </w:p>
    <w:p w:rsidR="00664E50" w:rsidRDefault="00664E50" w:rsidP="00350D2F">
      <w:pPr>
        <w:jc w:val="both"/>
        <w:rPr>
          <w:rFonts w:cstheme="minorHAnsi"/>
          <w:b/>
          <w:color w:val="008BBC"/>
          <w:sz w:val="24"/>
          <w:szCs w:val="24"/>
        </w:rPr>
      </w:pPr>
    </w:p>
    <w:p w:rsidR="00664E50" w:rsidRDefault="00664E50" w:rsidP="00350D2F">
      <w:pPr>
        <w:jc w:val="both"/>
        <w:rPr>
          <w:rFonts w:cstheme="minorHAnsi"/>
          <w:b/>
          <w:color w:val="008BBC"/>
          <w:sz w:val="24"/>
          <w:szCs w:val="24"/>
        </w:rPr>
      </w:pPr>
    </w:p>
    <w:p w:rsidR="00664E50" w:rsidRDefault="00664E50" w:rsidP="00350D2F">
      <w:pPr>
        <w:jc w:val="both"/>
        <w:rPr>
          <w:rFonts w:cstheme="minorHAnsi"/>
          <w:b/>
          <w:color w:val="008BBC"/>
          <w:sz w:val="24"/>
          <w:szCs w:val="24"/>
        </w:rPr>
      </w:pPr>
    </w:p>
    <w:p w:rsidR="00664E50" w:rsidRDefault="00664E50" w:rsidP="00350D2F">
      <w:pPr>
        <w:jc w:val="both"/>
        <w:rPr>
          <w:rFonts w:cstheme="minorHAnsi"/>
          <w:b/>
          <w:color w:val="008BBC"/>
          <w:sz w:val="24"/>
          <w:szCs w:val="24"/>
        </w:rPr>
      </w:pPr>
    </w:p>
    <w:p w:rsidR="00664E50" w:rsidRDefault="00664E50" w:rsidP="00350D2F">
      <w:pPr>
        <w:jc w:val="both"/>
        <w:rPr>
          <w:rFonts w:cstheme="minorHAnsi"/>
          <w:b/>
          <w:color w:val="008BBC"/>
          <w:sz w:val="24"/>
          <w:szCs w:val="24"/>
        </w:rPr>
      </w:pPr>
    </w:p>
    <w:p w:rsidR="00664E50" w:rsidRDefault="00664E50" w:rsidP="00350D2F">
      <w:pPr>
        <w:jc w:val="both"/>
        <w:rPr>
          <w:rFonts w:cstheme="minorHAnsi"/>
          <w:b/>
          <w:color w:val="008BBC"/>
          <w:sz w:val="24"/>
          <w:szCs w:val="24"/>
        </w:rPr>
      </w:pPr>
      <w:bookmarkStart w:id="0" w:name="_GoBack"/>
      <w:bookmarkEnd w:id="0"/>
    </w:p>
    <w:p w:rsidR="00466951" w:rsidRPr="00052870" w:rsidRDefault="004E2BC8" w:rsidP="00350D2F">
      <w:pPr>
        <w:jc w:val="both"/>
        <w:rPr>
          <w:rFonts w:cstheme="minorHAnsi"/>
          <w:b/>
          <w:color w:val="008BBC"/>
          <w:sz w:val="24"/>
          <w:szCs w:val="24"/>
        </w:rPr>
      </w:pPr>
      <w:r w:rsidRPr="00052870">
        <w:rPr>
          <w:rFonts w:cstheme="minorHAnsi"/>
          <w:b/>
          <w:color w:val="008BBC"/>
          <w:sz w:val="24"/>
          <w:szCs w:val="24"/>
        </w:rPr>
        <w:lastRenderedPageBreak/>
        <w:t xml:space="preserve">AGUA POTABLE </w:t>
      </w:r>
    </w:p>
    <w:p w:rsidR="00B52CBF" w:rsidRPr="00052870" w:rsidRDefault="007C59B1" w:rsidP="00350D2F">
      <w:pPr>
        <w:jc w:val="both"/>
        <w:rPr>
          <w:rFonts w:cstheme="minorHAnsi"/>
          <w:b/>
          <w:color w:val="008BBC"/>
          <w:sz w:val="24"/>
          <w:szCs w:val="24"/>
        </w:rPr>
      </w:pPr>
      <w:r w:rsidRPr="00052870">
        <w:rPr>
          <w:rFonts w:cstheme="minorHAnsi"/>
          <w:b/>
          <w:color w:val="008BBC"/>
          <w:sz w:val="24"/>
          <w:szCs w:val="24"/>
        </w:rPr>
        <w:t>OBJETIVO 16</w:t>
      </w:r>
      <w:r w:rsidR="00DC4AF3" w:rsidRPr="00052870">
        <w:rPr>
          <w:rFonts w:cstheme="minorHAnsi"/>
          <w:b/>
          <w:color w:val="008BBC"/>
          <w:sz w:val="24"/>
          <w:szCs w:val="24"/>
        </w:rPr>
        <w:t xml:space="preserve"> </w:t>
      </w:r>
      <w:r w:rsidR="00350D2F" w:rsidRPr="00052870">
        <w:rPr>
          <w:rFonts w:cstheme="minorHAnsi"/>
          <w:b/>
          <w:color w:val="008BBC"/>
          <w:sz w:val="24"/>
          <w:szCs w:val="24"/>
        </w:rPr>
        <w:t>“</w:t>
      </w:r>
      <w:r w:rsidRPr="00052870">
        <w:rPr>
          <w:rFonts w:cstheme="minorHAnsi"/>
          <w:b/>
          <w:color w:val="008BBC"/>
          <w:sz w:val="24"/>
          <w:szCs w:val="24"/>
        </w:rPr>
        <w:t>Proporcionar servicios públicos de calidad, aprovechando en forma sostenida los recursos hídricos del municipio generando mejoras en operación del sistema, que permita mejorar la eficiencia del suministro y el consumo de agua”.</w:t>
      </w:r>
    </w:p>
    <w:p w:rsidR="00920BF2" w:rsidRPr="00052870" w:rsidRDefault="00847AB2" w:rsidP="000641F3">
      <w:pPr>
        <w:jc w:val="both"/>
        <w:rPr>
          <w:rFonts w:cstheme="minorHAnsi"/>
          <w:sz w:val="24"/>
          <w:szCs w:val="24"/>
        </w:rPr>
      </w:pPr>
      <w:r>
        <w:rPr>
          <w:rFonts w:cstheme="minorHAnsi"/>
          <w:sz w:val="24"/>
          <w:szCs w:val="24"/>
        </w:rPr>
        <w:t xml:space="preserve">Dándole continuidad al objetivo de </w:t>
      </w:r>
      <w:r w:rsidR="000641F3" w:rsidRPr="00052870">
        <w:rPr>
          <w:rFonts w:cstheme="minorHAnsi"/>
          <w:sz w:val="24"/>
          <w:szCs w:val="24"/>
        </w:rPr>
        <w:t xml:space="preserve">sustentabilidad </w:t>
      </w:r>
      <w:r>
        <w:rPr>
          <w:rFonts w:cstheme="minorHAnsi"/>
          <w:sz w:val="24"/>
          <w:szCs w:val="24"/>
        </w:rPr>
        <w:t>con el</w:t>
      </w:r>
      <w:r w:rsidR="000641F3" w:rsidRPr="00052870">
        <w:rPr>
          <w:rFonts w:cstheme="minorHAnsi"/>
          <w:sz w:val="24"/>
          <w:szCs w:val="24"/>
        </w:rPr>
        <w:t xml:space="preserve"> uso </w:t>
      </w:r>
      <w:r w:rsidR="00546182">
        <w:rPr>
          <w:rFonts w:cstheme="minorHAnsi"/>
          <w:sz w:val="24"/>
          <w:szCs w:val="24"/>
        </w:rPr>
        <w:t>y buena</w:t>
      </w:r>
      <w:r w:rsidR="000641F3" w:rsidRPr="00052870">
        <w:rPr>
          <w:rFonts w:cstheme="minorHAnsi"/>
          <w:sz w:val="24"/>
          <w:szCs w:val="24"/>
        </w:rPr>
        <w:t xml:space="preserve"> administración </w:t>
      </w:r>
      <w:r w:rsidR="00546182">
        <w:rPr>
          <w:rFonts w:cstheme="minorHAnsi"/>
          <w:sz w:val="24"/>
          <w:szCs w:val="24"/>
        </w:rPr>
        <w:t>de los</w:t>
      </w:r>
      <w:r>
        <w:rPr>
          <w:rFonts w:cstheme="minorHAnsi"/>
          <w:sz w:val="24"/>
          <w:szCs w:val="24"/>
        </w:rPr>
        <w:t xml:space="preserve"> recursos hídricos del municipio</w:t>
      </w:r>
      <w:r w:rsidR="000641F3" w:rsidRPr="00052870">
        <w:rPr>
          <w:rFonts w:cstheme="minorHAnsi"/>
          <w:sz w:val="24"/>
          <w:szCs w:val="24"/>
        </w:rPr>
        <w:t xml:space="preserve">, mediante la implementación de acciones de cultura </w:t>
      </w:r>
      <w:r w:rsidR="004E2BC8" w:rsidRPr="00052870">
        <w:rPr>
          <w:rFonts w:cstheme="minorHAnsi"/>
          <w:sz w:val="24"/>
          <w:szCs w:val="24"/>
        </w:rPr>
        <w:t>sobre el cuidado del</w:t>
      </w:r>
      <w:r w:rsidR="00920BF2" w:rsidRPr="00052870">
        <w:rPr>
          <w:rFonts w:cstheme="minorHAnsi"/>
          <w:sz w:val="24"/>
          <w:szCs w:val="24"/>
        </w:rPr>
        <w:t xml:space="preserve"> agua entre la sociedad, mediante la estrategia de “promocionar una política integral para el aprovechamiento y sustentabilidad del recurso”</w:t>
      </w:r>
      <w:r w:rsidR="00D63C8D">
        <w:rPr>
          <w:rFonts w:cstheme="minorHAnsi"/>
          <w:sz w:val="24"/>
          <w:szCs w:val="24"/>
        </w:rPr>
        <w:t>, en ese contexto se informa lo siguiente:</w:t>
      </w:r>
    </w:p>
    <w:p w:rsidR="00920BF2" w:rsidRPr="00052870" w:rsidRDefault="00920BF2" w:rsidP="000641F3">
      <w:pPr>
        <w:jc w:val="both"/>
        <w:rPr>
          <w:rFonts w:cstheme="minorHAnsi"/>
          <w:b/>
          <w:color w:val="008BBC"/>
          <w:sz w:val="24"/>
          <w:szCs w:val="24"/>
        </w:rPr>
      </w:pPr>
      <w:r w:rsidRPr="00052870">
        <w:rPr>
          <w:rFonts w:cstheme="minorHAnsi"/>
          <w:b/>
          <w:color w:val="008BBC"/>
          <w:sz w:val="24"/>
          <w:szCs w:val="24"/>
        </w:rPr>
        <w:t xml:space="preserve">Cultura de concientización. </w:t>
      </w:r>
    </w:p>
    <w:p w:rsidR="009664B7" w:rsidRPr="00052870" w:rsidRDefault="00D63C8D" w:rsidP="009664B7">
      <w:pPr>
        <w:jc w:val="both"/>
        <w:rPr>
          <w:rFonts w:cstheme="minorHAnsi"/>
          <w:sz w:val="24"/>
          <w:szCs w:val="24"/>
        </w:rPr>
      </w:pPr>
      <w:r>
        <w:rPr>
          <w:rFonts w:cstheme="minorHAnsi"/>
          <w:sz w:val="24"/>
          <w:szCs w:val="24"/>
        </w:rPr>
        <w:t>En el tema de</w:t>
      </w:r>
      <w:r w:rsidR="009664B7" w:rsidRPr="00052870">
        <w:rPr>
          <w:rFonts w:cstheme="minorHAnsi"/>
          <w:sz w:val="24"/>
          <w:szCs w:val="24"/>
        </w:rPr>
        <w:t xml:space="preserve"> cultura del agua de Zapotlán el Grande, </w:t>
      </w:r>
      <w:r w:rsidR="007351C2">
        <w:rPr>
          <w:rFonts w:cstheme="minorHAnsi"/>
          <w:sz w:val="24"/>
          <w:szCs w:val="24"/>
        </w:rPr>
        <w:t xml:space="preserve">a través del Organismo Público Descentralizado, </w:t>
      </w:r>
      <w:r w:rsidR="009664B7" w:rsidRPr="00052870">
        <w:rPr>
          <w:rFonts w:cstheme="minorHAnsi"/>
          <w:sz w:val="24"/>
          <w:szCs w:val="24"/>
        </w:rPr>
        <w:t>se ha</w:t>
      </w:r>
      <w:r w:rsidR="00D24791">
        <w:rPr>
          <w:rFonts w:cstheme="minorHAnsi"/>
          <w:sz w:val="24"/>
          <w:szCs w:val="24"/>
        </w:rPr>
        <w:t>n</w:t>
      </w:r>
      <w:r w:rsidR="009664B7" w:rsidRPr="00052870">
        <w:rPr>
          <w:rFonts w:cstheme="minorHAnsi"/>
          <w:sz w:val="24"/>
          <w:szCs w:val="24"/>
        </w:rPr>
        <w:t xml:space="preserve"> </w:t>
      </w:r>
      <w:r w:rsidR="00D24791">
        <w:rPr>
          <w:rFonts w:cstheme="minorHAnsi"/>
          <w:sz w:val="24"/>
          <w:szCs w:val="24"/>
        </w:rPr>
        <w:t>fortalecido</w:t>
      </w:r>
      <w:r w:rsidR="009664B7" w:rsidRPr="00052870">
        <w:rPr>
          <w:rFonts w:cstheme="minorHAnsi"/>
          <w:sz w:val="24"/>
          <w:szCs w:val="24"/>
        </w:rPr>
        <w:t xml:space="preserve"> los valores sobre la co</w:t>
      </w:r>
      <w:r w:rsidR="00C94C46">
        <w:rPr>
          <w:rFonts w:cstheme="minorHAnsi"/>
          <w:sz w:val="24"/>
          <w:szCs w:val="24"/>
        </w:rPr>
        <w:t xml:space="preserve">nservación y cuidado del </w:t>
      </w:r>
      <w:r w:rsidR="009664B7" w:rsidRPr="00052870">
        <w:rPr>
          <w:rFonts w:cstheme="minorHAnsi"/>
          <w:sz w:val="24"/>
          <w:szCs w:val="24"/>
        </w:rPr>
        <w:t xml:space="preserve">agua, además de difundir entre la ciudadanía las acciones sobre </w:t>
      </w:r>
      <w:r w:rsidR="00D24791">
        <w:rPr>
          <w:rFonts w:cstheme="minorHAnsi"/>
          <w:sz w:val="24"/>
          <w:szCs w:val="24"/>
        </w:rPr>
        <w:t>los procesos</w:t>
      </w:r>
      <w:r w:rsidR="009664B7" w:rsidRPr="00052870">
        <w:rPr>
          <w:rFonts w:cstheme="minorHAnsi"/>
          <w:sz w:val="24"/>
          <w:szCs w:val="24"/>
        </w:rPr>
        <w:t xml:space="preserve"> de extracción</w:t>
      </w:r>
      <w:r w:rsidR="00020FFC">
        <w:rPr>
          <w:rFonts w:cstheme="minorHAnsi"/>
          <w:sz w:val="24"/>
          <w:szCs w:val="24"/>
        </w:rPr>
        <w:t xml:space="preserve"> del recurso</w:t>
      </w:r>
      <w:r w:rsidR="00D310A0">
        <w:rPr>
          <w:rFonts w:cstheme="minorHAnsi"/>
          <w:sz w:val="24"/>
          <w:szCs w:val="24"/>
        </w:rPr>
        <w:t xml:space="preserve"> para distribuirlo a través de la red</w:t>
      </w:r>
      <w:r w:rsidR="00020FFC">
        <w:rPr>
          <w:rFonts w:cstheme="minorHAnsi"/>
          <w:sz w:val="24"/>
          <w:szCs w:val="24"/>
        </w:rPr>
        <w:t xml:space="preserve"> </w:t>
      </w:r>
      <w:r w:rsidR="009664B7" w:rsidRPr="00052870">
        <w:rPr>
          <w:rFonts w:cstheme="minorHAnsi"/>
          <w:sz w:val="24"/>
          <w:szCs w:val="24"/>
        </w:rPr>
        <w:t xml:space="preserve">y </w:t>
      </w:r>
      <w:r w:rsidR="00020FFC">
        <w:rPr>
          <w:rFonts w:cstheme="minorHAnsi"/>
          <w:sz w:val="24"/>
          <w:szCs w:val="24"/>
        </w:rPr>
        <w:t xml:space="preserve">el </w:t>
      </w:r>
      <w:r w:rsidR="009664B7" w:rsidRPr="00052870">
        <w:rPr>
          <w:rFonts w:cstheme="minorHAnsi"/>
          <w:sz w:val="24"/>
          <w:szCs w:val="24"/>
        </w:rPr>
        <w:t xml:space="preserve">tratamiento de aguas residuales, acciones </w:t>
      </w:r>
      <w:r w:rsidR="00D310A0">
        <w:rPr>
          <w:rFonts w:cstheme="minorHAnsi"/>
          <w:sz w:val="24"/>
          <w:szCs w:val="24"/>
        </w:rPr>
        <w:t xml:space="preserve">importantes </w:t>
      </w:r>
      <w:r w:rsidR="009664B7" w:rsidRPr="00052870">
        <w:rPr>
          <w:rFonts w:cstheme="minorHAnsi"/>
          <w:sz w:val="24"/>
          <w:szCs w:val="24"/>
        </w:rPr>
        <w:t>que</w:t>
      </w:r>
      <w:r w:rsidR="00D310A0">
        <w:rPr>
          <w:rFonts w:cstheme="minorHAnsi"/>
          <w:sz w:val="24"/>
          <w:szCs w:val="24"/>
        </w:rPr>
        <w:t xml:space="preserve"> la ciudadanía </w:t>
      </w:r>
      <w:r w:rsidR="00E76615">
        <w:rPr>
          <w:rFonts w:cstheme="minorHAnsi"/>
          <w:sz w:val="24"/>
          <w:szCs w:val="24"/>
        </w:rPr>
        <w:t>debe conocer y coadyuvar para lograr el</w:t>
      </w:r>
      <w:r w:rsidR="009664B7" w:rsidRPr="00052870">
        <w:rPr>
          <w:rFonts w:cstheme="minorHAnsi"/>
          <w:sz w:val="24"/>
          <w:szCs w:val="24"/>
        </w:rPr>
        <w:t xml:space="preserve"> equilibrio ambiental de cuenca</w:t>
      </w:r>
      <w:r w:rsidR="00E76615">
        <w:rPr>
          <w:rFonts w:cstheme="minorHAnsi"/>
          <w:sz w:val="24"/>
          <w:szCs w:val="24"/>
        </w:rPr>
        <w:t xml:space="preserve"> en el territorio municipal para futuras generaciones</w:t>
      </w:r>
      <w:r w:rsidR="00E57C4D">
        <w:rPr>
          <w:rFonts w:cstheme="minorHAnsi"/>
          <w:sz w:val="24"/>
          <w:szCs w:val="24"/>
        </w:rPr>
        <w:t xml:space="preserve"> con 206 eventos</w:t>
      </w:r>
      <w:r w:rsidR="003677CD">
        <w:rPr>
          <w:rFonts w:cstheme="minorHAnsi"/>
          <w:sz w:val="24"/>
          <w:szCs w:val="24"/>
        </w:rPr>
        <w:t xml:space="preserve"> pormenorizados en el siguiente cuadro, ponderando</w:t>
      </w:r>
      <w:r w:rsidR="00B06B51">
        <w:rPr>
          <w:rFonts w:cstheme="minorHAnsi"/>
          <w:sz w:val="24"/>
          <w:szCs w:val="24"/>
        </w:rPr>
        <w:t xml:space="preserve"> </w:t>
      </w:r>
      <w:r w:rsidR="000124AD">
        <w:rPr>
          <w:rFonts w:cstheme="minorHAnsi"/>
          <w:sz w:val="24"/>
          <w:szCs w:val="24"/>
        </w:rPr>
        <w:t>el p</w:t>
      </w:r>
      <w:r w:rsidR="00541908" w:rsidRPr="00B839F6">
        <w:rPr>
          <w:rFonts w:cstheme="minorHAnsi"/>
          <w:bCs/>
          <w:sz w:val="24"/>
          <w:szCs w:val="24"/>
        </w:rPr>
        <w:t xml:space="preserve">rimer </w:t>
      </w:r>
      <w:r w:rsidR="000124AD">
        <w:rPr>
          <w:rFonts w:cstheme="minorHAnsi"/>
          <w:bCs/>
          <w:sz w:val="24"/>
          <w:szCs w:val="24"/>
        </w:rPr>
        <w:t>l</w:t>
      </w:r>
      <w:r w:rsidR="009664B7" w:rsidRPr="00B839F6">
        <w:rPr>
          <w:rFonts w:cstheme="minorHAnsi"/>
          <w:bCs/>
          <w:sz w:val="24"/>
          <w:szCs w:val="24"/>
        </w:rPr>
        <w:t>ugar</w:t>
      </w:r>
      <w:r w:rsidR="00B06B51">
        <w:rPr>
          <w:rFonts w:cstheme="minorHAnsi"/>
          <w:bCs/>
          <w:sz w:val="24"/>
          <w:szCs w:val="24"/>
        </w:rPr>
        <w:t xml:space="preserve"> obtenido </w:t>
      </w:r>
      <w:r w:rsidR="000124AD">
        <w:rPr>
          <w:rFonts w:cstheme="minorHAnsi"/>
          <w:bCs/>
          <w:sz w:val="24"/>
          <w:szCs w:val="24"/>
        </w:rPr>
        <w:t>como</w:t>
      </w:r>
      <w:r w:rsidR="009664B7" w:rsidRPr="00052870">
        <w:rPr>
          <w:rFonts w:cstheme="minorHAnsi"/>
          <w:sz w:val="24"/>
          <w:szCs w:val="24"/>
        </w:rPr>
        <w:t xml:space="preserve"> espacio difusor de la educación ambiental y pago oportuno de la Zona Sur que comprende 44 municipios, reconocimiento otorgado por la Comisión Estatal del Agua de Jalisco</w:t>
      </w:r>
      <w:r w:rsidR="00D3295F">
        <w:rPr>
          <w:rFonts w:cstheme="minorHAnsi"/>
          <w:sz w:val="24"/>
          <w:szCs w:val="24"/>
        </w:rPr>
        <w:t>.</w:t>
      </w:r>
    </w:p>
    <w:tbl>
      <w:tblPr>
        <w:tblStyle w:val="Tablaconcuadrcula"/>
        <w:tblpPr w:leftFromText="141" w:rightFromText="141" w:vertAnchor="page" w:horzAnchor="margin" w:tblpX="108" w:tblpY="8596"/>
        <w:tblW w:w="0" w:type="auto"/>
        <w:tblLook w:val="04A0" w:firstRow="1" w:lastRow="0" w:firstColumn="1" w:lastColumn="0" w:noHBand="0" w:noVBand="1"/>
      </w:tblPr>
      <w:tblGrid>
        <w:gridCol w:w="2834"/>
        <w:gridCol w:w="2943"/>
        <w:gridCol w:w="3120"/>
      </w:tblGrid>
      <w:tr w:rsidR="00052870" w:rsidRPr="00FA2F47" w:rsidTr="00D3295F">
        <w:tc>
          <w:tcPr>
            <w:tcW w:w="2834" w:type="dxa"/>
            <w:shd w:val="clear" w:color="auto" w:fill="66CCFF"/>
          </w:tcPr>
          <w:p w:rsidR="00052870" w:rsidRPr="0071192C" w:rsidRDefault="00FA2F47" w:rsidP="00052870">
            <w:pPr>
              <w:jc w:val="center"/>
              <w:rPr>
                <w:rFonts w:cstheme="minorHAnsi"/>
                <w:b/>
                <w:bCs/>
                <w:iCs/>
                <w:sz w:val="24"/>
                <w:szCs w:val="24"/>
              </w:rPr>
            </w:pPr>
            <w:r w:rsidRPr="0071192C">
              <w:rPr>
                <w:rFonts w:cstheme="minorHAnsi"/>
                <w:b/>
                <w:bCs/>
                <w:iCs/>
                <w:sz w:val="24"/>
                <w:szCs w:val="24"/>
              </w:rPr>
              <w:t>Número</w:t>
            </w:r>
            <w:r w:rsidR="00052870" w:rsidRPr="0071192C">
              <w:rPr>
                <w:rFonts w:cstheme="minorHAnsi"/>
                <w:b/>
                <w:bCs/>
                <w:iCs/>
                <w:sz w:val="24"/>
                <w:szCs w:val="24"/>
              </w:rPr>
              <w:t xml:space="preserve"> de Actividades</w:t>
            </w:r>
          </w:p>
        </w:tc>
        <w:tc>
          <w:tcPr>
            <w:tcW w:w="2943" w:type="dxa"/>
            <w:shd w:val="clear" w:color="auto" w:fill="66CCFF"/>
          </w:tcPr>
          <w:p w:rsidR="00052870" w:rsidRPr="0071192C" w:rsidRDefault="00FA2F47" w:rsidP="00052870">
            <w:pPr>
              <w:jc w:val="center"/>
              <w:rPr>
                <w:rFonts w:cstheme="minorHAnsi"/>
                <w:b/>
                <w:bCs/>
                <w:iCs/>
                <w:sz w:val="24"/>
                <w:szCs w:val="24"/>
              </w:rPr>
            </w:pPr>
            <w:r w:rsidRPr="0071192C">
              <w:rPr>
                <w:rFonts w:cstheme="minorHAnsi"/>
                <w:b/>
                <w:bCs/>
                <w:iCs/>
                <w:sz w:val="24"/>
                <w:szCs w:val="24"/>
              </w:rPr>
              <w:t>Tipo de actividad</w:t>
            </w:r>
          </w:p>
        </w:tc>
        <w:tc>
          <w:tcPr>
            <w:tcW w:w="3120" w:type="dxa"/>
            <w:shd w:val="clear" w:color="auto" w:fill="66CCFF"/>
          </w:tcPr>
          <w:p w:rsidR="00052870" w:rsidRPr="0071192C" w:rsidRDefault="00052870" w:rsidP="00052870">
            <w:pPr>
              <w:jc w:val="center"/>
              <w:rPr>
                <w:rFonts w:cstheme="minorHAnsi"/>
                <w:b/>
                <w:bCs/>
                <w:iCs/>
                <w:sz w:val="24"/>
                <w:szCs w:val="24"/>
              </w:rPr>
            </w:pPr>
            <w:r w:rsidRPr="0071192C">
              <w:rPr>
                <w:rFonts w:cstheme="minorHAnsi"/>
                <w:b/>
                <w:bCs/>
                <w:iCs/>
                <w:sz w:val="24"/>
                <w:szCs w:val="24"/>
              </w:rPr>
              <w:t>Total de personas atendidas</w:t>
            </w:r>
          </w:p>
        </w:tc>
      </w:tr>
      <w:tr w:rsidR="00052870" w:rsidRPr="00FA2F47" w:rsidTr="00052870">
        <w:tc>
          <w:tcPr>
            <w:tcW w:w="2834" w:type="dxa"/>
          </w:tcPr>
          <w:p w:rsidR="00052870" w:rsidRPr="00FA2F47" w:rsidRDefault="00052870" w:rsidP="0071192C">
            <w:pPr>
              <w:jc w:val="center"/>
              <w:rPr>
                <w:rFonts w:cstheme="minorHAnsi"/>
                <w:sz w:val="24"/>
                <w:szCs w:val="24"/>
              </w:rPr>
            </w:pPr>
            <w:r w:rsidRPr="00FA2F47">
              <w:rPr>
                <w:rFonts w:cstheme="minorHAnsi"/>
                <w:sz w:val="24"/>
                <w:szCs w:val="24"/>
              </w:rPr>
              <w:t>17</w:t>
            </w:r>
          </w:p>
        </w:tc>
        <w:tc>
          <w:tcPr>
            <w:tcW w:w="2943" w:type="dxa"/>
          </w:tcPr>
          <w:p w:rsidR="00052870" w:rsidRPr="00FA2F47" w:rsidRDefault="00052870" w:rsidP="00052870">
            <w:pPr>
              <w:rPr>
                <w:rFonts w:cstheme="minorHAnsi"/>
                <w:sz w:val="24"/>
                <w:szCs w:val="24"/>
              </w:rPr>
            </w:pPr>
            <w:r w:rsidRPr="00FA2F47">
              <w:rPr>
                <w:rFonts w:cstheme="minorHAnsi"/>
                <w:sz w:val="24"/>
                <w:szCs w:val="24"/>
              </w:rPr>
              <w:t>Visitas guiadas a las Plantas de Tratamiento</w:t>
            </w:r>
            <w:r w:rsidR="00727AF1" w:rsidRPr="00FA2F47">
              <w:rPr>
                <w:rFonts w:cstheme="minorHAnsi"/>
                <w:sz w:val="24"/>
                <w:szCs w:val="24"/>
              </w:rPr>
              <w:t>.</w:t>
            </w:r>
          </w:p>
        </w:tc>
        <w:tc>
          <w:tcPr>
            <w:tcW w:w="3120" w:type="dxa"/>
          </w:tcPr>
          <w:p w:rsidR="00052870" w:rsidRPr="00FA2F47" w:rsidRDefault="00052870" w:rsidP="0071192C">
            <w:pPr>
              <w:jc w:val="center"/>
              <w:rPr>
                <w:rFonts w:cstheme="minorHAnsi"/>
                <w:sz w:val="24"/>
                <w:szCs w:val="24"/>
              </w:rPr>
            </w:pPr>
            <w:r w:rsidRPr="00FA2F47">
              <w:rPr>
                <w:rFonts w:cstheme="minorHAnsi"/>
                <w:sz w:val="24"/>
                <w:szCs w:val="24"/>
              </w:rPr>
              <w:t>627</w:t>
            </w:r>
          </w:p>
        </w:tc>
      </w:tr>
      <w:tr w:rsidR="00052870" w:rsidRPr="00FA2F47" w:rsidTr="00052870">
        <w:tc>
          <w:tcPr>
            <w:tcW w:w="2834" w:type="dxa"/>
          </w:tcPr>
          <w:p w:rsidR="00052870" w:rsidRPr="00FA2F47" w:rsidRDefault="00052870" w:rsidP="0071192C">
            <w:pPr>
              <w:jc w:val="center"/>
              <w:rPr>
                <w:rFonts w:cstheme="minorHAnsi"/>
                <w:sz w:val="24"/>
                <w:szCs w:val="24"/>
              </w:rPr>
            </w:pPr>
            <w:r w:rsidRPr="00FA2F47">
              <w:rPr>
                <w:rFonts w:cstheme="minorHAnsi"/>
                <w:sz w:val="24"/>
                <w:szCs w:val="24"/>
              </w:rPr>
              <w:t>5</w:t>
            </w:r>
          </w:p>
        </w:tc>
        <w:tc>
          <w:tcPr>
            <w:tcW w:w="2943" w:type="dxa"/>
          </w:tcPr>
          <w:p w:rsidR="00052870" w:rsidRPr="00FA2F47" w:rsidRDefault="00052870" w:rsidP="00052870">
            <w:pPr>
              <w:rPr>
                <w:rFonts w:cstheme="minorHAnsi"/>
                <w:sz w:val="24"/>
                <w:szCs w:val="24"/>
              </w:rPr>
            </w:pPr>
            <w:r w:rsidRPr="00FA2F47">
              <w:rPr>
                <w:rFonts w:cstheme="minorHAnsi"/>
                <w:sz w:val="24"/>
                <w:szCs w:val="24"/>
              </w:rPr>
              <w:t>Platicas Comunitarias</w:t>
            </w:r>
            <w:r w:rsidR="00727AF1" w:rsidRPr="00FA2F47">
              <w:rPr>
                <w:rFonts w:cstheme="minorHAnsi"/>
                <w:sz w:val="24"/>
                <w:szCs w:val="24"/>
              </w:rPr>
              <w:t>.</w:t>
            </w:r>
          </w:p>
        </w:tc>
        <w:tc>
          <w:tcPr>
            <w:tcW w:w="3120" w:type="dxa"/>
          </w:tcPr>
          <w:p w:rsidR="00052870" w:rsidRPr="00FA2F47" w:rsidRDefault="00052870" w:rsidP="0071192C">
            <w:pPr>
              <w:jc w:val="center"/>
              <w:rPr>
                <w:rFonts w:cstheme="minorHAnsi"/>
                <w:sz w:val="24"/>
                <w:szCs w:val="24"/>
              </w:rPr>
            </w:pPr>
            <w:r w:rsidRPr="00FA2F47">
              <w:rPr>
                <w:rFonts w:cstheme="minorHAnsi"/>
                <w:sz w:val="24"/>
                <w:szCs w:val="24"/>
              </w:rPr>
              <w:t>26</w:t>
            </w:r>
          </w:p>
        </w:tc>
      </w:tr>
      <w:tr w:rsidR="00052870" w:rsidRPr="00FA2F47" w:rsidTr="00052870">
        <w:tc>
          <w:tcPr>
            <w:tcW w:w="2834" w:type="dxa"/>
          </w:tcPr>
          <w:p w:rsidR="00052870" w:rsidRPr="00FA2F47" w:rsidRDefault="00052870" w:rsidP="0071192C">
            <w:pPr>
              <w:jc w:val="center"/>
              <w:rPr>
                <w:rFonts w:cstheme="minorHAnsi"/>
                <w:sz w:val="24"/>
                <w:szCs w:val="24"/>
              </w:rPr>
            </w:pPr>
            <w:r w:rsidRPr="00FA2F47">
              <w:rPr>
                <w:rFonts w:cstheme="minorHAnsi"/>
                <w:sz w:val="24"/>
                <w:szCs w:val="24"/>
              </w:rPr>
              <w:t>15</w:t>
            </w:r>
          </w:p>
        </w:tc>
        <w:tc>
          <w:tcPr>
            <w:tcW w:w="2943" w:type="dxa"/>
          </w:tcPr>
          <w:p w:rsidR="00052870" w:rsidRPr="00FA2F47" w:rsidRDefault="00052870" w:rsidP="00052870">
            <w:pPr>
              <w:rPr>
                <w:rFonts w:cstheme="minorHAnsi"/>
                <w:sz w:val="24"/>
                <w:szCs w:val="24"/>
              </w:rPr>
            </w:pPr>
            <w:r w:rsidRPr="00FA2F47">
              <w:rPr>
                <w:rFonts w:cstheme="minorHAnsi"/>
                <w:sz w:val="24"/>
                <w:szCs w:val="24"/>
              </w:rPr>
              <w:t>Eventos Masivos</w:t>
            </w:r>
            <w:r w:rsidR="00727AF1" w:rsidRPr="00FA2F47">
              <w:rPr>
                <w:rFonts w:cstheme="minorHAnsi"/>
                <w:sz w:val="24"/>
                <w:szCs w:val="24"/>
              </w:rPr>
              <w:t>.</w:t>
            </w:r>
          </w:p>
        </w:tc>
        <w:tc>
          <w:tcPr>
            <w:tcW w:w="3120" w:type="dxa"/>
          </w:tcPr>
          <w:p w:rsidR="00052870" w:rsidRPr="00FA2F47" w:rsidRDefault="00052870" w:rsidP="0071192C">
            <w:pPr>
              <w:jc w:val="center"/>
              <w:rPr>
                <w:rFonts w:cstheme="minorHAnsi"/>
                <w:sz w:val="24"/>
                <w:szCs w:val="24"/>
              </w:rPr>
            </w:pPr>
            <w:r w:rsidRPr="00FA2F47">
              <w:rPr>
                <w:rFonts w:cstheme="minorHAnsi"/>
                <w:sz w:val="24"/>
                <w:szCs w:val="24"/>
              </w:rPr>
              <w:t>2</w:t>
            </w:r>
            <w:r w:rsidR="00727AF1" w:rsidRPr="00FA2F47">
              <w:rPr>
                <w:rFonts w:cstheme="minorHAnsi"/>
                <w:sz w:val="24"/>
                <w:szCs w:val="24"/>
              </w:rPr>
              <w:t>,</w:t>
            </w:r>
            <w:r w:rsidRPr="00FA2F47">
              <w:rPr>
                <w:rFonts w:cstheme="minorHAnsi"/>
                <w:sz w:val="24"/>
                <w:szCs w:val="24"/>
              </w:rPr>
              <w:t>782</w:t>
            </w:r>
          </w:p>
        </w:tc>
      </w:tr>
      <w:tr w:rsidR="00052870" w:rsidRPr="00FA2F47" w:rsidTr="00052870">
        <w:tc>
          <w:tcPr>
            <w:tcW w:w="2834" w:type="dxa"/>
          </w:tcPr>
          <w:p w:rsidR="00052870" w:rsidRPr="00FA2F47" w:rsidRDefault="00052870" w:rsidP="0071192C">
            <w:pPr>
              <w:jc w:val="center"/>
              <w:rPr>
                <w:rFonts w:cstheme="minorHAnsi"/>
                <w:sz w:val="24"/>
                <w:szCs w:val="24"/>
              </w:rPr>
            </w:pPr>
            <w:r w:rsidRPr="00FA2F47">
              <w:rPr>
                <w:rFonts w:cstheme="minorHAnsi"/>
                <w:sz w:val="24"/>
                <w:szCs w:val="24"/>
              </w:rPr>
              <w:t>17</w:t>
            </w:r>
          </w:p>
        </w:tc>
        <w:tc>
          <w:tcPr>
            <w:tcW w:w="2943" w:type="dxa"/>
          </w:tcPr>
          <w:p w:rsidR="00052870" w:rsidRPr="00FA2F47" w:rsidRDefault="00052870" w:rsidP="00052870">
            <w:pPr>
              <w:rPr>
                <w:rFonts w:cstheme="minorHAnsi"/>
                <w:sz w:val="24"/>
                <w:szCs w:val="24"/>
              </w:rPr>
            </w:pPr>
            <w:r w:rsidRPr="00FA2F47">
              <w:rPr>
                <w:rFonts w:cstheme="minorHAnsi"/>
                <w:sz w:val="24"/>
                <w:szCs w:val="24"/>
              </w:rPr>
              <w:t>Apoyos a Instituciones</w:t>
            </w:r>
            <w:r w:rsidR="00A5539C" w:rsidRPr="00FA2F47">
              <w:rPr>
                <w:rFonts w:cstheme="minorHAnsi"/>
                <w:sz w:val="24"/>
                <w:szCs w:val="24"/>
              </w:rPr>
              <w:t>.</w:t>
            </w:r>
          </w:p>
        </w:tc>
        <w:tc>
          <w:tcPr>
            <w:tcW w:w="3120" w:type="dxa"/>
          </w:tcPr>
          <w:p w:rsidR="00052870" w:rsidRPr="00FA2F47" w:rsidRDefault="00052870" w:rsidP="0071192C">
            <w:pPr>
              <w:jc w:val="center"/>
              <w:rPr>
                <w:rFonts w:cstheme="minorHAnsi"/>
                <w:sz w:val="24"/>
                <w:szCs w:val="24"/>
              </w:rPr>
            </w:pPr>
            <w:r w:rsidRPr="00FA2F47">
              <w:rPr>
                <w:rFonts w:cstheme="minorHAnsi"/>
                <w:sz w:val="24"/>
                <w:szCs w:val="24"/>
              </w:rPr>
              <w:t>4</w:t>
            </w:r>
            <w:r w:rsidR="00727AF1" w:rsidRPr="00FA2F47">
              <w:rPr>
                <w:rFonts w:cstheme="minorHAnsi"/>
                <w:sz w:val="24"/>
                <w:szCs w:val="24"/>
              </w:rPr>
              <w:t>,</w:t>
            </w:r>
            <w:r w:rsidRPr="00FA2F47">
              <w:rPr>
                <w:rFonts w:cstheme="minorHAnsi"/>
                <w:sz w:val="24"/>
                <w:szCs w:val="24"/>
              </w:rPr>
              <w:t>276</w:t>
            </w:r>
          </w:p>
        </w:tc>
      </w:tr>
      <w:tr w:rsidR="00052870" w:rsidRPr="00FA2F47" w:rsidTr="00052870">
        <w:tc>
          <w:tcPr>
            <w:tcW w:w="2834" w:type="dxa"/>
          </w:tcPr>
          <w:p w:rsidR="00052870" w:rsidRPr="00FA2F47" w:rsidRDefault="00052870" w:rsidP="0071192C">
            <w:pPr>
              <w:jc w:val="center"/>
              <w:rPr>
                <w:rFonts w:cstheme="minorHAnsi"/>
                <w:sz w:val="24"/>
                <w:szCs w:val="24"/>
              </w:rPr>
            </w:pPr>
            <w:r w:rsidRPr="00FA2F47">
              <w:rPr>
                <w:rFonts w:cstheme="minorHAnsi"/>
                <w:sz w:val="24"/>
                <w:szCs w:val="24"/>
              </w:rPr>
              <w:t>152</w:t>
            </w:r>
          </w:p>
        </w:tc>
        <w:tc>
          <w:tcPr>
            <w:tcW w:w="2943" w:type="dxa"/>
          </w:tcPr>
          <w:p w:rsidR="00052870" w:rsidRPr="00FA2F47" w:rsidRDefault="00052870" w:rsidP="00052870">
            <w:pPr>
              <w:rPr>
                <w:rFonts w:cstheme="minorHAnsi"/>
                <w:sz w:val="24"/>
                <w:szCs w:val="24"/>
              </w:rPr>
            </w:pPr>
            <w:r w:rsidRPr="00FA2F47">
              <w:rPr>
                <w:rFonts w:cstheme="minorHAnsi"/>
                <w:sz w:val="24"/>
                <w:szCs w:val="24"/>
              </w:rPr>
              <w:t>Platicas escolares</w:t>
            </w:r>
            <w:r w:rsidR="00A5539C" w:rsidRPr="00FA2F47">
              <w:rPr>
                <w:rFonts w:cstheme="minorHAnsi"/>
                <w:sz w:val="24"/>
                <w:szCs w:val="24"/>
              </w:rPr>
              <w:t>.</w:t>
            </w:r>
          </w:p>
        </w:tc>
        <w:tc>
          <w:tcPr>
            <w:tcW w:w="3120" w:type="dxa"/>
          </w:tcPr>
          <w:p w:rsidR="00052870" w:rsidRPr="00FA2F47" w:rsidRDefault="00052870" w:rsidP="0071192C">
            <w:pPr>
              <w:jc w:val="center"/>
              <w:rPr>
                <w:rFonts w:cstheme="minorHAnsi"/>
                <w:sz w:val="24"/>
                <w:szCs w:val="24"/>
              </w:rPr>
            </w:pPr>
            <w:r w:rsidRPr="00FA2F47">
              <w:rPr>
                <w:rFonts w:cstheme="minorHAnsi"/>
                <w:sz w:val="24"/>
                <w:szCs w:val="24"/>
              </w:rPr>
              <w:t>7</w:t>
            </w:r>
            <w:r w:rsidR="00727AF1" w:rsidRPr="00FA2F47">
              <w:rPr>
                <w:rFonts w:cstheme="minorHAnsi"/>
                <w:sz w:val="24"/>
                <w:szCs w:val="24"/>
              </w:rPr>
              <w:t>,</w:t>
            </w:r>
            <w:r w:rsidRPr="00FA2F47">
              <w:rPr>
                <w:rFonts w:cstheme="minorHAnsi"/>
                <w:sz w:val="24"/>
                <w:szCs w:val="24"/>
              </w:rPr>
              <w:t>717</w:t>
            </w:r>
          </w:p>
        </w:tc>
      </w:tr>
      <w:tr w:rsidR="00052870" w:rsidRPr="00FA2F47" w:rsidTr="00052870">
        <w:tc>
          <w:tcPr>
            <w:tcW w:w="2834" w:type="dxa"/>
          </w:tcPr>
          <w:p w:rsidR="00052870" w:rsidRPr="00FA2F47" w:rsidRDefault="00052870" w:rsidP="0071192C">
            <w:pPr>
              <w:jc w:val="center"/>
              <w:rPr>
                <w:rFonts w:cstheme="minorHAnsi"/>
                <w:b/>
                <w:bCs/>
                <w:sz w:val="24"/>
                <w:szCs w:val="24"/>
              </w:rPr>
            </w:pPr>
            <w:r w:rsidRPr="00FA2F47">
              <w:rPr>
                <w:rFonts w:cstheme="minorHAnsi"/>
                <w:b/>
                <w:bCs/>
                <w:sz w:val="24"/>
                <w:szCs w:val="24"/>
              </w:rPr>
              <w:t>Total</w:t>
            </w:r>
          </w:p>
        </w:tc>
        <w:tc>
          <w:tcPr>
            <w:tcW w:w="2943" w:type="dxa"/>
          </w:tcPr>
          <w:p w:rsidR="00052870" w:rsidRPr="00FA2F47" w:rsidRDefault="00727AF1" w:rsidP="00052870">
            <w:pPr>
              <w:jc w:val="center"/>
              <w:rPr>
                <w:rFonts w:cstheme="minorHAnsi"/>
                <w:b/>
                <w:sz w:val="24"/>
                <w:szCs w:val="24"/>
              </w:rPr>
            </w:pPr>
            <w:r w:rsidRPr="00FA2F47">
              <w:rPr>
                <w:rFonts w:cstheme="minorHAnsi"/>
                <w:b/>
                <w:sz w:val="24"/>
                <w:szCs w:val="24"/>
              </w:rPr>
              <w:t>206</w:t>
            </w:r>
          </w:p>
        </w:tc>
        <w:tc>
          <w:tcPr>
            <w:tcW w:w="3120" w:type="dxa"/>
          </w:tcPr>
          <w:p w:rsidR="00052870" w:rsidRPr="00FA2F47" w:rsidRDefault="00052870" w:rsidP="0071192C">
            <w:pPr>
              <w:jc w:val="center"/>
              <w:rPr>
                <w:rFonts w:cstheme="minorHAnsi"/>
                <w:b/>
                <w:bCs/>
                <w:sz w:val="24"/>
                <w:szCs w:val="24"/>
              </w:rPr>
            </w:pPr>
            <w:r w:rsidRPr="00FA2F47">
              <w:rPr>
                <w:rFonts w:cstheme="minorHAnsi"/>
                <w:b/>
                <w:bCs/>
                <w:sz w:val="24"/>
                <w:szCs w:val="24"/>
              </w:rPr>
              <w:t>15,428</w:t>
            </w:r>
          </w:p>
        </w:tc>
      </w:tr>
    </w:tbl>
    <w:p w:rsidR="009664B7" w:rsidRPr="00FA2F47" w:rsidRDefault="009664B7" w:rsidP="009664B7">
      <w:pPr>
        <w:jc w:val="both"/>
        <w:rPr>
          <w:rFonts w:cstheme="minorHAnsi"/>
          <w:sz w:val="24"/>
          <w:szCs w:val="24"/>
        </w:rPr>
      </w:pPr>
    </w:p>
    <w:p w:rsidR="009664B7" w:rsidRPr="00052870" w:rsidRDefault="009664B7" w:rsidP="009664B7">
      <w:pPr>
        <w:jc w:val="both"/>
        <w:rPr>
          <w:rFonts w:cstheme="minorHAnsi"/>
          <w:sz w:val="24"/>
          <w:szCs w:val="24"/>
        </w:rPr>
      </w:pPr>
      <w:r w:rsidRPr="00052870">
        <w:rPr>
          <w:rFonts w:cstheme="minorHAnsi"/>
          <w:sz w:val="24"/>
          <w:szCs w:val="24"/>
        </w:rPr>
        <w:t xml:space="preserve">Cabe destacar que entre las acciones </w:t>
      </w:r>
      <w:r w:rsidR="0071192C">
        <w:rPr>
          <w:rFonts w:cstheme="minorHAnsi"/>
          <w:sz w:val="24"/>
          <w:szCs w:val="24"/>
        </w:rPr>
        <w:t>de mayor impacto realizadas por la OPD</w:t>
      </w:r>
      <w:r w:rsidR="009A229C">
        <w:rPr>
          <w:rFonts w:cstheme="minorHAnsi"/>
          <w:sz w:val="24"/>
          <w:szCs w:val="24"/>
        </w:rPr>
        <w:t xml:space="preserve"> </w:t>
      </w:r>
      <w:r w:rsidR="004C7B19">
        <w:rPr>
          <w:rFonts w:cstheme="minorHAnsi"/>
          <w:sz w:val="24"/>
          <w:szCs w:val="24"/>
        </w:rPr>
        <w:t>fue la implementación del</w:t>
      </w:r>
      <w:r w:rsidRPr="00052870">
        <w:rPr>
          <w:rFonts w:cstheme="minorHAnsi"/>
          <w:sz w:val="24"/>
          <w:szCs w:val="24"/>
        </w:rPr>
        <w:t xml:space="preserve"> programa “Jóvenes en acción transformando Zapotlán; el cual t</w:t>
      </w:r>
      <w:r w:rsidR="004C7B19">
        <w:rPr>
          <w:rFonts w:cstheme="minorHAnsi"/>
          <w:sz w:val="24"/>
          <w:szCs w:val="24"/>
        </w:rPr>
        <w:t>uvo</w:t>
      </w:r>
      <w:r w:rsidRPr="00052870">
        <w:rPr>
          <w:rFonts w:cstheme="minorHAnsi"/>
          <w:sz w:val="24"/>
          <w:szCs w:val="24"/>
        </w:rPr>
        <w:t xml:space="preserve"> </w:t>
      </w:r>
      <w:r w:rsidR="004C7B19">
        <w:rPr>
          <w:rFonts w:cstheme="minorHAnsi"/>
          <w:sz w:val="24"/>
          <w:szCs w:val="24"/>
        </w:rPr>
        <w:t>como</w:t>
      </w:r>
      <w:r w:rsidRPr="00052870">
        <w:rPr>
          <w:rFonts w:cstheme="minorHAnsi"/>
          <w:sz w:val="24"/>
          <w:szCs w:val="24"/>
        </w:rPr>
        <w:t xml:space="preserve"> objetivo involucrar a la población estudiantil del nivel medio superior en la problemática del consumo de agua potable que existe en la población, lo cual llevo a las diferentes instituciones a desarrollar técnicas para el aprovechamiento sustentable del agua de lluvia.</w:t>
      </w:r>
      <w:r w:rsidR="00E55FE9">
        <w:rPr>
          <w:rFonts w:cstheme="minorHAnsi"/>
          <w:sz w:val="24"/>
          <w:szCs w:val="24"/>
        </w:rPr>
        <w:t xml:space="preserve"> </w:t>
      </w:r>
    </w:p>
    <w:p w:rsidR="000641F3" w:rsidRPr="00052870" w:rsidRDefault="000641F3" w:rsidP="000641F3">
      <w:pPr>
        <w:jc w:val="both"/>
        <w:rPr>
          <w:rFonts w:cstheme="minorHAnsi"/>
          <w:sz w:val="24"/>
          <w:szCs w:val="24"/>
        </w:rPr>
      </w:pPr>
    </w:p>
    <w:p w:rsidR="000641F3" w:rsidRPr="00052870" w:rsidRDefault="00E55FE9" w:rsidP="000641F3">
      <w:pPr>
        <w:jc w:val="both"/>
        <w:rPr>
          <w:rFonts w:cstheme="minorHAnsi"/>
          <w:sz w:val="24"/>
          <w:szCs w:val="24"/>
        </w:rPr>
      </w:pPr>
      <w:r w:rsidRPr="00052870">
        <w:rPr>
          <w:rFonts w:cstheme="minorHAnsi"/>
          <w:noProof/>
          <w:sz w:val="24"/>
          <w:szCs w:val="24"/>
          <w:lang w:eastAsia="es-MX"/>
        </w:rPr>
        <w:lastRenderedPageBreak/>
        <w:drawing>
          <wp:anchor distT="0" distB="0" distL="114300" distR="114300" simplePos="0" relativeHeight="251644416" behindDoc="0" locked="0" layoutInCell="1" allowOverlap="1" wp14:anchorId="08BDA54C" wp14:editId="6E7B0589">
            <wp:simplePos x="0" y="0"/>
            <wp:positionH relativeFrom="margin">
              <wp:posOffset>3249930</wp:posOffset>
            </wp:positionH>
            <wp:positionV relativeFrom="paragraph">
              <wp:posOffset>-6350</wp:posOffset>
            </wp:positionV>
            <wp:extent cx="2362835" cy="1771650"/>
            <wp:effectExtent l="0" t="0" r="0" b="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62835" cy="1771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52870">
        <w:rPr>
          <w:rFonts w:cstheme="minorHAnsi"/>
          <w:noProof/>
          <w:sz w:val="24"/>
          <w:szCs w:val="24"/>
          <w:lang w:eastAsia="es-MX"/>
        </w:rPr>
        <w:drawing>
          <wp:anchor distT="0" distB="0" distL="114300" distR="114300" simplePos="0" relativeHeight="251643392" behindDoc="0" locked="0" layoutInCell="1" allowOverlap="1" wp14:anchorId="3AC977BC" wp14:editId="5E033033">
            <wp:simplePos x="0" y="0"/>
            <wp:positionH relativeFrom="page">
              <wp:posOffset>1085850</wp:posOffset>
            </wp:positionH>
            <wp:positionV relativeFrom="paragraph">
              <wp:posOffset>-6985</wp:posOffset>
            </wp:positionV>
            <wp:extent cx="2360930" cy="1771650"/>
            <wp:effectExtent l="0" t="0" r="127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60930" cy="1771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E6E97" w:rsidRPr="00052870" w:rsidRDefault="00CE6E97" w:rsidP="00644D02">
      <w:pPr>
        <w:jc w:val="both"/>
        <w:rPr>
          <w:rFonts w:cstheme="minorHAnsi"/>
          <w:sz w:val="24"/>
          <w:szCs w:val="24"/>
        </w:rPr>
      </w:pPr>
    </w:p>
    <w:p w:rsidR="00CE6E97" w:rsidRPr="00052870" w:rsidRDefault="00CE6E97" w:rsidP="00644D02">
      <w:pPr>
        <w:jc w:val="both"/>
        <w:rPr>
          <w:rFonts w:cstheme="minorHAnsi"/>
          <w:sz w:val="24"/>
          <w:szCs w:val="24"/>
        </w:rPr>
      </w:pPr>
    </w:p>
    <w:p w:rsidR="009664B7" w:rsidRPr="00052870" w:rsidRDefault="009664B7" w:rsidP="00644D02">
      <w:pPr>
        <w:jc w:val="both"/>
        <w:rPr>
          <w:rFonts w:cstheme="minorHAnsi"/>
          <w:sz w:val="24"/>
          <w:szCs w:val="24"/>
        </w:rPr>
      </w:pPr>
    </w:p>
    <w:p w:rsidR="009664B7" w:rsidRPr="00052870" w:rsidRDefault="009664B7" w:rsidP="00644D02">
      <w:pPr>
        <w:jc w:val="both"/>
        <w:rPr>
          <w:rFonts w:cstheme="minorHAnsi"/>
          <w:sz w:val="24"/>
          <w:szCs w:val="24"/>
        </w:rPr>
      </w:pPr>
    </w:p>
    <w:p w:rsidR="009664B7" w:rsidRPr="00052870" w:rsidRDefault="00E55FE9" w:rsidP="00644D02">
      <w:pPr>
        <w:jc w:val="both"/>
        <w:rPr>
          <w:rFonts w:cstheme="minorHAnsi"/>
          <w:sz w:val="24"/>
          <w:szCs w:val="24"/>
        </w:rPr>
      </w:pPr>
      <w:r w:rsidRPr="00E55FE9">
        <w:rPr>
          <w:rFonts w:cstheme="minorHAnsi"/>
          <w:noProof/>
          <w:sz w:val="24"/>
          <w:szCs w:val="24"/>
          <w:lang w:eastAsia="es-MX"/>
        </w:rPr>
        <mc:AlternateContent>
          <mc:Choice Requires="wps">
            <w:drawing>
              <wp:anchor distT="45720" distB="45720" distL="114300" distR="114300" simplePos="0" relativeHeight="251661824" behindDoc="0" locked="0" layoutInCell="1" allowOverlap="1" wp14:anchorId="6EB609F5" wp14:editId="58A8F802">
                <wp:simplePos x="0" y="0"/>
                <wp:positionH relativeFrom="column">
                  <wp:posOffset>1727835</wp:posOffset>
                </wp:positionH>
                <wp:positionV relativeFrom="paragraph">
                  <wp:posOffset>207010</wp:posOffset>
                </wp:positionV>
                <wp:extent cx="771525" cy="295275"/>
                <wp:effectExtent l="0" t="0" r="0" b="0"/>
                <wp:wrapSquare wrapText="bothSides"/>
                <wp:docPr id="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295275"/>
                        </a:xfrm>
                        <a:prstGeom prst="rect">
                          <a:avLst/>
                        </a:prstGeom>
                        <a:noFill/>
                        <a:ln w="9525">
                          <a:noFill/>
                          <a:miter lim="800000"/>
                          <a:headEnd/>
                          <a:tailEnd/>
                        </a:ln>
                      </wps:spPr>
                      <wps:txbx>
                        <w:txbxContent>
                          <w:p w:rsidR="00E55FE9" w:rsidRDefault="00E55FE9" w:rsidP="00E55FE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left:0;text-align:left;margin-left:136.05pt;margin-top:16.3pt;width:60.75pt;height:23.25pt;z-index:251661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" filled="f" stroked="f">
                <v:textbox>
                  <w:txbxContent>
                    <w:p w:rsidR="00E55FE9" w:rsidRDefault="00E55FE9" w:rsidP="00E55FE9"/>
                  </w:txbxContent>
                </v:textbox>
                <w10:wrap type="square"/>
              </v:shape>
            </w:pict>
          </mc:Fallback>
        </mc:AlternateContent>
      </w:r>
      <w:r w:rsidRPr="00E55FE9">
        <w:rPr>
          <w:rFonts w:cstheme="minorHAnsi"/>
          <w:noProof/>
          <w:sz w:val="24"/>
          <w:szCs w:val="24"/>
          <w:lang w:eastAsia="es-MX"/>
        </w:rPr>
        <mc:AlternateContent>
          <mc:Choice Requires="wps">
            <w:drawing>
              <wp:anchor distT="45720" distB="45720" distL="114300" distR="114300" simplePos="0" relativeHeight="251660800" behindDoc="0" locked="0" layoutInCell="1" allowOverlap="1" wp14:anchorId="63B392B9" wp14:editId="7B10BC10">
                <wp:simplePos x="0" y="0"/>
                <wp:positionH relativeFrom="column">
                  <wp:posOffset>-1762125</wp:posOffset>
                </wp:positionH>
                <wp:positionV relativeFrom="paragraph">
                  <wp:posOffset>255270</wp:posOffset>
                </wp:positionV>
                <wp:extent cx="771525" cy="247650"/>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247650"/>
                        </a:xfrm>
                        <a:prstGeom prst="rect">
                          <a:avLst/>
                        </a:prstGeom>
                        <a:noFill/>
                        <a:ln w="9525">
                          <a:noFill/>
                          <a:miter lim="800000"/>
                          <a:headEnd/>
                          <a:tailEnd/>
                        </a:ln>
                      </wps:spPr>
                      <wps:txbx>
                        <w:txbxContent>
                          <w:p w:rsidR="00E55FE9" w:rsidRDefault="00E55FE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138.75pt;margin-top:20.1pt;width:60.75pt;height:19.5pt;z-index:251660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" filled="f" stroked="f">
                <v:textbox>
                  <w:txbxContent>
                    <w:p w:rsidR="00E55FE9" w:rsidRDefault="00E55FE9"/>
                  </w:txbxContent>
                </v:textbox>
                <w10:wrap type="square"/>
              </v:shape>
            </w:pict>
          </mc:Fallback>
        </mc:AlternateContent>
      </w:r>
    </w:p>
    <w:p w:rsidR="009664B7" w:rsidRPr="00052870" w:rsidRDefault="009664B7" w:rsidP="00644D02">
      <w:pPr>
        <w:jc w:val="both"/>
        <w:rPr>
          <w:rFonts w:cstheme="minorHAnsi"/>
          <w:sz w:val="24"/>
          <w:szCs w:val="24"/>
        </w:rPr>
      </w:pPr>
    </w:p>
    <w:p w:rsidR="009664B7" w:rsidRDefault="00521EBF" w:rsidP="00644D02">
      <w:pPr>
        <w:jc w:val="both"/>
        <w:rPr>
          <w:rFonts w:cstheme="minorHAnsi"/>
          <w:sz w:val="24"/>
          <w:szCs w:val="24"/>
        </w:rPr>
      </w:pPr>
      <w:r w:rsidRPr="00052870">
        <w:rPr>
          <w:rFonts w:cstheme="minorHAnsi"/>
          <w:noProof/>
          <w:sz w:val="24"/>
          <w:szCs w:val="24"/>
          <w:lang w:eastAsia="es-MX"/>
        </w:rPr>
        <w:drawing>
          <wp:anchor distT="0" distB="0" distL="114300" distR="114300" simplePos="0" relativeHeight="251645440" behindDoc="0" locked="0" layoutInCell="1" allowOverlap="1" wp14:anchorId="48A912CF" wp14:editId="19436286">
            <wp:simplePos x="0" y="0"/>
            <wp:positionH relativeFrom="margin">
              <wp:posOffset>2942590</wp:posOffset>
            </wp:positionH>
            <wp:positionV relativeFrom="margin">
              <wp:posOffset>4490720</wp:posOffset>
            </wp:positionV>
            <wp:extent cx="2500630" cy="1876425"/>
            <wp:effectExtent l="0" t="0" r="0" b="9525"/>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00630" cy="1876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52870">
        <w:rPr>
          <w:rFonts w:cstheme="minorHAnsi"/>
          <w:b/>
          <w:noProof/>
          <w:sz w:val="24"/>
          <w:szCs w:val="24"/>
          <w:lang w:eastAsia="es-MX"/>
        </w:rPr>
        <w:drawing>
          <wp:anchor distT="0" distB="0" distL="114300" distR="114300" simplePos="0" relativeHeight="251646464" behindDoc="0" locked="0" layoutInCell="1" allowOverlap="1" wp14:anchorId="0FA33560" wp14:editId="034351E3">
            <wp:simplePos x="0" y="0"/>
            <wp:positionH relativeFrom="column">
              <wp:posOffset>72390</wp:posOffset>
            </wp:positionH>
            <wp:positionV relativeFrom="paragraph">
              <wp:posOffset>2327275</wp:posOffset>
            </wp:positionV>
            <wp:extent cx="2562225" cy="1921510"/>
            <wp:effectExtent l="0" t="0" r="9525" b="254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62225" cy="1921510"/>
                    </a:xfrm>
                    <a:prstGeom prst="rect">
                      <a:avLst/>
                    </a:prstGeom>
                    <a:noFill/>
                    <a:ln>
                      <a:noFill/>
                    </a:ln>
                  </pic:spPr>
                </pic:pic>
              </a:graphicData>
            </a:graphic>
            <wp14:sizeRelH relativeFrom="page">
              <wp14:pctWidth>0</wp14:pctWidth>
            </wp14:sizeRelH>
            <wp14:sizeRelV relativeFrom="page">
              <wp14:pctHeight>0</wp14:pctHeight>
            </wp14:sizeRelV>
          </wp:anchor>
        </w:drawing>
      </w:r>
      <w:r w:rsidR="00C225EA">
        <w:rPr>
          <w:rFonts w:cstheme="minorHAnsi"/>
          <w:sz w:val="24"/>
          <w:szCs w:val="24"/>
        </w:rPr>
        <w:t>Menciono a la ciudadanía que</w:t>
      </w:r>
      <w:r w:rsidR="009664B7" w:rsidRPr="00052870">
        <w:rPr>
          <w:rFonts w:cstheme="minorHAnsi"/>
          <w:sz w:val="24"/>
          <w:szCs w:val="24"/>
        </w:rPr>
        <w:t xml:space="preserve"> </w:t>
      </w:r>
      <w:r w:rsidR="003D467E">
        <w:rPr>
          <w:rFonts w:cstheme="minorHAnsi"/>
          <w:sz w:val="24"/>
          <w:szCs w:val="24"/>
        </w:rPr>
        <w:t xml:space="preserve">el pasado 22 de Marzo, </w:t>
      </w:r>
      <w:r w:rsidR="00F96143">
        <w:rPr>
          <w:rFonts w:cstheme="minorHAnsi"/>
          <w:sz w:val="24"/>
          <w:szCs w:val="24"/>
        </w:rPr>
        <w:t xml:space="preserve">fue conmemorado </w:t>
      </w:r>
      <w:r w:rsidR="002F3D50">
        <w:rPr>
          <w:rFonts w:cstheme="minorHAnsi"/>
          <w:sz w:val="24"/>
          <w:szCs w:val="24"/>
        </w:rPr>
        <w:t>el</w:t>
      </w:r>
      <w:r w:rsidR="009664B7" w:rsidRPr="00052870">
        <w:rPr>
          <w:rFonts w:cstheme="minorHAnsi"/>
          <w:sz w:val="24"/>
          <w:szCs w:val="24"/>
        </w:rPr>
        <w:t xml:space="preserve"> día mundial del agua con un</w:t>
      </w:r>
      <w:r w:rsidR="002F3D50">
        <w:rPr>
          <w:rFonts w:cstheme="minorHAnsi"/>
          <w:sz w:val="24"/>
          <w:szCs w:val="24"/>
        </w:rPr>
        <w:t xml:space="preserve"> aforo de asistencia aproximado de</w:t>
      </w:r>
      <w:r w:rsidR="009664B7" w:rsidRPr="00052870">
        <w:rPr>
          <w:rFonts w:cstheme="minorHAnsi"/>
          <w:sz w:val="24"/>
          <w:szCs w:val="24"/>
        </w:rPr>
        <w:t xml:space="preserve"> 500 personas, </w:t>
      </w:r>
      <w:r w:rsidR="00C5715B">
        <w:rPr>
          <w:rFonts w:cstheme="minorHAnsi"/>
          <w:sz w:val="24"/>
          <w:szCs w:val="24"/>
        </w:rPr>
        <w:t>en la Plaza 5 de Mayo,</w:t>
      </w:r>
      <w:r w:rsidR="004136EE">
        <w:rPr>
          <w:rFonts w:cstheme="minorHAnsi"/>
          <w:sz w:val="24"/>
          <w:szCs w:val="24"/>
        </w:rPr>
        <w:t xml:space="preserve"> </w:t>
      </w:r>
      <w:r w:rsidR="00C5715B">
        <w:rPr>
          <w:rFonts w:cstheme="minorHAnsi"/>
          <w:sz w:val="24"/>
          <w:szCs w:val="24"/>
        </w:rPr>
        <w:t>participando</w:t>
      </w:r>
      <w:r w:rsidR="009664B7" w:rsidRPr="00052870">
        <w:rPr>
          <w:rFonts w:cstheme="minorHAnsi"/>
          <w:sz w:val="24"/>
          <w:szCs w:val="24"/>
        </w:rPr>
        <w:t xml:space="preserve"> alumnos de diferentes </w:t>
      </w:r>
      <w:r w:rsidR="00C225EA">
        <w:rPr>
          <w:rFonts w:cstheme="minorHAnsi"/>
          <w:sz w:val="24"/>
          <w:szCs w:val="24"/>
        </w:rPr>
        <w:t>Instituciones Educativas</w:t>
      </w:r>
      <w:r w:rsidR="009664B7" w:rsidRPr="00052870">
        <w:rPr>
          <w:rFonts w:cstheme="minorHAnsi"/>
          <w:sz w:val="24"/>
          <w:szCs w:val="24"/>
        </w:rPr>
        <w:t xml:space="preserve"> de la localidad</w:t>
      </w:r>
      <w:r w:rsidR="00C225EA">
        <w:rPr>
          <w:rFonts w:cstheme="minorHAnsi"/>
          <w:sz w:val="24"/>
          <w:szCs w:val="24"/>
        </w:rPr>
        <w:t>,</w:t>
      </w:r>
      <w:r w:rsidR="009664B7" w:rsidRPr="00052870">
        <w:rPr>
          <w:rFonts w:cstheme="minorHAnsi"/>
          <w:sz w:val="24"/>
          <w:szCs w:val="24"/>
        </w:rPr>
        <w:t xml:space="preserve"> </w:t>
      </w:r>
      <w:r w:rsidR="00C225EA">
        <w:rPr>
          <w:rFonts w:cstheme="minorHAnsi"/>
          <w:sz w:val="24"/>
          <w:szCs w:val="24"/>
        </w:rPr>
        <w:t xml:space="preserve">que </w:t>
      </w:r>
      <w:r w:rsidR="009664B7" w:rsidRPr="00052870">
        <w:rPr>
          <w:rFonts w:cstheme="minorHAnsi"/>
          <w:sz w:val="24"/>
          <w:szCs w:val="24"/>
        </w:rPr>
        <w:t xml:space="preserve">fueron invitados a recorridos guiados, bajo el </w:t>
      </w:r>
      <w:r w:rsidR="00BA3596">
        <w:rPr>
          <w:rFonts w:cstheme="minorHAnsi"/>
          <w:sz w:val="24"/>
          <w:szCs w:val="24"/>
        </w:rPr>
        <w:t>programa “El r</w:t>
      </w:r>
      <w:r w:rsidR="009664B7" w:rsidRPr="00052870">
        <w:rPr>
          <w:rFonts w:cstheme="minorHAnsi"/>
          <w:sz w:val="24"/>
          <w:szCs w:val="24"/>
        </w:rPr>
        <w:t xml:space="preserve">ecorrido del agua en tu ciudad”, los cuales comprenden: Parque las peñas, Pozo de extracción de agua potable No. 16 y </w:t>
      </w:r>
      <w:r w:rsidR="00BA3596">
        <w:rPr>
          <w:rFonts w:cstheme="minorHAnsi"/>
          <w:sz w:val="24"/>
          <w:szCs w:val="24"/>
        </w:rPr>
        <w:t>Plantas de tratamiento; con el objeto</w:t>
      </w:r>
      <w:r w:rsidR="009664B7" w:rsidRPr="00052870">
        <w:rPr>
          <w:rFonts w:cstheme="minorHAnsi"/>
          <w:sz w:val="24"/>
          <w:szCs w:val="24"/>
        </w:rPr>
        <w:t xml:space="preserve"> de conocer la importancia que tienen l</w:t>
      </w:r>
      <w:r w:rsidR="00BA3596">
        <w:rPr>
          <w:rFonts w:cstheme="minorHAnsi"/>
          <w:sz w:val="24"/>
          <w:szCs w:val="24"/>
        </w:rPr>
        <w:t>a forestación</w:t>
      </w:r>
      <w:r w:rsidR="003514AF">
        <w:rPr>
          <w:rFonts w:cstheme="minorHAnsi"/>
          <w:sz w:val="24"/>
          <w:szCs w:val="24"/>
        </w:rPr>
        <w:t xml:space="preserve"> en la cuenca  como fábrica</w:t>
      </w:r>
      <w:r w:rsidR="009664B7" w:rsidRPr="00052870">
        <w:rPr>
          <w:rFonts w:cstheme="minorHAnsi"/>
          <w:sz w:val="24"/>
          <w:szCs w:val="24"/>
        </w:rPr>
        <w:t xml:space="preserve"> de agua, la tecnología utilizada por SAPAZA en la extracción de agua para el abastecimiento de la ciudad y la importancia del saneamiento de las agua residua</w:t>
      </w:r>
      <w:r w:rsidR="003514AF">
        <w:rPr>
          <w:rFonts w:cstheme="minorHAnsi"/>
          <w:sz w:val="24"/>
          <w:szCs w:val="24"/>
        </w:rPr>
        <w:t xml:space="preserve">les producidas en la localidad </w:t>
      </w:r>
      <w:r w:rsidR="00F26FD1">
        <w:rPr>
          <w:rFonts w:cstheme="minorHAnsi"/>
          <w:sz w:val="24"/>
          <w:szCs w:val="24"/>
        </w:rPr>
        <w:t xml:space="preserve">programándose </w:t>
      </w:r>
      <w:r w:rsidR="009664B7" w:rsidRPr="00052870">
        <w:rPr>
          <w:rFonts w:cstheme="minorHAnsi"/>
          <w:sz w:val="24"/>
          <w:szCs w:val="24"/>
        </w:rPr>
        <w:t>17 recorridos guiados con un total de 627 personas.</w:t>
      </w:r>
      <w:r w:rsidR="00E55FE9">
        <w:rPr>
          <w:rFonts w:cstheme="minorHAnsi"/>
          <w:sz w:val="24"/>
          <w:szCs w:val="24"/>
        </w:rPr>
        <w:t xml:space="preserve"> </w:t>
      </w:r>
    </w:p>
    <w:p w:rsidR="004136EE" w:rsidRPr="00052870" w:rsidRDefault="004136EE" w:rsidP="00644D02">
      <w:pPr>
        <w:jc w:val="both"/>
        <w:rPr>
          <w:rFonts w:cstheme="minorHAnsi"/>
          <w:sz w:val="24"/>
          <w:szCs w:val="24"/>
        </w:rPr>
      </w:pPr>
    </w:p>
    <w:p w:rsidR="008D11BE" w:rsidRPr="00521EBF" w:rsidRDefault="00E55FE9" w:rsidP="00404019">
      <w:pPr>
        <w:jc w:val="both"/>
        <w:rPr>
          <w:rFonts w:cstheme="minorHAnsi"/>
          <w:b/>
          <w:sz w:val="24"/>
          <w:szCs w:val="24"/>
          <w:highlight w:val="yellow"/>
        </w:rPr>
      </w:pPr>
      <w:r w:rsidRPr="00E55FE9">
        <w:rPr>
          <w:rFonts w:cstheme="minorHAnsi"/>
          <w:noProof/>
          <w:sz w:val="24"/>
          <w:szCs w:val="24"/>
          <w:lang w:eastAsia="es-MX"/>
        </w:rPr>
        <mc:AlternateContent>
          <mc:Choice Requires="wps">
            <w:drawing>
              <wp:anchor distT="45720" distB="45720" distL="114300" distR="114300" simplePos="0" relativeHeight="251664896" behindDoc="0" locked="0" layoutInCell="1" allowOverlap="1" wp14:anchorId="7806E040" wp14:editId="3AD5E313">
                <wp:simplePos x="0" y="0"/>
                <wp:positionH relativeFrom="column">
                  <wp:posOffset>-1748790</wp:posOffset>
                </wp:positionH>
                <wp:positionV relativeFrom="paragraph">
                  <wp:posOffset>570230</wp:posOffset>
                </wp:positionV>
                <wp:extent cx="771525" cy="295275"/>
                <wp:effectExtent l="0" t="0" r="0" b="0"/>
                <wp:wrapSquare wrapText="bothSides"/>
                <wp:docPr id="7" name="Cuadro de tex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295275"/>
                        </a:xfrm>
                        <a:prstGeom prst="rect">
                          <a:avLst/>
                        </a:prstGeom>
                        <a:noFill/>
                        <a:ln w="9525">
                          <a:noFill/>
                          <a:miter lim="800000"/>
                          <a:headEnd/>
                          <a:tailEnd/>
                        </a:ln>
                      </wps:spPr>
                      <wps:txbx>
                        <w:txbxContent>
                          <w:p w:rsidR="00E55FE9" w:rsidRDefault="00E55FE9" w:rsidP="00E55FE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Cuadro de texto 7" o:spid="_x0000_s1028" type="#_x0000_t202" style="position:absolute;left:0;text-align:left;margin-left:-137.7pt;margin-top:44.9pt;width:60.75pt;height:23.25pt;z-index:251664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" filled="f" stroked="f">
                <v:textbox>
                  <w:txbxContent>
                    <w:p w:rsidR="00E55FE9" w:rsidRDefault="00E55FE9" w:rsidP="00E55FE9"/>
                  </w:txbxContent>
                </v:textbox>
                <w10:wrap type="square"/>
              </v:shape>
            </w:pict>
          </mc:Fallback>
        </mc:AlternateContent>
      </w:r>
      <w:r w:rsidR="00404019" w:rsidRPr="00052870">
        <w:rPr>
          <w:rFonts w:cstheme="minorHAnsi"/>
          <w:b/>
          <w:color w:val="008BBC"/>
          <w:sz w:val="24"/>
          <w:szCs w:val="24"/>
        </w:rPr>
        <w:t>Mantenimiento de infraestructura de redes para o</w:t>
      </w:r>
      <w:r w:rsidR="009765F3" w:rsidRPr="00052870">
        <w:rPr>
          <w:rFonts w:cstheme="minorHAnsi"/>
          <w:b/>
          <w:color w:val="008BBC"/>
          <w:sz w:val="24"/>
          <w:szCs w:val="24"/>
        </w:rPr>
        <w:t xml:space="preserve">ptimizar el aprovechamiento </w:t>
      </w:r>
      <w:r w:rsidR="00404019" w:rsidRPr="00052870">
        <w:rPr>
          <w:rFonts w:cstheme="minorHAnsi"/>
          <w:b/>
          <w:color w:val="008BBC"/>
          <w:sz w:val="24"/>
          <w:szCs w:val="24"/>
        </w:rPr>
        <w:t xml:space="preserve">y reducción de </w:t>
      </w:r>
      <w:r w:rsidR="005A0861" w:rsidRPr="00052870">
        <w:rPr>
          <w:rFonts w:cstheme="minorHAnsi"/>
          <w:b/>
          <w:color w:val="008BBC"/>
          <w:sz w:val="24"/>
          <w:szCs w:val="24"/>
        </w:rPr>
        <w:t>costos operativos</w:t>
      </w:r>
      <w:r w:rsidR="00404019" w:rsidRPr="00052870">
        <w:rPr>
          <w:rFonts w:cstheme="minorHAnsi"/>
          <w:b/>
          <w:color w:val="008BBC"/>
          <w:sz w:val="24"/>
          <w:szCs w:val="24"/>
        </w:rPr>
        <w:t>.</w:t>
      </w:r>
      <w:r w:rsidR="005A0861" w:rsidRPr="00052870">
        <w:rPr>
          <w:rFonts w:cstheme="minorHAnsi"/>
          <w:b/>
          <w:color w:val="008BBC"/>
          <w:sz w:val="24"/>
          <w:szCs w:val="24"/>
        </w:rPr>
        <w:t xml:space="preserve"> </w:t>
      </w:r>
    </w:p>
    <w:p w:rsidR="00F252F4" w:rsidRPr="000A29D6" w:rsidRDefault="00F252F4" w:rsidP="004035D6">
      <w:pPr>
        <w:jc w:val="both"/>
        <w:rPr>
          <w:rFonts w:eastAsia="Times New Roman" w:cstheme="minorHAnsi"/>
          <w:sz w:val="24"/>
          <w:szCs w:val="24"/>
          <w:lang w:eastAsia="es-MX"/>
        </w:rPr>
      </w:pPr>
      <w:r w:rsidRPr="000A29D6">
        <w:rPr>
          <w:rFonts w:eastAsia="Times New Roman" w:cstheme="minorHAnsi"/>
          <w:sz w:val="24"/>
          <w:szCs w:val="24"/>
          <w:lang w:eastAsia="es-MX"/>
        </w:rPr>
        <w:t xml:space="preserve">Durante </w:t>
      </w:r>
      <w:r w:rsidR="007544C1">
        <w:rPr>
          <w:rFonts w:eastAsia="Times New Roman" w:cstheme="minorHAnsi"/>
          <w:sz w:val="24"/>
          <w:szCs w:val="24"/>
          <w:lang w:eastAsia="es-MX"/>
        </w:rPr>
        <w:t xml:space="preserve">este segundo año de gobierno </w:t>
      </w:r>
      <w:r w:rsidR="00DA104A">
        <w:rPr>
          <w:rFonts w:eastAsia="Times New Roman" w:cstheme="minorHAnsi"/>
          <w:sz w:val="24"/>
          <w:szCs w:val="24"/>
          <w:lang w:eastAsia="es-MX"/>
        </w:rPr>
        <w:t xml:space="preserve">fue habilitada la línea de 3 de la red que corre </w:t>
      </w:r>
      <w:r w:rsidR="00E55FE9">
        <w:rPr>
          <w:rFonts w:eastAsia="Times New Roman" w:cstheme="minorHAnsi"/>
          <w:sz w:val="24"/>
          <w:szCs w:val="24"/>
          <w:lang w:eastAsia="es-MX"/>
        </w:rPr>
        <w:t xml:space="preserve"> en la calle Mariano</w:t>
      </w:r>
      <w:r w:rsidRPr="000A29D6">
        <w:rPr>
          <w:rFonts w:eastAsia="Times New Roman" w:cstheme="minorHAnsi"/>
          <w:sz w:val="24"/>
          <w:szCs w:val="24"/>
          <w:lang w:eastAsia="es-MX"/>
        </w:rPr>
        <w:t xml:space="preserve"> Azuela en la colonia Otilio Montaño,</w:t>
      </w:r>
      <w:r w:rsidR="00E55FE9">
        <w:rPr>
          <w:rFonts w:eastAsia="Times New Roman" w:cstheme="minorHAnsi"/>
          <w:sz w:val="24"/>
          <w:szCs w:val="24"/>
          <w:lang w:eastAsia="es-MX"/>
        </w:rPr>
        <w:t xml:space="preserve"> </w:t>
      </w:r>
      <w:r w:rsidR="00DA104A">
        <w:rPr>
          <w:rFonts w:eastAsia="Times New Roman" w:cstheme="minorHAnsi"/>
          <w:sz w:val="24"/>
          <w:szCs w:val="24"/>
          <w:lang w:eastAsia="es-MX"/>
        </w:rPr>
        <w:t xml:space="preserve">con la cual fue </w:t>
      </w:r>
      <w:r w:rsidR="005F5FF9">
        <w:rPr>
          <w:rFonts w:eastAsia="Times New Roman" w:cstheme="minorHAnsi"/>
          <w:sz w:val="24"/>
          <w:szCs w:val="24"/>
          <w:lang w:eastAsia="es-MX"/>
        </w:rPr>
        <w:t>cumplido un compromiso establecido con los vecinos. Así también fue sustituida la</w:t>
      </w:r>
      <w:r w:rsidR="00E55FE9">
        <w:rPr>
          <w:rFonts w:eastAsia="Times New Roman" w:cstheme="minorHAnsi"/>
          <w:sz w:val="24"/>
          <w:szCs w:val="24"/>
          <w:lang w:eastAsia="es-MX"/>
        </w:rPr>
        <w:t xml:space="preserve"> línea de agua potable </w:t>
      </w:r>
      <w:r w:rsidRPr="000A29D6">
        <w:rPr>
          <w:rFonts w:eastAsia="Times New Roman" w:cstheme="minorHAnsi"/>
          <w:sz w:val="24"/>
          <w:szCs w:val="24"/>
          <w:lang w:eastAsia="es-MX"/>
        </w:rPr>
        <w:t>en el Parque Industrial 2000</w:t>
      </w:r>
      <w:r w:rsidR="00E55FE9">
        <w:rPr>
          <w:rFonts w:eastAsia="Times New Roman" w:cstheme="minorHAnsi"/>
          <w:sz w:val="24"/>
          <w:szCs w:val="24"/>
          <w:lang w:eastAsia="es-MX"/>
        </w:rPr>
        <w:t xml:space="preserve"> de 3” RD-26</w:t>
      </w:r>
      <w:r w:rsidRPr="000A29D6">
        <w:rPr>
          <w:rFonts w:eastAsia="Times New Roman" w:cstheme="minorHAnsi"/>
          <w:sz w:val="24"/>
          <w:szCs w:val="24"/>
          <w:lang w:eastAsia="es-MX"/>
        </w:rPr>
        <w:t xml:space="preserve"> el cual presentaba fugas oc</w:t>
      </w:r>
      <w:r w:rsidR="0014532B">
        <w:rPr>
          <w:rFonts w:eastAsia="Times New Roman" w:cstheme="minorHAnsi"/>
          <w:sz w:val="24"/>
          <w:szCs w:val="24"/>
          <w:lang w:eastAsia="es-MX"/>
        </w:rPr>
        <w:t>asionadas por la Línea anterior</w:t>
      </w:r>
      <w:r w:rsidR="002D6C94">
        <w:rPr>
          <w:rFonts w:eastAsia="Times New Roman" w:cstheme="minorHAnsi"/>
          <w:sz w:val="24"/>
          <w:szCs w:val="24"/>
          <w:lang w:eastAsia="es-MX"/>
        </w:rPr>
        <w:t>.</w:t>
      </w:r>
    </w:p>
    <w:p w:rsidR="00F252F4" w:rsidRPr="00052870" w:rsidRDefault="004E3D5C" w:rsidP="004035D6">
      <w:pPr>
        <w:jc w:val="both"/>
        <w:rPr>
          <w:rFonts w:eastAsia="Times New Roman" w:cstheme="minorHAnsi"/>
          <w:snapToGrid w:val="0"/>
          <w:color w:val="000000"/>
          <w:w w:val="0"/>
          <w:sz w:val="24"/>
          <w:szCs w:val="24"/>
          <w:u w:color="000000"/>
          <w:bdr w:val="none" w:sz="0" w:space="0" w:color="000000"/>
          <w:shd w:val="clear" w:color="000000" w:fill="000000"/>
          <w:lang w:val="x-none" w:eastAsia="x-none" w:bidi="x-none"/>
        </w:rPr>
      </w:pPr>
      <w:r w:rsidRPr="00052870">
        <w:rPr>
          <w:rFonts w:eastAsia="Times New Roman" w:cstheme="minorHAnsi"/>
          <w:noProof/>
          <w:sz w:val="24"/>
          <w:szCs w:val="24"/>
          <w:lang w:eastAsia="es-MX"/>
        </w:rPr>
        <w:lastRenderedPageBreak/>
        <w:drawing>
          <wp:anchor distT="0" distB="0" distL="114300" distR="114300" simplePos="0" relativeHeight="251655680" behindDoc="0" locked="0" layoutInCell="1" allowOverlap="1" wp14:anchorId="6A418052" wp14:editId="6DE4BB4E">
            <wp:simplePos x="0" y="0"/>
            <wp:positionH relativeFrom="margin">
              <wp:posOffset>161925</wp:posOffset>
            </wp:positionH>
            <wp:positionV relativeFrom="margin">
              <wp:posOffset>52705</wp:posOffset>
            </wp:positionV>
            <wp:extent cx="2361565" cy="1771015"/>
            <wp:effectExtent l="0" t="0" r="635" b="635"/>
            <wp:wrapSquare wrapText="bothSides"/>
            <wp:docPr id="13" name="Imagen 13" descr="C:\Users\PROYECTOS 5\Desktop\RAUL\2e6d7904-3e4d-4059-8229-eb34f42a0a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OYECTOS 5\Desktop\RAUL\2e6d7904-3e4d-4059-8229-eb34f42a0a9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61565" cy="1771015"/>
                    </a:xfrm>
                    <a:prstGeom prst="rect">
                      <a:avLst/>
                    </a:prstGeom>
                    <a:noFill/>
                    <a:ln>
                      <a:noFill/>
                    </a:ln>
                  </pic:spPr>
                </pic:pic>
              </a:graphicData>
            </a:graphic>
          </wp:anchor>
        </w:drawing>
      </w:r>
      <w:r w:rsidRPr="00052870">
        <w:rPr>
          <w:rFonts w:eastAsia="Times New Roman" w:cstheme="minorHAnsi"/>
          <w:noProof/>
          <w:sz w:val="24"/>
          <w:szCs w:val="24"/>
          <w:lang w:eastAsia="es-MX"/>
        </w:rPr>
        <w:drawing>
          <wp:anchor distT="0" distB="0" distL="114300" distR="114300" simplePos="0" relativeHeight="251648512" behindDoc="0" locked="0" layoutInCell="1" allowOverlap="1" wp14:anchorId="7AF2804A" wp14:editId="443098E2">
            <wp:simplePos x="0" y="0"/>
            <wp:positionH relativeFrom="margin">
              <wp:posOffset>3249930</wp:posOffset>
            </wp:positionH>
            <wp:positionV relativeFrom="margin">
              <wp:posOffset>52705</wp:posOffset>
            </wp:positionV>
            <wp:extent cx="2361565" cy="1771015"/>
            <wp:effectExtent l="0" t="0" r="635" b="635"/>
            <wp:wrapSquare wrapText="bothSides"/>
            <wp:docPr id="14" name="Imagen 14" descr="C:\Users\PROYECTOS 5\Desktop\RAUL\297458ec-657b-4c27-9a41-1a4f190da2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ROYECTOS 5\Desktop\RAUL\297458ec-657b-4c27-9a41-1a4f190da29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61565" cy="17710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252F4" w:rsidRPr="00052870">
        <w:rPr>
          <w:rFonts w:eastAsia="Times New Roman" w:cstheme="minorHAnsi"/>
          <w:snapToGrid w:val="0"/>
          <w:color w:val="000000"/>
          <w:w w:val="0"/>
          <w:sz w:val="24"/>
          <w:szCs w:val="24"/>
          <w:u w:color="000000"/>
          <w:bdr w:val="none" w:sz="0" w:space="0" w:color="000000"/>
          <w:shd w:val="clear" w:color="000000" w:fill="000000"/>
          <w:lang w:val="x-none" w:eastAsia="x-none" w:bidi="x-none"/>
        </w:rPr>
        <w:t xml:space="preserve"> </w:t>
      </w:r>
    </w:p>
    <w:p w:rsidR="00F252F4" w:rsidRPr="00052870" w:rsidRDefault="00F252F4" w:rsidP="004035D6">
      <w:pPr>
        <w:jc w:val="both"/>
        <w:rPr>
          <w:rFonts w:eastAsia="Times New Roman" w:cstheme="minorHAnsi"/>
          <w:sz w:val="24"/>
          <w:szCs w:val="24"/>
          <w:lang w:eastAsia="es-MX"/>
        </w:rPr>
      </w:pPr>
    </w:p>
    <w:p w:rsidR="007A2F22" w:rsidRPr="00052870" w:rsidRDefault="00F252F4" w:rsidP="004035D6">
      <w:pPr>
        <w:jc w:val="both"/>
        <w:rPr>
          <w:rFonts w:eastAsia="Times New Roman" w:cstheme="minorHAnsi"/>
          <w:sz w:val="24"/>
          <w:szCs w:val="24"/>
          <w:lang w:eastAsia="es-MX"/>
        </w:rPr>
      </w:pPr>
      <w:r w:rsidRPr="00052870">
        <w:rPr>
          <w:rFonts w:eastAsia="Times New Roman" w:cstheme="minorHAnsi"/>
          <w:sz w:val="24"/>
          <w:szCs w:val="24"/>
          <w:lang w:eastAsia="es-MX"/>
        </w:rPr>
        <w:t xml:space="preserve"> </w:t>
      </w:r>
    </w:p>
    <w:p w:rsidR="007A2F22" w:rsidRPr="00052870" w:rsidRDefault="007A2F22" w:rsidP="004035D6">
      <w:pPr>
        <w:jc w:val="both"/>
        <w:rPr>
          <w:rFonts w:eastAsia="Times New Roman" w:cstheme="minorHAnsi"/>
          <w:sz w:val="24"/>
          <w:szCs w:val="24"/>
          <w:lang w:eastAsia="es-MX"/>
        </w:rPr>
      </w:pPr>
    </w:p>
    <w:p w:rsidR="007A2F22" w:rsidRPr="00052870" w:rsidRDefault="007A2F22" w:rsidP="004035D6">
      <w:pPr>
        <w:jc w:val="both"/>
        <w:rPr>
          <w:rFonts w:eastAsia="Times New Roman" w:cstheme="minorHAnsi"/>
          <w:sz w:val="24"/>
          <w:szCs w:val="24"/>
          <w:lang w:eastAsia="es-MX"/>
        </w:rPr>
      </w:pPr>
    </w:p>
    <w:p w:rsidR="007A2F22" w:rsidRPr="00052870" w:rsidRDefault="007A2F22" w:rsidP="004035D6">
      <w:pPr>
        <w:jc w:val="both"/>
        <w:rPr>
          <w:rFonts w:eastAsia="Times New Roman" w:cstheme="minorHAnsi"/>
          <w:sz w:val="24"/>
          <w:szCs w:val="24"/>
          <w:lang w:eastAsia="es-MX"/>
        </w:rPr>
      </w:pPr>
    </w:p>
    <w:p w:rsidR="007A2F22" w:rsidRPr="00052870" w:rsidRDefault="007A2F22" w:rsidP="004035D6">
      <w:pPr>
        <w:jc w:val="both"/>
        <w:rPr>
          <w:rFonts w:eastAsia="Times New Roman" w:cstheme="minorHAnsi"/>
          <w:sz w:val="24"/>
          <w:szCs w:val="24"/>
          <w:lang w:eastAsia="es-MX"/>
        </w:rPr>
      </w:pPr>
    </w:p>
    <w:p w:rsidR="007A2F22" w:rsidRPr="00052870" w:rsidRDefault="00083CE6" w:rsidP="004035D6">
      <w:pPr>
        <w:jc w:val="both"/>
        <w:rPr>
          <w:rFonts w:eastAsia="Times New Roman" w:cstheme="minorHAnsi"/>
          <w:sz w:val="24"/>
          <w:szCs w:val="24"/>
          <w:lang w:eastAsia="es-MX"/>
        </w:rPr>
      </w:pPr>
      <w:r w:rsidRPr="00052870">
        <w:rPr>
          <w:rFonts w:cstheme="minorHAnsi"/>
          <w:noProof/>
          <w:color w:val="404040"/>
          <w:sz w:val="24"/>
          <w:szCs w:val="24"/>
          <w:shd w:val="clear" w:color="auto" w:fill="FFFFFF"/>
          <w:lang w:eastAsia="es-MX"/>
        </w:rPr>
        <w:drawing>
          <wp:anchor distT="0" distB="0" distL="114300" distR="114300" simplePos="0" relativeHeight="251659776" behindDoc="0" locked="0" layoutInCell="1" allowOverlap="1" wp14:anchorId="0C87BE94" wp14:editId="4EA6FB52">
            <wp:simplePos x="0" y="0"/>
            <wp:positionH relativeFrom="margin">
              <wp:posOffset>3263265</wp:posOffset>
            </wp:positionH>
            <wp:positionV relativeFrom="margin">
              <wp:posOffset>2287905</wp:posOffset>
            </wp:positionV>
            <wp:extent cx="2355850" cy="1767205"/>
            <wp:effectExtent l="0" t="0" r="6350" b="4445"/>
            <wp:wrapSquare wrapText="bothSides"/>
            <wp:docPr id="20" name="Imagen 20" descr="C:\Users\PROYECTOS 5\Desktop\RAUL\a94fe3fc-65e8-47c7-b168-49a76fe8d2f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ROYECTOS 5\Desktop\RAUL\a94fe3fc-65e8-47c7-b168-49a76fe8d2f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55850" cy="17672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52870">
        <w:rPr>
          <w:rFonts w:eastAsia="Times New Roman" w:cstheme="minorHAnsi"/>
          <w:noProof/>
          <w:sz w:val="24"/>
          <w:szCs w:val="24"/>
          <w:lang w:eastAsia="es-MX"/>
        </w:rPr>
        <w:drawing>
          <wp:anchor distT="0" distB="0" distL="114300" distR="114300" simplePos="0" relativeHeight="251654656" behindDoc="0" locked="0" layoutInCell="1" allowOverlap="1" wp14:anchorId="0A303FFA" wp14:editId="781303DA">
            <wp:simplePos x="0" y="0"/>
            <wp:positionH relativeFrom="margin">
              <wp:posOffset>160655</wp:posOffset>
            </wp:positionH>
            <wp:positionV relativeFrom="margin">
              <wp:posOffset>2224405</wp:posOffset>
            </wp:positionV>
            <wp:extent cx="2359660" cy="1895475"/>
            <wp:effectExtent l="0" t="0" r="2540" b="9525"/>
            <wp:wrapSquare wrapText="bothSides"/>
            <wp:docPr id="15" name="Imagen 15" descr="C:\Users\PROYECTOS 5\Desktop\RAUL\e58b0bff-41c3-44ff-a711-3135df4dfa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ROYECTOS 5\Desktop\RAUL\e58b0bff-41c3-44ff-a711-3135df4dfaea.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40397" b="7808"/>
                    <a:stretch/>
                  </pic:blipFill>
                  <pic:spPr bwMode="auto">
                    <a:xfrm>
                      <a:off x="0" y="0"/>
                      <a:ext cx="2359660" cy="18954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A2F22" w:rsidRPr="00052870" w:rsidRDefault="007A2F22" w:rsidP="004035D6">
      <w:pPr>
        <w:jc w:val="both"/>
        <w:rPr>
          <w:rFonts w:eastAsia="Times New Roman" w:cstheme="minorHAnsi"/>
          <w:sz w:val="24"/>
          <w:szCs w:val="24"/>
          <w:lang w:eastAsia="es-MX"/>
        </w:rPr>
      </w:pPr>
    </w:p>
    <w:p w:rsidR="00E56AE7" w:rsidRDefault="00E56AE7" w:rsidP="004035D6">
      <w:pPr>
        <w:jc w:val="both"/>
        <w:rPr>
          <w:rFonts w:cstheme="minorHAnsi"/>
          <w:noProof/>
          <w:sz w:val="24"/>
          <w:szCs w:val="24"/>
          <w:lang w:eastAsia="es-MX"/>
        </w:rPr>
      </w:pPr>
    </w:p>
    <w:p w:rsidR="00E56AE7" w:rsidRDefault="00E56AE7" w:rsidP="004035D6">
      <w:pPr>
        <w:jc w:val="both"/>
        <w:rPr>
          <w:rFonts w:cstheme="minorHAnsi"/>
          <w:noProof/>
          <w:sz w:val="24"/>
          <w:szCs w:val="24"/>
          <w:lang w:eastAsia="es-MX"/>
        </w:rPr>
      </w:pPr>
    </w:p>
    <w:p w:rsidR="00E56AE7" w:rsidRDefault="00E56AE7" w:rsidP="004035D6">
      <w:pPr>
        <w:jc w:val="both"/>
        <w:rPr>
          <w:rFonts w:cstheme="minorHAnsi"/>
          <w:noProof/>
          <w:sz w:val="24"/>
          <w:szCs w:val="24"/>
          <w:lang w:eastAsia="es-MX"/>
        </w:rPr>
      </w:pPr>
    </w:p>
    <w:p w:rsidR="00E56AE7" w:rsidRDefault="00E56AE7" w:rsidP="004035D6">
      <w:pPr>
        <w:jc w:val="both"/>
        <w:rPr>
          <w:rFonts w:cstheme="minorHAnsi"/>
          <w:noProof/>
          <w:sz w:val="24"/>
          <w:szCs w:val="24"/>
          <w:lang w:eastAsia="es-MX"/>
        </w:rPr>
      </w:pPr>
    </w:p>
    <w:p w:rsidR="00E56AE7" w:rsidRDefault="00E56AE7" w:rsidP="004035D6">
      <w:pPr>
        <w:jc w:val="both"/>
        <w:rPr>
          <w:rFonts w:cstheme="minorHAnsi"/>
          <w:noProof/>
          <w:sz w:val="24"/>
          <w:szCs w:val="24"/>
          <w:lang w:eastAsia="es-MX"/>
        </w:rPr>
      </w:pPr>
    </w:p>
    <w:p w:rsidR="00C93AB5" w:rsidRDefault="00C93AB5" w:rsidP="004035D6">
      <w:pPr>
        <w:jc w:val="both"/>
        <w:rPr>
          <w:rFonts w:cstheme="minorHAnsi"/>
          <w:noProof/>
          <w:sz w:val="24"/>
          <w:szCs w:val="24"/>
          <w:lang w:eastAsia="es-MX"/>
        </w:rPr>
      </w:pPr>
    </w:p>
    <w:p w:rsidR="007A2F22" w:rsidRPr="00052870" w:rsidRDefault="007A2F22" w:rsidP="004035D6">
      <w:pPr>
        <w:jc w:val="both"/>
        <w:rPr>
          <w:rFonts w:eastAsia="Times New Roman" w:cstheme="minorHAnsi"/>
          <w:sz w:val="24"/>
          <w:szCs w:val="24"/>
          <w:lang w:eastAsia="es-MX"/>
        </w:rPr>
      </w:pPr>
      <w:r w:rsidRPr="00052870">
        <w:rPr>
          <w:rFonts w:cstheme="minorHAnsi"/>
          <w:noProof/>
          <w:sz w:val="24"/>
          <w:szCs w:val="24"/>
          <w:lang w:eastAsia="es-MX"/>
        </w:rPr>
        <w:t xml:space="preserve">Para </w:t>
      </w:r>
      <w:r w:rsidR="00C93AB5">
        <w:rPr>
          <w:rFonts w:cstheme="minorHAnsi"/>
          <w:noProof/>
          <w:sz w:val="24"/>
          <w:szCs w:val="24"/>
          <w:lang w:eastAsia="es-MX"/>
        </w:rPr>
        <w:t>fortalecer</w:t>
      </w:r>
      <w:r w:rsidRPr="00052870">
        <w:rPr>
          <w:rFonts w:cstheme="minorHAnsi"/>
          <w:noProof/>
          <w:sz w:val="24"/>
          <w:szCs w:val="24"/>
          <w:lang w:eastAsia="es-MX"/>
        </w:rPr>
        <w:t xml:space="preserve"> la mejora del servicio de agua potable y </w:t>
      </w:r>
      <w:r w:rsidR="00C93AB5">
        <w:rPr>
          <w:rFonts w:cstheme="minorHAnsi"/>
          <w:noProof/>
          <w:sz w:val="24"/>
          <w:szCs w:val="24"/>
          <w:lang w:eastAsia="es-MX"/>
        </w:rPr>
        <w:t>alcantarillado</w:t>
      </w:r>
      <w:r w:rsidRPr="00052870">
        <w:rPr>
          <w:rFonts w:cstheme="minorHAnsi"/>
          <w:noProof/>
          <w:sz w:val="24"/>
          <w:szCs w:val="24"/>
          <w:lang w:eastAsia="es-MX"/>
        </w:rPr>
        <w:t xml:space="preserve"> en la localidad, se coloco Linea de </w:t>
      </w:r>
      <w:r w:rsidR="00C93AB5">
        <w:rPr>
          <w:rFonts w:cstheme="minorHAnsi"/>
          <w:noProof/>
          <w:sz w:val="24"/>
          <w:szCs w:val="24"/>
          <w:lang w:eastAsia="es-MX"/>
        </w:rPr>
        <w:t>drenaje</w:t>
      </w:r>
      <w:r w:rsidRPr="00052870">
        <w:rPr>
          <w:rFonts w:cstheme="minorHAnsi"/>
          <w:noProof/>
          <w:sz w:val="24"/>
          <w:szCs w:val="24"/>
          <w:lang w:eastAsia="es-MX"/>
        </w:rPr>
        <w:t xml:space="preserve"> </w:t>
      </w:r>
      <w:r w:rsidR="00893775" w:rsidRPr="00052870">
        <w:rPr>
          <w:rFonts w:cstheme="minorHAnsi"/>
          <w:noProof/>
          <w:sz w:val="24"/>
          <w:szCs w:val="24"/>
          <w:lang w:eastAsia="es-MX"/>
        </w:rPr>
        <w:t xml:space="preserve">en la calle Gante </w:t>
      </w:r>
      <w:r w:rsidR="006254F6">
        <w:rPr>
          <w:rFonts w:cstheme="minorHAnsi"/>
          <w:noProof/>
          <w:sz w:val="24"/>
          <w:szCs w:val="24"/>
          <w:lang w:eastAsia="es-MX"/>
        </w:rPr>
        <w:t xml:space="preserve">en la </w:t>
      </w:r>
      <w:r w:rsidR="00893775" w:rsidRPr="00052870">
        <w:rPr>
          <w:rFonts w:cstheme="minorHAnsi"/>
          <w:noProof/>
          <w:sz w:val="24"/>
          <w:szCs w:val="24"/>
          <w:lang w:eastAsia="es-MX"/>
        </w:rPr>
        <w:t>col</w:t>
      </w:r>
      <w:r w:rsidR="006254F6">
        <w:rPr>
          <w:rFonts w:cstheme="minorHAnsi"/>
          <w:noProof/>
          <w:sz w:val="24"/>
          <w:szCs w:val="24"/>
          <w:lang w:eastAsia="es-MX"/>
        </w:rPr>
        <w:t>onia</w:t>
      </w:r>
      <w:r w:rsidR="00893775" w:rsidRPr="00052870">
        <w:rPr>
          <w:rFonts w:cstheme="minorHAnsi"/>
          <w:noProof/>
          <w:sz w:val="24"/>
          <w:szCs w:val="24"/>
          <w:lang w:eastAsia="es-MX"/>
        </w:rPr>
        <w:t xml:space="preserve"> Centro en 16”, </w:t>
      </w:r>
      <w:r w:rsidRPr="00052870">
        <w:rPr>
          <w:rFonts w:cstheme="minorHAnsi"/>
          <w:noProof/>
          <w:sz w:val="24"/>
          <w:szCs w:val="24"/>
          <w:lang w:eastAsia="es-MX"/>
        </w:rPr>
        <w:t xml:space="preserve"> Cerrada de Pedro Moreno con un diametro de 10” y ca</w:t>
      </w:r>
      <w:r w:rsidR="002D6C94">
        <w:rPr>
          <w:rFonts w:cstheme="minorHAnsi"/>
          <w:noProof/>
          <w:sz w:val="24"/>
          <w:szCs w:val="24"/>
          <w:lang w:eastAsia="es-MX"/>
        </w:rPr>
        <w:t>mbio de descargas domiciliari</w:t>
      </w:r>
      <w:r w:rsidR="00F3443D">
        <w:rPr>
          <w:rFonts w:cstheme="minorHAnsi"/>
          <w:noProof/>
          <w:sz w:val="24"/>
          <w:szCs w:val="24"/>
          <w:lang w:eastAsia="es-MX"/>
        </w:rPr>
        <w:t xml:space="preserve">as </w:t>
      </w:r>
      <w:r w:rsidR="006254F6">
        <w:rPr>
          <w:rFonts w:cstheme="minorHAnsi"/>
          <w:noProof/>
          <w:sz w:val="24"/>
          <w:szCs w:val="24"/>
          <w:lang w:eastAsia="es-MX"/>
        </w:rPr>
        <w:t>dando</w:t>
      </w:r>
      <w:r w:rsidR="00083CE6">
        <w:rPr>
          <w:rFonts w:cstheme="minorHAnsi"/>
          <w:noProof/>
          <w:sz w:val="24"/>
          <w:szCs w:val="24"/>
          <w:lang w:eastAsia="es-MX"/>
        </w:rPr>
        <w:t xml:space="preserve">le solución a grandes problemas de descargas sanitarias al norte de la ciudad. </w:t>
      </w:r>
    </w:p>
    <w:p w:rsidR="007A2F22" w:rsidRPr="00052870" w:rsidRDefault="00083CE6" w:rsidP="004035D6">
      <w:pPr>
        <w:jc w:val="both"/>
        <w:rPr>
          <w:rFonts w:eastAsia="Times New Roman" w:cstheme="minorHAnsi"/>
          <w:sz w:val="24"/>
          <w:szCs w:val="24"/>
          <w:lang w:eastAsia="es-MX"/>
        </w:rPr>
      </w:pPr>
      <w:r w:rsidRPr="00052870">
        <w:rPr>
          <w:rFonts w:eastAsia="Times New Roman" w:cstheme="minorHAnsi"/>
          <w:noProof/>
          <w:sz w:val="24"/>
          <w:szCs w:val="24"/>
          <w:lang w:eastAsia="es-MX"/>
        </w:rPr>
        <w:drawing>
          <wp:anchor distT="0" distB="0" distL="114300" distR="114300" simplePos="0" relativeHeight="251654144" behindDoc="0" locked="0" layoutInCell="1" allowOverlap="1" wp14:anchorId="2EF69F7D" wp14:editId="46514930">
            <wp:simplePos x="0" y="0"/>
            <wp:positionH relativeFrom="margin">
              <wp:posOffset>161925</wp:posOffset>
            </wp:positionH>
            <wp:positionV relativeFrom="margin">
              <wp:posOffset>5666105</wp:posOffset>
            </wp:positionV>
            <wp:extent cx="2361565" cy="1771015"/>
            <wp:effectExtent l="0" t="0" r="635" b="635"/>
            <wp:wrapSquare wrapText="bothSides"/>
            <wp:docPr id="16" name="Imagen 16" descr="C:\Users\PROYECTOS 5\Desktop\RAUL\d15cd9e1-2924-4ce5-91a3-f6b9fe9f14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ROYECTOS 5\Desktop\RAUL\d15cd9e1-2924-4ce5-91a3-f6b9fe9f142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61565" cy="1771015"/>
                    </a:xfrm>
                    <a:prstGeom prst="rect">
                      <a:avLst/>
                    </a:prstGeom>
                    <a:noFill/>
                    <a:ln>
                      <a:noFill/>
                    </a:ln>
                  </pic:spPr>
                </pic:pic>
              </a:graphicData>
            </a:graphic>
          </wp:anchor>
        </w:drawing>
      </w:r>
    </w:p>
    <w:p w:rsidR="007A2F22" w:rsidRPr="00052870" w:rsidRDefault="00083CE6" w:rsidP="004035D6">
      <w:pPr>
        <w:jc w:val="both"/>
        <w:rPr>
          <w:rFonts w:eastAsia="Times New Roman" w:cstheme="minorHAnsi"/>
          <w:sz w:val="24"/>
          <w:szCs w:val="24"/>
          <w:lang w:eastAsia="es-MX"/>
        </w:rPr>
      </w:pPr>
      <w:r w:rsidRPr="00052870">
        <w:rPr>
          <w:rFonts w:eastAsia="Times New Roman" w:cstheme="minorHAnsi"/>
          <w:noProof/>
          <w:sz w:val="24"/>
          <w:szCs w:val="24"/>
          <w:lang w:eastAsia="es-MX"/>
        </w:rPr>
        <w:drawing>
          <wp:anchor distT="0" distB="0" distL="114300" distR="114300" simplePos="0" relativeHeight="251656192" behindDoc="0" locked="0" layoutInCell="1" allowOverlap="1" wp14:anchorId="75DA1DA9" wp14:editId="4BB0E0F1">
            <wp:simplePos x="0" y="0"/>
            <wp:positionH relativeFrom="margin">
              <wp:posOffset>3257550</wp:posOffset>
            </wp:positionH>
            <wp:positionV relativeFrom="margin">
              <wp:posOffset>5772150</wp:posOffset>
            </wp:positionV>
            <wp:extent cx="2361565" cy="1771015"/>
            <wp:effectExtent l="0" t="0" r="635" b="635"/>
            <wp:wrapSquare wrapText="bothSides"/>
            <wp:docPr id="17" name="Imagen 17" descr="C:\Users\PROYECTOS 5\Desktop\RAUL\07440fee-cd11-4d19-bda3-c6df473b18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ROYECTOS 5\Desktop\RAUL\07440fee-cd11-4d19-bda3-c6df473b1897.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61565" cy="1771015"/>
                    </a:xfrm>
                    <a:prstGeom prst="rect">
                      <a:avLst/>
                    </a:prstGeom>
                    <a:noFill/>
                    <a:ln>
                      <a:noFill/>
                    </a:ln>
                  </pic:spPr>
                </pic:pic>
              </a:graphicData>
            </a:graphic>
          </wp:anchor>
        </w:drawing>
      </w:r>
      <w:r w:rsidR="00404019" w:rsidRPr="00052870">
        <w:rPr>
          <w:rFonts w:eastAsia="Times New Roman" w:cstheme="minorHAnsi"/>
          <w:sz w:val="24"/>
          <w:szCs w:val="24"/>
          <w:lang w:eastAsia="es-MX"/>
        </w:rPr>
        <w:t xml:space="preserve"> </w:t>
      </w:r>
    </w:p>
    <w:p w:rsidR="007A2F22" w:rsidRPr="00052870" w:rsidRDefault="007A2F22" w:rsidP="004035D6">
      <w:pPr>
        <w:jc w:val="both"/>
        <w:rPr>
          <w:rFonts w:eastAsia="Times New Roman" w:cstheme="minorHAnsi"/>
          <w:sz w:val="24"/>
          <w:szCs w:val="24"/>
          <w:lang w:eastAsia="es-MX"/>
        </w:rPr>
      </w:pPr>
    </w:p>
    <w:p w:rsidR="00893775" w:rsidRPr="00052870" w:rsidRDefault="00893775" w:rsidP="004035D6">
      <w:pPr>
        <w:jc w:val="both"/>
        <w:rPr>
          <w:rFonts w:cstheme="minorHAnsi"/>
          <w:color w:val="404040"/>
          <w:sz w:val="24"/>
          <w:szCs w:val="24"/>
          <w:shd w:val="clear" w:color="auto" w:fill="FFFFFF"/>
        </w:rPr>
      </w:pPr>
    </w:p>
    <w:p w:rsidR="00893775" w:rsidRPr="00052870" w:rsidRDefault="00893775" w:rsidP="004035D6">
      <w:pPr>
        <w:jc w:val="both"/>
        <w:rPr>
          <w:rFonts w:cstheme="minorHAnsi"/>
          <w:color w:val="404040"/>
          <w:sz w:val="24"/>
          <w:szCs w:val="24"/>
          <w:shd w:val="clear" w:color="auto" w:fill="FFFFFF"/>
        </w:rPr>
      </w:pPr>
    </w:p>
    <w:p w:rsidR="00893775" w:rsidRPr="00052870" w:rsidRDefault="00893775" w:rsidP="004035D6">
      <w:pPr>
        <w:jc w:val="both"/>
        <w:rPr>
          <w:rFonts w:cstheme="minorHAnsi"/>
          <w:color w:val="404040"/>
          <w:sz w:val="24"/>
          <w:szCs w:val="24"/>
          <w:shd w:val="clear" w:color="auto" w:fill="FFFFFF"/>
        </w:rPr>
      </w:pPr>
    </w:p>
    <w:p w:rsidR="00893775" w:rsidRPr="00052870" w:rsidRDefault="00893775" w:rsidP="004035D6">
      <w:pPr>
        <w:jc w:val="both"/>
        <w:rPr>
          <w:rFonts w:cstheme="minorHAnsi"/>
          <w:color w:val="404040"/>
          <w:sz w:val="24"/>
          <w:szCs w:val="24"/>
          <w:shd w:val="clear" w:color="auto" w:fill="FFFFFF"/>
        </w:rPr>
      </w:pPr>
    </w:p>
    <w:p w:rsidR="00893775" w:rsidRPr="00052870" w:rsidRDefault="00893775" w:rsidP="004035D6">
      <w:pPr>
        <w:jc w:val="both"/>
        <w:rPr>
          <w:rFonts w:cstheme="minorHAnsi"/>
          <w:color w:val="404040"/>
          <w:sz w:val="24"/>
          <w:szCs w:val="24"/>
          <w:shd w:val="clear" w:color="auto" w:fill="FFFFFF"/>
        </w:rPr>
      </w:pPr>
    </w:p>
    <w:p w:rsidR="002D6C94" w:rsidRDefault="002D6C94" w:rsidP="004035D6">
      <w:pPr>
        <w:jc w:val="both"/>
        <w:rPr>
          <w:rFonts w:cstheme="minorHAnsi"/>
          <w:color w:val="404040"/>
          <w:sz w:val="24"/>
          <w:szCs w:val="24"/>
          <w:shd w:val="clear" w:color="auto" w:fill="FFFFFF"/>
        </w:rPr>
      </w:pPr>
    </w:p>
    <w:p w:rsidR="00893775" w:rsidRDefault="00893775" w:rsidP="004035D6">
      <w:pPr>
        <w:jc w:val="both"/>
        <w:rPr>
          <w:rFonts w:cstheme="minorHAnsi"/>
          <w:color w:val="404040"/>
          <w:sz w:val="24"/>
          <w:szCs w:val="24"/>
          <w:shd w:val="clear" w:color="auto" w:fill="FFFFFF"/>
        </w:rPr>
      </w:pPr>
    </w:p>
    <w:p w:rsidR="007A2F22" w:rsidRPr="00052870" w:rsidRDefault="00F328A8" w:rsidP="004035D6">
      <w:pPr>
        <w:jc w:val="both"/>
        <w:rPr>
          <w:rFonts w:cstheme="minorHAnsi"/>
          <w:color w:val="404040"/>
          <w:sz w:val="24"/>
          <w:szCs w:val="24"/>
          <w:shd w:val="clear" w:color="auto" w:fill="FFFFFF"/>
        </w:rPr>
      </w:pPr>
      <w:r>
        <w:rPr>
          <w:rFonts w:cstheme="minorHAnsi"/>
          <w:color w:val="404040"/>
          <w:sz w:val="24"/>
          <w:szCs w:val="24"/>
          <w:shd w:val="clear" w:color="auto" w:fill="FFFFFF"/>
        </w:rPr>
        <w:t>Por otra parte en el contexto del mantenimiento de infraestructura y sustentabilidad</w:t>
      </w:r>
      <w:r w:rsidR="00666568">
        <w:rPr>
          <w:rFonts w:cstheme="minorHAnsi"/>
          <w:color w:val="404040"/>
          <w:sz w:val="24"/>
          <w:szCs w:val="24"/>
          <w:shd w:val="clear" w:color="auto" w:fill="FFFFFF"/>
        </w:rPr>
        <w:t>,</w:t>
      </w:r>
      <w:r>
        <w:rPr>
          <w:rFonts w:cstheme="minorHAnsi"/>
          <w:color w:val="404040"/>
          <w:sz w:val="24"/>
          <w:szCs w:val="24"/>
          <w:shd w:val="clear" w:color="auto" w:fill="FFFFFF"/>
        </w:rPr>
        <w:t xml:space="preserve"> </w:t>
      </w:r>
      <w:r w:rsidR="00893775" w:rsidRPr="00052870">
        <w:rPr>
          <w:rFonts w:cstheme="minorHAnsi"/>
          <w:color w:val="404040"/>
          <w:sz w:val="24"/>
          <w:szCs w:val="24"/>
          <w:shd w:val="clear" w:color="auto" w:fill="FFFFFF"/>
        </w:rPr>
        <w:t>Para la localización de nuevas fuentes de abastecimiento, se realizaron estudios geofísicos en 5 puntos de la ciudad. Los estudios geofísicos son técnicas desarrolladas a partir de métodos  que ayudan a revelar la presencia o ausencia de cuerpos y estructuras dentro del subsuelo que no pueden verse a simple vista pero que, por sus propiedades físicas distintas al medio que les rodea pueden ser detect</w:t>
      </w:r>
      <w:r w:rsidR="00666568">
        <w:rPr>
          <w:rFonts w:cstheme="minorHAnsi"/>
          <w:color w:val="404040"/>
          <w:sz w:val="24"/>
          <w:szCs w:val="24"/>
          <w:shd w:val="clear" w:color="auto" w:fill="FFFFFF"/>
        </w:rPr>
        <w:t>ados</w:t>
      </w:r>
      <w:r w:rsidR="004141FC">
        <w:rPr>
          <w:rFonts w:cstheme="minorHAnsi"/>
          <w:color w:val="404040"/>
          <w:sz w:val="24"/>
          <w:szCs w:val="24"/>
          <w:shd w:val="clear" w:color="auto" w:fill="FFFFFF"/>
        </w:rPr>
        <w:t>.</w:t>
      </w:r>
      <w:r w:rsidR="00666568">
        <w:rPr>
          <w:rFonts w:cstheme="minorHAnsi"/>
          <w:color w:val="404040"/>
          <w:sz w:val="24"/>
          <w:szCs w:val="24"/>
          <w:shd w:val="clear" w:color="auto" w:fill="FFFFFF"/>
        </w:rPr>
        <w:t xml:space="preserve"> </w:t>
      </w:r>
    </w:p>
    <w:p w:rsidR="00893775" w:rsidRPr="00052870" w:rsidRDefault="002D6C94" w:rsidP="004035D6">
      <w:pPr>
        <w:jc w:val="both"/>
        <w:rPr>
          <w:rFonts w:eastAsia="Times New Roman" w:cstheme="minorHAnsi"/>
          <w:sz w:val="24"/>
          <w:szCs w:val="24"/>
          <w:lang w:eastAsia="es-MX"/>
        </w:rPr>
      </w:pPr>
      <w:r w:rsidRPr="00052870">
        <w:rPr>
          <w:rFonts w:eastAsia="Times New Roman" w:cstheme="minorHAnsi"/>
          <w:noProof/>
          <w:sz w:val="24"/>
          <w:szCs w:val="24"/>
          <w:lang w:eastAsia="es-MX"/>
        </w:rPr>
        <w:drawing>
          <wp:anchor distT="0" distB="0" distL="114300" distR="114300" simplePos="0" relativeHeight="251658752" behindDoc="0" locked="0" layoutInCell="1" allowOverlap="1" wp14:anchorId="20906608" wp14:editId="5EA6F68E">
            <wp:simplePos x="0" y="0"/>
            <wp:positionH relativeFrom="margin">
              <wp:posOffset>1452245</wp:posOffset>
            </wp:positionH>
            <wp:positionV relativeFrom="margin">
              <wp:posOffset>1766570</wp:posOffset>
            </wp:positionV>
            <wp:extent cx="2840990" cy="2131060"/>
            <wp:effectExtent l="0" t="0" r="0" b="2540"/>
            <wp:wrapSquare wrapText="bothSides"/>
            <wp:docPr id="18" name="Imagen 18" descr="C:\Users\PROYECTOS 5\Desktop\RAUL\5139801f-572b-48cf-b060-08b512697d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ROYECTOS 5\Desktop\RAUL\5139801f-572b-48cf-b060-08b512697d96.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40990" cy="2131060"/>
                    </a:xfrm>
                    <a:prstGeom prst="rect">
                      <a:avLst/>
                    </a:prstGeom>
                    <a:noFill/>
                    <a:ln>
                      <a:noFill/>
                    </a:ln>
                  </pic:spPr>
                </pic:pic>
              </a:graphicData>
            </a:graphic>
          </wp:anchor>
        </w:drawing>
      </w:r>
    </w:p>
    <w:p w:rsidR="00893775" w:rsidRPr="00052870" w:rsidRDefault="00893775" w:rsidP="004035D6">
      <w:pPr>
        <w:jc w:val="both"/>
        <w:rPr>
          <w:rFonts w:eastAsia="Times New Roman" w:cstheme="minorHAnsi"/>
          <w:sz w:val="24"/>
          <w:szCs w:val="24"/>
          <w:lang w:eastAsia="es-MX"/>
        </w:rPr>
      </w:pPr>
    </w:p>
    <w:p w:rsidR="00893775" w:rsidRPr="00052870" w:rsidRDefault="00893775" w:rsidP="004035D6">
      <w:pPr>
        <w:jc w:val="both"/>
        <w:rPr>
          <w:rFonts w:eastAsia="Times New Roman" w:cstheme="minorHAnsi"/>
          <w:sz w:val="24"/>
          <w:szCs w:val="24"/>
          <w:lang w:eastAsia="es-MX"/>
        </w:rPr>
      </w:pPr>
    </w:p>
    <w:p w:rsidR="00893775" w:rsidRPr="00052870" w:rsidRDefault="00893775" w:rsidP="004035D6">
      <w:pPr>
        <w:jc w:val="both"/>
        <w:rPr>
          <w:rFonts w:eastAsia="Times New Roman" w:cstheme="minorHAnsi"/>
          <w:sz w:val="24"/>
          <w:szCs w:val="24"/>
          <w:lang w:eastAsia="es-MX"/>
        </w:rPr>
      </w:pPr>
    </w:p>
    <w:p w:rsidR="00893775" w:rsidRPr="00052870" w:rsidRDefault="00893775" w:rsidP="004035D6">
      <w:pPr>
        <w:jc w:val="both"/>
        <w:rPr>
          <w:rFonts w:eastAsia="Times New Roman" w:cstheme="minorHAnsi"/>
          <w:sz w:val="24"/>
          <w:szCs w:val="24"/>
          <w:lang w:eastAsia="es-MX"/>
        </w:rPr>
      </w:pPr>
    </w:p>
    <w:p w:rsidR="00893775" w:rsidRPr="00052870" w:rsidRDefault="00893775" w:rsidP="004035D6">
      <w:pPr>
        <w:jc w:val="both"/>
        <w:rPr>
          <w:rFonts w:eastAsia="Times New Roman" w:cstheme="minorHAnsi"/>
          <w:sz w:val="24"/>
          <w:szCs w:val="24"/>
          <w:lang w:eastAsia="es-MX"/>
        </w:rPr>
      </w:pPr>
    </w:p>
    <w:p w:rsidR="00893775" w:rsidRPr="00052870" w:rsidRDefault="00893775" w:rsidP="004035D6">
      <w:pPr>
        <w:jc w:val="both"/>
        <w:rPr>
          <w:rFonts w:eastAsia="Times New Roman" w:cstheme="minorHAnsi"/>
          <w:sz w:val="24"/>
          <w:szCs w:val="24"/>
          <w:lang w:eastAsia="es-MX"/>
        </w:rPr>
      </w:pPr>
    </w:p>
    <w:p w:rsidR="002D6C94" w:rsidRDefault="002D6C94" w:rsidP="002718A2">
      <w:pPr>
        <w:rPr>
          <w:rFonts w:eastAsia="Times New Roman" w:cstheme="minorHAnsi"/>
          <w:sz w:val="24"/>
          <w:szCs w:val="24"/>
          <w:lang w:eastAsia="es-MX"/>
        </w:rPr>
      </w:pPr>
    </w:p>
    <w:p w:rsidR="002718A2" w:rsidRPr="00BC50DF" w:rsidRDefault="002718A2" w:rsidP="002718A2">
      <w:pPr>
        <w:rPr>
          <w:rFonts w:eastAsia="Times New Roman" w:cstheme="minorHAnsi"/>
          <w:sz w:val="24"/>
          <w:szCs w:val="24"/>
          <w:lang w:eastAsia="es-MX"/>
        </w:rPr>
      </w:pPr>
    </w:p>
    <w:p w:rsidR="00B52CBF" w:rsidRPr="00DE7C10" w:rsidRDefault="00483AEB" w:rsidP="00BC50DF">
      <w:pPr>
        <w:jc w:val="both"/>
        <w:rPr>
          <w:rFonts w:cstheme="minorHAnsi"/>
          <w:b/>
          <w:color w:val="008BBC"/>
          <w:sz w:val="24"/>
          <w:szCs w:val="24"/>
        </w:rPr>
      </w:pPr>
      <w:r w:rsidRPr="00DE7C10">
        <w:rPr>
          <w:rFonts w:cstheme="minorHAnsi"/>
          <w:b/>
          <w:color w:val="008BBC"/>
          <w:sz w:val="24"/>
          <w:szCs w:val="24"/>
        </w:rPr>
        <w:t>A</w:t>
      </w:r>
      <w:r w:rsidR="00B52CBF" w:rsidRPr="00DE7C10">
        <w:rPr>
          <w:rFonts w:cstheme="minorHAnsi"/>
          <w:b/>
          <w:color w:val="008BBC"/>
          <w:sz w:val="24"/>
          <w:szCs w:val="24"/>
        </w:rPr>
        <w:t xml:space="preserve">cciones </w:t>
      </w:r>
      <w:r w:rsidRPr="00DE7C10">
        <w:rPr>
          <w:rFonts w:cstheme="minorHAnsi"/>
          <w:b/>
          <w:color w:val="008BBC"/>
          <w:sz w:val="24"/>
          <w:szCs w:val="24"/>
        </w:rPr>
        <w:t>para</w:t>
      </w:r>
      <w:r w:rsidR="00B52CBF" w:rsidRPr="00DE7C10">
        <w:rPr>
          <w:rFonts w:cstheme="minorHAnsi"/>
          <w:b/>
          <w:color w:val="008BBC"/>
          <w:sz w:val="24"/>
          <w:szCs w:val="24"/>
        </w:rPr>
        <w:t xml:space="preserve"> controlar y bajar el índice de agua no contabilizada</w:t>
      </w:r>
      <w:r w:rsidRPr="00DE7C10">
        <w:rPr>
          <w:rFonts w:cstheme="minorHAnsi"/>
          <w:b/>
          <w:color w:val="008BBC"/>
          <w:sz w:val="24"/>
          <w:szCs w:val="24"/>
        </w:rPr>
        <w:t>.</w:t>
      </w:r>
    </w:p>
    <w:p w:rsidR="00DE7C10" w:rsidRDefault="00DE7C10" w:rsidP="00BC50DF">
      <w:pPr>
        <w:shd w:val="clear" w:color="auto" w:fill="FFFFFF"/>
        <w:spacing w:after="180" w:line="240" w:lineRule="auto"/>
        <w:jc w:val="both"/>
        <w:textAlignment w:val="baseline"/>
        <w:rPr>
          <w:rFonts w:cstheme="minorHAnsi"/>
          <w:sz w:val="24"/>
          <w:szCs w:val="24"/>
        </w:rPr>
      </w:pPr>
      <w:r w:rsidRPr="00DE7C10">
        <w:rPr>
          <w:rFonts w:eastAsia="Times New Roman" w:cstheme="minorHAnsi"/>
          <w:sz w:val="24"/>
          <w:szCs w:val="20"/>
          <w:lang w:eastAsia="es-MX"/>
        </w:rPr>
        <w:t xml:space="preserve">Gracias a los medidores y  el sistema de  micro medición,  </w:t>
      </w:r>
      <w:r w:rsidR="004141FC">
        <w:rPr>
          <w:rFonts w:eastAsia="Times New Roman" w:cstheme="minorHAnsi"/>
          <w:sz w:val="24"/>
          <w:szCs w:val="20"/>
          <w:lang w:eastAsia="es-MX"/>
        </w:rPr>
        <w:t>fue posible</w:t>
      </w:r>
      <w:r w:rsidRPr="00DE7C10">
        <w:rPr>
          <w:rFonts w:eastAsia="Times New Roman" w:cstheme="minorHAnsi"/>
          <w:sz w:val="24"/>
          <w:szCs w:val="20"/>
          <w:lang w:eastAsia="es-MX"/>
        </w:rPr>
        <w:t xml:space="preserve"> verificar el gasto exacto por día en relación a  los litros consumidos por </w:t>
      </w:r>
      <w:r w:rsidR="004141FC">
        <w:rPr>
          <w:rFonts w:eastAsia="Times New Roman" w:cstheme="minorHAnsi"/>
          <w:sz w:val="24"/>
          <w:szCs w:val="20"/>
          <w:lang w:eastAsia="es-MX"/>
        </w:rPr>
        <w:t xml:space="preserve">el usuario </w:t>
      </w:r>
      <w:r w:rsidR="001C21E8">
        <w:rPr>
          <w:rFonts w:eastAsia="Times New Roman" w:cstheme="minorHAnsi"/>
          <w:sz w:val="24"/>
          <w:szCs w:val="20"/>
          <w:lang w:eastAsia="es-MX"/>
        </w:rPr>
        <w:t>del servicio,</w:t>
      </w:r>
      <w:r w:rsidRPr="00DE7C10">
        <w:rPr>
          <w:rFonts w:eastAsia="Times New Roman" w:cstheme="minorHAnsi"/>
          <w:sz w:val="24"/>
          <w:szCs w:val="20"/>
          <w:lang w:eastAsia="es-MX"/>
        </w:rPr>
        <w:t xml:space="preserve"> Implementar prog</w:t>
      </w:r>
      <w:r>
        <w:rPr>
          <w:rFonts w:eastAsia="Times New Roman" w:cstheme="minorHAnsi"/>
          <w:sz w:val="24"/>
          <w:szCs w:val="20"/>
          <w:lang w:eastAsia="es-MX"/>
        </w:rPr>
        <w:t xml:space="preserve">ramas de ahorro y reutilización, </w:t>
      </w:r>
      <w:r w:rsidR="001C21E8">
        <w:rPr>
          <w:rFonts w:eastAsia="Times New Roman" w:cstheme="minorHAnsi"/>
          <w:sz w:val="24"/>
          <w:szCs w:val="20"/>
          <w:lang w:eastAsia="es-MX"/>
        </w:rPr>
        <w:t>coadyuvando</w:t>
      </w:r>
      <w:r w:rsidRPr="00DE7C10">
        <w:rPr>
          <w:rFonts w:eastAsia="Times New Roman" w:cstheme="minorHAnsi"/>
          <w:sz w:val="24"/>
          <w:szCs w:val="20"/>
          <w:lang w:eastAsia="es-MX"/>
        </w:rPr>
        <w:t xml:space="preserve"> a facturar </w:t>
      </w:r>
      <w:r w:rsidR="001C21E8">
        <w:rPr>
          <w:rFonts w:eastAsia="Times New Roman" w:cstheme="minorHAnsi"/>
          <w:sz w:val="24"/>
          <w:szCs w:val="20"/>
          <w:lang w:eastAsia="es-MX"/>
        </w:rPr>
        <w:t>con mayor exactitud el consumo</w:t>
      </w:r>
      <w:r w:rsidR="00C100A3">
        <w:rPr>
          <w:rFonts w:eastAsia="Times New Roman" w:cstheme="minorHAnsi"/>
          <w:sz w:val="24"/>
          <w:szCs w:val="20"/>
          <w:lang w:eastAsia="es-MX"/>
        </w:rPr>
        <w:t xml:space="preserve"> fomentando la concientización sobre el</w:t>
      </w:r>
      <w:r w:rsidRPr="00DE7C10">
        <w:rPr>
          <w:rFonts w:eastAsia="Times New Roman" w:cstheme="minorHAnsi"/>
          <w:sz w:val="24"/>
          <w:szCs w:val="20"/>
          <w:lang w:eastAsia="es-MX"/>
        </w:rPr>
        <w:t xml:space="preserve"> </w:t>
      </w:r>
      <w:r w:rsidR="00C100A3">
        <w:rPr>
          <w:rFonts w:eastAsia="Times New Roman" w:cstheme="minorHAnsi"/>
          <w:sz w:val="24"/>
          <w:szCs w:val="20"/>
          <w:lang w:eastAsia="es-MX"/>
        </w:rPr>
        <w:t xml:space="preserve">uso </w:t>
      </w:r>
      <w:r w:rsidRPr="00DE7C10">
        <w:rPr>
          <w:rFonts w:eastAsia="Times New Roman" w:cstheme="minorHAnsi"/>
          <w:sz w:val="24"/>
          <w:szCs w:val="20"/>
          <w:lang w:eastAsia="es-MX"/>
        </w:rPr>
        <w:t>eficiente del agua, disminuye</w:t>
      </w:r>
      <w:r>
        <w:rPr>
          <w:rFonts w:eastAsia="Times New Roman" w:cstheme="minorHAnsi"/>
          <w:sz w:val="24"/>
          <w:szCs w:val="20"/>
          <w:lang w:eastAsia="es-MX"/>
        </w:rPr>
        <w:t xml:space="preserve">ndo el desperdicio </w:t>
      </w:r>
      <w:r w:rsidR="003B00D7">
        <w:rPr>
          <w:rFonts w:eastAsia="Times New Roman" w:cstheme="minorHAnsi"/>
          <w:sz w:val="24"/>
          <w:szCs w:val="20"/>
          <w:lang w:eastAsia="es-MX"/>
        </w:rPr>
        <w:t>y</w:t>
      </w:r>
      <w:r>
        <w:rPr>
          <w:rFonts w:eastAsia="Times New Roman" w:cstheme="minorHAnsi"/>
          <w:sz w:val="24"/>
          <w:szCs w:val="20"/>
          <w:lang w:eastAsia="es-MX"/>
        </w:rPr>
        <w:t xml:space="preserve"> realizando un </w:t>
      </w:r>
      <w:r w:rsidR="003B00D7">
        <w:rPr>
          <w:rFonts w:eastAsia="Times New Roman" w:cstheme="minorHAnsi"/>
          <w:sz w:val="24"/>
          <w:szCs w:val="20"/>
          <w:lang w:eastAsia="es-MX"/>
        </w:rPr>
        <w:t>c</w:t>
      </w:r>
      <w:r w:rsidRPr="00DE7C10">
        <w:rPr>
          <w:rFonts w:eastAsia="Times New Roman" w:cstheme="minorHAnsi"/>
          <w:sz w:val="24"/>
          <w:szCs w:val="20"/>
          <w:lang w:eastAsia="es-MX"/>
        </w:rPr>
        <w:t>obr</w:t>
      </w:r>
      <w:r>
        <w:rPr>
          <w:rFonts w:eastAsia="Times New Roman" w:cstheme="minorHAnsi"/>
          <w:sz w:val="24"/>
          <w:szCs w:val="20"/>
          <w:lang w:eastAsia="es-MX"/>
        </w:rPr>
        <w:t xml:space="preserve">o real y justo. </w:t>
      </w:r>
      <w:r w:rsidR="003B00D7">
        <w:rPr>
          <w:rFonts w:eastAsia="Times New Roman" w:cstheme="minorHAnsi"/>
          <w:sz w:val="24"/>
          <w:szCs w:val="20"/>
          <w:lang w:eastAsia="es-MX"/>
        </w:rPr>
        <w:t>Así también con los medidores ha sido un factor determinante para detectar</w:t>
      </w:r>
      <w:r>
        <w:rPr>
          <w:rFonts w:eastAsia="Times New Roman" w:cstheme="minorHAnsi"/>
          <w:sz w:val="24"/>
          <w:szCs w:val="20"/>
          <w:lang w:eastAsia="es-MX"/>
        </w:rPr>
        <w:t xml:space="preserve"> oportunamente </w:t>
      </w:r>
      <w:r w:rsidR="003B00D7">
        <w:rPr>
          <w:rFonts w:eastAsia="Times New Roman" w:cstheme="minorHAnsi"/>
          <w:sz w:val="24"/>
          <w:szCs w:val="20"/>
          <w:lang w:eastAsia="es-MX"/>
        </w:rPr>
        <w:t>las</w:t>
      </w:r>
      <w:r>
        <w:rPr>
          <w:rFonts w:eastAsia="Times New Roman" w:cstheme="minorHAnsi"/>
          <w:sz w:val="24"/>
          <w:szCs w:val="20"/>
          <w:lang w:eastAsia="es-MX"/>
        </w:rPr>
        <w:t xml:space="preserve"> fugas </w:t>
      </w:r>
      <w:r w:rsidR="003B00D7">
        <w:rPr>
          <w:rFonts w:eastAsia="Times New Roman" w:cstheme="minorHAnsi"/>
          <w:sz w:val="24"/>
          <w:szCs w:val="20"/>
          <w:lang w:eastAsia="es-MX"/>
        </w:rPr>
        <w:t xml:space="preserve">al interior de </w:t>
      </w:r>
      <w:r w:rsidR="0067586E">
        <w:rPr>
          <w:rFonts w:eastAsia="Times New Roman" w:cstheme="minorHAnsi"/>
          <w:sz w:val="24"/>
          <w:szCs w:val="20"/>
          <w:lang w:eastAsia="es-MX"/>
        </w:rPr>
        <w:t xml:space="preserve">viviendas y comercios señalando que al término de este segundo periodo de gobierno fueron </w:t>
      </w:r>
      <w:r w:rsidR="003B35E8">
        <w:rPr>
          <w:rFonts w:eastAsia="Times New Roman" w:cstheme="minorHAnsi"/>
          <w:sz w:val="24"/>
          <w:szCs w:val="20"/>
          <w:lang w:eastAsia="es-MX"/>
        </w:rPr>
        <w:t>instalados</w:t>
      </w:r>
      <w:r>
        <w:rPr>
          <w:rFonts w:eastAsia="Times New Roman" w:cstheme="minorHAnsi"/>
          <w:sz w:val="24"/>
          <w:szCs w:val="20"/>
          <w:lang w:eastAsia="es-MX"/>
        </w:rPr>
        <w:t xml:space="preserve"> </w:t>
      </w:r>
      <w:r w:rsidR="00BC50DF">
        <w:rPr>
          <w:rFonts w:eastAsia="Times New Roman" w:cstheme="minorHAnsi"/>
          <w:sz w:val="24"/>
          <w:szCs w:val="20"/>
          <w:lang w:eastAsia="es-MX"/>
        </w:rPr>
        <w:t>3</w:t>
      </w:r>
      <w:r w:rsidRPr="00BE1E4C">
        <w:rPr>
          <w:rFonts w:cstheme="minorHAnsi"/>
          <w:sz w:val="24"/>
          <w:szCs w:val="24"/>
        </w:rPr>
        <w:t>,859 medidores.</w:t>
      </w:r>
    </w:p>
    <w:p w:rsidR="004C7BB9" w:rsidRPr="00052870" w:rsidRDefault="00E1613C" w:rsidP="00350D2F">
      <w:pPr>
        <w:jc w:val="both"/>
        <w:rPr>
          <w:rFonts w:cstheme="minorHAnsi"/>
          <w:b/>
          <w:color w:val="008BBC"/>
          <w:sz w:val="24"/>
          <w:szCs w:val="24"/>
        </w:rPr>
      </w:pPr>
      <w:r w:rsidRPr="00052870">
        <w:rPr>
          <w:rFonts w:cstheme="minorHAnsi"/>
          <w:b/>
          <w:color w:val="008BBC"/>
          <w:sz w:val="24"/>
          <w:szCs w:val="24"/>
        </w:rPr>
        <w:t>A</w:t>
      </w:r>
      <w:r w:rsidR="00B52CBF" w:rsidRPr="00052870">
        <w:rPr>
          <w:rFonts w:cstheme="minorHAnsi"/>
          <w:b/>
          <w:color w:val="008BBC"/>
          <w:sz w:val="24"/>
          <w:szCs w:val="24"/>
        </w:rPr>
        <w:t xml:space="preserve">cciones enfocada </w:t>
      </w:r>
      <w:r w:rsidR="00F32095" w:rsidRPr="00052870">
        <w:rPr>
          <w:rFonts w:cstheme="minorHAnsi"/>
          <w:b/>
          <w:color w:val="008BBC"/>
          <w:sz w:val="24"/>
          <w:szCs w:val="24"/>
        </w:rPr>
        <w:t xml:space="preserve"> </w:t>
      </w:r>
      <w:r w:rsidR="00B52CBF" w:rsidRPr="00052870">
        <w:rPr>
          <w:rFonts w:cstheme="minorHAnsi"/>
          <w:b/>
          <w:color w:val="008BBC"/>
          <w:sz w:val="24"/>
          <w:szCs w:val="24"/>
        </w:rPr>
        <w:t xml:space="preserve">a la gestión comercial que </w:t>
      </w:r>
      <w:r w:rsidRPr="00052870">
        <w:rPr>
          <w:rFonts w:cstheme="minorHAnsi"/>
          <w:b/>
          <w:color w:val="008BBC"/>
          <w:sz w:val="24"/>
          <w:szCs w:val="24"/>
        </w:rPr>
        <w:t>contribuya</w:t>
      </w:r>
      <w:r w:rsidR="00B52CBF" w:rsidRPr="00052870">
        <w:rPr>
          <w:rFonts w:cstheme="minorHAnsi"/>
          <w:b/>
          <w:color w:val="008BBC"/>
          <w:sz w:val="24"/>
          <w:szCs w:val="24"/>
        </w:rPr>
        <w:t xml:space="preserve"> a la mejora de los ingresos de acuerdo a los presupuestos establecidos</w:t>
      </w:r>
      <w:r w:rsidR="004F2031" w:rsidRPr="00052870">
        <w:rPr>
          <w:rFonts w:cstheme="minorHAnsi"/>
          <w:b/>
          <w:color w:val="008BBC"/>
          <w:sz w:val="24"/>
          <w:szCs w:val="24"/>
        </w:rPr>
        <w:t>, así como mejorar la captación de recursos mediante el ajuste de las tarifas por el</w:t>
      </w:r>
      <w:r w:rsidRPr="00052870">
        <w:rPr>
          <w:rFonts w:cstheme="minorHAnsi"/>
          <w:b/>
          <w:color w:val="008BBC"/>
          <w:sz w:val="24"/>
          <w:szCs w:val="24"/>
        </w:rPr>
        <w:t xml:space="preserve"> otorgamiento de los servicios.</w:t>
      </w:r>
    </w:p>
    <w:p w:rsidR="0081328C" w:rsidRPr="00052870" w:rsidRDefault="0081328C" w:rsidP="0081328C">
      <w:pPr>
        <w:jc w:val="both"/>
        <w:rPr>
          <w:rFonts w:cstheme="minorHAnsi"/>
          <w:sz w:val="24"/>
          <w:szCs w:val="24"/>
        </w:rPr>
      </w:pPr>
      <w:r w:rsidRPr="00052870">
        <w:rPr>
          <w:rFonts w:cstheme="minorHAnsi"/>
          <w:sz w:val="24"/>
          <w:szCs w:val="24"/>
        </w:rPr>
        <w:t xml:space="preserve">Durante el mes de octubre de 2019, se llevó a cabo el estudio tarifario para la actualización de </w:t>
      </w:r>
      <w:r w:rsidR="003B35E8">
        <w:rPr>
          <w:rFonts w:cstheme="minorHAnsi"/>
          <w:sz w:val="24"/>
          <w:szCs w:val="24"/>
        </w:rPr>
        <w:t>costos</w:t>
      </w:r>
      <w:r w:rsidRPr="00052870">
        <w:rPr>
          <w:rFonts w:cstheme="minorHAnsi"/>
          <w:sz w:val="24"/>
          <w:szCs w:val="24"/>
        </w:rPr>
        <w:t xml:space="preserve"> a aplicarse durante el año 2020, en el que se contempló el </w:t>
      </w:r>
      <w:r w:rsidR="004058E5">
        <w:rPr>
          <w:rFonts w:cstheme="minorHAnsi"/>
          <w:sz w:val="24"/>
          <w:szCs w:val="24"/>
        </w:rPr>
        <w:t>precio</w:t>
      </w:r>
      <w:r w:rsidRPr="00052870">
        <w:rPr>
          <w:rFonts w:cstheme="minorHAnsi"/>
          <w:sz w:val="24"/>
          <w:szCs w:val="24"/>
        </w:rPr>
        <w:t xml:space="preserve"> de insumos e implementos necesarios para la proporcionar el servicio público de agua potable de calidad. Como resultado se emitió el acuerdo NOV2119 y el resolutivo de acuerdo a la Comisión Tarifaria, respecto de las Cuotas y Tarifas que durante el ejer</w:t>
      </w:r>
      <w:r w:rsidR="004058E5">
        <w:rPr>
          <w:rFonts w:cstheme="minorHAnsi"/>
          <w:sz w:val="24"/>
          <w:szCs w:val="24"/>
        </w:rPr>
        <w:t>cicio fiscal 2020, pagaron</w:t>
      </w:r>
      <w:r w:rsidRPr="00052870">
        <w:rPr>
          <w:rFonts w:cstheme="minorHAnsi"/>
          <w:sz w:val="24"/>
          <w:szCs w:val="24"/>
        </w:rPr>
        <w:t xml:space="preserve"> los usuarios como contraprestación por los servicios públicos de agua </w:t>
      </w:r>
      <w:r w:rsidRPr="00052870">
        <w:rPr>
          <w:rFonts w:cstheme="minorHAnsi"/>
          <w:sz w:val="24"/>
          <w:szCs w:val="24"/>
        </w:rPr>
        <w:lastRenderedPageBreak/>
        <w:t>potable, drenaje alcantarillado tratamiento y disposición final de sus aguas residuales que reciban a través del Sistema de Agua Potable de Zapotlán (SAPAZA).</w:t>
      </w:r>
    </w:p>
    <w:p w:rsidR="007E1656" w:rsidRDefault="007E1656" w:rsidP="0081328C">
      <w:pPr>
        <w:jc w:val="both"/>
        <w:rPr>
          <w:rFonts w:cstheme="minorHAnsi"/>
          <w:b/>
          <w:color w:val="00B0F0"/>
          <w:sz w:val="24"/>
          <w:szCs w:val="24"/>
        </w:rPr>
      </w:pPr>
      <w:r w:rsidRPr="007E1656">
        <w:rPr>
          <w:rFonts w:cstheme="minorHAnsi"/>
          <w:b/>
          <w:color w:val="00B0F0"/>
          <w:sz w:val="24"/>
          <w:szCs w:val="24"/>
        </w:rPr>
        <w:t>Apoyos a la ciudadanía usuarios del servicio de agua potable y alcantarillado en Zapotlán el Grande</w:t>
      </w:r>
      <w:r w:rsidR="00DE4732">
        <w:rPr>
          <w:rFonts w:cstheme="minorHAnsi"/>
          <w:b/>
          <w:color w:val="00B0F0"/>
          <w:sz w:val="24"/>
          <w:szCs w:val="24"/>
        </w:rPr>
        <w:t>.</w:t>
      </w:r>
    </w:p>
    <w:p w:rsidR="00DE4732" w:rsidRPr="00DE4732" w:rsidRDefault="00DE4732" w:rsidP="0081328C">
      <w:pPr>
        <w:jc w:val="both"/>
        <w:rPr>
          <w:rFonts w:cstheme="minorHAnsi"/>
          <w:sz w:val="24"/>
          <w:szCs w:val="24"/>
        </w:rPr>
      </w:pPr>
      <w:r w:rsidRPr="00DE4732">
        <w:rPr>
          <w:rFonts w:cstheme="minorHAnsi"/>
          <w:sz w:val="24"/>
          <w:szCs w:val="24"/>
        </w:rPr>
        <w:t xml:space="preserve">Durante el periodo </w:t>
      </w:r>
      <w:r>
        <w:rPr>
          <w:rFonts w:cstheme="minorHAnsi"/>
          <w:sz w:val="24"/>
          <w:szCs w:val="24"/>
        </w:rPr>
        <w:t xml:space="preserve">2019-2020 fueron realizados los siguientes subsidios para el apoyo de diferentes sectores de la población municipal. </w:t>
      </w:r>
    </w:p>
    <w:p w:rsidR="0081328C" w:rsidRPr="0068084D" w:rsidRDefault="0081328C" w:rsidP="0081328C">
      <w:pPr>
        <w:jc w:val="both"/>
        <w:rPr>
          <w:rFonts w:eastAsia="Times New Roman" w:cstheme="minorHAnsi"/>
          <w:color w:val="000000"/>
          <w:sz w:val="24"/>
          <w:szCs w:val="24"/>
          <w:lang w:eastAsia="es-MX"/>
        </w:rPr>
      </w:pPr>
      <w:r w:rsidRPr="00052870">
        <w:rPr>
          <w:rFonts w:cstheme="minorHAnsi"/>
          <w:sz w:val="24"/>
          <w:szCs w:val="24"/>
        </w:rPr>
        <w:t xml:space="preserve">Subsidio </w:t>
      </w:r>
      <w:r w:rsidR="00E61624">
        <w:rPr>
          <w:rFonts w:cstheme="minorHAnsi"/>
          <w:sz w:val="24"/>
          <w:szCs w:val="24"/>
        </w:rPr>
        <w:t xml:space="preserve">del </w:t>
      </w:r>
      <w:r w:rsidR="0011220B">
        <w:rPr>
          <w:rFonts w:cstheme="minorHAnsi"/>
          <w:sz w:val="24"/>
          <w:szCs w:val="24"/>
        </w:rPr>
        <w:t>50</w:t>
      </w:r>
      <w:r w:rsidR="00E87DAC">
        <w:rPr>
          <w:rFonts w:cstheme="minorHAnsi"/>
          <w:sz w:val="24"/>
          <w:szCs w:val="24"/>
        </w:rPr>
        <w:t xml:space="preserve"> por ciento </w:t>
      </w:r>
      <w:r w:rsidRPr="00052870">
        <w:rPr>
          <w:rFonts w:cstheme="minorHAnsi"/>
          <w:sz w:val="24"/>
          <w:szCs w:val="24"/>
        </w:rPr>
        <w:t xml:space="preserve">a personas mayores de 60 años, personas con discapacidad, viudas y viudos, pensionados y jubilados por un monto de </w:t>
      </w:r>
      <w:r w:rsidR="0068084D">
        <w:rPr>
          <w:rFonts w:eastAsia="Times New Roman" w:cstheme="minorHAnsi"/>
          <w:color w:val="000000"/>
          <w:sz w:val="24"/>
          <w:szCs w:val="24"/>
          <w:lang w:eastAsia="es-MX"/>
        </w:rPr>
        <w:t>6.</w:t>
      </w:r>
      <w:r w:rsidRPr="0068084D">
        <w:rPr>
          <w:rFonts w:eastAsia="Times New Roman" w:cstheme="minorHAnsi"/>
          <w:color w:val="000000"/>
          <w:sz w:val="24"/>
          <w:szCs w:val="24"/>
          <w:lang w:eastAsia="es-MX"/>
        </w:rPr>
        <w:t>4</w:t>
      </w:r>
      <w:r w:rsidR="0068084D">
        <w:rPr>
          <w:rFonts w:eastAsia="Times New Roman" w:cstheme="minorHAnsi"/>
          <w:color w:val="000000"/>
          <w:sz w:val="24"/>
          <w:szCs w:val="24"/>
          <w:lang w:eastAsia="es-MX"/>
        </w:rPr>
        <w:t xml:space="preserve"> millones de pesos. </w:t>
      </w:r>
    </w:p>
    <w:p w:rsidR="00AE20F1" w:rsidRDefault="0068084D" w:rsidP="0081328C">
      <w:pPr>
        <w:jc w:val="both"/>
        <w:rPr>
          <w:rFonts w:eastAsia="Times New Roman" w:cstheme="minorHAnsi"/>
          <w:color w:val="000000"/>
          <w:sz w:val="24"/>
          <w:szCs w:val="24"/>
          <w:lang w:eastAsia="es-MX"/>
        </w:rPr>
      </w:pPr>
      <w:r>
        <w:rPr>
          <w:rFonts w:eastAsia="Times New Roman" w:cstheme="minorHAnsi"/>
          <w:color w:val="000000"/>
          <w:sz w:val="24"/>
          <w:szCs w:val="24"/>
          <w:lang w:eastAsia="es-MX"/>
        </w:rPr>
        <w:t>Subsidio del 15 por ciento</w:t>
      </w:r>
      <w:r w:rsidR="0081328C" w:rsidRPr="00052870">
        <w:rPr>
          <w:rFonts w:eastAsia="Times New Roman" w:cstheme="minorHAnsi"/>
          <w:color w:val="000000"/>
          <w:sz w:val="24"/>
          <w:szCs w:val="24"/>
          <w:lang w:eastAsia="es-MX"/>
        </w:rPr>
        <w:t xml:space="preserve"> a usuarios que pagaron con oportunidad durante los </w:t>
      </w:r>
      <w:r w:rsidR="00A96D44">
        <w:rPr>
          <w:rFonts w:eastAsia="Times New Roman" w:cstheme="minorHAnsi"/>
          <w:color w:val="000000"/>
          <w:sz w:val="24"/>
          <w:szCs w:val="24"/>
          <w:lang w:eastAsia="es-MX"/>
        </w:rPr>
        <w:t>meses de enero y febrero de 2020</w:t>
      </w:r>
      <w:r w:rsidR="0081328C" w:rsidRPr="00052870">
        <w:rPr>
          <w:rFonts w:eastAsia="Times New Roman" w:cstheme="minorHAnsi"/>
          <w:color w:val="000000"/>
          <w:sz w:val="24"/>
          <w:szCs w:val="24"/>
          <w:lang w:eastAsia="es-MX"/>
        </w:rPr>
        <w:t xml:space="preserve"> por un monto de </w:t>
      </w:r>
      <w:r w:rsidR="00AE20F1">
        <w:rPr>
          <w:rFonts w:eastAsia="Times New Roman" w:cstheme="minorHAnsi"/>
          <w:color w:val="000000"/>
          <w:sz w:val="24"/>
          <w:szCs w:val="24"/>
          <w:lang w:eastAsia="es-MX"/>
        </w:rPr>
        <w:t>4.</w:t>
      </w:r>
      <w:r w:rsidR="0081328C" w:rsidRPr="0068084D">
        <w:rPr>
          <w:rFonts w:eastAsia="Times New Roman" w:cstheme="minorHAnsi"/>
          <w:color w:val="000000"/>
          <w:sz w:val="24"/>
          <w:szCs w:val="24"/>
          <w:lang w:eastAsia="es-MX"/>
        </w:rPr>
        <w:t>9</w:t>
      </w:r>
      <w:r w:rsidR="00AE20F1">
        <w:rPr>
          <w:rFonts w:eastAsia="Times New Roman" w:cstheme="minorHAnsi"/>
          <w:color w:val="000000"/>
          <w:sz w:val="24"/>
          <w:szCs w:val="24"/>
          <w:lang w:eastAsia="es-MX"/>
        </w:rPr>
        <w:t xml:space="preserve"> </w:t>
      </w:r>
      <w:r w:rsidR="00A96D44">
        <w:rPr>
          <w:rFonts w:eastAsia="Times New Roman" w:cstheme="minorHAnsi"/>
          <w:color w:val="000000"/>
          <w:sz w:val="24"/>
          <w:szCs w:val="24"/>
          <w:lang w:eastAsia="es-MX"/>
        </w:rPr>
        <w:t xml:space="preserve">millones de pesos. </w:t>
      </w:r>
    </w:p>
    <w:p w:rsidR="00A96D44" w:rsidRDefault="0081328C" w:rsidP="0081328C">
      <w:pPr>
        <w:jc w:val="both"/>
        <w:rPr>
          <w:rFonts w:eastAsia="Times New Roman" w:cstheme="minorHAnsi"/>
          <w:color w:val="000000"/>
          <w:sz w:val="24"/>
          <w:szCs w:val="24"/>
          <w:lang w:eastAsia="es-MX"/>
        </w:rPr>
      </w:pPr>
      <w:r w:rsidRPr="00052870">
        <w:rPr>
          <w:rFonts w:eastAsia="Times New Roman" w:cstheme="minorHAnsi"/>
          <w:color w:val="000000"/>
          <w:sz w:val="24"/>
          <w:szCs w:val="24"/>
          <w:lang w:eastAsia="es-MX"/>
        </w:rPr>
        <w:t>Subsidio del 5% a usuarios que pagaron con oportunidad durante e</w:t>
      </w:r>
      <w:r w:rsidR="00A96D44">
        <w:rPr>
          <w:rFonts w:eastAsia="Times New Roman" w:cstheme="minorHAnsi"/>
          <w:color w:val="000000"/>
          <w:sz w:val="24"/>
          <w:szCs w:val="24"/>
          <w:lang w:eastAsia="es-MX"/>
        </w:rPr>
        <w:t>l mes de marzo de 2020</w:t>
      </w:r>
      <w:r w:rsidRPr="00052870">
        <w:rPr>
          <w:rFonts w:eastAsia="Times New Roman" w:cstheme="minorHAnsi"/>
          <w:color w:val="000000"/>
          <w:sz w:val="24"/>
          <w:szCs w:val="24"/>
          <w:lang w:eastAsia="es-MX"/>
        </w:rPr>
        <w:t xml:space="preserve"> por un monto de </w:t>
      </w:r>
      <w:r w:rsidRPr="00A96D44">
        <w:rPr>
          <w:rFonts w:eastAsia="Times New Roman" w:cstheme="minorHAnsi"/>
          <w:color w:val="000000"/>
          <w:sz w:val="24"/>
          <w:szCs w:val="24"/>
          <w:lang w:eastAsia="es-MX"/>
        </w:rPr>
        <w:t>72</w:t>
      </w:r>
      <w:r w:rsidR="00A96D44">
        <w:rPr>
          <w:rFonts w:eastAsia="Times New Roman" w:cstheme="minorHAnsi"/>
          <w:color w:val="000000"/>
          <w:sz w:val="24"/>
          <w:szCs w:val="24"/>
          <w:lang w:eastAsia="es-MX"/>
        </w:rPr>
        <w:t xml:space="preserve"> mil pesos</w:t>
      </w:r>
      <w:r w:rsidR="00E61624">
        <w:rPr>
          <w:rFonts w:eastAsia="Times New Roman" w:cstheme="minorHAnsi"/>
          <w:color w:val="000000"/>
          <w:sz w:val="24"/>
          <w:szCs w:val="24"/>
          <w:lang w:eastAsia="es-MX"/>
        </w:rPr>
        <w:t>.</w:t>
      </w:r>
      <w:r w:rsidR="00A96D44">
        <w:rPr>
          <w:rFonts w:eastAsia="Times New Roman" w:cstheme="minorHAnsi"/>
          <w:color w:val="000000"/>
          <w:sz w:val="24"/>
          <w:szCs w:val="24"/>
          <w:lang w:eastAsia="es-MX"/>
        </w:rPr>
        <w:t xml:space="preserve"> </w:t>
      </w:r>
    </w:p>
    <w:p w:rsidR="0081328C" w:rsidRPr="00052870" w:rsidRDefault="0081328C" w:rsidP="0081328C">
      <w:pPr>
        <w:jc w:val="both"/>
        <w:rPr>
          <w:rFonts w:eastAsia="Times New Roman" w:cstheme="minorHAnsi"/>
          <w:color w:val="000000"/>
          <w:sz w:val="24"/>
          <w:szCs w:val="24"/>
          <w:lang w:eastAsia="es-MX"/>
        </w:rPr>
      </w:pPr>
      <w:r w:rsidRPr="00052870">
        <w:rPr>
          <w:rFonts w:eastAsia="Times New Roman" w:cstheme="minorHAnsi"/>
          <w:color w:val="000000"/>
          <w:sz w:val="24"/>
          <w:szCs w:val="24"/>
          <w:lang w:eastAsia="es-MX"/>
        </w:rPr>
        <w:t>Descuento a usuarios que cubrieron el total de adeudos</w:t>
      </w:r>
      <w:r w:rsidR="00E61624">
        <w:rPr>
          <w:rFonts w:eastAsia="Times New Roman" w:cstheme="minorHAnsi"/>
          <w:color w:val="000000"/>
          <w:sz w:val="24"/>
          <w:szCs w:val="24"/>
          <w:lang w:eastAsia="es-MX"/>
        </w:rPr>
        <w:t xml:space="preserve"> con rezagos por un total de 2.</w:t>
      </w:r>
      <w:r w:rsidRPr="00052870">
        <w:rPr>
          <w:rFonts w:eastAsia="Times New Roman" w:cstheme="minorHAnsi"/>
          <w:color w:val="000000"/>
          <w:sz w:val="24"/>
          <w:szCs w:val="24"/>
          <w:lang w:eastAsia="es-MX"/>
        </w:rPr>
        <w:t>08</w:t>
      </w:r>
      <w:r w:rsidR="00E61624">
        <w:rPr>
          <w:rFonts w:eastAsia="Times New Roman" w:cstheme="minorHAnsi"/>
          <w:color w:val="000000"/>
          <w:sz w:val="24"/>
          <w:szCs w:val="24"/>
          <w:lang w:eastAsia="es-MX"/>
        </w:rPr>
        <w:t xml:space="preserve"> millones de pesos. </w:t>
      </w:r>
    </w:p>
    <w:p w:rsidR="0081328C" w:rsidRPr="00E87DAC" w:rsidRDefault="00E87DAC" w:rsidP="0081328C">
      <w:pPr>
        <w:jc w:val="both"/>
        <w:rPr>
          <w:rFonts w:eastAsia="Times New Roman" w:cstheme="minorHAnsi"/>
          <w:color w:val="000000"/>
          <w:sz w:val="24"/>
          <w:szCs w:val="24"/>
          <w:lang w:eastAsia="es-MX"/>
        </w:rPr>
      </w:pPr>
      <w:r>
        <w:rPr>
          <w:rFonts w:eastAsia="Times New Roman" w:cstheme="minorHAnsi"/>
          <w:color w:val="000000"/>
          <w:sz w:val="24"/>
          <w:szCs w:val="24"/>
          <w:lang w:eastAsia="es-MX"/>
        </w:rPr>
        <w:t>T</w:t>
      </w:r>
      <w:r w:rsidRPr="00E87DAC">
        <w:rPr>
          <w:rFonts w:eastAsia="Times New Roman" w:cstheme="minorHAnsi"/>
          <w:color w:val="000000"/>
          <w:sz w:val="24"/>
          <w:szCs w:val="24"/>
          <w:lang w:eastAsia="es-MX"/>
        </w:rPr>
        <w:t>otal en subsidios y descuentos</w:t>
      </w:r>
      <w:r w:rsidR="00B051D4">
        <w:rPr>
          <w:rFonts w:eastAsia="Times New Roman" w:cstheme="minorHAnsi"/>
          <w:color w:val="000000"/>
          <w:sz w:val="24"/>
          <w:szCs w:val="24"/>
          <w:lang w:eastAsia="es-MX"/>
        </w:rPr>
        <w:t>: 13.</w:t>
      </w:r>
      <w:r w:rsidR="0081328C" w:rsidRPr="00E87DAC">
        <w:rPr>
          <w:rFonts w:eastAsia="Times New Roman" w:cstheme="minorHAnsi"/>
          <w:color w:val="000000"/>
          <w:sz w:val="24"/>
          <w:szCs w:val="24"/>
          <w:lang w:eastAsia="es-MX"/>
        </w:rPr>
        <w:t>5</w:t>
      </w:r>
      <w:r w:rsidR="00B051D4">
        <w:rPr>
          <w:rFonts w:eastAsia="Times New Roman" w:cstheme="minorHAnsi"/>
          <w:color w:val="000000"/>
          <w:sz w:val="24"/>
          <w:szCs w:val="24"/>
          <w:lang w:eastAsia="es-MX"/>
        </w:rPr>
        <w:t xml:space="preserve"> millones de pesos.</w:t>
      </w:r>
    </w:p>
    <w:p w:rsidR="00F32095" w:rsidRPr="00052870" w:rsidRDefault="00512BAB" w:rsidP="00350D2F">
      <w:pPr>
        <w:jc w:val="both"/>
        <w:rPr>
          <w:rFonts w:cstheme="minorHAnsi"/>
          <w:b/>
          <w:color w:val="008BBC"/>
          <w:sz w:val="24"/>
          <w:szCs w:val="24"/>
        </w:rPr>
      </w:pPr>
      <w:r w:rsidRPr="00052870">
        <w:rPr>
          <w:rFonts w:cstheme="minorHAnsi"/>
          <w:b/>
          <w:color w:val="008BBC"/>
          <w:sz w:val="24"/>
          <w:szCs w:val="24"/>
        </w:rPr>
        <w:t>M</w:t>
      </w:r>
      <w:r w:rsidR="004F2031" w:rsidRPr="00052870">
        <w:rPr>
          <w:rFonts w:cstheme="minorHAnsi"/>
          <w:b/>
          <w:color w:val="008BBC"/>
          <w:sz w:val="24"/>
          <w:szCs w:val="24"/>
        </w:rPr>
        <w:t>edición precisa de los consumos a través de la incorporación de nuevos usuarios, mejoras en el proceso de medición y actual</w:t>
      </w:r>
      <w:r w:rsidRPr="00052870">
        <w:rPr>
          <w:rFonts w:cstheme="minorHAnsi"/>
          <w:b/>
          <w:color w:val="008BBC"/>
          <w:sz w:val="24"/>
          <w:szCs w:val="24"/>
        </w:rPr>
        <w:t>ización del padrón de usuarios.</w:t>
      </w:r>
    </w:p>
    <w:p w:rsidR="00F32095" w:rsidRPr="00052870" w:rsidRDefault="00852E20" w:rsidP="00F32095">
      <w:pPr>
        <w:jc w:val="both"/>
        <w:rPr>
          <w:rFonts w:cstheme="minorHAnsi"/>
          <w:sz w:val="24"/>
          <w:szCs w:val="24"/>
        </w:rPr>
      </w:pPr>
      <w:r w:rsidRPr="000A29D6">
        <w:rPr>
          <w:rFonts w:eastAsia="Times New Roman" w:cstheme="minorHAnsi"/>
          <w:sz w:val="24"/>
          <w:szCs w:val="24"/>
          <w:lang w:eastAsia="es-MX"/>
        </w:rPr>
        <w:t xml:space="preserve">Durante este </w:t>
      </w:r>
      <w:r w:rsidR="00EA2536">
        <w:rPr>
          <w:rFonts w:eastAsia="Times New Roman" w:cstheme="minorHAnsi"/>
          <w:sz w:val="24"/>
          <w:szCs w:val="24"/>
          <w:lang w:eastAsia="es-MX"/>
        </w:rPr>
        <w:t>segundo año de gobierno se realizaron</w:t>
      </w:r>
      <w:r>
        <w:rPr>
          <w:rFonts w:cstheme="minorHAnsi"/>
          <w:sz w:val="24"/>
          <w:szCs w:val="24"/>
        </w:rPr>
        <w:t xml:space="preserve"> </w:t>
      </w:r>
      <w:r w:rsidR="00BE1E4C" w:rsidRPr="00BE1E4C">
        <w:rPr>
          <w:rFonts w:cstheme="minorHAnsi"/>
          <w:sz w:val="24"/>
          <w:szCs w:val="24"/>
        </w:rPr>
        <w:t>781</w:t>
      </w:r>
      <w:r w:rsidR="00BC50DF">
        <w:rPr>
          <w:rFonts w:cstheme="minorHAnsi"/>
          <w:sz w:val="24"/>
          <w:szCs w:val="24"/>
        </w:rPr>
        <w:t xml:space="preserve"> nuevas incorporaciones</w:t>
      </w:r>
      <w:r w:rsidR="00EA2536">
        <w:rPr>
          <w:rFonts w:cstheme="minorHAnsi"/>
          <w:sz w:val="24"/>
          <w:szCs w:val="24"/>
        </w:rPr>
        <w:t xml:space="preserve"> y</w:t>
      </w:r>
      <w:r w:rsidR="00512BAB" w:rsidRPr="00052870">
        <w:rPr>
          <w:rFonts w:cstheme="minorHAnsi"/>
          <w:sz w:val="24"/>
          <w:szCs w:val="24"/>
        </w:rPr>
        <w:t xml:space="preserve"> considerando los altos flujos de población flotante y migrante en la localidad, el SAPAZA</w:t>
      </w:r>
      <w:r w:rsidR="00F32095" w:rsidRPr="00052870">
        <w:rPr>
          <w:rFonts w:cstheme="minorHAnsi"/>
          <w:sz w:val="24"/>
          <w:szCs w:val="24"/>
        </w:rPr>
        <w:t xml:space="preserve"> </w:t>
      </w:r>
      <w:r w:rsidR="0081328C" w:rsidRPr="00052870">
        <w:rPr>
          <w:rFonts w:cstheme="minorHAnsi"/>
          <w:sz w:val="24"/>
          <w:szCs w:val="24"/>
        </w:rPr>
        <w:t>co</w:t>
      </w:r>
      <w:r w:rsidR="00EA2536">
        <w:rPr>
          <w:rFonts w:cstheme="minorHAnsi"/>
          <w:sz w:val="24"/>
          <w:szCs w:val="24"/>
        </w:rPr>
        <w:t>ntinuó</w:t>
      </w:r>
      <w:r w:rsidR="0081328C" w:rsidRPr="00052870">
        <w:rPr>
          <w:rFonts w:cstheme="minorHAnsi"/>
          <w:sz w:val="24"/>
          <w:szCs w:val="24"/>
        </w:rPr>
        <w:t xml:space="preserve"> durante </w:t>
      </w:r>
      <w:r w:rsidR="00083F72">
        <w:rPr>
          <w:rFonts w:cstheme="minorHAnsi"/>
          <w:sz w:val="24"/>
          <w:szCs w:val="24"/>
        </w:rPr>
        <w:t>el período 2019-2020 con el proceso de</w:t>
      </w:r>
      <w:r w:rsidR="00F32095" w:rsidRPr="00052870">
        <w:rPr>
          <w:rFonts w:cstheme="minorHAnsi"/>
          <w:sz w:val="24"/>
          <w:szCs w:val="24"/>
        </w:rPr>
        <w:t xml:space="preserve"> actualización del padrón de usuarios en el </w:t>
      </w:r>
      <w:r w:rsidR="00512BAB" w:rsidRPr="00052870">
        <w:rPr>
          <w:rFonts w:cstheme="minorHAnsi"/>
          <w:sz w:val="24"/>
          <w:szCs w:val="24"/>
        </w:rPr>
        <w:t>municipio para consolidar las bases de datos y así mantener la cober</w:t>
      </w:r>
      <w:r w:rsidR="00D068CE" w:rsidRPr="00052870">
        <w:rPr>
          <w:rFonts w:cstheme="minorHAnsi"/>
          <w:sz w:val="24"/>
          <w:szCs w:val="24"/>
        </w:rPr>
        <w:t>tura en la demanda del servicio. Para el efecto fueron realizadas actividades de censo, campañas de difusión, capacitación del personal, pruebas piloto en el contexto de la planeación realizada al interior del organismo.</w:t>
      </w:r>
    </w:p>
    <w:p w:rsidR="00AF52CE" w:rsidRPr="00052870" w:rsidRDefault="00D068CE" w:rsidP="00D068CE">
      <w:pPr>
        <w:jc w:val="both"/>
        <w:rPr>
          <w:rFonts w:cstheme="minorHAnsi"/>
          <w:sz w:val="24"/>
          <w:szCs w:val="24"/>
        </w:rPr>
      </w:pPr>
      <w:r w:rsidRPr="00052870">
        <w:rPr>
          <w:rFonts w:cstheme="minorHAnsi"/>
          <w:sz w:val="24"/>
          <w:szCs w:val="24"/>
        </w:rPr>
        <w:t xml:space="preserve">Mismo que con el apoyo de </w:t>
      </w:r>
      <w:r w:rsidR="0081328C" w:rsidRPr="00052870">
        <w:rPr>
          <w:rFonts w:cstheme="minorHAnsi"/>
          <w:sz w:val="24"/>
          <w:szCs w:val="24"/>
        </w:rPr>
        <w:t>11</w:t>
      </w:r>
      <w:r w:rsidR="00CB5476" w:rsidRPr="00052870">
        <w:rPr>
          <w:rFonts w:cstheme="minorHAnsi"/>
          <w:sz w:val="24"/>
          <w:szCs w:val="24"/>
        </w:rPr>
        <w:t xml:space="preserve"> </w:t>
      </w:r>
      <w:r w:rsidRPr="00052870">
        <w:rPr>
          <w:rFonts w:cstheme="minorHAnsi"/>
          <w:sz w:val="24"/>
          <w:szCs w:val="24"/>
        </w:rPr>
        <w:t>becarios integrados al programa</w:t>
      </w:r>
      <w:r w:rsidR="00CB5476" w:rsidRPr="00052870">
        <w:rPr>
          <w:rFonts w:cstheme="minorHAnsi"/>
          <w:sz w:val="24"/>
          <w:szCs w:val="24"/>
        </w:rPr>
        <w:t xml:space="preserve"> </w:t>
      </w:r>
      <w:r w:rsidRPr="00052870">
        <w:rPr>
          <w:rFonts w:cstheme="minorHAnsi"/>
          <w:sz w:val="24"/>
          <w:szCs w:val="24"/>
        </w:rPr>
        <w:t>“</w:t>
      </w:r>
      <w:r w:rsidR="00CB5476" w:rsidRPr="00052870">
        <w:rPr>
          <w:rFonts w:cstheme="minorHAnsi"/>
          <w:sz w:val="24"/>
          <w:szCs w:val="24"/>
        </w:rPr>
        <w:t>Jóvenes Construyendo el Futuro</w:t>
      </w:r>
      <w:r w:rsidRPr="00052870">
        <w:rPr>
          <w:rFonts w:cstheme="minorHAnsi"/>
          <w:sz w:val="24"/>
          <w:szCs w:val="24"/>
        </w:rPr>
        <w:t xml:space="preserve">” </w:t>
      </w:r>
      <w:r w:rsidR="00083F72">
        <w:rPr>
          <w:rFonts w:cstheme="minorHAnsi"/>
          <w:sz w:val="24"/>
          <w:szCs w:val="24"/>
        </w:rPr>
        <w:t>se consolidó</w:t>
      </w:r>
      <w:r w:rsidRPr="00052870">
        <w:rPr>
          <w:rFonts w:cstheme="minorHAnsi"/>
          <w:sz w:val="24"/>
          <w:szCs w:val="24"/>
        </w:rPr>
        <w:t xml:space="preserve"> la actualización del padrón de usuarios del m</w:t>
      </w:r>
      <w:r w:rsidR="00CB5476" w:rsidRPr="00052870">
        <w:rPr>
          <w:rFonts w:cstheme="minorHAnsi"/>
          <w:sz w:val="24"/>
          <w:szCs w:val="24"/>
        </w:rPr>
        <w:t xml:space="preserve">unicipio de Zapotlán el Grande”. </w:t>
      </w:r>
    </w:p>
    <w:p w:rsidR="00D068CE" w:rsidRPr="00052870" w:rsidRDefault="00D068CE" w:rsidP="00DC3E60">
      <w:pPr>
        <w:jc w:val="both"/>
        <w:rPr>
          <w:rFonts w:cstheme="minorHAnsi"/>
          <w:b/>
          <w:color w:val="008BBC"/>
          <w:sz w:val="24"/>
          <w:szCs w:val="24"/>
        </w:rPr>
      </w:pPr>
      <w:r w:rsidRPr="00052870">
        <w:rPr>
          <w:rFonts w:cstheme="minorHAnsi"/>
          <w:b/>
          <w:color w:val="008BBC"/>
          <w:sz w:val="24"/>
          <w:szCs w:val="24"/>
        </w:rPr>
        <w:t>Desarrollo</w:t>
      </w:r>
      <w:r w:rsidR="009F5351" w:rsidRPr="00052870">
        <w:rPr>
          <w:rFonts w:cstheme="minorHAnsi"/>
          <w:b/>
          <w:color w:val="008BBC"/>
          <w:sz w:val="24"/>
          <w:szCs w:val="24"/>
        </w:rPr>
        <w:t xml:space="preserve"> organizacional</w:t>
      </w:r>
      <w:r w:rsidRPr="00052870">
        <w:rPr>
          <w:rFonts w:cstheme="minorHAnsi"/>
          <w:b/>
          <w:color w:val="008BBC"/>
          <w:sz w:val="24"/>
          <w:szCs w:val="24"/>
        </w:rPr>
        <w:t>.</w:t>
      </w:r>
    </w:p>
    <w:p w:rsidR="00DC3E60" w:rsidRPr="00052870" w:rsidRDefault="0011220B" w:rsidP="00DC3E60">
      <w:pPr>
        <w:jc w:val="both"/>
        <w:rPr>
          <w:rFonts w:cstheme="minorHAnsi"/>
          <w:sz w:val="24"/>
          <w:szCs w:val="24"/>
        </w:rPr>
      </w:pPr>
      <w:r>
        <w:rPr>
          <w:rFonts w:cstheme="minorHAnsi"/>
          <w:sz w:val="24"/>
          <w:szCs w:val="24"/>
        </w:rPr>
        <w:t xml:space="preserve">Finalmente en el </w:t>
      </w:r>
      <w:r w:rsidR="008421E6">
        <w:rPr>
          <w:rFonts w:cstheme="minorHAnsi"/>
          <w:sz w:val="24"/>
          <w:szCs w:val="24"/>
        </w:rPr>
        <w:t xml:space="preserve"> contexto de este apartado del informe, señalo que c</w:t>
      </w:r>
      <w:r w:rsidR="00DC3E60" w:rsidRPr="00052870">
        <w:rPr>
          <w:rFonts w:cstheme="minorHAnsi"/>
          <w:sz w:val="24"/>
          <w:szCs w:val="24"/>
        </w:rPr>
        <w:t xml:space="preserve">ada día la </w:t>
      </w:r>
      <w:r w:rsidR="00E82ABC" w:rsidRPr="00052870">
        <w:rPr>
          <w:rFonts w:cstheme="minorHAnsi"/>
          <w:sz w:val="24"/>
          <w:szCs w:val="24"/>
        </w:rPr>
        <w:t>ciudadanía</w:t>
      </w:r>
      <w:r w:rsidR="00DC3E60" w:rsidRPr="00052870">
        <w:rPr>
          <w:rFonts w:cstheme="minorHAnsi"/>
          <w:sz w:val="24"/>
          <w:szCs w:val="24"/>
        </w:rPr>
        <w:t xml:space="preserve"> no solo exige mayores y mejores servicios que les permitan satisfacer sus necesidades, sino también, que la atención por parte del servidor públi</w:t>
      </w:r>
      <w:r w:rsidR="00FA7CDB" w:rsidRPr="00052870">
        <w:rPr>
          <w:rFonts w:cstheme="minorHAnsi"/>
          <w:sz w:val="24"/>
          <w:szCs w:val="24"/>
        </w:rPr>
        <w:t>co</w:t>
      </w:r>
      <w:r w:rsidR="00DC3E60" w:rsidRPr="00052870">
        <w:rPr>
          <w:rFonts w:cstheme="minorHAnsi"/>
          <w:sz w:val="24"/>
          <w:szCs w:val="24"/>
        </w:rPr>
        <w:t xml:space="preserve"> sea </w:t>
      </w:r>
      <w:r w:rsidR="00D068CE" w:rsidRPr="00052870">
        <w:rPr>
          <w:rFonts w:cstheme="minorHAnsi"/>
          <w:sz w:val="24"/>
          <w:szCs w:val="24"/>
        </w:rPr>
        <w:t>prestada con</w:t>
      </w:r>
      <w:r w:rsidR="00DC3E60" w:rsidRPr="00052870">
        <w:rPr>
          <w:rFonts w:cstheme="minorHAnsi"/>
          <w:sz w:val="24"/>
          <w:szCs w:val="24"/>
        </w:rPr>
        <w:t xml:space="preserve"> ca</w:t>
      </w:r>
      <w:r w:rsidR="002E7415" w:rsidRPr="00052870">
        <w:rPr>
          <w:rFonts w:cstheme="minorHAnsi"/>
          <w:sz w:val="24"/>
          <w:szCs w:val="24"/>
        </w:rPr>
        <w:t>lidad humana, por lo que la sub</w:t>
      </w:r>
      <w:r w:rsidR="00DC3E60" w:rsidRPr="00052870">
        <w:rPr>
          <w:rFonts w:cstheme="minorHAnsi"/>
          <w:sz w:val="24"/>
          <w:szCs w:val="24"/>
        </w:rPr>
        <w:t>dirección administrativa</w:t>
      </w:r>
      <w:r w:rsidR="00D068CE" w:rsidRPr="00052870">
        <w:rPr>
          <w:rFonts w:cstheme="minorHAnsi"/>
          <w:sz w:val="24"/>
          <w:szCs w:val="24"/>
        </w:rPr>
        <w:t xml:space="preserve"> del área</w:t>
      </w:r>
      <w:r w:rsidR="00DC3E60" w:rsidRPr="00052870">
        <w:rPr>
          <w:rFonts w:cstheme="minorHAnsi"/>
          <w:sz w:val="24"/>
          <w:szCs w:val="24"/>
        </w:rPr>
        <w:t xml:space="preserve"> mediante la </w:t>
      </w:r>
      <w:r w:rsidR="00D068CE" w:rsidRPr="00052870">
        <w:rPr>
          <w:rFonts w:cstheme="minorHAnsi"/>
          <w:sz w:val="24"/>
          <w:szCs w:val="24"/>
        </w:rPr>
        <w:t xml:space="preserve">capacitación </w:t>
      </w:r>
      <w:r w:rsidR="00DC3E60" w:rsidRPr="00052870">
        <w:rPr>
          <w:rFonts w:cstheme="minorHAnsi"/>
          <w:sz w:val="24"/>
          <w:szCs w:val="24"/>
        </w:rPr>
        <w:t>administrativa</w:t>
      </w:r>
      <w:r w:rsidR="00D068CE" w:rsidRPr="00052870">
        <w:rPr>
          <w:rFonts w:cstheme="minorHAnsi"/>
          <w:sz w:val="24"/>
          <w:szCs w:val="24"/>
        </w:rPr>
        <w:t xml:space="preserve"> a través de</w:t>
      </w:r>
      <w:r w:rsidR="00793C7A" w:rsidRPr="00052870">
        <w:rPr>
          <w:rFonts w:cstheme="minorHAnsi"/>
          <w:sz w:val="24"/>
          <w:szCs w:val="24"/>
        </w:rPr>
        <w:t xml:space="preserve"> 8</w:t>
      </w:r>
      <w:r w:rsidR="00DC3E60" w:rsidRPr="00052870">
        <w:rPr>
          <w:rFonts w:cstheme="minorHAnsi"/>
          <w:sz w:val="24"/>
          <w:szCs w:val="24"/>
        </w:rPr>
        <w:t xml:space="preserve"> cursos</w:t>
      </w:r>
      <w:r w:rsidR="00C81C71" w:rsidRPr="00052870">
        <w:rPr>
          <w:rFonts w:cstheme="minorHAnsi"/>
          <w:sz w:val="24"/>
          <w:szCs w:val="24"/>
        </w:rPr>
        <w:t xml:space="preserve"> y talleres</w:t>
      </w:r>
      <w:r w:rsidR="00FA7CDB" w:rsidRPr="00052870">
        <w:rPr>
          <w:rFonts w:cstheme="minorHAnsi"/>
          <w:sz w:val="24"/>
          <w:szCs w:val="24"/>
        </w:rPr>
        <w:t xml:space="preserve">; </w:t>
      </w:r>
      <w:r w:rsidR="00C81C71" w:rsidRPr="00052870">
        <w:rPr>
          <w:rFonts w:cstheme="minorHAnsi"/>
          <w:sz w:val="24"/>
          <w:szCs w:val="24"/>
        </w:rPr>
        <w:t>“</w:t>
      </w:r>
      <w:r w:rsidR="00FA7CDB" w:rsidRPr="00052870">
        <w:rPr>
          <w:rFonts w:cstheme="minorHAnsi"/>
          <w:sz w:val="24"/>
          <w:szCs w:val="24"/>
        </w:rPr>
        <w:t>SIEA (</w:t>
      </w:r>
      <w:r w:rsidR="00C81C71" w:rsidRPr="00052870">
        <w:rPr>
          <w:rFonts w:cstheme="minorHAnsi"/>
          <w:sz w:val="24"/>
          <w:szCs w:val="24"/>
        </w:rPr>
        <w:t>S</w:t>
      </w:r>
      <w:r w:rsidR="00FA7CDB" w:rsidRPr="00052870">
        <w:rPr>
          <w:rFonts w:cstheme="minorHAnsi"/>
          <w:sz w:val="24"/>
          <w:szCs w:val="24"/>
        </w:rPr>
        <w:t>istema Informático Estatal de Auditoria</w:t>
      </w:r>
      <w:r w:rsidR="00C81C71" w:rsidRPr="00052870">
        <w:rPr>
          <w:rFonts w:cstheme="minorHAnsi"/>
          <w:sz w:val="24"/>
          <w:szCs w:val="24"/>
        </w:rPr>
        <w:t xml:space="preserve">)” duración de 5hrs, “NOM-35” duración de 4hrs, </w:t>
      </w:r>
      <w:r w:rsidR="007943A7" w:rsidRPr="00052870">
        <w:rPr>
          <w:rFonts w:cstheme="minorHAnsi"/>
          <w:sz w:val="24"/>
          <w:szCs w:val="24"/>
        </w:rPr>
        <w:t>“</w:t>
      </w:r>
      <w:r w:rsidR="00C81C71" w:rsidRPr="00052870">
        <w:rPr>
          <w:rFonts w:cstheme="minorHAnsi"/>
          <w:sz w:val="24"/>
          <w:szCs w:val="24"/>
        </w:rPr>
        <w:t xml:space="preserve">Curso intensivo de Nominas en CONTPAQ” duración de 12hrs,  “Talleres de Capacitación en Armonización </w:t>
      </w:r>
      <w:r w:rsidR="00C81C71" w:rsidRPr="00052870">
        <w:rPr>
          <w:rFonts w:cstheme="minorHAnsi"/>
          <w:sz w:val="24"/>
          <w:szCs w:val="24"/>
        </w:rPr>
        <w:lastRenderedPageBreak/>
        <w:t>Contable” duración de 42hrs</w:t>
      </w:r>
      <w:r w:rsidR="007943A7" w:rsidRPr="00052870">
        <w:rPr>
          <w:rFonts w:cstheme="minorHAnsi"/>
          <w:sz w:val="24"/>
          <w:szCs w:val="24"/>
        </w:rPr>
        <w:t>, “El Agua en J</w:t>
      </w:r>
      <w:r w:rsidR="00E20BF2" w:rsidRPr="00052870">
        <w:rPr>
          <w:rFonts w:cstheme="minorHAnsi"/>
          <w:sz w:val="24"/>
          <w:szCs w:val="24"/>
        </w:rPr>
        <w:t xml:space="preserve">alisco” duración de 24hrs, </w:t>
      </w:r>
      <w:r w:rsidR="00793C7A" w:rsidRPr="00052870">
        <w:rPr>
          <w:rFonts w:cstheme="minorHAnsi"/>
          <w:sz w:val="24"/>
          <w:szCs w:val="24"/>
        </w:rPr>
        <w:t xml:space="preserve">“Curso CONTPAQ y Bancos” duración de 5hrs, “Taller de Aguinaldo” duración 5hrs, </w:t>
      </w:r>
      <w:r w:rsidR="00E20BF2" w:rsidRPr="00052870">
        <w:rPr>
          <w:rFonts w:cstheme="minorHAnsi"/>
          <w:sz w:val="24"/>
          <w:szCs w:val="24"/>
        </w:rPr>
        <w:t>Convención ANEAS 2019 (Asociación Nacional de Agua y Saneamiento de México).</w:t>
      </w:r>
      <w:r w:rsidR="007943A7" w:rsidRPr="00052870">
        <w:rPr>
          <w:rFonts w:cstheme="minorHAnsi"/>
          <w:sz w:val="24"/>
          <w:szCs w:val="24"/>
        </w:rPr>
        <w:t xml:space="preserve"> </w:t>
      </w:r>
      <w:r w:rsidR="00C81C71" w:rsidRPr="00052870">
        <w:rPr>
          <w:rFonts w:cstheme="minorHAnsi"/>
          <w:sz w:val="24"/>
          <w:szCs w:val="24"/>
        </w:rPr>
        <w:t xml:space="preserve">Con </w:t>
      </w:r>
      <w:r w:rsidR="007943A7" w:rsidRPr="00052870">
        <w:rPr>
          <w:rFonts w:cstheme="minorHAnsi"/>
          <w:sz w:val="24"/>
          <w:szCs w:val="24"/>
        </w:rPr>
        <w:t>la capacitación</w:t>
      </w:r>
      <w:r w:rsidR="00C81C71" w:rsidRPr="00052870">
        <w:rPr>
          <w:rFonts w:cstheme="minorHAnsi"/>
          <w:sz w:val="24"/>
          <w:szCs w:val="24"/>
        </w:rPr>
        <w:t xml:space="preserve"> se prepara al personal </w:t>
      </w:r>
      <w:r w:rsidR="00D068CE" w:rsidRPr="00052870">
        <w:rPr>
          <w:rFonts w:cstheme="minorHAnsi"/>
          <w:sz w:val="24"/>
          <w:szCs w:val="24"/>
        </w:rPr>
        <w:t xml:space="preserve">del organismo </w:t>
      </w:r>
      <w:r w:rsidR="003E6F87" w:rsidRPr="00052870">
        <w:rPr>
          <w:rFonts w:cstheme="minorHAnsi"/>
          <w:sz w:val="24"/>
          <w:szCs w:val="24"/>
        </w:rPr>
        <w:t>para enfrentar los retos futuros con el apoy</w:t>
      </w:r>
      <w:r w:rsidR="00E20BF2" w:rsidRPr="00052870">
        <w:rPr>
          <w:rFonts w:cstheme="minorHAnsi"/>
          <w:sz w:val="24"/>
          <w:szCs w:val="24"/>
        </w:rPr>
        <w:t>o de CONAGUA, CONAC, INDETEC</w:t>
      </w:r>
      <w:r w:rsidR="003E6F87" w:rsidRPr="00052870">
        <w:rPr>
          <w:rFonts w:cstheme="minorHAnsi"/>
          <w:sz w:val="24"/>
          <w:szCs w:val="24"/>
        </w:rPr>
        <w:t xml:space="preserve">. </w:t>
      </w:r>
    </w:p>
    <w:p w:rsidR="004C14FD" w:rsidRPr="00052870" w:rsidRDefault="003E6F87" w:rsidP="00DC3E60">
      <w:pPr>
        <w:jc w:val="both"/>
        <w:rPr>
          <w:rFonts w:cstheme="minorHAnsi"/>
          <w:sz w:val="24"/>
          <w:szCs w:val="24"/>
        </w:rPr>
      </w:pPr>
      <w:r w:rsidRPr="00052870">
        <w:rPr>
          <w:rFonts w:cstheme="minorHAnsi"/>
          <w:noProof/>
          <w:sz w:val="24"/>
          <w:szCs w:val="24"/>
          <w:lang w:eastAsia="es-MX"/>
        </w:rPr>
        <w:drawing>
          <wp:anchor distT="0" distB="0" distL="114300" distR="114300" simplePos="0" relativeHeight="251653632" behindDoc="0" locked="0" layoutInCell="1" allowOverlap="1" wp14:anchorId="74DF3F2D" wp14:editId="33879BC8">
            <wp:simplePos x="0" y="0"/>
            <wp:positionH relativeFrom="margin">
              <wp:posOffset>3525520</wp:posOffset>
            </wp:positionH>
            <wp:positionV relativeFrom="paragraph">
              <wp:posOffset>258445</wp:posOffset>
            </wp:positionV>
            <wp:extent cx="556260" cy="444500"/>
            <wp:effectExtent l="0" t="0" r="0" b="0"/>
            <wp:wrapNone/>
            <wp:docPr id="60" name="Imagen 60" descr="Resultado de imagen para contpaq banc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sultado de imagen para contpaq banco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56260" cy="444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52870">
        <w:rPr>
          <w:rFonts w:cstheme="minorHAnsi"/>
          <w:noProof/>
          <w:sz w:val="24"/>
          <w:szCs w:val="24"/>
          <w:lang w:eastAsia="es-MX"/>
        </w:rPr>
        <w:drawing>
          <wp:anchor distT="0" distB="0" distL="114300" distR="114300" simplePos="0" relativeHeight="251652608" behindDoc="0" locked="0" layoutInCell="1" allowOverlap="1" wp14:anchorId="6ECCBBDC" wp14:editId="3F4FD837">
            <wp:simplePos x="0" y="0"/>
            <wp:positionH relativeFrom="margin">
              <wp:posOffset>2521585</wp:posOffset>
            </wp:positionH>
            <wp:positionV relativeFrom="paragraph">
              <wp:posOffset>258445</wp:posOffset>
            </wp:positionV>
            <wp:extent cx="550545" cy="440055"/>
            <wp:effectExtent l="0" t="0" r="1905" b="0"/>
            <wp:wrapNone/>
            <wp:docPr id="63" name="Imagen 63" descr="Resultado de imagen para nomipa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sultado de imagen para nomipaq"/>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50545" cy="4400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52870">
        <w:rPr>
          <w:rFonts w:cstheme="minorHAnsi"/>
          <w:noProof/>
          <w:sz w:val="24"/>
          <w:szCs w:val="24"/>
          <w:lang w:eastAsia="es-MX"/>
        </w:rPr>
        <w:drawing>
          <wp:anchor distT="0" distB="0" distL="114300" distR="114300" simplePos="0" relativeHeight="251650560" behindDoc="0" locked="0" layoutInCell="1" allowOverlap="1" wp14:anchorId="75268208" wp14:editId="615754C1">
            <wp:simplePos x="0" y="0"/>
            <wp:positionH relativeFrom="column">
              <wp:posOffset>1326515</wp:posOffset>
            </wp:positionH>
            <wp:positionV relativeFrom="paragraph">
              <wp:posOffset>125095</wp:posOffset>
            </wp:positionV>
            <wp:extent cx="891540" cy="668655"/>
            <wp:effectExtent l="0" t="0" r="3810" b="0"/>
            <wp:wrapNone/>
            <wp:docPr id="61" name="Imagen 61"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n relacionada"/>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91540" cy="6686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52870">
        <w:rPr>
          <w:rFonts w:cstheme="minorHAnsi"/>
          <w:noProof/>
          <w:sz w:val="24"/>
          <w:szCs w:val="24"/>
          <w:lang w:eastAsia="es-MX"/>
        </w:rPr>
        <w:drawing>
          <wp:anchor distT="0" distB="0" distL="114300" distR="114300" simplePos="0" relativeHeight="251649536" behindDoc="0" locked="0" layoutInCell="1" allowOverlap="1" wp14:anchorId="6E5B6706" wp14:editId="438C3522">
            <wp:simplePos x="0" y="0"/>
            <wp:positionH relativeFrom="margin">
              <wp:posOffset>245745</wp:posOffset>
            </wp:positionH>
            <wp:positionV relativeFrom="paragraph">
              <wp:posOffset>181610</wp:posOffset>
            </wp:positionV>
            <wp:extent cx="718820" cy="521335"/>
            <wp:effectExtent l="0" t="0" r="5080" b="0"/>
            <wp:wrapNone/>
            <wp:docPr id="59" name="Imagen 59" descr="https://lh3.googleusercontent.com/6g9B0vzxyHo_Hpx8crMt-rAqQb_Sd11NoMF-sRewIv2nYO5tPtoAul5yYnBScEFYXmpv2OU=s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3.googleusercontent.com/6g9B0vzxyHo_Hpx8crMt-rAqQb_Sd11NoMF-sRewIv2nYO5tPtoAul5yYnBScEFYXmpv2OU=s1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18820" cy="5213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52870">
        <w:rPr>
          <w:rFonts w:cstheme="minorHAnsi"/>
          <w:noProof/>
          <w:sz w:val="24"/>
          <w:szCs w:val="24"/>
          <w:lang w:eastAsia="es-MX"/>
        </w:rPr>
        <w:drawing>
          <wp:anchor distT="0" distB="0" distL="114300" distR="114300" simplePos="0" relativeHeight="251651584" behindDoc="0" locked="0" layoutInCell="1" allowOverlap="1" wp14:anchorId="413719C6" wp14:editId="79E4978B">
            <wp:simplePos x="0" y="0"/>
            <wp:positionH relativeFrom="margin">
              <wp:posOffset>4363720</wp:posOffset>
            </wp:positionH>
            <wp:positionV relativeFrom="paragraph">
              <wp:posOffset>270510</wp:posOffset>
            </wp:positionV>
            <wp:extent cx="1470025" cy="433705"/>
            <wp:effectExtent l="0" t="0" r="0" b="4445"/>
            <wp:wrapSquare wrapText="bothSides"/>
            <wp:docPr id="62" name="Imagen 62" descr="Resultado de imagen para indet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sultado de imagen para indetec"/>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70025" cy="4337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C14FD" w:rsidRPr="00052870" w:rsidRDefault="004C14FD" w:rsidP="00DC3E60">
      <w:pPr>
        <w:jc w:val="both"/>
        <w:rPr>
          <w:rFonts w:cstheme="minorHAnsi"/>
          <w:sz w:val="24"/>
          <w:szCs w:val="24"/>
        </w:rPr>
      </w:pPr>
    </w:p>
    <w:p w:rsidR="00DC3E60" w:rsidRPr="00052870" w:rsidRDefault="00DC3E60" w:rsidP="00DC3E60">
      <w:pPr>
        <w:jc w:val="both"/>
        <w:rPr>
          <w:rFonts w:cstheme="minorHAnsi"/>
          <w:sz w:val="24"/>
          <w:szCs w:val="24"/>
        </w:rPr>
      </w:pPr>
    </w:p>
    <w:p w:rsidR="00DC3E60" w:rsidRPr="00052870" w:rsidRDefault="00DC3E60" w:rsidP="00DC3E60">
      <w:pPr>
        <w:jc w:val="both"/>
        <w:rPr>
          <w:rFonts w:cstheme="minorHAnsi"/>
          <w:sz w:val="24"/>
          <w:szCs w:val="24"/>
        </w:rPr>
      </w:pPr>
    </w:p>
    <w:p w:rsidR="004C14FD" w:rsidRPr="00052870" w:rsidRDefault="004C14FD" w:rsidP="00DC3E60">
      <w:pPr>
        <w:jc w:val="both"/>
        <w:rPr>
          <w:rFonts w:cstheme="minorHAnsi"/>
          <w:sz w:val="24"/>
          <w:szCs w:val="24"/>
        </w:rPr>
      </w:pPr>
    </w:p>
    <w:p w:rsidR="00244659" w:rsidRPr="00052870" w:rsidRDefault="00244659" w:rsidP="00244659">
      <w:pPr>
        <w:jc w:val="both"/>
        <w:rPr>
          <w:rFonts w:cstheme="minorHAnsi"/>
          <w:sz w:val="24"/>
          <w:szCs w:val="24"/>
        </w:rPr>
      </w:pPr>
    </w:p>
    <w:sectPr w:rsidR="00244659" w:rsidRPr="00052870">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57A69" w:rsidRDefault="00B57A69" w:rsidP="00F32095">
      <w:pPr>
        <w:spacing w:after="0" w:line="240" w:lineRule="auto"/>
      </w:pPr>
      <w:r>
        <w:separator/>
      </w:r>
    </w:p>
  </w:endnote>
  <w:endnote w:type="continuationSeparator" w:id="0">
    <w:p w:rsidR="00B57A69" w:rsidRDefault="00B57A69" w:rsidP="00F320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Calibri Light">
    <w:altName w:val="Arial"/>
    <w:charset w:val="00"/>
    <w:family w:val="swiss"/>
    <w:pitch w:val="variable"/>
    <w:sig w:usb0="00000000"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57A69" w:rsidRDefault="00B57A69" w:rsidP="00F32095">
      <w:pPr>
        <w:spacing w:after="0" w:line="240" w:lineRule="auto"/>
      </w:pPr>
      <w:r>
        <w:separator/>
      </w:r>
    </w:p>
  </w:footnote>
  <w:footnote w:type="continuationSeparator" w:id="0">
    <w:p w:rsidR="00B57A69" w:rsidRDefault="00B57A69" w:rsidP="00F3209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3F16D8"/>
    <w:multiLevelType w:val="hybridMultilevel"/>
    <w:tmpl w:val="39CCBC1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4525E99"/>
    <w:multiLevelType w:val="hybridMultilevel"/>
    <w:tmpl w:val="9970D83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10C167FB"/>
    <w:multiLevelType w:val="hybridMultilevel"/>
    <w:tmpl w:val="F80CA5E2"/>
    <w:lvl w:ilvl="0" w:tplc="A2423796">
      <w:start w:val="1"/>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225E3A24"/>
    <w:multiLevelType w:val="hybridMultilevel"/>
    <w:tmpl w:val="63622BE0"/>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3C833628"/>
    <w:multiLevelType w:val="multilevel"/>
    <w:tmpl w:val="9ABC8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7297553C"/>
    <w:multiLevelType w:val="hybridMultilevel"/>
    <w:tmpl w:val="4DDA0E2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5"/>
  </w:num>
  <w:num w:numId="4">
    <w:abstractNumId w:val="2"/>
  </w:num>
  <w:num w:numId="5">
    <w:abstractNumId w:val="1"/>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0D2F"/>
    <w:rsid w:val="000124AD"/>
    <w:rsid w:val="00020FFC"/>
    <w:rsid w:val="00030693"/>
    <w:rsid w:val="00031DBA"/>
    <w:rsid w:val="00036D46"/>
    <w:rsid w:val="00052870"/>
    <w:rsid w:val="00053BA1"/>
    <w:rsid w:val="000641F3"/>
    <w:rsid w:val="00083CE6"/>
    <w:rsid w:val="00083F72"/>
    <w:rsid w:val="00095796"/>
    <w:rsid w:val="000A29D6"/>
    <w:rsid w:val="000D3B5B"/>
    <w:rsid w:val="000D7FF5"/>
    <w:rsid w:val="000E7812"/>
    <w:rsid w:val="0011220B"/>
    <w:rsid w:val="0014532B"/>
    <w:rsid w:val="0017700D"/>
    <w:rsid w:val="001C21E8"/>
    <w:rsid w:val="001D0BBD"/>
    <w:rsid w:val="00244659"/>
    <w:rsid w:val="002718A2"/>
    <w:rsid w:val="00296A13"/>
    <w:rsid w:val="002B5AA2"/>
    <w:rsid w:val="002C24B1"/>
    <w:rsid w:val="002D6C94"/>
    <w:rsid w:val="002E7415"/>
    <w:rsid w:val="002F3D50"/>
    <w:rsid w:val="003313F8"/>
    <w:rsid w:val="00350D2F"/>
    <w:rsid w:val="003514AF"/>
    <w:rsid w:val="00356051"/>
    <w:rsid w:val="003677CD"/>
    <w:rsid w:val="00370294"/>
    <w:rsid w:val="003A4766"/>
    <w:rsid w:val="003B00D7"/>
    <w:rsid w:val="003B35E8"/>
    <w:rsid w:val="003D467E"/>
    <w:rsid w:val="003E6F87"/>
    <w:rsid w:val="004035D6"/>
    <w:rsid w:val="00404019"/>
    <w:rsid w:val="004058E5"/>
    <w:rsid w:val="004136EE"/>
    <w:rsid w:val="004141FC"/>
    <w:rsid w:val="00424E94"/>
    <w:rsid w:val="00451E71"/>
    <w:rsid w:val="00466951"/>
    <w:rsid w:val="00483AEB"/>
    <w:rsid w:val="004C14FD"/>
    <w:rsid w:val="004C7B19"/>
    <w:rsid w:val="004C7BB9"/>
    <w:rsid w:val="004E2BC8"/>
    <w:rsid w:val="004E3D5C"/>
    <w:rsid w:val="004F2031"/>
    <w:rsid w:val="004F34CE"/>
    <w:rsid w:val="00501DF9"/>
    <w:rsid w:val="00512BAB"/>
    <w:rsid w:val="0051658F"/>
    <w:rsid w:val="005169DE"/>
    <w:rsid w:val="00521EBF"/>
    <w:rsid w:val="00540545"/>
    <w:rsid w:val="00541908"/>
    <w:rsid w:val="00546182"/>
    <w:rsid w:val="00562324"/>
    <w:rsid w:val="005729AA"/>
    <w:rsid w:val="005A0861"/>
    <w:rsid w:val="005D3368"/>
    <w:rsid w:val="005E4409"/>
    <w:rsid w:val="005F1658"/>
    <w:rsid w:val="005F5FF9"/>
    <w:rsid w:val="00604F61"/>
    <w:rsid w:val="0060683C"/>
    <w:rsid w:val="006254F6"/>
    <w:rsid w:val="006441A5"/>
    <w:rsid w:val="00644D02"/>
    <w:rsid w:val="00664E50"/>
    <w:rsid w:val="00666568"/>
    <w:rsid w:val="006725B6"/>
    <w:rsid w:val="0067586E"/>
    <w:rsid w:val="0068084D"/>
    <w:rsid w:val="00683E4B"/>
    <w:rsid w:val="006C20C0"/>
    <w:rsid w:val="00707D5A"/>
    <w:rsid w:val="0071192C"/>
    <w:rsid w:val="00727AF1"/>
    <w:rsid w:val="007351C2"/>
    <w:rsid w:val="0075320F"/>
    <w:rsid w:val="007544C1"/>
    <w:rsid w:val="00761613"/>
    <w:rsid w:val="00761C6F"/>
    <w:rsid w:val="007907B3"/>
    <w:rsid w:val="00793C7A"/>
    <w:rsid w:val="007943A7"/>
    <w:rsid w:val="007A2F22"/>
    <w:rsid w:val="007A5E8E"/>
    <w:rsid w:val="007C59B1"/>
    <w:rsid w:val="007E1656"/>
    <w:rsid w:val="0081328C"/>
    <w:rsid w:val="008421E6"/>
    <w:rsid w:val="00847AB2"/>
    <w:rsid w:val="00852895"/>
    <w:rsid w:val="00852E20"/>
    <w:rsid w:val="00893775"/>
    <w:rsid w:val="008C47F6"/>
    <w:rsid w:val="008D11BE"/>
    <w:rsid w:val="008D7447"/>
    <w:rsid w:val="00911E61"/>
    <w:rsid w:val="00920BF2"/>
    <w:rsid w:val="009664B7"/>
    <w:rsid w:val="009765F3"/>
    <w:rsid w:val="009A229C"/>
    <w:rsid w:val="009C4BCB"/>
    <w:rsid w:val="009F5351"/>
    <w:rsid w:val="00A117E2"/>
    <w:rsid w:val="00A452DD"/>
    <w:rsid w:val="00A46CDA"/>
    <w:rsid w:val="00A46FED"/>
    <w:rsid w:val="00A535ED"/>
    <w:rsid w:val="00A54F9E"/>
    <w:rsid w:val="00A5539C"/>
    <w:rsid w:val="00A96D44"/>
    <w:rsid w:val="00AE20F1"/>
    <w:rsid w:val="00AF52CE"/>
    <w:rsid w:val="00B051D4"/>
    <w:rsid w:val="00B06B51"/>
    <w:rsid w:val="00B225E1"/>
    <w:rsid w:val="00B454EF"/>
    <w:rsid w:val="00B479EF"/>
    <w:rsid w:val="00B52CBF"/>
    <w:rsid w:val="00B52D47"/>
    <w:rsid w:val="00B57A69"/>
    <w:rsid w:val="00B839F6"/>
    <w:rsid w:val="00BA3596"/>
    <w:rsid w:val="00BC50DF"/>
    <w:rsid w:val="00BE1E4C"/>
    <w:rsid w:val="00BF52AD"/>
    <w:rsid w:val="00C100A3"/>
    <w:rsid w:val="00C113A7"/>
    <w:rsid w:val="00C225EA"/>
    <w:rsid w:val="00C377F3"/>
    <w:rsid w:val="00C5007C"/>
    <w:rsid w:val="00C5715B"/>
    <w:rsid w:val="00C81C71"/>
    <w:rsid w:val="00C93AB5"/>
    <w:rsid w:val="00C94C46"/>
    <w:rsid w:val="00CB0C2F"/>
    <w:rsid w:val="00CB5476"/>
    <w:rsid w:val="00CE6E97"/>
    <w:rsid w:val="00D068CE"/>
    <w:rsid w:val="00D24791"/>
    <w:rsid w:val="00D310A0"/>
    <w:rsid w:val="00D3295F"/>
    <w:rsid w:val="00D40129"/>
    <w:rsid w:val="00D407BF"/>
    <w:rsid w:val="00D56F84"/>
    <w:rsid w:val="00D63C8D"/>
    <w:rsid w:val="00DA104A"/>
    <w:rsid w:val="00DC3E60"/>
    <w:rsid w:val="00DC4AF3"/>
    <w:rsid w:val="00DD2AD2"/>
    <w:rsid w:val="00DE4732"/>
    <w:rsid w:val="00DE7C10"/>
    <w:rsid w:val="00DF2120"/>
    <w:rsid w:val="00E12DC2"/>
    <w:rsid w:val="00E1613C"/>
    <w:rsid w:val="00E20BF2"/>
    <w:rsid w:val="00E545FE"/>
    <w:rsid w:val="00E55FE9"/>
    <w:rsid w:val="00E56AE7"/>
    <w:rsid w:val="00E57C4D"/>
    <w:rsid w:val="00E61624"/>
    <w:rsid w:val="00E76615"/>
    <w:rsid w:val="00E82ABC"/>
    <w:rsid w:val="00E87DAC"/>
    <w:rsid w:val="00EA2536"/>
    <w:rsid w:val="00ED0624"/>
    <w:rsid w:val="00F1113C"/>
    <w:rsid w:val="00F252F4"/>
    <w:rsid w:val="00F25EC3"/>
    <w:rsid w:val="00F26FD1"/>
    <w:rsid w:val="00F32095"/>
    <w:rsid w:val="00F328A8"/>
    <w:rsid w:val="00F3443D"/>
    <w:rsid w:val="00F37229"/>
    <w:rsid w:val="00F41F5F"/>
    <w:rsid w:val="00F45170"/>
    <w:rsid w:val="00F77318"/>
    <w:rsid w:val="00F80123"/>
    <w:rsid w:val="00F96143"/>
    <w:rsid w:val="00FA2F47"/>
    <w:rsid w:val="00FA7CDB"/>
    <w:rsid w:val="00FB0AB2"/>
    <w:rsid w:val="00FB538D"/>
    <w:rsid w:val="00FC6A9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2">
    <w:name w:val="heading 2"/>
    <w:basedOn w:val="Normal"/>
    <w:link w:val="Ttulo2Car"/>
    <w:uiPriority w:val="9"/>
    <w:qFormat/>
    <w:rsid w:val="00DE7C10"/>
    <w:pPr>
      <w:spacing w:before="100" w:beforeAutospacing="1" w:after="100" w:afterAutospacing="1" w:line="240" w:lineRule="auto"/>
      <w:outlineLvl w:val="1"/>
    </w:pPr>
    <w:rPr>
      <w:rFonts w:ascii="Times New Roman" w:eastAsia="Times New Roman" w:hAnsi="Times New Roman" w:cs="Times New Roman"/>
      <w:b/>
      <w:bCs/>
      <w:sz w:val="36"/>
      <w:szCs w:val="36"/>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E12DC2"/>
    <w:pPr>
      <w:spacing w:after="0" w:line="240" w:lineRule="auto"/>
      <w:ind w:left="720"/>
      <w:contextualSpacing/>
    </w:pPr>
    <w:rPr>
      <w:rFonts w:ascii="Times New Roman" w:eastAsia="Times New Roman" w:hAnsi="Times New Roman" w:cs="Times New Roman"/>
      <w:sz w:val="24"/>
      <w:szCs w:val="24"/>
      <w:lang w:eastAsia="es-MX"/>
    </w:rPr>
  </w:style>
  <w:style w:type="table" w:styleId="Tablaconcuadrcula">
    <w:name w:val="Table Grid"/>
    <w:basedOn w:val="Tablanormal"/>
    <w:uiPriority w:val="39"/>
    <w:rsid w:val="00E12D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F3209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32095"/>
  </w:style>
  <w:style w:type="paragraph" w:styleId="Piedepgina">
    <w:name w:val="footer"/>
    <w:basedOn w:val="Normal"/>
    <w:link w:val="PiedepginaCar"/>
    <w:uiPriority w:val="99"/>
    <w:unhideWhenUsed/>
    <w:rsid w:val="00F3209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32095"/>
  </w:style>
  <w:style w:type="paragraph" w:styleId="Epgrafe">
    <w:name w:val="caption"/>
    <w:basedOn w:val="Normal"/>
    <w:next w:val="Normal"/>
    <w:uiPriority w:val="35"/>
    <w:unhideWhenUsed/>
    <w:qFormat/>
    <w:rsid w:val="000D3B5B"/>
    <w:pPr>
      <w:spacing w:line="240" w:lineRule="auto"/>
    </w:pPr>
    <w:rPr>
      <w:i/>
      <w:iCs/>
      <w:color w:val="44546A" w:themeColor="text2"/>
      <w:sz w:val="18"/>
      <w:szCs w:val="18"/>
    </w:rPr>
  </w:style>
  <w:style w:type="table" w:customStyle="1" w:styleId="Tabladecuadrcula4-nfasis21">
    <w:name w:val="Tabla de cuadrícula 4 - Énfasis 21"/>
    <w:basedOn w:val="Tablanormal"/>
    <w:uiPriority w:val="49"/>
    <w:rsid w:val="00DC3E60"/>
    <w:pPr>
      <w:spacing w:after="0" w:line="240" w:lineRule="auto"/>
    </w:p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styleId="Textodeglobo">
    <w:name w:val="Balloon Text"/>
    <w:basedOn w:val="Normal"/>
    <w:link w:val="TextodegloboCar"/>
    <w:uiPriority w:val="99"/>
    <w:semiHidden/>
    <w:unhideWhenUsed/>
    <w:rsid w:val="00A117E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117E2"/>
    <w:rPr>
      <w:rFonts w:ascii="Segoe UI" w:hAnsi="Segoe UI" w:cs="Segoe UI"/>
      <w:sz w:val="18"/>
      <w:szCs w:val="18"/>
    </w:rPr>
  </w:style>
  <w:style w:type="character" w:customStyle="1" w:styleId="Ttulo2Car">
    <w:name w:val="Título 2 Car"/>
    <w:basedOn w:val="Fuentedeprrafopredeter"/>
    <w:link w:val="Ttulo2"/>
    <w:uiPriority w:val="9"/>
    <w:rsid w:val="00DE7C10"/>
    <w:rPr>
      <w:rFonts w:ascii="Times New Roman" w:eastAsia="Times New Roman" w:hAnsi="Times New Roman" w:cs="Times New Roman"/>
      <w:b/>
      <w:bCs/>
      <w:sz w:val="36"/>
      <w:szCs w:val="36"/>
      <w:lang w:eastAsia="es-MX"/>
    </w:rPr>
  </w:style>
  <w:style w:type="paragraph" w:styleId="NormalWeb">
    <w:name w:val="Normal (Web)"/>
    <w:basedOn w:val="Normal"/>
    <w:uiPriority w:val="99"/>
    <w:semiHidden/>
    <w:unhideWhenUsed/>
    <w:rsid w:val="00DE7C10"/>
    <w:pPr>
      <w:spacing w:before="100" w:beforeAutospacing="1" w:after="100" w:afterAutospacing="1" w:line="240" w:lineRule="auto"/>
    </w:pPr>
    <w:rPr>
      <w:rFonts w:ascii="Times New Roman" w:eastAsia="Times New Roman" w:hAnsi="Times New Roman" w:cs="Times New Roman"/>
      <w:sz w:val="24"/>
      <w:szCs w:val="24"/>
      <w:lang w:eastAsia="es-MX"/>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2">
    <w:name w:val="heading 2"/>
    <w:basedOn w:val="Normal"/>
    <w:link w:val="Ttulo2Car"/>
    <w:uiPriority w:val="9"/>
    <w:qFormat/>
    <w:rsid w:val="00DE7C10"/>
    <w:pPr>
      <w:spacing w:before="100" w:beforeAutospacing="1" w:after="100" w:afterAutospacing="1" w:line="240" w:lineRule="auto"/>
      <w:outlineLvl w:val="1"/>
    </w:pPr>
    <w:rPr>
      <w:rFonts w:ascii="Times New Roman" w:eastAsia="Times New Roman" w:hAnsi="Times New Roman" w:cs="Times New Roman"/>
      <w:b/>
      <w:bCs/>
      <w:sz w:val="36"/>
      <w:szCs w:val="36"/>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E12DC2"/>
    <w:pPr>
      <w:spacing w:after="0" w:line="240" w:lineRule="auto"/>
      <w:ind w:left="720"/>
      <w:contextualSpacing/>
    </w:pPr>
    <w:rPr>
      <w:rFonts w:ascii="Times New Roman" w:eastAsia="Times New Roman" w:hAnsi="Times New Roman" w:cs="Times New Roman"/>
      <w:sz w:val="24"/>
      <w:szCs w:val="24"/>
      <w:lang w:eastAsia="es-MX"/>
    </w:rPr>
  </w:style>
  <w:style w:type="table" w:styleId="Tablaconcuadrcula">
    <w:name w:val="Table Grid"/>
    <w:basedOn w:val="Tablanormal"/>
    <w:uiPriority w:val="39"/>
    <w:rsid w:val="00E12D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F3209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32095"/>
  </w:style>
  <w:style w:type="paragraph" w:styleId="Piedepgina">
    <w:name w:val="footer"/>
    <w:basedOn w:val="Normal"/>
    <w:link w:val="PiedepginaCar"/>
    <w:uiPriority w:val="99"/>
    <w:unhideWhenUsed/>
    <w:rsid w:val="00F3209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32095"/>
  </w:style>
  <w:style w:type="paragraph" w:styleId="Epgrafe">
    <w:name w:val="caption"/>
    <w:basedOn w:val="Normal"/>
    <w:next w:val="Normal"/>
    <w:uiPriority w:val="35"/>
    <w:unhideWhenUsed/>
    <w:qFormat/>
    <w:rsid w:val="000D3B5B"/>
    <w:pPr>
      <w:spacing w:line="240" w:lineRule="auto"/>
    </w:pPr>
    <w:rPr>
      <w:i/>
      <w:iCs/>
      <w:color w:val="44546A" w:themeColor="text2"/>
      <w:sz w:val="18"/>
      <w:szCs w:val="18"/>
    </w:rPr>
  </w:style>
  <w:style w:type="table" w:customStyle="1" w:styleId="Tabladecuadrcula4-nfasis21">
    <w:name w:val="Tabla de cuadrícula 4 - Énfasis 21"/>
    <w:basedOn w:val="Tablanormal"/>
    <w:uiPriority w:val="49"/>
    <w:rsid w:val="00DC3E60"/>
    <w:pPr>
      <w:spacing w:after="0" w:line="240" w:lineRule="auto"/>
    </w:p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styleId="Textodeglobo">
    <w:name w:val="Balloon Text"/>
    <w:basedOn w:val="Normal"/>
    <w:link w:val="TextodegloboCar"/>
    <w:uiPriority w:val="99"/>
    <w:semiHidden/>
    <w:unhideWhenUsed/>
    <w:rsid w:val="00A117E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117E2"/>
    <w:rPr>
      <w:rFonts w:ascii="Segoe UI" w:hAnsi="Segoe UI" w:cs="Segoe UI"/>
      <w:sz w:val="18"/>
      <w:szCs w:val="18"/>
    </w:rPr>
  </w:style>
  <w:style w:type="character" w:customStyle="1" w:styleId="Ttulo2Car">
    <w:name w:val="Título 2 Car"/>
    <w:basedOn w:val="Fuentedeprrafopredeter"/>
    <w:link w:val="Ttulo2"/>
    <w:uiPriority w:val="9"/>
    <w:rsid w:val="00DE7C10"/>
    <w:rPr>
      <w:rFonts w:ascii="Times New Roman" w:eastAsia="Times New Roman" w:hAnsi="Times New Roman" w:cs="Times New Roman"/>
      <w:b/>
      <w:bCs/>
      <w:sz w:val="36"/>
      <w:szCs w:val="36"/>
      <w:lang w:eastAsia="es-MX"/>
    </w:rPr>
  </w:style>
  <w:style w:type="paragraph" w:styleId="NormalWeb">
    <w:name w:val="Normal (Web)"/>
    <w:basedOn w:val="Normal"/>
    <w:uiPriority w:val="99"/>
    <w:semiHidden/>
    <w:unhideWhenUsed/>
    <w:rsid w:val="00DE7C10"/>
    <w:pPr>
      <w:spacing w:before="100" w:beforeAutospacing="1" w:after="100" w:afterAutospacing="1" w:line="240" w:lineRule="auto"/>
    </w:pPr>
    <w:rPr>
      <w:rFonts w:ascii="Times New Roman" w:eastAsia="Times New Roman" w:hAnsi="Times New Roman"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054626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8B6CB0-2E20-437C-A5AF-ED4DB28F02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2345</TotalTime>
  <Pages>7</Pages>
  <Words>1337</Words>
  <Characters>7354</Characters>
  <Application>Microsoft Office Word</Application>
  <DocSecurity>0</DocSecurity>
  <Lines>61</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8674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PROYECTOS 5</dc:creator>
  <cp:keywords/>
  <dc:description/>
  <cp:lastModifiedBy>Alfonso Fregoso Vargas</cp:lastModifiedBy>
  <cp:revision>39</cp:revision>
  <cp:lastPrinted>2020-07-27T18:09:00Z</cp:lastPrinted>
  <dcterms:created xsi:type="dcterms:W3CDTF">2019-08-15T16:08:00Z</dcterms:created>
  <dcterms:modified xsi:type="dcterms:W3CDTF">2020-07-30T16:13:00Z</dcterms:modified>
</cp:coreProperties>
</file>