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50F" w:rsidRDefault="008C550F" w:rsidP="008C550F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C550F" w:rsidRDefault="008C550F" w:rsidP="008C550F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C550F" w:rsidRDefault="008C550F" w:rsidP="008C550F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C550F" w:rsidRDefault="008C550F" w:rsidP="008C550F">
      <w:pPr>
        <w:spacing w:after="0" w:line="276" w:lineRule="auto"/>
        <w:jc w:val="center"/>
        <w:rPr>
          <w:rFonts w:ascii="Cambria" w:eastAsia="Calibri" w:hAnsi="Cambria" w:cs="Times New Roman"/>
          <w:b/>
          <w:sz w:val="18"/>
          <w:szCs w:val="20"/>
        </w:rPr>
      </w:pPr>
    </w:p>
    <w:p w:rsidR="008C550F" w:rsidRPr="00D530B4" w:rsidRDefault="008C550F" w:rsidP="008C550F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SESIÓN </w:t>
      </w: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EXTRAORDINARIA DE LA COMISIÓN</w:t>
      </w: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DE </w:t>
      </w: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OBRA PÚBLICA</w:t>
      </w: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, PLANEACIÓN URBANA Y REGULARIZACI</w:t>
      </w: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ÓN DE LA TENENCIA DE LA TIERRA</w:t>
      </w: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 xml:space="preserve">, </w:t>
      </w: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PARA EL MUNICIPIO DE ZAPOTLÁN EL GRANDE, JALISCO.</w:t>
      </w:r>
    </w:p>
    <w:p w:rsidR="008C550F" w:rsidRDefault="008C550F" w:rsidP="008C550F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 w:rsidRPr="00D530B4">
        <w:rPr>
          <w:rFonts w:ascii="Cambria" w:eastAsia="Times New Roman" w:hAnsi="Cambria" w:cs="Times New Roman"/>
          <w:b/>
          <w:sz w:val="24"/>
          <w:szCs w:val="24"/>
          <w:lang w:eastAsia="es-MX"/>
        </w:rPr>
        <w:t>ORDEN DEL DÍA</w:t>
      </w:r>
    </w:p>
    <w:p w:rsidR="008C550F" w:rsidRPr="00D530B4" w:rsidRDefault="008C550F" w:rsidP="008C550F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es-MX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es-MX"/>
        </w:rPr>
        <w:t>13 TRECE DE DICIEMBRE 2016</w:t>
      </w:r>
    </w:p>
    <w:p w:rsidR="008C550F" w:rsidRPr="00D530B4" w:rsidRDefault="008C550F" w:rsidP="008C550F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8C550F" w:rsidRPr="00D530B4" w:rsidRDefault="008C550F" w:rsidP="008C550F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:rsidR="008C550F" w:rsidRPr="00D530B4" w:rsidRDefault="008C550F" w:rsidP="008C550F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D530B4">
        <w:rPr>
          <w:rFonts w:ascii="Cambria" w:eastAsia="Calibri" w:hAnsi="Cambria" w:cs="Times New Roman"/>
          <w:sz w:val="24"/>
          <w:szCs w:val="24"/>
        </w:rPr>
        <w:t>Lista de Asistencia y declaración del Quórum.</w:t>
      </w:r>
    </w:p>
    <w:p w:rsidR="008C550F" w:rsidRDefault="008C550F" w:rsidP="007158D2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D530B4">
        <w:rPr>
          <w:rFonts w:ascii="Cambria" w:eastAsia="Calibri" w:hAnsi="Cambria" w:cs="Times New Roman"/>
          <w:sz w:val="24"/>
          <w:szCs w:val="24"/>
        </w:rPr>
        <w:t>Aprobaci</w:t>
      </w:r>
      <w:r>
        <w:rPr>
          <w:rFonts w:ascii="Cambria" w:eastAsia="Calibri" w:hAnsi="Cambria" w:cs="Times New Roman"/>
          <w:sz w:val="24"/>
          <w:szCs w:val="24"/>
        </w:rPr>
        <w:t xml:space="preserve">ón de dictamen que autoriza firma de convenio para utilización de cantidad remanente de la obra </w:t>
      </w:r>
      <w:r w:rsidR="007158D2" w:rsidRPr="007158D2">
        <w:rPr>
          <w:rFonts w:ascii="Cambria" w:eastAsia="Calibri" w:hAnsi="Cambria" w:cs="Times New Roman"/>
          <w:sz w:val="24"/>
          <w:szCs w:val="24"/>
        </w:rPr>
        <w:t>“CONSTRUCCIÓN 2ª ETAPA DRENAJE PLUVIAL CALLE APOLO, COLONIA NUEVA LUZ ”</w:t>
      </w:r>
      <w:bookmarkStart w:id="0" w:name="_GoBack"/>
      <w:bookmarkEnd w:id="0"/>
    </w:p>
    <w:p w:rsidR="008C550F" w:rsidRDefault="008C550F" w:rsidP="008C550F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Autorización de cambio de uso de suelo del proyecto de urbanización “Loma Verde” </w:t>
      </w:r>
    </w:p>
    <w:p w:rsidR="008C550F" w:rsidRDefault="008C550F" w:rsidP="008C550F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Acuerdo de cabildo para inicio del proceso de regularización de espacios públicos y vialidades. </w:t>
      </w:r>
    </w:p>
    <w:p w:rsidR="008C550F" w:rsidRPr="00D530B4" w:rsidRDefault="008C550F" w:rsidP="008C550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D530B4">
        <w:rPr>
          <w:rFonts w:ascii="Cambria" w:eastAsia="Calibri" w:hAnsi="Cambria" w:cs="Times New Roman"/>
          <w:sz w:val="24"/>
          <w:szCs w:val="24"/>
        </w:rPr>
        <w:t>Asuntos varios</w:t>
      </w:r>
    </w:p>
    <w:p w:rsidR="008C550F" w:rsidRPr="00D530B4" w:rsidRDefault="008C550F" w:rsidP="008C550F">
      <w:pPr>
        <w:numPr>
          <w:ilvl w:val="0"/>
          <w:numId w:val="1"/>
        </w:numPr>
        <w:spacing w:after="200" w:line="276" w:lineRule="auto"/>
        <w:contextualSpacing/>
        <w:rPr>
          <w:rFonts w:ascii="Cambria" w:eastAsia="Calibri" w:hAnsi="Cambria" w:cs="Times New Roman"/>
          <w:sz w:val="24"/>
          <w:szCs w:val="24"/>
        </w:rPr>
      </w:pPr>
      <w:r w:rsidRPr="00D530B4">
        <w:rPr>
          <w:rFonts w:ascii="Cambria" w:eastAsia="Calibri" w:hAnsi="Cambria" w:cs="Times New Roman"/>
          <w:sz w:val="24"/>
          <w:szCs w:val="24"/>
        </w:rPr>
        <w:t>Clausura.</w:t>
      </w:r>
    </w:p>
    <w:p w:rsidR="008C550F" w:rsidRPr="00D530B4" w:rsidRDefault="008C550F" w:rsidP="008C550F">
      <w:pPr>
        <w:rPr>
          <w:sz w:val="24"/>
          <w:szCs w:val="24"/>
        </w:rPr>
      </w:pPr>
    </w:p>
    <w:p w:rsidR="001F2BBC" w:rsidRDefault="007158D2"/>
    <w:sectPr w:rsidR="001F2B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6DCF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0F"/>
    <w:rsid w:val="007158D2"/>
    <w:rsid w:val="008C550F"/>
    <w:rsid w:val="00C31212"/>
    <w:rsid w:val="00F8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B7099-5C42-46E3-8E28-379FA55D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2016-12-13T15:36:00Z</dcterms:created>
  <dcterms:modified xsi:type="dcterms:W3CDTF">2016-12-13T15:43:00Z</dcterms:modified>
</cp:coreProperties>
</file>