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607" w:rsidRDefault="00DD7617" w:rsidP="006B491E">
      <w:pPr>
        <w:spacing w:after="0" w:line="240" w:lineRule="auto"/>
        <w:jc w:val="center"/>
        <w:rPr>
          <w:rFonts w:ascii="Arial" w:eastAsia="Times New Roman" w:hAnsi="Arial" w:cs="Arial"/>
          <w:b/>
          <w:sz w:val="24"/>
          <w:lang w:val="es-ES" w:eastAsia="es-ES"/>
        </w:rPr>
      </w:pPr>
      <w:r>
        <w:rPr>
          <w:rFonts w:ascii="Arial" w:eastAsia="Times New Roman" w:hAnsi="Arial" w:cs="Arial"/>
          <w:b/>
          <w:sz w:val="24"/>
          <w:lang w:val="es-ES" w:eastAsia="es-ES"/>
        </w:rPr>
        <w:t>ACTA DE SESIÓN 13</w:t>
      </w:r>
      <w:r w:rsidR="0086446D">
        <w:rPr>
          <w:rFonts w:ascii="Arial" w:eastAsia="Times New Roman" w:hAnsi="Arial" w:cs="Arial"/>
          <w:b/>
          <w:sz w:val="24"/>
          <w:lang w:val="es-ES" w:eastAsia="es-ES"/>
        </w:rPr>
        <w:t xml:space="preserve"> </w:t>
      </w:r>
      <w:r w:rsidR="00040805" w:rsidRPr="00D966B6">
        <w:rPr>
          <w:rFonts w:ascii="Arial" w:eastAsia="Times New Roman" w:hAnsi="Arial" w:cs="Arial"/>
          <w:b/>
          <w:sz w:val="24"/>
          <w:lang w:val="es-ES" w:eastAsia="es-ES"/>
        </w:rPr>
        <w:t xml:space="preserve"> </w:t>
      </w:r>
      <w:r w:rsidR="00523E92">
        <w:rPr>
          <w:rFonts w:ascii="Arial" w:eastAsia="Times New Roman" w:hAnsi="Arial" w:cs="Arial"/>
          <w:b/>
          <w:sz w:val="24"/>
          <w:lang w:val="es-ES" w:eastAsia="es-ES"/>
        </w:rPr>
        <w:t>EXTRA</w:t>
      </w:r>
      <w:r w:rsidR="00040805" w:rsidRPr="00D966B6">
        <w:rPr>
          <w:rFonts w:ascii="Arial" w:eastAsia="Times New Roman" w:hAnsi="Arial" w:cs="Arial"/>
          <w:b/>
          <w:sz w:val="24"/>
          <w:lang w:val="es-ES" w:eastAsia="es-ES"/>
        </w:rPr>
        <w:t>ORDINARIA DE LA</w:t>
      </w:r>
      <w:r w:rsidR="00DE2B06">
        <w:rPr>
          <w:rFonts w:ascii="Arial" w:eastAsia="Times New Roman" w:hAnsi="Arial" w:cs="Arial"/>
          <w:b/>
          <w:sz w:val="24"/>
          <w:lang w:val="es-ES" w:eastAsia="es-ES"/>
        </w:rPr>
        <w:t xml:space="preserve"> </w:t>
      </w:r>
      <w:r w:rsidR="00040805" w:rsidRPr="00D966B6">
        <w:rPr>
          <w:rFonts w:ascii="Arial" w:eastAsia="Times New Roman" w:hAnsi="Arial" w:cs="Arial"/>
          <w:b/>
          <w:sz w:val="24"/>
          <w:lang w:val="es-ES" w:eastAsia="es-ES"/>
        </w:rPr>
        <w:t>COMISIÓN EDILICIA PERMANENTE DE HACIENDA PÚBLICA Y PATRIMONIO MUNICIPAL.</w:t>
      </w:r>
    </w:p>
    <w:p w:rsidR="003E2DA4" w:rsidRDefault="003E2DA4" w:rsidP="006B491E">
      <w:pPr>
        <w:spacing w:after="0" w:line="240" w:lineRule="auto"/>
        <w:jc w:val="center"/>
        <w:rPr>
          <w:rFonts w:ascii="Arial" w:eastAsia="Times New Roman" w:hAnsi="Arial" w:cs="Arial"/>
          <w:b/>
          <w:sz w:val="24"/>
          <w:lang w:val="es-ES" w:eastAsia="es-ES"/>
        </w:rPr>
      </w:pPr>
    </w:p>
    <w:p w:rsidR="00040805" w:rsidRPr="00040805" w:rsidRDefault="00040805" w:rsidP="00040805">
      <w:pPr>
        <w:spacing w:after="0" w:line="240" w:lineRule="auto"/>
        <w:jc w:val="center"/>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En Ciudad Guzmán, Municipio de Zapotlán el Grande, Jalisco, siendo la</w:t>
      </w:r>
      <w:r>
        <w:rPr>
          <w:rFonts w:ascii="Arial" w:eastAsia="Times New Roman" w:hAnsi="Arial" w:cs="Arial"/>
          <w:lang w:val="es-ES" w:eastAsia="es-ES"/>
        </w:rPr>
        <w:t xml:space="preserve">s </w:t>
      </w:r>
      <w:r w:rsidR="00C0333F">
        <w:rPr>
          <w:rFonts w:ascii="Arial" w:eastAsia="Times New Roman" w:hAnsi="Arial" w:cs="Arial"/>
          <w:b/>
          <w:lang w:val="es-ES" w:eastAsia="es-ES"/>
        </w:rPr>
        <w:t>1</w:t>
      </w:r>
      <w:r w:rsidR="00DD7617">
        <w:rPr>
          <w:rFonts w:ascii="Arial" w:eastAsia="Times New Roman" w:hAnsi="Arial" w:cs="Arial"/>
          <w:b/>
          <w:lang w:val="es-ES" w:eastAsia="es-ES"/>
        </w:rPr>
        <w:t>1</w:t>
      </w:r>
      <w:r w:rsidRPr="00040805">
        <w:rPr>
          <w:rFonts w:ascii="Arial" w:eastAsia="Times New Roman" w:hAnsi="Arial" w:cs="Arial"/>
          <w:b/>
          <w:lang w:val="es-ES" w:eastAsia="es-ES"/>
        </w:rPr>
        <w:t>:</w:t>
      </w:r>
      <w:r w:rsidR="00DD7617">
        <w:rPr>
          <w:rFonts w:ascii="Arial" w:eastAsia="Times New Roman" w:hAnsi="Arial" w:cs="Arial"/>
          <w:b/>
          <w:lang w:val="es-ES" w:eastAsia="es-ES"/>
        </w:rPr>
        <w:t>17</w:t>
      </w:r>
      <w:r w:rsidRPr="00040805">
        <w:rPr>
          <w:rFonts w:ascii="Arial" w:eastAsia="Times New Roman" w:hAnsi="Arial" w:cs="Arial"/>
          <w:lang w:val="es-ES" w:eastAsia="es-ES"/>
        </w:rPr>
        <w:t xml:space="preserve"> horas del día </w:t>
      </w:r>
      <w:r w:rsidR="00DD7617">
        <w:rPr>
          <w:rFonts w:ascii="Arial" w:eastAsia="Times New Roman" w:hAnsi="Arial" w:cs="Arial"/>
          <w:b/>
          <w:lang w:val="es-ES" w:eastAsia="es-ES"/>
        </w:rPr>
        <w:t>13</w:t>
      </w:r>
      <w:r w:rsidR="003E2DA4">
        <w:rPr>
          <w:rFonts w:ascii="Arial" w:eastAsia="Times New Roman" w:hAnsi="Arial" w:cs="Arial"/>
          <w:b/>
          <w:lang w:val="es-ES" w:eastAsia="es-ES"/>
        </w:rPr>
        <w:t xml:space="preserve"> </w:t>
      </w:r>
      <w:r w:rsidRPr="00040805">
        <w:rPr>
          <w:rFonts w:ascii="Arial" w:eastAsia="Times New Roman" w:hAnsi="Arial" w:cs="Arial"/>
          <w:lang w:val="es-ES" w:eastAsia="es-ES"/>
        </w:rPr>
        <w:t>del mes de</w:t>
      </w:r>
      <w:r w:rsidRPr="00040805">
        <w:rPr>
          <w:rFonts w:ascii="Arial" w:eastAsia="Times New Roman" w:hAnsi="Arial" w:cs="Arial"/>
          <w:b/>
          <w:lang w:val="es-ES" w:eastAsia="es-ES"/>
        </w:rPr>
        <w:t xml:space="preserve"> </w:t>
      </w:r>
      <w:r w:rsidR="003E2DA4">
        <w:rPr>
          <w:rFonts w:ascii="Arial" w:eastAsia="Times New Roman" w:hAnsi="Arial" w:cs="Arial"/>
          <w:b/>
          <w:lang w:val="es-ES" w:eastAsia="es-ES"/>
        </w:rPr>
        <w:t>SEPTIEMBRE</w:t>
      </w:r>
      <w:r w:rsidRPr="00040805">
        <w:rPr>
          <w:rFonts w:ascii="Arial" w:eastAsia="Times New Roman" w:hAnsi="Arial" w:cs="Arial"/>
          <w:lang w:val="es-ES" w:eastAsia="es-ES"/>
        </w:rPr>
        <w:t xml:space="preserve"> del año 201</w:t>
      </w:r>
      <w:r w:rsidR="00436505">
        <w:rPr>
          <w:rFonts w:ascii="Arial" w:eastAsia="Times New Roman" w:hAnsi="Arial" w:cs="Arial"/>
          <w:lang w:val="es-ES" w:eastAsia="es-ES"/>
        </w:rPr>
        <w:t>9</w:t>
      </w:r>
      <w:r w:rsidRPr="00040805">
        <w:rPr>
          <w:rFonts w:ascii="Arial" w:eastAsia="Times New Roman" w:hAnsi="Arial" w:cs="Arial"/>
          <w:lang w:val="es-ES" w:eastAsia="es-ES"/>
        </w:rPr>
        <w:t xml:space="preserve"> dos mil dieci</w:t>
      </w:r>
      <w:r w:rsidR="00436505">
        <w:rPr>
          <w:rFonts w:ascii="Arial" w:eastAsia="Times New Roman" w:hAnsi="Arial" w:cs="Arial"/>
          <w:lang w:val="es-ES" w:eastAsia="es-ES"/>
        </w:rPr>
        <w:t>nueve</w:t>
      </w:r>
      <w:r w:rsidRPr="00040805">
        <w:rPr>
          <w:rFonts w:ascii="Arial" w:eastAsia="Times New Roman" w:hAnsi="Arial" w:cs="Arial"/>
          <w:lang w:val="es-ES" w:eastAsia="es-ES"/>
        </w:rPr>
        <w:t xml:space="preserve">, reunidos en la </w:t>
      </w:r>
      <w:r w:rsidR="001642E0" w:rsidRPr="001642E0">
        <w:rPr>
          <w:rFonts w:ascii="Arial" w:eastAsia="Times New Roman" w:hAnsi="Arial" w:cs="Arial"/>
          <w:lang w:val="es-ES" w:eastAsia="es-ES"/>
        </w:rPr>
        <w:t xml:space="preserve">Sala de juntas </w:t>
      </w:r>
      <w:r w:rsidR="006D7F1F">
        <w:rPr>
          <w:rFonts w:ascii="Arial" w:eastAsia="Times New Roman" w:hAnsi="Arial" w:cs="Arial"/>
          <w:lang w:val="es-ES" w:eastAsia="es-ES"/>
        </w:rPr>
        <w:t>María Elena Larios</w:t>
      </w:r>
      <w:r w:rsidR="00AF0369">
        <w:rPr>
          <w:rFonts w:ascii="Arial" w:eastAsia="Times New Roman" w:hAnsi="Arial" w:cs="Arial"/>
          <w:lang w:val="es-ES" w:eastAsia="es-ES"/>
        </w:rPr>
        <w:t>;</w:t>
      </w:r>
      <w:r w:rsidRPr="00040805">
        <w:rPr>
          <w:rFonts w:ascii="Arial" w:eastAsia="Times New Roman" w:hAnsi="Arial" w:cs="Arial"/>
          <w:lang w:val="es-ES" w:eastAsia="es-ES"/>
        </w:rPr>
        <w:t xml:space="preserve"> la suscrita Laura Elena Martínez Ruvalcaba, en mi carácter de Regidora Presidenta de la Comisión Edilicia de Hacienda Pública y Patrimonio Municipal  del  Ayuntamiento Constitucional de Zapotlán el Grande, Jalisco, hago constar la presencia de los regidores integrantes  de la Comisión Edilicia de Hacienda Pública y Patrimonio Municipal, quienes fueron convocados mediante oficio</w:t>
      </w:r>
      <w:r w:rsidR="002E0B32">
        <w:rPr>
          <w:rFonts w:ascii="Arial" w:eastAsia="Times New Roman" w:hAnsi="Arial" w:cs="Arial"/>
          <w:lang w:val="es-ES" w:eastAsia="es-ES"/>
        </w:rPr>
        <w:t xml:space="preserve"> </w:t>
      </w:r>
      <w:r w:rsidR="002E0B32" w:rsidRPr="002E0B32">
        <w:rPr>
          <w:rFonts w:ascii="Arial" w:eastAsia="Times New Roman" w:hAnsi="Arial" w:cs="Arial"/>
          <w:b/>
          <w:lang w:val="es-ES" w:eastAsia="es-ES"/>
        </w:rPr>
        <w:t>556</w:t>
      </w:r>
      <w:r w:rsidRPr="00040805">
        <w:rPr>
          <w:rFonts w:ascii="Arial" w:eastAsia="Times New Roman" w:hAnsi="Arial" w:cs="Arial"/>
          <w:b/>
          <w:lang w:val="es-ES" w:eastAsia="es-ES"/>
        </w:rPr>
        <w:t>/201</w:t>
      </w:r>
      <w:r w:rsidR="00707539">
        <w:rPr>
          <w:rFonts w:ascii="Arial" w:eastAsia="Times New Roman" w:hAnsi="Arial" w:cs="Arial"/>
          <w:b/>
          <w:lang w:val="es-ES" w:eastAsia="es-ES"/>
        </w:rPr>
        <w:t>9</w:t>
      </w:r>
      <w:r w:rsidRPr="00040805">
        <w:rPr>
          <w:rFonts w:ascii="Arial" w:eastAsia="Times New Roman" w:hAnsi="Arial" w:cs="Arial"/>
          <w:lang w:val="es-ES" w:eastAsia="es-ES"/>
        </w:rPr>
        <w:t xml:space="preserve">; </w:t>
      </w:r>
      <w:r w:rsidR="00B65023">
        <w:rPr>
          <w:rFonts w:ascii="Arial" w:eastAsia="Times New Roman" w:hAnsi="Arial" w:cs="Arial"/>
          <w:lang w:val="es-ES" w:eastAsia="es-ES"/>
        </w:rPr>
        <w:t>con</w:t>
      </w:r>
      <w:r w:rsidRPr="00040805">
        <w:rPr>
          <w:rFonts w:ascii="Arial" w:eastAsia="Times New Roman" w:hAnsi="Arial" w:cs="Arial"/>
          <w:lang w:val="es-ES" w:eastAsia="es-ES"/>
        </w:rPr>
        <w:t xml:space="preserve"> el carácter de Presidenta de la comisión convocante </w:t>
      </w:r>
      <w:r w:rsidR="00B65023">
        <w:rPr>
          <w:rFonts w:ascii="Arial" w:eastAsia="Times New Roman" w:hAnsi="Arial" w:cs="Arial"/>
          <w:lang w:val="es-ES" w:eastAsia="es-ES"/>
        </w:rPr>
        <w:t xml:space="preserve">y </w:t>
      </w:r>
      <w:r w:rsidRPr="00040805">
        <w:rPr>
          <w:rFonts w:ascii="Arial" w:eastAsia="Times New Roman" w:hAnsi="Arial" w:cs="Arial"/>
          <w:lang w:val="es-ES" w:eastAsia="es-ES"/>
        </w:rPr>
        <w:t>con las facultades que señala el artículo 27  de la Ley del Gobierno y la Administración Pública Municipal del Estado de Jalisco, en relación con el artículo 40,44, 47 Fracciones I,  II, 48 y demás relativos aplicables del Reglamento Interior del Ayuntamiento de Zapotlán el Grande, Jalisco, toda vez que existe Quórum legal para llevar a cabo la sesión de esta comisión edilicia, procedo al desahogo de la misma bajo los siguientes puntos del orden del día:</w:t>
      </w:r>
    </w:p>
    <w:p w:rsidR="00040805" w:rsidRDefault="00040805" w:rsidP="00040805">
      <w:pPr>
        <w:spacing w:after="0" w:line="360" w:lineRule="auto"/>
        <w:jc w:val="both"/>
        <w:rPr>
          <w:rFonts w:ascii="Arial" w:eastAsia="Times New Roman" w:hAnsi="Arial" w:cs="Arial"/>
          <w:lang w:val="es-ES" w:eastAsia="es-ES"/>
        </w:rPr>
      </w:pPr>
    </w:p>
    <w:p w:rsidR="009E6607" w:rsidRPr="00040805" w:rsidRDefault="009E6607" w:rsidP="00040805">
      <w:pPr>
        <w:spacing w:after="0" w:line="360" w:lineRule="auto"/>
        <w:jc w:val="both"/>
        <w:rPr>
          <w:rFonts w:ascii="Arial" w:eastAsia="Times New Roman" w:hAnsi="Arial" w:cs="Arial"/>
          <w:lang w:val="es-ES" w:eastAsia="es-ES"/>
        </w:rPr>
      </w:pPr>
    </w:p>
    <w:tbl>
      <w:tblPr>
        <w:tblW w:w="87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9"/>
      </w:tblGrid>
      <w:tr w:rsidR="00040805" w:rsidRPr="00040805" w:rsidTr="00E173C3">
        <w:trPr>
          <w:trHeight w:val="123"/>
        </w:trPr>
        <w:tc>
          <w:tcPr>
            <w:tcW w:w="8799" w:type="dxa"/>
            <w:shd w:val="clear" w:color="auto" w:fill="A6A6A6"/>
          </w:tcPr>
          <w:p w:rsidR="00040805" w:rsidRPr="00040805" w:rsidRDefault="00040805" w:rsidP="00040805">
            <w:pPr>
              <w:widowControl w:val="0"/>
              <w:autoSpaceDE w:val="0"/>
              <w:autoSpaceDN w:val="0"/>
              <w:adjustRightInd w:val="0"/>
              <w:spacing w:after="0"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t>ORDEN DEL DÍA:</w:t>
            </w:r>
          </w:p>
        </w:tc>
      </w:tr>
      <w:tr w:rsidR="00040805" w:rsidRPr="00040805" w:rsidTr="00E173C3">
        <w:trPr>
          <w:trHeight w:val="748"/>
        </w:trPr>
        <w:tc>
          <w:tcPr>
            <w:tcW w:w="8799" w:type="dxa"/>
          </w:tcPr>
          <w:p w:rsidR="00040805" w:rsidRPr="00040805" w:rsidRDefault="00040805" w:rsidP="00040805">
            <w:pPr>
              <w:spacing w:after="0" w:line="240" w:lineRule="auto"/>
              <w:ind w:left="1416" w:firstLine="708"/>
              <w:rPr>
                <w:rFonts w:ascii="Arial" w:eastAsia="Times New Roman" w:hAnsi="Arial" w:cs="Arial"/>
                <w:b/>
                <w:bCs/>
                <w:sz w:val="24"/>
                <w:szCs w:val="24"/>
                <w:lang w:val="es-ES" w:eastAsia="es-MX"/>
              </w:rPr>
            </w:pPr>
            <w:r w:rsidRPr="00040805">
              <w:rPr>
                <w:rFonts w:ascii="Arial" w:eastAsia="Times New Roman" w:hAnsi="Arial" w:cs="Arial"/>
                <w:b/>
                <w:bCs/>
                <w:sz w:val="24"/>
                <w:szCs w:val="24"/>
                <w:lang w:val="es-ES" w:eastAsia="es-MX"/>
              </w:rPr>
              <w:t xml:space="preserve">               </w:t>
            </w:r>
          </w:p>
          <w:p w:rsidR="006D7F1F" w:rsidRPr="006D7F1F" w:rsidRDefault="006D7F1F" w:rsidP="006D7F1F">
            <w:pPr>
              <w:pStyle w:val="Prrafodelista"/>
              <w:numPr>
                <w:ilvl w:val="0"/>
                <w:numId w:val="8"/>
              </w:numPr>
              <w:spacing w:line="240" w:lineRule="auto"/>
              <w:jc w:val="both"/>
              <w:rPr>
                <w:rFonts w:ascii="Arial" w:hAnsi="Arial" w:cs="Arial"/>
                <w:sz w:val="24"/>
                <w:lang w:val="es-ES"/>
              </w:rPr>
            </w:pPr>
            <w:bookmarkStart w:id="0" w:name="_Hlk19010943"/>
            <w:r w:rsidRPr="006D7F1F">
              <w:rPr>
                <w:rFonts w:ascii="Arial" w:hAnsi="Arial" w:cs="Arial"/>
                <w:sz w:val="24"/>
                <w:lang w:val="es-ES"/>
              </w:rPr>
              <w:t>Lista de asistencia, declaración de Quórum y aprobación de orden del día.</w:t>
            </w:r>
          </w:p>
          <w:p w:rsidR="006D7F1F" w:rsidRPr="006D7F1F" w:rsidRDefault="006D7F1F" w:rsidP="006D7F1F">
            <w:pPr>
              <w:pStyle w:val="Prrafodelista"/>
              <w:numPr>
                <w:ilvl w:val="0"/>
                <w:numId w:val="8"/>
              </w:numPr>
              <w:spacing w:line="240" w:lineRule="auto"/>
              <w:jc w:val="both"/>
              <w:rPr>
                <w:rFonts w:ascii="Arial" w:hAnsi="Arial" w:cs="Arial"/>
                <w:sz w:val="24"/>
                <w:lang w:val="es-ES"/>
              </w:rPr>
            </w:pPr>
            <w:r w:rsidRPr="006D7F1F">
              <w:rPr>
                <w:rFonts w:ascii="Arial" w:eastAsia="Arial Unicode MS" w:hAnsi="Arial" w:cs="Arial"/>
                <w:color w:val="auto"/>
                <w:sz w:val="24"/>
                <w:szCs w:val="24"/>
                <w:lang w:val="es-ES"/>
              </w:rPr>
              <w:t>Análisis y en su caso aprobación de bajas de bienes muebles del Inventario del Patrimonio Municipal.</w:t>
            </w:r>
          </w:p>
          <w:p w:rsidR="006D7F1F" w:rsidRPr="006D7F1F" w:rsidRDefault="006D7F1F" w:rsidP="006D7F1F">
            <w:pPr>
              <w:pStyle w:val="Prrafodelista"/>
              <w:numPr>
                <w:ilvl w:val="0"/>
                <w:numId w:val="8"/>
              </w:numPr>
              <w:spacing w:line="240" w:lineRule="auto"/>
              <w:jc w:val="both"/>
              <w:rPr>
                <w:rFonts w:ascii="Arial" w:hAnsi="Arial" w:cs="Arial"/>
                <w:sz w:val="24"/>
                <w:lang w:val="es-ES"/>
              </w:rPr>
            </w:pPr>
            <w:r w:rsidRPr="006D7F1F">
              <w:rPr>
                <w:rFonts w:ascii="Arial" w:hAnsi="Arial" w:cs="Arial"/>
                <w:sz w:val="24"/>
                <w:lang w:val="es-ES"/>
              </w:rPr>
              <w:t>Análisis y en su caso aprobación de altas de bienes muebles en el Inventario del Patrimonio Municipal.</w:t>
            </w:r>
          </w:p>
          <w:p w:rsidR="006D7F1F" w:rsidRPr="006D7F1F" w:rsidRDefault="006D7F1F" w:rsidP="006D7F1F">
            <w:pPr>
              <w:pStyle w:val="Prrafodelista"/>
              <w:numPr>
                <w:ilvl w:val="0"/>
                <w:numId w:val="8"/>
              </w:numPr>
              <w:spacing w:line="240" w:lineRule="auto"/>
              <w:jc w:val="both"/>
              <w:rPr>
                <w:rFonts w:ascii="Arial" w:hAnsi="Arial" w:cs="Arial"/>
                <w:sz w:val="24"/>
                <w:lang w:val="es-ES"/>
              </w:rPr>
            </w:pPr>
            <w:r w:rsidRPr="006D7F1F">
              <w:rPr>
                <w:rFonts w:ascii="Arial" w:eastAsia="Arial Unicode MS" w:hAnsi="Arial" w:cs="Arial"/>
                <w:color w:val="auto"/>
                <w:sz w:val="24"/>
                <w:szCs w:val="24"/>
                <w:lang w:val="es-ES"/>
              </w:rPr>
              <w:t>Modificación al acuerdo tomado por la Comisión de Hacienda Pública y de Patrimonio Municipal en el punto VARIOS del orden del día de la Sesión 09 Extraordinaria de la Comisión.</w:t>
            </w:r>
          </w:p>
          <w:p w:rsidR="006D7F1F" w:rsidRPr="006D7F1F" w:rsidRDefault="006D7F1F" w:rsidP="006D7F1F">
            <w:pPr>
              <w:pStyle w:val="Prrafodelista"/>
              <w:numPr>
                <w:ilvl w:val="0"/>
                <w:numId w:val="8"/>
              </w:numPr>
              <w:spacing w:line="240" w:lineRule="auto"/>
              <w:jc w:val="both"/>
              <w:rPr>
                <w:rFonts w:ascii="Arial" w:hAnsi="Arial" w:cs="Arial"/>
                <w:sz w:val="24"/>
                <w:lang w:val="es-ES"/>
              </w:rPr>
            </w:pPr>
            <w:r w:rsidRPr="006D7F1F">
              <w:rPr>
                <w:rFonts w:ascii="Arial" w:hAnsi="Arial" w:cs="Arial"/>
                <w:sz w:val="24"/>
                <w:lang w:val="es-ES"/>
              </w:rPr>
              <w:t>Asuntos varios.</w:t>
            </w:r>
          </w:p>
          <w:p w:rsidR="006D7F1F" w:rsidRPr="006D7F1F" w:rsidRDefault="006D7F1F" w:rsidP="006D7F1F">
            <w:pPr>
              <w:pStyle w:val="Prrafodelista"/>
              <w:numPr>
                <w:ilvl w:val="0"/>
                <w:numId w:val="8"/>
              </w:numPr>
              <w:spacing w:line="240" w:lineRule="auto"/>
              <w:jc w:val="both"/>
              <w:rPr>
                <w:rFonts w:ascii="Arial" w:hAnsi="Arial" w:cs="Arial"/>
                <w:sz w:val="24"/>
                <w:lang w:val="es-ES"/>
              </w:rPr>
            </w:pPr>
            <w:r w:rsidRPr="006D7F1F">
              <w:rPr>
                <w:rFonts w:ascii="Arial" w:hAnsi="Arial" w:cs="Arial"/>
                <w:sz w:val="24"/>
                <w:lang w:val="es-ES"/>
              </w:rPr>
              <w:t>Clausura.</w:t>
            </w:r>
          </w:p>
          <w:bookmarkEnd w:id="0"/>
          <w:p w:rsidR="00FF4328" w:rsidRPr="00FF4328" w:rsidRDefault="00FF4328" w:rsidP="006D7F1F">
            <w:pPr>
              <w:pBdr>
                <w:top w:val="nil"/>
                <w:left w:val="nil"/>
                <w:bottom w:val="nil"/>
                <w:right w:val="nil"/>
                <w:between w:val="nil"/>
                <w:bar w:val="nil"/>
              </w:pBdr>
              <w:spacing w:after="200" w:line="240" w:lineRule="auto"/>
              <w:ind w:left="720"/>
              <w:jc w:val="both"/>
              <w:rPr>
                <w:rFonts w:ascii="Arial" w:eastAsia="Calibri" w:hAnsi="Arial" w:cs="Arial"/>
                <w:color w:val="000000"/>
                <w:sz w:val="28"/>
                <w:u w:color="000000"/>
                <w:bdr w:val="nil"/>
                <w:lang w:val="es-ES"/>
              </w:rPr>
            </w:pPr>
          </w:p>
          <w:p w:rsidR="00040805" w:rsidRPr="00040805" w:rsidRDefault="00040805" w:rsidP="0072232D">
            <w:pPr>
              <w:spacing w:before="100" w:beforeAutospacing="1" w:after="100" w:afterAutospacing="1" w:line="240" w:lineRule="auto"/>
              <w:ind w:left="360"/>
              <w:jc w:val="both"/>
              <w:rPr>
                <w:rFonts w:ascii="Arial" w:eastAsia="Times New Roman" w:hAnsi="Arial" w:cs="Arial"/>
                <w:lang w:eastAsia="es-MX"/>
              </w:rPr>
            </w:pPr>
          </w:p>
        </w:tc>
      </w:tr>
    </w:tbl>
    <w:p w:rsidR="00040805" w:rsidRPr="00040805" w:rsidRDefault="00040805" w:rsidP="00040805">
      <w:pPr>
        <w:spacing w:after="0" w:line="240" w:lineRule="auto"/>
        <w:rPr>
          <w:rFonts w:ascii="Arial Narrow" w:eastAsia="Times New Roman" w:hAnsi="Arial Narrow" w:cs="Times New Roman"/>
          <w:vanish/>
          <w:lang w:val="es-ES" w:eastAsia="es-ES"/>
        </w:rPr>
      </w:pPr>
    </w:p>
    <w:tbl>
      <w:tblPr>
        <w:tblpPr w:leftFromText="141" w:rightFromText="141" w:vertAnchor="text" w:horzAnchor="margin" w:tblpXSpec="center" w:tblpY="183"/>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0"/>
      </w:tblGrid>
      <w:tr w:rsidR="00040805" w:rsidRPr="00040805" w:rsidTr="00E173C3">
        <w:trPr>
          <w:trHeight w:val="254"/>
        </w:trPr>
        <w:tc>
          <w:tcPr>
            <w:tcW w:w="9280" w:type="dxa"/>
            <w:shd w:val="clear" w:color="auto" w:fill="A6A6A6"/>
          </w:tcPr>
          <w:p w:rsidR="00040805" w:rsidRPr="00040805" w:rsidRDefault="00040805" w:rsidP="00040805">
            <w:pPr>
              <w:widowControl w:val="0"/>
              <w:autoSpaceDE w:val="0"/>
              <w:autoSpaceDN w:val="0"/>
              <w:adjustRightInd w:val="0"/>
              <w:spacing w:after="0" w:line="240" w:lineRule="auto"/>
              <w:jc w:val="center"/>
              <w:rPr>
                <w:rFonts w:ascii="Arial" w:eastAsia="Times New Roman" w:hAnsi="Arial" w:cs="Arial"/>
                <w:b/>
                <w:lang w:val="es-ES" w:eastAsia="es-ES"/>
              </w:rPr>
            </w:pPr>
            <w:r w:rsidRPr="00040805">
              <w:rPr>
                <w:rFonts w:ascii="Arial" w:eastAsia="Times New Roman" w:hAnsi="Arial" w:cs="Arial"/>
                <w:b/>
                <w:lang w:val="es-ES" w:eastAsia="es-ES"/>
              </w:rPr>
              <w:lastRenderedPageBreak/>
              <w:t>DESARROLLO DEL ORDEN DEL DÍA Y ACUERDOS</w:t>
            </w:r>
          </w:p>
        </w:tc>
      </w:tr>
      <w:tr w:rsidR="00040805" w:rsidRPr="00040805" w:rsidTr="00E173C3">
        <w:trPr>
          <w:trHeight w:val="3086"/>
        </w:trPr>
        <w:tc>
          <w:tcPr>
            <w:tcW w:w="9280" w:type="dxa"/>
          </w:tcPr>
          <w:p w:rsidR="00040805" w:rsidRPr="00040805" w:rsidRDefault="00040805" w:rsidP="00040805">
            <w:pPr>
              <w:widowControl w:val="0"/>
              <w:autoSpaceDE w:val="0"/>
              <w:autoSpaceDN w:val="0"/>
              <w:adjustRightInd w:val="0"/>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 xml:space="preserve">     </w:t>
            </w:r>
          </w:p>
          <w:p w:rsidR="00040805" w:rsidRDefault="00947A3E" w:rsidP="00947A3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 xml:space="preserve">1.- </w:t>
            </w:r>
            <w:r w:rsidR="00040805" w:rsidRPr="00040805">
              <w:rPr>
                <w:rFonts w:ascii="Arial" w:eastAsia="Times New Roman" w:hAnsi="Arial" w:cs="Arial"/>
                <w:b/>
                <w:lang w:val="es-ES" w:eastAsia="es-ES"/>
              </w:rPr>
              <w:t>BIENVENIDA.</w:t>
            </w:r>
          </w:p>
          <w:p w:rsidR="00947A3E" w:rsidRPr="00040805" w:rsidRDefault="00947A3E" w:rsidP="00947A3E">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La Presidenta de la Comisión Convocante da la bienvenida a los asistentes y agradece su asistencia a la presente convocatoria y expone los motivos de la reunión.</w:t>
            </w:r>
            <w:r w:rsidR="00C0333F">
              <w:rPr>
                <w:rFonts w:ascii="Arial" w:eastAsia="Times New Roman" w:hAnsi="Arial" w:cs="Arial"/>
                <w:lang w:val="es-ES" w:eastAsia="es-ES"/>
              </w:rPr>
              <w:t xml:space="preserve"> </w:t>
            </w:r>
          </w:p>
          <w:p w:rsidR="00040805" w:rsidRPr="00040805" w:rsidRDefault="00040805" w:rsidP="00040805">
            <w:pPr>
              <w:spacing w:after="0" w:line="240" w:lineRule="auto"/>
              <w:jc w:val="both"/>
              <w:rPr>
                <w:rFonts w:ascii="Arial" w:eastAsia="Times New Roman" w:hAnsi="Arial" w:cs="Arial"/>
                <w:lang w:val="es-ES" w:eastAsia="es-ES"/>
              </w:rPr>
            </w:pPr>
          </w:p>
          <w:p w:rsidR="00040805" w:rsidRDefault="00947A3E" w:rsidP="00947A3E">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2.-</w:t>
            </w:r>
            <w:r w:rsidR="00040805" w:rsidRPr="00040805">
              <w:rPr>
                <w:rFonts w:ascii="Arial" w:eastAsia="Times New Roman" w:hAnsi="Arial" w:cs="Arial"/>
                <w:b/>
                <w:lang w:val="es-ES" w:eastAsia="es-ES"/>
              </w:rPr>
              <w:t>VERIFICACIÓN DE QUÓRUM LEGAL.</w:t>
            </w:r>
          </w:p>
          <w:p w:rsidR="00947A3E" w:rsidRPr="00040805" w:rsidRDefault="00947A3E" w:rsidP="00947A3E">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En uso de la voz de la Regidora Presidenta de la Comisión Edilicia Convocante se procede a tomar lista de asistencia, contando con la presencia de los regidores:</w:t>
            </w:r>
          </w:p>
          <w:p w:rsidR="00040805" w:rsidRPr="00040805" w:rsidRDefault="00040805" w:rsidP="00040805">
            <w:pPr>
              <w:spacing w:after="0" w:line="240" w:lineRule="auto"/>
              <w:jc w:val="both"/>
              <w:rPr>
                <w:rFonts w:ascii="Arial" w:eastAsia="Times New Roman" w:hAnsi="Arial" w:cs="Arial"/>
                <w:b/>
                <w:lang w:val="es-ES" w:eastAsia="es-ES"/>
              </w:rPr>
            </w:pPr>
          </w:p>
          <w:p w:rsidR="00040805" w:rsidRPr="00040805" w:rsidRDefault="00040805" w:rsidP="00040805">
            <w:pPr>
              <w:spacing w:after="0"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Comisión Edilicia de Hacienda Pública y Patrimonio Municipal</w:t>
            </w:r>
          </w:p>
          <w:p w:rsidR="00040805" w:rsidRPr="00040805" w:rsidRDefault="00040805" w:rsidP="00040805">
            <w:pPr>
              <w:spacing w:after="0" w:line="240" w:lineRule="auto"/>
              <w:jc w:val="both"/>
              <w:rPr>
                <w:rFonts w:ascii="Arial" w:eastAsia="Times New Roman" w:hAnsi="Arial" w:cs="Arial"/>
                <w:b/>
                <w:lang w:val="es-ES" w:eastAsia="es-ES"/>
              </w:rPr>
            </w:pPr>
          </w:p>
          <w:p w:rsidR="00040805" w:rsidRPr="00040805" w:rsidRDefault="00040805" w:rsidP="00040805">
            <w:pPr>
              <w:numPr>
                <w:ilvl w:val="0"/>
                <w:numId w:val="3"/>
              </w:numPr>
              <w:spacing w:after="0" w:line="240" w:lineRule="auto"/>
              <w:jc w:val="both"/>
              <w:rPr>
                <w:rFonts w:ascii="Arial" w:eastAsia="Times New Roman" w:hAnsi="Arial" w:cs="Arial"/>
                <w:lang w:val="es-ES" w:eastAsia="es-ES"/>
              </w:rPr>
            </w:pPr>
            <w:r w:rsidRPr="00040805">
              <w:rPr>
                <w:rFonts w:ascii="Arial" w:eastAsia="Times New Roman" w:hAnsi="Arial" w:cs="Arial"/>
                <w:lang w:val="es-ES" w:eastAsia="es-ES"/>
              </w:rPr>
              <w:t xml:space="preserve">Laura </w:t>
            </w:r>
            <w:r w:rsidR="005A50DB" w:rsidRPr="00040805">
              <w:rPr>
                <w:rFonts w:ascii="Arial" w:eastAsia="Times New Roman" w:hAnsi="Arial" w:cs="Arial"/>
                <w:lang w:val="es-ES" w:eastAsia="es-ES"/>
              </w:rPr>
              <w:t>Elena Martínez</w:t>
            </w:r>
            <w:r w:rsidRPr="00040805">
              <w:rPr>
                <w:rFonts w:ascii="Arial" w:eastAsia="Times New Roman" w:hAnsi="Arial" w:cs="Arial"/>
                <w:lang w:val="es-ES" w:eastAsia="es-ES"/>
              </w:rPr>
              <w:t xml:space="preserve"> Ruvalcaba</w:t>
            </w:r>
          </w:p>
          <w:p w:rsidR="00040805" w:rsidRDefault="005A50DB"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Cindy Estefany García Orozco</w:t>
            </w:r>
          </w:p>
          <w:p w:rsidR="002E0B32" w:rsidRPr="00040805" w:rsidRDefault="002E0B32" w:rsidP="00040805">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Tania Magdalena Bernardino Juárez </w:t>
            </w:r>
          </w:p>
          <w:p w:rsidR="00C0333F" w:rsidRDefault="005A50DB" w:rsidP="00CD4FEC">
            <w:pPr>
              <w:numPr>
                <w:ilvl w:val="0"/>
                <w:numId w:val="2"/>
              </w:numPr>
              <w:spacing w:after="0" w:line="240" w:lineRule="auto"/>
              <w:jc w:val="both"/>
              <w:rPr>
                <w:rFonts w:ascii="Arial" w:eastAsia="Times New Roman" w:hAnsi="Arial" w:cs="Arial"/>
                <w:lang w:eastAsia="es-ES"/>
              </w:rPr>
            </w:pPr>
            <w:r>
              <w:rPr>
                <w:rFonts w:ascii="Arial" w:eastAsia="Times New Roman" w:hAnsi="Arial" w:cs="Arial"/>
                <w:lang w:eastAsia="es-ES"/>
              </w:rPr>
              <w:t>Manuel de Jesús Jiménez Garma</w:t>
            </w:r>
            <w:r w:rsidR="00B675DB">
              <w:rPr>
                <w:rFonts w:ascii="Arial" w:eastAsia="Times New Roman" w:hAnsi="Arial" w:cs="Arial"/>
                <w:lang w:eastAsia="es-ES"/>
              </w:rPr>
              <w:t xml:space="preserve"> </w:t>
            </w:r>
          </w:p>
          <w:p w:rsidR="00115AAF" w:rsidRDefault="005A50DB" w:rsidP="00040805">
            <w:pPr>
              <w:numPr>
                <w:ilvl w:val="0"/>
                <w:numId w:val="2"/>
              </w:numPr>
              <w:spacing w:after="0" w:line="240" w:lineRule="auto"/>
              <w:jc w:val="both"/>
              <w:rPr>
                <w:rFonts w:ascii="Arial" w:eastAsia="Times New Roman" w:hAnsi="Arial" w:cs="Arial"/>
                <w:lang w:eastAsia="es-ES"/>
              </w:rPr>
            </w:pPr>
            <w:r w:rsidRPr="00C0333F">
              <w:rPr>
                <w:rFonts w:ascii="Arial" w:eastAsia="Times New Roman" w:hAnsi="Arial" w:cs="Arial"/>
                <w:lang w:eastAsia="es-ES"/>
              </w:rPr>
              <w:t>N</w:t>
            </w:r>
            <w:r w:rsidR="0034006F">
              <w:rPr>
                <w:rFonts w:ascii="Arial" w:eastAsia="Times New Roman" w:hAnsi="Arial" w:cs="Arial"/>
                <w:lang w:eastAsia="es-ES"/>
              </w:rPr>
              <w:t>oé</w:t>
            </w:r>
            <w:r w:rsidRPr="00C0333F">
              <w:rPr>
                <w:rFonts w:ascii="Arial" w:eastAsia="Times New Roman" w:hAnsi="Arial" w:cs="Arial"/>
                <w:lang w:eastAsia="es-ES"/>
              </w:rPr>
              <w:t xml:space="preserve"> </w:t>
            </w:r>
            <w:r w:rsidR="003D0152" w:rsidRPr="00C0333F">
              <w:rPr>
                <w:rFonts w:ascii="Arial" w:eastAsia="Times New Roman" w:hAnsi="Arial" w:cs="Arial"/>
                <w:lang w:eastAsia="es-ES"/>
              </w:rPr>
              <w:t>Saúl</w:t>
            </w:r>
            <w:r w:rsidRPr="00C0333F">
              <w:rPr>
                <w:rFonts w:ascii="Arial" w:eastAsia="Times New Roman" w:hAnsi="Arial" w:cs="Arial"/>
                <w:lang w:eastAsia="es-ES"/>
              </w:rPr>
              <w:t xml:space="preserve"> Ramos García</w:t>
            </w:r>
          </w:p>
          <w:p w:rsidR="00F26275" w:rsidRDefault="00F26275" w:rsidP="00F26275">
            <w:pPr>
              <w:spacing w:after="0" w:line="240" w:lineRule="auto"/>
              <w:ind w:left="720"/>
              <w:jc w:val="both"/>
              <w:rPr>
                <w:rFonts w:ascii="Arial" w:eastAsia="Times New Roman" w:hAnsi="Arial" w:cs="Arial"/>
                <w:lang w:eastAsia="es-ES"/>
              </w:rPr>
            </w:pPr>
          </w:p>
          <w:p w:rsidR="00F26275" w:rsidRDefault="00F26275" w:rsidP="00F26275">
            <w:pPr>
              <w:spacing w:after="0" w:line="240" w:lineRule="auto"/>
              <w:ind w:left="720"/>
              <w:jc w:val="both"/>
              <w:rPr>
                <w:rFonts w:ascii="Arial" w:eastAsia="Times New Roman" w:hAnsi="Arial" w:cs="Arial"/>
                <w:b/>
                <w:lang w:eastAsia="es-ES"/>
              </w:rPr>
            </w:pPr>
            <w:r w:rsidRPr="00F26275">
              <w:rPr>
                <w:rFonts w:ascii="Arial" w:eastAsia="Times New Roman" w:hAnsi="Arial" w:cs="Arial"/>
                <w:b/>
                <w:lang w:eastAsia="es-ES"/>
              </w:rPr>
              <w:t xml:space="preserve">Invitados </w:t>
            </w:r>
          </w:p>
          <w:p w:rsidR="00F26275" w:rsidRDefault="00F26275" w:rsidP="00F26275">
            <w:pPr>
              <w:spacing w:after="0" w:line="240" w:lineRule="auto"/>
              <w:ind w:left="720"/>
              <w:jc w:val="both"/>
              <w:rPr>
                <w:rFonts w:ascii="Arial" w:eastAsia="Times New Roman" w:hAnsi="Arial" w:cs="Arial"/>
                <w:lang w:eastAsia="es-ES"/>
              </w:rPr>
            </w:pPr>
          </w:p>
          <w:p w:rsidR="00F26275" w:rsidRPr="00F26275" w:rsidRDefault="00F26275" w:rsidP="00F26275">
            <w:pPr>
              <w:pStyle w:val="Prrafodelista"/>
              <w:numPr>
                <w:ilvl w:val="0"/>
                <w:numId w:val="3"/>
              </w:numPr>
              <w:spacing w:after="0" w:line="240" w:lineRule="auto"/>
              <w:jc w:val="both"/>
              <w:rPr>
                <w:rFonts w:ascii="Arial" w:eastAsia="Times New Roman" w:hAnsi="Arial" w:cs="Arial"/>
                <w:lang w:eastAsia="es-ES"/>
              </w:rPr>
            </w:pPr>
            <w:r>
              <w:rPr>
                <w:rFonts w:ascii="Arial" w:eastAsia="Times New Roman" w:hAnsi="Arial" w:cs="Arial"/>
                <w:lang w:eastAsia="es-ES"/>
              </w:rPr>
              <w:t xml:space="preserve">Lucia Toscano Victorio </w:t>
            </w:r>
          </w:p>
          <w:p w:rsidR="00C0333F" w:rsidRPr="00F26275" w:rsidRDefault="00C0333F" w:rsidP="00F26275">
            <w:pPr>
              <w:spacing w:after="0" w:line="240" w:lineRule="auto"/>
              <w:jc w:val="both"/>
              <w:rPr>
                <w:rFonts w:ascii="Arial" w:eastAsia="Times New Roman" w:hAnsi="Arial" w:cs="Arial"/>
                <w:b/>
                <w:lang w:eastAsia="es-ES"/>
              </w:rPr>
            </w:pPr>
          </w:p>
          <w:p w:rsidR="001968FD" w:rsidRPr="002E0B32" w:rsidRDefault="001968FD" w:rsidP="002E0B32">
            <w:pPr>
              <w:pStyle w:val="Prrafodelista"/>
              <w:widowControl w:val="0"/>
              <w:autoSpaceDE w:val="0"/>
              <w:autoSpaceDN w:val="0"/>
              <w:adjustRightInd w:val="0"/>
              <w:spacing w:after="0" w:line="240" w:lineRule="auto"/>
              <w:rPr>
                <w:rFonts w:ascii="Arial" w:eastAsia="Times New Roman" w:hAnsi="Arial" w:cs="Arial"/>
                <w:lang w:val="es-ES" w:eastAsia="es-ES"/>
              </w:rPr>
            </w:pPr>
          </w:p>
          <w:p w:rsidR="00040805" w:rsidRPr="00040805" w:rsidRDefault="00040805" w:rsidP="00040805">
            <w:pPr>
              <w:widowControl w:val="0"/>
              <w:autoSpaceDE w:val="0"/>
              <w:autoSpaceDN w:val="0"/>
              <w:adjustRightInd w:val="0"/>
              <w:spacing w:after="0" w:line="240" w:lineRule="auto"/>
              <w:jc w:val="both"/>
              <w:rPr>
                <w:rFonts w:ascii="Arial" w:eastAsia="Times New Roman" w:hAnsi="Arial" w:cs="Arial"/>
                <w:lang w:val="es-ES" w:eastAsia="es-ES"/>
              </w:rPr>
            </w:pPr>
            <w:r w:rsidRPr="001968FD">
              <w:rPr>
                <w:rFonts w:ascii="Arial" w:eastAsia="Times New Roman" w:hAnsi="Arial" w:cs="Arial"/>
                <w:lang w:val="es-ES" w:eastAsia="es-ES"/>
              </w:rPr>
              <w:t>Una vez leído y aprobado el orden</w:t>
            </w:r>
            <w:r w:rsidRPr="00040805">
              <w:rPr>
                <w:rFonts w:ascii="Arial" w:eastAsia="Times New Roman" w:hAnsi="Arial" w:cs="Arial"/>
                <w:b/>
                <w:lang w:val="es-ES" w:eastAsia="es-ES"/>
              </w:rPr>
              <w:t xml:space="preserve"> </w:t>
            </w:r>
            <w:r w:rsidRPr="001968FD">
              <w:rPr>
                <w:rFonts w:ascii="Arial" w:eastAsia="Times New Roman" w:hAnsi="Arial" w:cs="Arial"/>
                <w:lang w:val="es-ES" w:eastAsia="es-ES"/>
              </w:rPr>
              <w:t>del día</w:t>
            </w:r>
            <w:r w:rsidRPr="00040805">
              <w:rPr>
                <w:rFonts w:ascii="Arial" w:eastAsia="Times New Roman" w:hAnsi="Arial" w:cs="Arial"/>
                <w:lang w:val="es-ES" w:eastAsia="es-ES"/>
              </w:rPr>
              <w:t xml:space="preserve">, se procedió a lo siguiente: </w:t>
            </w: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val="es-ES" w:eastAsia="es-ES"/>
              </w:rPr>
            </w:pP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val="es-ES" w:eastAsia="es-ES"/>
              </w:rPr>
            </w:pPr>
            <w:r w:rsidRPr="00040805">
              <w:rPr>
                <w:rFonts w:ascii="Arial" w:eastAsia="Times New Roman" w:hAnsi="Arial" w:cs="Arial"/>
                <w:lang w:val="es-ES" w:eastAsia="es-ES"/>
              </w:rPr>
              <w:t xml:space="preserve"> </w:t>
            </w:r>
          </w:p>
          <w:p w:rsidR="00040805" w:rsidRPr="00040805" w:rsidRDefault="00040805" w:rsidP="00947A3E">
            <w:pPr>
              <w:widowControl w:val="0"/>
              <w:autoSpaceDE w:val="0"/>
              <w:autoSpaceDN w:val="0"/>
              <w:adjustRightInd w:val="0"/>
              <w:spacing w:after="0" w:line="240" w:lineRule="auto"/>
              <w:jc w:val="both"/>
              <w:rPr>
                <w:rFonts w:ascii="Arial" w:eastAsia="Times New Roman" w:hAnsi="Arial" w:cs="Arial"/>
                <w:b/>
                <w:lang w:eastAsia="es-MX"/>
              </w:rPr>
            </w:pPr>
            <w:r w:rsidRPr="00040805">
              <w:rPr>
                <w:rFonts w:ascii="Arial" w:eastAsia="Times New Roman" w:hAnsi="Arial" w:cs="Arial"/>
                <w:b/>
                <w:lang w:eastAsia="es-MX"/>
              </w:rPr>
              <w:t>3.- DESAHOGO DE LA REUNIÓN.</w:t>
            </w:r>
          </w:p>
          <w:p w:rsidR="00040805" w:rsidRPr="00040805" w:rsidRDefault="00040805" w:rsidP="00040805">
            <w:pPr>
              <w:widowControl w:val="0"/>
              <w:autoSpaceDE w:val="0"/>
              <w:autoSpaceDN w:val="0"/>
              <w:adjustRightInd w:val="0"/>
              <w:spacing w:after="0" w:line="240" w:lineRule="auto"/>
              <w:rPr>
                <w:rFonts w:ascii="Arial" w:eastAsia="Times New Roman" w:hAnsi="Arial" w:cs="Arial"/>
                <w:lang w:eastAsia="es-ES"/>
              </w:rPr>
            </w:pPr>
          </w:p>
          <w:p w:rsidR="005A7AFF" w:rsidRDefault="00040805" w:rsidP="00490968">
            <w:pPr>
              <w:widowControl w:val="0"/>
              <w:autoSpaceDE w:val="0"/>
              <w:autoSpaceDN w:val="0"/>
              <w:adjustRightInd w:val="0"/>
              <w:spacing w:line="240" w:lineRule="auto"/>
              <w:jc w:val="both"/>
              <w:rPr>
                <w:rFonts w:ascii="Arial" w:eastAsia="Times New Roman" w:hAnsi="Arial" w:cs="Arial"/>
                <w:lang w:eastAsia="es-ES"/>
              </w:rPr>
            </w:pPr>
            <w:r w:rsidRPr="00040805">
              <w:rPr>
                <w:rFonts w:ascii="Arial" w:eastAsia="Times New Roman" w:hAnsi="Arial" w:cs="Arial"/>
                <w:lang w:eastAsia="es-ES"/>
              </w:rPr>
              <w:t xml:space="preserve">En uso de la voz la </w:t>
            </w:r>
            <w:proofErr w:type="gramStart"/>
            <w:r w:rsidRPr="00040805">
              <w:rPr>
                <w:rFonts w:ascii="Arial" w:eastAsia="Times New Roman" w:hAnsi="Arial" w:cs="Arial"/>
                <w:lang w:eastAsia="es-ES"/>
              </w:rPr>
              <w:t>Presidenta</w:t>
            </w:r>
            <w:proofErr w:type="gramEnd"/>
            <w:r w:rsidRPr="00040805">
              <w:rPr>
                <w:rFonts w:ascii="Arial" w:eastAsia="Times New Roman" w:hAnsi="Arial" w:cs="Arial"/>
                <w:lang w:eastAsia="es-ES"/>
              </w:rPr>
              <w:t xml:space="preserve"> de la Comisión convocante la Lic. Laura Elena Martínez Ruvalcaba,</w:t>
            </w:r>
            <w:r w:rsidR="00C2715E">
              <w:rPr>
                <w:rFonts w:ascii="Arial" w:eastAsia="Times New Roman" w:hAnsi="Arial" w:cs="Arial"/>
                <w:lang w:eastAsia="es-ES"/>
              </w:rPr>
              <w:t xml:space="preserve"> </w:t>
            </w:r>
            <w:r w:rsidR="00490968">
              <w:rPr>
                <w:rFonts w:ascii="Arial" w:eastAsia="Times New Roman" w:hAnsi="Arial" w:cs="Arial"/>
                <w:lang w:eastAsia="es-ES"/>
              </w:rPr>
              <w:t>agenda en el punto</w:t>
            </w:r>
            <w:r w:rsidR="001D41B0">
              <w:rPr>
                <w:rFonts w:ascii="Arial" w:eastAsia="Times New Roman" w:hAnsi="Arial" w:cs="Arial"/>
                <w:lang w:eastAsia="es-ES"/>
              </w:rPr>
              <w:t xml:space="preserve"> </w:t>
            </w:r>
            <w:r w:rsidR="00E55FAE">
              <w:rPr>
                <w:rFonts w:ascii="Arial" w:eastAsia="Times New Roman" w:hAnsi="Arial" w:cs="Arial"/>
                <w:lang w:eastAsia="es-ES"/>
              </w:rPr>
              <w:t>asuntos</w:t>
            </w:r>
            <w:r w:rsidR="001D41B0">
              <w:rPr>
                <w:rFonts w:ascii="Arial" w:eastAsia="Times New Roman" w:hAnsi="Arial" w:cs="Arial"/>
                <w:lang w:eastAsia="es-ES"/>
              </w:rPr>
              <w:t xml:space="preserve"> varios</w:t>
            </w:r>
            <w:r w:rsidR="006D7F1F">
              <w:rPr>
                <w:rFonts w:ascii="Arial" w:eastAsia="Times New Roman" w:hAnsi="Arial" w:cs="Arial"/>
                <w:lang w:eastAsia="es-ES"/>
              </w:rPr>
              <w:t xml:space="preserve"> del orden del día,</w:t>
            </w:r>
            <w:r w:rsidR="00E55FAE">
              <w:rPr>
                <w:rFonts w:ascii="Arial" w:eastAsia="Times New Roman" w:hAnsi="Arial" w:cs="Arial"/>
                <w:lang w:eastAsia="es-ES"/>
              </w:rPr>
              <w:t xml:space="preserve"> el tema sobre el contrato</w:t>
            </w:r>
            <w:r w:rsidR="006D7F1F">
              <w:rPr>
                <w:rFonts w:ascii="Arial" w:eastAsia="Times New Roman" w:hAnsi="Arial" w:cs="Arial"/>
                <w:lang w:eastAsia="es-ES"/>
              </w:rPr>
              <w:t xml:space="preserve"> de arrendamiento de un predio de Propiedad Municipal a la empresa</w:t>
            </w:r>
            <w:r w:rsidR="00E55FAE">
              <w:rPr>
                <w:rFonts w:ascii="Arial" w:eastAsia="Times New Roman" w:hAnsi="Arial" w:cs="Arial"/>
                <w:lang w:eastAsia="es-ES"/>
              </w:rPr>
              <w:t xml:space="preserve"> </w:t>
            </w:r>
            <w:r w:rsidR="006D7F1F">
              <w:rPr>
                <w:rFonts w:ascii="Arial" w:eastAsia="Times New Roman" w:hAnsi="Arial" w:cs="Arial"/>
                <w:lang w:eastAsia="es-ES"/>
              </w:rPr>
              <w:t>INTEGRA</w:t>
            </w:r>
            <w:r w:rsidR="00E55FAE">
              <w:rPr>
                <w:rFonts w:ascii="Arial" w:eastAsia="Times New Roman" w:hAnsi="Arial" w:cs="Arial"/>
                <w:lang w:eastAsia="es-ES"/>
              </w:rPr>
              <w:t xml:space="preserve">, </w:t>
            </w:r>
            <w:r w:rsidR="006D7F1F">
              <w:rPr>
                <w:rFonts w:ascii="Arial" w:eastAsia="Times New Roman" w:hAnsi="Arial" w:cs="Arial"/>
                <w:lang w:eastAsia="es-ES"/>
              </w:rPr>
              <w:t>lo cual es aprobado por unanimidad de los ediles asistentes.</w:t>
            </w:r>
          </w:p>
          <w:p w:rsidR="00A07CAE" w:rsidRPr="00A07CAE" w:rsidRDefault="006D7F1F" w:rsidP="00490968">
            <w:pPr>
              <w:widowControl w:val="0"/>
              <w:autoSpaceDE w:val="0"/>
              <w:autoSpaceDN w:val="0"/>
              <w:adjustRightInd w:val="0"/>
              <w:spacing w:line="240" w:lineRule="auto"/>
              <w:jc w:val="both"/>
              <w:rPr>
                <w:rFonts w:ascii="Arial" w:eastAsia="Times New Roman" w:hAnsi="Arial" w:cs="Arial"/>
                <w:b/>
                <w:lang w:eastAsia="es-ES"/>
              </w:rPr>
            </w:pPr>
            <w:r w:rsidRPr="00A07CAE">
              <w:rPr>
                <w:rFonts w:ascii="Arial" w:eastAsia="Times New Roman" w:hAnsi="Arial" w:cs="Arial"/>
                <w:b/>
                <w:lang w:eastAsia="es-ES"/>
              </w:rPr>
              <w:t>Posteriormente procede</w:t>
            </w:r>
            <w:r w:rsidR="00E55FAE" w:rsidRPr="00A07CAE">
              <w:rPr>
                <w:rFonts w:ascii="Arial" w:eastAsia="Times New Roman" w:hAnsi="Arial" w:cs="Arial"/>
                <w:b/>
                <w:lang w:eastAsia="es-ES"/>
              </w:rPr>
              <w:t xml:space="preserve"> a desahogar el punto </w:t>
            </w:r>
            <w:r w:rsidR="0008523F" w:rsidRPr="00A07CAE">
              <w:rPr>
                <w:rFonts w:ascii="Arial" w:eastAsia="Times New Roman" w:hAnsi="Arial" w:cs="Arial"/>
                <w:b/>
                <w:lang w:eastAsia="es-ES"/>
              </w:rPr>
              <w:t xml:space="preserve">02 </w:t>
            </w:r>
            <w:r w:rsidR="00490968" w:rsidRPr="00A07CAE">
              <w:rPr>
                <w:rFonts w:ascii="Arial" w:eastAsia="Times New Roman" w:hAnsi="Arial" w:cs="Arial"/>
                <w:b/>
                <w:lang w:eastAsia="es-ES"/>
              </w:rPr>
              <w:t>Orden</w:t>
            </w:r>
            <w:r w:rsidR="000D39D1" w:rsidRPr="00A07CAE">
              <w:rPr>
                <w:rFonts w:ascii="Arial" w:eastAsia="Times New Roman" w:hAnsi="Arial" w:cs="Arial"/>
                <w:b/>
                <w:lang w:eastAsia="es-ES"/>
              </w:rPr>
              <w:t xml:space="preserve"> del día</w:t>
            </w:r>
            <w:r w:rsidR="000D39D1">
              <w:rPr>
                <w:rFonts w:ascii="Arial" w:eastAsia="Times New Roman" w:hAnsi="Arial" w:cs="Arial"/>
                <w:lang w:eastAsia="es-ES"/>
              </w:rPr>
              <w:t>,</w:t>
            </w:r>
            <w:r w:rsidR="00F26275">
              <w:rPr>
                <w:rFonts w:ascii="Arial" w:eastAsia="Times New Roman" w:hAnsi="Arial" w:cs="Arial"/>
                <w:lang w:eastAsia="es-ES"/>
              </w:rPr>
              <w:t xml:space="preserve"> leyendo </w:t>
            </w:r>
            <w:r>
              <w:rPr>
                <w:rFonts w:ascii="Arial" w:eastAsia="Times New Roman" w:hAnsi="Arial" w:cs="Arial"/>
                <w:lang w:eastAsia="es-ES"/>
              </w:rPr>
              <w:t>los i</w:t>
            </w:r>
            <w:r w:rsidR="00F26275">
              <w:rPr>
                <w:rFonts w:ascii="Arial" w:eastAsia="Times New Roman" w:hAnsi="Arial" w:cs="Arial"/>
                <w:lang w:eastAsia="es-ES"/>
              </w:rPr>
              <w:t>nforme</w:t>
            </w:r>
            <w:r>
              <w:rPr>
                <w:rFonts w:ascii="Arial" w:eastAsia="Times New Roman" w:hAnsi="Arial" w:cs="Arial"/>
                <w:lang w:eastAsia="es-ES"/>
              </w:rPr>
              <w:t>s y oficios recibidos por parte del Departamento de Patrimonio,</w:t>
            </w:r>
            <w:r w:rsidR="00F26275">
              <w:rPr>
                <w:rFonts w:ascii="Arial" w:eastAsia="Times New Roman" w:hAnsi="Arial" w:cs="Arial"/>
                <w:lang w:eastAsia="es-ES"/>
              </w:rPr>
              <w:t xml:space="preserve"> al mismo </w:t>
            </w:r>
            <w:r>
              <w:rPr>
                <w:rFonts w:ascii="Arial" w:eastAsia="Times New Roman" w:hAnsi="Arial" w:cs="Arial"/>
                <w:lang w:eastAsia="es-ES"/>
              </w:rPr>
              <w:t>tiempo dándole</w:t>
            </w:r>
            <w:r w:rsidR="00037903">
              <w:rPr>
                <w:rFonts w:ascii="Arial" w:eastAsia="Times New Roman" w:hAnsi="Arial" w:cs="Arial"/>
                <w:lang w:eastAsia="es-ES"/>
              </w:rPr>
              <w:t xml:space="preserve"> la bienvenida</w:t>
            </w:r>
            <w:r w:rsidR="005973DC">
              <w:rPr>
                <w:rFonts w:ascii="Arial" w:eastAsia="Times New Roman" w:hAnsi="Arial" w:cs="Arial"/>
                <w:lang w:eastAsia="es-ES"/>
              </w:rPr>
              <w:t xml:space="preserve"> </w:t>
            </w:r>
            <w:r w:rsidR="00037903">
              <w:rPr>
                <w:rFonts w:ascii="Arial" w:eastAsia="Times New Roman" w:hAnsi="Arial" w:cs="Arial"/>
                <w:lang w:eastAsia="es-ES"/>
              </w:rPr>
              <w:t>y</w:t>
            </w:r>
            <w:r w:rsidR="005973DC">
              <w:rPr>
                <w:rFonts w:ascii="Arial" w:eastAsia="Times New Roman" w:hAnsi="Arial" w:cs="Arial"/>
                <w:lang w:eastAsia="es-ES"/>
              </w:rPr>
              <w:t xml:space="preserve"> agradecimiento a la Licenciada Lucia Toscano Victorio</w:t>
            </w:r>
            <w:r w:rsidR="00037903">
              <w:rPr>
                <w:rFonts w:ascii="Arial" w:eastAsia="Times New Roman" w:hAnsi="Arial" w:cs="Arial"/>
                <w:lang w:eastAsia="es-ES"/>
              </w:rPr>
              <w:t xml:space="preserve"> por su presencia,</w:t>
            </w:r>
            <w:r w:rsidR="005973DC">
              <w:rPr>
                <w:rFonts w:ascii="Arial" w:eastAsia="Times New Roman" w:hAnsi="Arial" w:cs="Arial"/>
                <w:lang w:eastAsia="es-ES"/>
              </w:rPr>
              <w:t xml:space="preserve"> la cual</w:t>
            </w:r>
            <w:r w:rsidR="00F26275">
              <w:rPr>
                <w:rFonts w:ascii="Arial" w:eastAsia="Times New Roman" w:hAnsi="Arial" w:cs="Arial"/>
                <w:lang w:eastAsia="es-ES"/>
              </w:rPr>
              <w:t xml:space="preserve"> envía dicho oficio</w:t>
            </w:r>
            <w:r>
              <w:rPr>
                <w:rFonts w:ascii="Arial" w:eastAsia="Times New Roman" w:hAnsi="Arial" w:cs="Arial"/>
                <w:lang w:eastAsia="es-ES"/>
              </w:rPr>
              <w:t>.</w:t>
            </w:r>
            <w:r w:rsidR="005973DC">
              <w:rPr>
                <w:rFonts w:ascii="Arial" w:eastAsia="Times New Roman" w:hAnsi="Arial" w:cs="Arial"/>
                <w:lang w:eastAsia="es-ES"/>
              </w:rPr>
              <w:t xml:space="preserve"> </w:t>
            </w:r>
            <w:r>
              <w:rPr>
                <w:rFonts w:ascii="Arial" w:eastAsia="Times New Roman" w:hAnsi="Arial" w:cs="Arial"/>
                <w:lang w:eastAsia="es-ES"/>
              </w:rPr>
              <w:t>U</w:t>
            </w:r>
            <w:r w:rsidR="00A31F84">
              <w:rPr>
                <w:rFonts w:ascii="Arial" w:eastAsia="Times New Roman" w:hAnsi="Arial" w:cs="Arial"/>
                <w:lang w:eastAsia="es-ES"/>
              </w:rPr>
              <w:t xml:space="preserve">na vez leído el informe </w:t>
            </w:r>
            <w:r w:rsidR="003D0152">
              <w:rPr>
                <w:rFonts w:ascii="Arial" w:eastAsia="Times New Roman" w:hAnsi="Arial" w:cs="Arial"/>
                <w:lang w:eastAsia="es-ES"/>
              </w:rPr>
              <w:t>en conjunto con los integrantes de la sesión</w:t>
            </w:r>
            <w:r w:rsidR="00983012">
              <w:rPr>
                <w:rFonts w:ascii="Arial" w:eastAsia="Times New Roman" w:hAnsi="Arial" w:cs="Arial"/>
                <w:lang w:eastAsia="es-ES"/>
              </w:rPr>
              <w:t>,</w:t>
            </w:r>
            <w:r w:rsidR="003D0152">
              <w:rPr>
                <w:rFonts w:ascii="Arial" w:eastAsia="Times New Roman" w:hAnsi="Arial" w:cs="Arial"/>
                <w:lang w:eastAsia="es-ES"/>
              </w:rPr>
              <w:t xml:space="preserve"> se analiza</w:t>
            </w:r>
            <w:r w:rsidR="00925DF6">
              <w:rPr>
                <w:rFonts w:ascii="Arial" w:eastAsia="Times New Roman" w:hAnsi="Arial" w:cs="Arial"/>
                <w:lang w:eastAsia="es-ES"/>
              </w:rPr>
              <w:t>n</w:t>
            </w:r>
            <w:r w:rsidR="003D0152">
              <w:rPr>
                <w:rFonts w:ascii="Arial" w:eastAsia="Times New Roman" w:hAnsi="Arial" w:cs="Arial"/>
                <w:lang w:eastAsia="es-ES"/>
              </w:rPr>
              <w:t xml:space="preserve"> los</w:t>
            </w:r>
            <w:r w:rsidR="00925DF6">
              <w:rPr>
                <w:rFonts w:ascii="Arial" w:eastAsia="Times New Roman" w:hAnsi="Arial" w:cs="Arial"/>
                <w:lang w:eastAsia="es-ES"/>
              </w:rPr>
              <w:t xml:space="preserve"> 2 (dos)</w:t>
            </w:r>
            <w:r w:rsidR="003D0152">
              <w:rPr>
                <w:rFonts w:ascii="Arial" w:eastAsia="Times New Roman" w:hAnsi="Arial" w:cs="Arial"/>
                <w:lang w:eastAsia="es-ES"/>
              </w:rPr>
              <w:t xml:space="preserve"> bienes muebles</w:t>
            </w:r>
            <w:r>
              <w:rPr>
                <w:rFonts w:ascii="Arial" w:eastAsia="Times New Roman" w:hAnsi="Arial" w:cs="Arial"/>
                <w:lang w:eastAsia="es-ES"/>
              </w:rPr>
              <w:t xml:space="preserve"> que se solicitan sean dados de baja; una vez desahogado el punto y resueltas las dudas de los ediles</w:t>
            </w:r>
            <w:r w:rsidR="003D0152">
              <w:rPr>
                <w:rFonts w:ascii="Arial" w:eastAsia="Times New Roman" w:hAnsi="Arial" w:cs="Arial"/>
                <w:lang w:eastAsia="es-ES"/>
              </w:rPr>
              <w:t xml:space="preserve">, </w:t>
            </w:r>
            <w:r w:rsidR="00A07CAE" w:rsidRPr="00A07CAE">
              <w:rPr>
                <w:rFonts w:ascii="Arial" w:eastAsia="Times New Roman" w:hAnsi="Arial" w:cs="Arial"/>
                <w:b/>
                <w:lang w:eastAsia="es-ES"/>
              </w:rPr>
              <w:t xml:space="preserve">se somete a votación el punto, aprobándose </w:t>
            </w:r>
            <w:r w:rsidR="00A07CAE" w:rsidRPr="00A07CAE">
              <w:rPr>
                <w:rFonts w:ascii="Arial" w:eastAsia="Times New Roman" w:hAnsi="Arial" w:cs="Arial"/>
                <w:b/>
                <w:lang w:eastAsia="es-ES"/>
              </w:rPr>
              <w:lastRenderedPageBreak/>
              <w:t>por unanimidad.</w:t>
            </w:r>
          </w:p>
          <w:p w:rsidR="00037903" w:rsidRDefault="00A07CAE" w:rsidP="00490968">
            <w:pPr>
              <w:widowControl w:val="0"/>
              <w:autoSpaceDE w:val="0"/>
              <w:autoSpaceDN w:val="0"/>
              <w:adjustRightInd w:val="0"/>
              <w:spacing w:line="240" w:lineRule="auto"/>
              <w:jc w:val="both"/>
              <w:rPr>
                <w:rFonts w:ascii="Arial" w:eastAsia="Times New Roman" w:hAnsi="Arial" w:cs="Arial"/>
                <w:lang w:eastAsia="es-ES"/>
              </w:rPr>
            </w:pPr>
            <w:r>
              <w:rPr>
                <w:rFonts w:ascii="Arial" w:eastAsia="Times New Roman" w:hAnsi="Arial" w:cs="Arial"/>
                <w:lang w:eastAsia="es-ES"/>
              </w:rPr>
              <w:t>L</w:t>
            </w:r>
            <w:r w:rsidR="00A31F84">
              <w:rPr>
                <w:rFonts w:ascii="Arial" w:eastAsia="Times New Roman" w:hAnsi="Arial" w:cs="Arial"/>
                <w:lang w:eastAsia="es-ES"/>
              </w:rPr>
              <w:t xml:space="preserve">a </w:t>
            </w:r>
            <w:proofErr w:type="gramStart"/>
            <w:r>
              <w:rPr>
                <w:rFonts w:ascii="Arial" w:eastAsia="Times New Roman" w:hAnsi="Arial" w:cs="Arial"/>
                <w:lang w:eastAsia="es-ES"/>
              </w:rPr>
              <w:t>P</w:t>
            </w:r>
            <w:r w:rsidR="00A31F84">
              <w:rPr>
                <w:rFonts w:ascii="Arial" w:eastAsia="Times New Roman" w:hAnsi="Arial" w:cs="Arial"/>
                <w:lang w:eastAsia="es-ES"/>
              </w:rPr>
              <w:t>residenta</w:t>
            </w:r>
            <w:proofErr w:type="gramEnd"/>
            <w:r w:rsidR="00A31F84">
              <w:rPr>
                <w:rFonts w:ascii="Arial" w:eastAsia="Times New Roman" w:hAnsi="Arial" w:cs="Arial"/>
                <w:lang w:eastAsia="es-ES"/>
              </w:rPr>
              <w:t xml:space="preserve"> de la comisión convocante la Lic. Laura Elena Martínez Rubalcaba</w:t>
            </w:r>
            <w:r>
              <w:rPr>
                <w:rFonts w:ascii="Arial" w:eastAsia="Times New Roman" w:hAnsi="Arial" w:cs="Arial"/>
                <w:lang w:eastAsia="es-ES"/>
              </w:rPr>
              <w:t xml:space="preserve"> </w:t>
            </w:r>
            <w:r w:rsidRPr="00A07CAE">
              <w:rPr>
                <w:rFonts w:ascii="Arial" w:eastAsia="Times New Roman" w:hAnsi="Arial" w:cs="Arial"/>
                <w:b/>
                <w:lang w:eastAsia="es-ES"/>
              </w:rPr>
              <w:t>procede a desahogar el punto 03 del Orden del día</w:t>
            </w:r>
            <w:r>
              <w:rPr>
                <w:rFonts w:ascii="Arial" w:eastAsia="Times New Roman" w:hAnsi="Arial" w:cs="Arial"/>
                <w:lang w:eastAsia="es-ES"/>
              </w:rPr>
              <w:t>, para lo cual</w:t>
            </w:r>
            <w:r w:rsidR="00A31F84">
              <w:rPr>
                <w:rFonts w:ascii="Arial" w:eastAsia="Times New Roman" w:hAnsi="Arial" w:cs="Arial"/>
                <w:lang w:eastAsia="es-ES"/>
              </w:rPr>
              <w:t xml:space="preserve"> </w:t>
            </w:r>
            <w:r w:rsidR="0019773D">
              <w:rPr>
                <w:rFonts w:ascii="Arial" w:eastAsia="Times New Roman" w:hAnsi="Arial" w:cs="Arial"/>
                <w:lang w:eastAsia="es-ES"/>
              </w:rPr>
              <w:t xml:space="preserve">junto </w:t>
            </w:r>
            <w:r>
              <w:rPr>
                <w:rFonts w:ascii="Arial" w:eastAsia="Times New Roman" w:hAnsi="Arial" w:cs="Arial"/>
                <w:lang w:eastAsia="es-ES"/>
              </w:rPr>
              <w:t>a</w:t>
            </w:r>
            <w:r w:rsidR="0019773D">
              <w:rPr>
                <w:rFonts w:ascii="Arial" w:eastAsia="Times New Roman" w:hAnsi="Arial" w:cs="Arial"/>
                <w:lang w:eastAsia="es-ES"/>
              </w:rPr>
              <w:t xml:space="preserve"> la Licenciada Lucia Toscano Victorio se dan a conocer</w:t>
            </w:r>
            <w:r w:rsidR="00037903">
              <w:rPr>
                <w:rFonts w:ascii="Arial" w:eastAsia="Times New Roman" w:hAnsi="Arial" w:cs="Arial"/>
                <w:lang w:eastAsia="es-ES"/>
              </w:rPr>
              <w:t xml:space="preserve"> </w:t>
            </w:r>
            <w:r w:rsidR="0019773D">
              <w:rPr>
                <w:rFonts w:ascii="Arial" w:eastAsia="Times New Roman" w:hAnsi="Arial" w:cs="Arial"/>
                <w:lang w:eastAsia="es-ES"/>
              </w:rPr>
              <w:t xml:space="preserve"> los bienes muebles donados</w:t>
            </w:r>
            <w:r>
              <w:rPr>
                <w:rFonts w:ascii="Arial" w:eastAsia="Times New Roman" w:hAnsi="Arial" w:cs="Arial"/>
                <w:lang w:eastAsia="es-ES"/>
              </w:rPr>
              <w:t xml:space="preserve">, primeramente </w:t>
            </w:r>
            <w:r w:rsidR="00037903">
              <w:rPr>
                <w:rFonts w:ascii="Arial" w:eastAsia="Times New Roman" w:hAnsi="Arial" w:cs="Arial"/>
                <w:lang w:eastAsia="es-ES"/>
              </w:rPr>
              <w:t xml:space="preserve">un oficio donde se habla de 12 </w:t>
            </w:r>
            <w:r w:rsidR="00F2216C">
              <w:rPr>
                <w:rFonts w:ascii="Arial" w:eastAsia="Times New Roman" w:hAnsi="Arial" w:cs="Arial"/>
                <w:lang w:eastAsia="es-ES"/>
              </w:rPr>
              <w:t>bicicletas</w:t>
            </w:r>
            <w:r>
              <w:rPr>
                <w:rFonts w:ascii="Arial" w:eastAsia="Times New Roman" w:hAnsi="Arial" w:cs="Arial"/>
                <w:lang w:eastAsia="es-ES"/>
              </w:rPr>
              <w:t xml:space="preserve"> y </w:t>
            </w:r>
            <w:r w:rsidR="00037903">
              <w:rPr>
                <w:rFonts w:ascii="Arial" w:eastAsia="Times New Roman" w:hAnsi="Arial" w:cs="Arial"/>
                <w:lang w:eastAsia="es-ES"/>
              </w:rPr>
              <w:t xml:space="preserve">12 </w:t>
            </w:r>
            <w:r w:rsidR="00F2216C">
              <w:rPr>
                <w:rFonts w:ascii="Arial" w:eastAsia="Times New Roman" w:hAnsi="Arial" w:cs="Arial"/>
                <w:lang w:eastAsia="es-ES"/>
              </w:rPr>
              <w:t>cascos</w:t>
            </w:r>
            <w:r>
              <w:rPr>
                <w:rFonts w:ascii="Arial" w:eastAsia="Times New Roman" w:hAnsi="Arial" w:cs="Arial"/>
                <w:lang w:eastAsia="es-ES"/>
              </w:rPr>
              <w:t xml:space="preserve"> obsequiados a Seguridad Pública</w:t>
            </w:r>
            <w:r w:rsidR="00F2216C">
              <w:rPr>
                <w:rFonts w:ascii="Arial" w:eastAsia="Times New Roman" w:hAnsi="Arial" w:cs="Arial"/>
                <w:lang w:eastAsia="es-ES"/>
              </w:rPr>
              <w:t>; al igual se da a co</w:t>
            </w:r>
            <w:r w:rsidR="00037903">
              <w:rPr>
                <w:rFonts w:ascii="Arial" w:eastAsia="Times New Roman" w:hAnsi="Arial" w:cs="Arial"/>
                <w:lang w:eastAsia="es-ES"/>
              </w:rPr>
              <w:t>no</w:t>
            </w:r>
            <w:r w:rsidR="00F2216C">
              <w:rPr>
                <w:rFonts w:ascii="Arial" w:eastAsia="Times New Roman" w:hAnsi="Arial" w:cs="Arial"/>
                <w:lang w:eastAsia="es-ES"/>
              </w:rPr>
              <w:t>cer un segundo oficio donde se dona</w:t>
            </w:r>
            <w:r w:rsidR="00A51D9E">
              <w:rPr>
                <w:rFonts w:ascii="Arial" w:eastAsia="Times New Roman" w:hAnsi="Arial" w:cs="Arial"/>
                <w:lang w:eastAsia="es-ES"/>
              </w:rPr>
              <w:t xml:space="preserve"> por parte de diferentes empresas,</w:t>
            </w:r>
            <w:r w:rsidR="00F2216C">
              <w:rPr>
                <w:rFonts w:ascii="Arial" w:eastAsia="Times New Roman" w:hAnsi="Arial" w:cs="Arial"/>
                <w:lang w:eastAsia="es-ES"/>
              </w:rPr>
              <w:t xml:space="preserve"> </w:t>
            </w:r>
            <w:r w:rsidR="00A51D9E">
              <w:rPr>
                <w:rFonts w:ascii="Arial" w:eastAsia="Times New Roman" w:hAnsi="Arial" w:cs="Arial"/>
                <w:lang w:eastAsia="es-ES"/>
              </w:rPr>
              <w:t>equipo</w:t>
            </w:r>
            <w:r w:rsidR="00F2216C">
              <w:rPr>
                <w:rFonts w:ascii="Arial" w:eastAsia="Times New Roman" w:hAnsi="Arial" w:cs="Arial"/>
                <w:lang w:eastAsia="es-ES"/>
              </w:rPr>
              <w:t xml:space="preserve"> pa</w:t>
            </w:r>
            <w:r w:rsidR="005F095E">
              <w:rPr>
                <w:rFonts w:ascii="Arial" w:eastAsia="Times New Roman" w:hAnsi="Arial" w:cs="Arial"/>
                <w:lang w:eastAsia="es-ES"/>
              </w:rPr>
              <w:t>ra los departamentos de Desarrollo Agropecuario y Parques y J</w:t>
            </w:r>
            <w:r w:rsidR="00F2216C">
              <w:rPr>
                <w:rFonts w:ascii="Arial" w:eastAsia="Times New Roman" w:hAnsi="Arial" w:cs="Arial"/>
                <w:lang w:eastAsia="es-ES"/>
              </w:rPr>
              <w:t>ardines</w:t>
            </w:r>
            <w:r w:rsidR="00A51D9E">
              <w:rPr>
                <w:rFonts w:ascii="Arial" w:eastAsia="Times New Roman" w:hAnsi="Arial" w:cs="Arial"/>
                <w:lang w:eastAsia="es-ES"/>
              </w:rPr>
              <w:t>.</w:t>
            </w:r>
            <w:r w:rsidR="00F2216C">
              <w:rPr>
                <w:rFonts w:ascii="Arial" w:eastAsia="Times New Roman" w:hAnsi="Arial" w:cs="Arial"/>
                <w:lang w:eastAsia="es-ES"/>
              </w:rPr>
              <w:t xml:space="preserve"> </w:t>
            </w:r>
            <w:r w:rsidR="00A51D9E">
              <w:rPr>
                <w:rFonts w:ascii="Arial" w:eastAsia="Times New Roman" w:hAnsi="Arial" w:cs="Arial"/>
                <w:lang w:eastAsia="es-ES"/>
              </w:rPr>
              <w:t>U</w:t>
            </w:r>
            <w:r w:rsidR="007A70AC">
              <w:rPr>
                <w:rFonts w:ascii="Arial" w:eastAsia="Times New Roman" w:hAnsi="Arial" w:cs="Arial"/>
                <w:lang w:eastAsia="es-ES"/>
              </w:rPr>
              <w:t>na vez analizado</w:t>
            </w:r>
            <w:r w:rsidR="00A51D9E">
              <w:rPr>
                <w:rFonts w:ascii="Arial" w:eastAsia="Times New Roman" w:hAnsi="Arial" w:cs="Arial"/>
                <w:lang w:eastAsia="es-ES"/>
              </w:rPr>
              <w:t>s los documentos e imágenes correspondientes,</w:t>
            </w:r>
            <w:r w:rsidR="007A70AC">
              <w:rPr>
                <w:rFonts w:ascii="Arial" w:eastAsia="Times New Roman" w:hAnsi="Arial" w:cs="Arial"/>
                <w:lang w:eastAsia="es-ES"/>
              </w:rPr>
              <w:t xml:space="preserve"> </w:t>
            </w:r>
            <w:r w:rsidR="00A51D9E" w:rsidRPr="00A51D9E">
              <w:rPr>
                <w:rFonts w:ascii="Arial" w:eastAsia="Times New Roman" w:hAnsi="Arial" w:cs="Arial"/>
                <w:b/>
                <w:lang w:eastAsia="es-ES"/>
              </w:rPr>
              <w:t>se somete a</w:t>
            </w:r>
            <w:r w:rsidR="00576195" w:rsidRPr="00A51D9E">
              <w:rPr>
                <w:rFonts w:ascii="Arial" w:eastAsia="Times New Roman" w:hAnsi="Arial" w:cs="Arial"/>
                <w:b/>
                <w:lang w:eastAsia="es-ES"/>
              </w:rPr>
              <w:t xml:space="preserve"> votación</w:t>
            </w:r>
            <w:r w:rsidR="00A51D9E" w:rsidRPr="00A51D9E">
              <w:rPr>
                <w:rFonts w:ascii="Arial" w:eastAsia="Times New Roman" w:hAnsi="Arial" w:cs="Arial"/>
                <w:b/>
                <w:lang w:eastAsia="es-ES"/>
              </w:rPr>
              <w:t xml:space="preserve"> el punto, pidiendo a los ediles que aprueben la aceptación de la donación y su alta en </w:t>
            </w:r>
            <w:proofErr w:type="spellStart"/>
            <w:r w:rsidR="00A51D9E" w:rsidRPr="00A51D9E">
              <w:rPr>
                <w:rFonts w:ascii="Arial" w:eastAsia="Times New Roman" w:hAnsi="Arial" w:cs="Arial"/>
                <w:b/>
                <w:lang w:eastAsia="es-ES"/>
              </w:rPr>
              <w:t>el</w:t>
            </w:r>
            <w:proofErr w:type="spellEnd"/>
            <w:r w:rsidR="00A51D9E" w:rsidRPr="00A51D9E">
              <w:rPr>
                <w:rFonts w:ascii="Arial" w:eastAsia="Times New Roman" w:hAnsi="Arial" w:cs="Arial"/>
                <w:b/>
                <w:lang w:eastAsia="es-ES"/>
              </w:rPr>
              <w:t xml:space="preserve"> inventario </w:t>
            </w:r>
            <w:proofErr w:type="spellStart"/>
            <w:r w:rsidR="00A51D9E" w:rsidRPr="00A51D9E">
              <w:rPr>
                <w:rFonts w:ascii="Arial" w:eastAsia="Times New Roman" w:hAnsi="Arial" w:cs="Arial"/>
                <w:b/>
                <w:lang w:eastAsia="es-ES"/>
              </w:rPr>
              <w:t>del</w:t>
            </w:r>
            <w:proofErr w:type="spellEnd"/>
            <w:r w:rsidR="00A51D9E" w:rsidRPr="00A51D9E">
              <w:rPr>
                <w:rFonts w:ascii="Arial" w:eastAsia="Times New Roman" w:hAnsi="Arial" w:cs="Arial"/>
                <w:b/>
                <w:lang w:eastAsia="es-ES"/>
              </w:rPr>
              <w:t xml:space="preserve"> Patrimonio Municipal, aprobándose por unanimidad.</w:t>
            </w:r>
            <w:r w:rsidR="00576195">
              <w:rPr>
                <w:rFonts w:ascii="Arial" w:eastAsia="Times New Roman" w:hAnsi="Arial" w:cs="Arial"/>
                <w:lang w:eastAsia="es-ES"/>
              </w:rPr>
              <w:t xml:space="preserve"> </w:t>
            </w:r>
          </w:p>
          <w:p w:rsidR="00FC79D1" w:rsidRDefault="00A51D9E" w:rsidP="00490968">
            <w:pPr>
              <w:widowControl w:val="0"/>
              <w:autoSpaceDE w:val="0"/>
              <w:autoSpaceDN w:val="0"/>
              <w:adjustRightInd w:val="0"/>
              <w:spacing w:line="240" w:lineRule="auto"/>
              <w:jc w:val="both"/>
              <w:rPr>
                <w:rFonts w:ascii="Arial" w:eastAsia="Times New Roman" w:hAnsi="Arial" w:cs="Arial"/>
                <w:lang w:eastAsia="es-ES"/>
              </w:rPr>
            </w:pPr>
            <w:r>
              <w:rPr>
                <w:rFonts w:ascii="Arial" w:eastAsia="Times New Roman" w:hAnsi="Arial" w:cs="Arial"/>
                <w:lang w:eastAsia="es-ES"/>
              </w:rPr>
              <w:t>U</w:t>
            </w:r>
            <w:r w:rsidR="00576195">
              <w:rPr>
                <w:rFonts w:ascii="Arial" w:eastAsia="Times New Roman" w:hAnsi="Arial" w:cs="Arial"/>
                <w:lang w:eastAsia="es-ES"/>
              </w:rPr>
              <w:t>na vez  aprobado</w:t>
            </w:r>
            <w:r>
              <w:rPr>
                <w:rFonts w:ascii="Arial" w:eastAsia="Times New Roman" w:hAnsi="Arial" w:cs="Arial"/>
                <w:lang w:eastAsia="es-ES"/>
              </w:rPr>
              <w:t xml:space="preserve"> dicho punto,</w:t>
            </w:r>
            <w:r w:rsidR="00576195">
              <w:t xml:space="preserve"> </w:t>
            </w:r>
            <w:r w:rsidR="00576195" w:rsidRPr="00576195">
              <w:rPr>
                <w:rFonts w:ascii="Arial" w:eastAsia="Times New Roman" w:hAnsi="Arial" w:cs="Arial"/>
                <w:lang w:eastAsia="es-ES"/>
              </w:rPr>
              <w:t xml:space="preserve">la Lic. Laura Elena Martínez Rubalcaba </w:t>
            </w:r>
            <w:r w:rsidR="00576195" w:rsidRPr="00FC79D1">
              <w:rPr>
                <w:rFonts w:ascii="Arial" w:eastAsia="Times New Roman" w:hAnsi="Arial" w:cs="Arial"/>
                <w:b/>
                <w:lang w:eastAsia="es-ES"/>
              </w:rPr>
              <w:t>procede al desahogo del punto 04 del orden del día</w:t>
            </w:r>
            <w:r>
              <w:rPr>
                <w:rFonts w:ascii="Arial" w:eastAsia="Times New Roman" w:hAnsi="Arial" w:cs="Arial"/>
                <w:lang w:eastAsia="es-ES"/>
              </w:rPr>
              <w:t>,</w:t>
            </w:r>
            <w:r w:rsidR="00576195">
              <w:rPr>
                <w:rFonts w:ascii="Arial" w:eastAsia="Times New Roman" w:hAnsi="Arial" w:cs="Arial"/>
                <w:lang w:eastAsia="es-ES"/>
              </w:rPr>
              <w:t xml:space="preserve"> para este punto </w:t>
            </w:r>
            <w:r>
              <w:rPr>
                <w:rFonts w:ascii="Arial" w:eastAsia="Times New Roman" w:hAnsi="Arial" w:cs="Arial"/>
                <w:lang w:eastAsia="es-ES"/>
              </w:rPr>
              <w:t>se otorga el uso de</w:t>
            </w:r>
            <w:r w:rsidR="00576195">
              <w:rPr>
                <w:rFonts w:ascii="Arial" w:eastAsia="Times New Roman" w:hAnsi="Arial" w:cs="Arial"/>
                <w:lang w:eastAsia="es-ES"/>
              </w:rPr>
              <w:t xml:space="preserve"> la voz</w:t>
            </w:r>
            <w:r w:rsidR="0019773D">
              <w:rPr>
                <w:rFonts w:ascii="Arial" w:eastAsia="Times New Roman" w:hAnsi="Arial" w:cs="Arial"/>
                <w:lang w:eastAsia="es-ES"/>
              </w:rPr>
              <w:t xml:space="preserve"> </w:t>
            </w:r>
            <w:r w:rsidR="00576195">
              <w:rPr>
                <w:rFonts w:ascii="Arial" w:eastAsia="Times New Roman" w:hAnsi="Arial" w:cs="Arial"/>
                <w:lang w:eastAsia="es-ES"/>
              </w:rPr>
              <w:t>al Regidor Manuel De Jesús Jiménez Garma</w:t>
            </w:r>
            <w:r>
              <w:rPr>
                <w:rFonts w:ascii="Arial" w:eastAsia="Times New Roman" w:hAnsi="Arial" w:cs="Arial"/>
                <w:lang w:eastAsia="es-ES"/>
              </w:rPr>
              <w:t>,</w:t>
            </w:r>
            <w:r w:rsidR="00FC79D1">
              <w:rPr>
                <w:rFonts w:ascii="Arial" w:eastAsia="Times New Roman" w:hAnsi="Arial" w:cs="Arial"/>
                <w:lang w:eastAsia="es-ES"/>
              </w:rPr>
              <w:t xml:space="preserve"> </w:t>
            </w:r>
            <w:r w:rsidR="00DA7C03">
              <w:rPr>
                <w:rFonts w:ascii="Arial" w:eastAsia="Times New Roman" w:hAnsi="Arial" w:cs="Arial"/>
                <w:lang w:eastAsia="es-ES"/>
              </w:rPr>
              <w:t xml:space="preserve">donde </w:t>
            </w:r>
            <w:r w:rsidR="00576195">
              <w:rPr>
                <w:rFonts w:ascii="Arial" w:eastAsia="Times New Roman" w:hAnsi="Arial" w:cs="Arial"/>
                <w:lang w:eastAsia="es-ES"/>
              </w:rPr>
              <w:t xml:space="preserve">expone y desahoga  el tema de </w:t>
            </w:r>
            <w:r w:rsidR="00576195" w:rsidRPr="00576195">
              <w:rPr>
                <w:rFonts w:ascii="Arial" w:eastAsia="Times New Roman" w:hAnsi="Arial" w:cs="Arial"/>
                <w:lang w:eastAsia="es-ES"/>
              </w:rPr>
              <w:t>Modificación</w:t>
            </w:r>
            <w:r w:rsidR="00FC79D1">
              <w:rPr>
                <w:rFonts w:ascii="Arial" w:eastAsia="Times New Roman" w:hAnsi="Arial" w:cs="Arial"/>
                <w:lang w:eastAsia="es-ES"/>
              </w:rPr>
              <w:t xml:space="preserve"> </w:t>
            </w:r>
            <w:r w:rsidR="00576195" w:rsidRPr="00576195">
              <w:rPr>
                <w:rFonts w:ascii="Arial" w:eastAsia="Times New Roman" w:hAnsi="Arial" w:cs="Arial"/>
                <w:lang w:eastAsia="es-ES"/>
              </w:rPr>
              <w:t>al acuerdo tomado por la Com</w:t>
            </w:r>
            <w:r w:rsidR="00576195">
              <w:rPr>
                <w:rFonts w:ascii="Arial" w:eastAsia="Times New Roman" w:hAnsi="Arial" w:cs="Arial"/>
                <w:lang w:eastAsia="es-ES"/>
              </w:rPr>
              <w:t xml:space="preserve">isión de Hacienda Pública y de </w:t>
            </w:r>
            <w:r w:rsidR="00576195" w:rsidRPr="00576195">
              <w:rPr>
                <w:rFonts w:ascii="Arial" w:eastAsia="Times New Roman" w:hAnsi="Arial" w:cs="Arial"/>
                <w:lang w:eastAsia="es-ES"/>
              </w:rPr>
              <w:t>Patrimonio Municipa</w:t>
            </w:r>
            <w:r w:rsidR="00576195">
              <w:rPr>
                <w:rFonts w:ascii="Arial" w:eastAsia="Times New Roman" w:hAnsi="Arial" w:cs="Arial"/>
                <w:lang w:eastAsia="es-ES"/>
              </w:rPr>
              <w:t>l,</w:t>
            </w:r>
            <w:r w:rsidR="00903DD7">
              <w:rPr>
                <w:rFonts w:ascii="Arial" w:eastAsia="Times New Roman" w:hAnsi="Arial" w:cs="Arial"/>
                <w:lang w:eastAsia="es-ES"/>
              </w:rPr>
              <w:t xml:space="preserve"> </w:t>
            </w:r>
            <w:r w:rsidR="00FC79D1">
              <w:rPr>
                <w:rFonts w:ascii="Arial" w:eastAsia="Times New Roman" w:hAnsi="Arial" w:cs="Arial"/>
                <w:lang w:val="es-ES" w:eastAsia="es-ES"/>
              </w:rPr>
              <w:t>aclarando</w:t>
            </w:r>
            <w:r w:rsidR="00FC79D1" w:rsidRPr="00FC79D1">
              <w:rPr>
                <w:rFonts w:ascii="Arial" w:eastAsia="Times New Roman" w:hAnsi="Arial" w:cs="Arial"/>
                <w:lang w:val="es-ES" w:eastAsia="es-ES"/>
              </w:rPr>
              <w:t xml:space="preserve"> a los ediles de la Comisión, que la gestión de los espacios para los beneficiarios del comodato aprobado, quedaría únicamente dividido en </w:t>
            </w:r>
            <w:r w:rsidR="00FC79D1" w:rsidRPr="00FC79D1">
              <w:rPr>
                <w:rFonts w:ascii="Arial" w:eastAsia="Times New Roman" w:hAnsi="Arial" w:cs="Arial"/>
                <w:b/>
                <w:lang w:val="es-ES" w:eastAsia="es-ES"/>
              </w:rPr>
              <w:t>DOS PARTES</w:t>
            </w:r>
            <w:r w:rsidR="00FC79D1">
              <w:rPr>
                <w:rFonts w:ascii="Arial" w:eastAsia="Times New Roman" w:hAnsi="Arial" w:cs="Arial"/>
                <w:b/>
                <w:lang w:val="es-ES" w:eastAsia="es-ES"/>
              </w:rPr>
              <w:t xml:space="preserve"> y no en TRES como se habría aprobado anteriormente. </w:t>
            </w:r>
            <w:r w:rsidR="00FC79D1">
              <w:rPr>
                <w:rFonts w:ascii="Arial" w:eastAsia="Times New Roman" w:hAnsi="Arial" w:cs="Arial"/>
                <w:lang w:val="es-ES" w:eastAsia="es-ES"/>
              </w:rPr>
              <w:t>Por lo tanto,</w:t>
            </w:r>
            <w:r w:rsidR="00FC79D1" w:rsidRPr="00FC79D1">
              <w:rPr>
                <w:rFonts w:ascii="Arial" w:eastAsia="Times New Roman" w:hAnsi="Arial" w:cs="Arial"/>
                <w:lang w:val="es-ES" w:eastAsia="es-ES"/>
              </w:rPr>
              <w:t xml:space="preserve"> de una totalidad de </w:t>
            </w:r>
            <w:r w:rsidR="00FC79D1" w:rsidRPr="00FC79D1">
              <w:rPr>
                <w:rFonts w:ascii="Arial" w:eastAsia="Times New Roman" w:hAnsi="Arial" w:cs="Arial"/>
                <w:lang w:eastAsia="es-ES"/>
              </w:rPr>
              <w:t xml:space="preserve">43,275.48 metros cuadrados de la superficie del terreno denominado “El Jacalón” </w:t>
            </w:r>
            <w:r w:rsidR="00FC79D1" w:rsidRPr="00FC79D1">
              <w:rPr>
                <w:rFonts w:ascii="Arial" w:eastAsia="Times New Roman" w:hAnsi="Arial" w:cs="Arial"/>
                <w:lang w:val="es-ES" w:eastAsia="es-ES"/>
              </w:rPr>
              <w:t>los beneficiarios serían: 1.- La Secretaría de  Agricultura y Desarrollo Rural del Gobierno del Estado de Jalisco con 25,536.692 m2 para el desarrollo del proyecto denominado Centro de Innovación Agroindustrial del Sur de Jalisco, el cual tiene como objetivo la creación de un ecosistema de innovación en la región sur que permitirá al estado apoyar las ideas originales de negocios y tecnologías que apoyarán al sistema productivo de la región. 2.- Con 17,736.336 m2 el mismo Centro de Bachillerato Tecnológico Agropecuario 293 de Ciudad Guzmán, en esta ocasión otorgándosele este espacio en calidad de Comodato, para el desarrollo de sus actividades</w:t>
            </w:r>
            <w:r w:rsidR="00FC79D1" w:rsidRPr="00A60B2D">
              <w:rPr>
                <w:rFonts w:ascii="Arial" w:eastAsia="Times New Roman" w:hAnsi="Arial" w:cs="Arial"/>
                <w:lang w:val="es-ES" w:eastAsia="es-ES"/>
              </w:rPr>
              <w:t xml:space="preserve">. </w:t>
            </w:r>
            <w:r w:rsidR="00A60B2D" w:rsidRPr="00A60B2D">
              <w:rPr>
                <w:rFonts w:ascii="Arial" w:eastAsia="Times New Roman" w:hAnsi="Arial" w:cs="Arial"/>
                <w:lang w:val="es-ES" w:eastAsia="es-ES"/>
              </w:rPr>
              <w:t>Así como el hecho de que dicho contrato de comodato sea por 20 años.</w:t>
            </w:r>
            <w:r w:rsidR="00A60B2D">
              <w:rPr>
                <w:rFonts w:ascii="Arial" w:eastAsia="Times New Roman" w:hAnsi="Arial" w:cs="Arial"/>
                <w:b/>
                <w:lang w:val="es-ES" w:eastAsia="es-ES"/>
              </w:rPr>
              <w:t xml:space="preserve"> </w:t>
            </w:r>
            <w:r w:rsidR="00FC79D1" w:rsidRPr="00FC79D1">
              <w:rPr>
                <w:rFonts w:ascii="Arial" w:eastAsia="Times New Roman" w:hAnsi="Arial" w:cs="Arial"/>
                <w:b/>
                <w:lang w:val="es-ES" w:eastAsia="es-ES"/>
              </w:rPr>
              <w:t xml:space="preserve">La rectificación de dicho punto donde únicamente se dividirá en dos partes la totalidad del terreno y se destinarán a las instituciones mencionadas, </w:t>
            </w:r>
            <w:r w:rsidR="00A60B2D">
              <w:rPr>
                <w:rFonts w:ascii="Arial" w:eastAsia="Times New Roman" w:hAnsi="Arial" w:cs="Arial"/>
                <w:b/>
                <w:lang w:val="es-ES" w:eastAsia="es-ES"/>
              </w:rPr>
              <w:t xml:space="preserve">así como la duración del comodato por 20 años, </w:t>
            </w:r>
            <w:r w:rsidR="00FC79D1">
              <w:rPr>
                <w:rFonts w:ascii="Arial" w:eastAsia="Times New Roman" w:hAnsi="Arial" w:cs="Arial"/>
                <w:b/>
                <w:lang w:val="es-ES" w:eastAsia="es-ES"/>
              </w:rPr>
              <w:t>se somete a votación, aprobándose</w:t>
            </w:r>
            <w:r w:rsidR="00FC79D1" w:rsidRPr="00FC79D1">
              <w:rPr>
                <w:rFonts w:ascii="Arial" w:eastAsia="Times New Roman" w:hAnsi="Arial" w:cs="Arial"/>
                <w:b/>
                <w:lang w:val="es-ES" w:eastAsia="es-ES"/>
              </w:rPr>
              <w:t xml:space="preserve"> por unanimidad</w:t>
            </w:r>
            <w:r w:rsidR="00FC79D1">
              <w:rPr>
                <w:rFonts w:ascii="Arial" w:eastAsia="Times New Roman" w:hAnsi="Arial" w:cs="Arial"/>
                <w:b/>
                <w:lang w:val="es-ES" w:eastAsia="es-ES"/>
              </w:rPr>
              <w:t>.</w:t>
            </w:r>
          </w:p>
          <w:p w:rsidR="00120533" w:rsidRPr="00576195" w:rsidRDefault="00FC79D1" w:rsidP="00490968">
            <w:pPr>
              <w:widowControl w:val="0"/>
              <w:autoSpaceDE w:val="0"/>
              <w:autoSpaceDN w:val="0"/>
              <w:adjustRightInd w:val="0"/>
              <w:spacing w:line="240" w:lineRule="auto"/>
              <w:jc w:val="both"/>
              <w:rPr>
                <w:rFonts w:ascii="Arial" w:eastAsia="Times New Roman" w:hAnsi="Arial" w:cs="Arial"/>
                <w:lang w:eastAsia="es-ES"/>
              </w:rPr>
            </w:pPr>
            <w:r>
              <w:rPr>
                <w:rFonts w:ascii="Arial" w:eastAsia="Times New Roman" w:hAnsi="Arial" w:cs="Arial"/>
                <w:lang w:eastAsia="es-ES"/>
              </w:rPr>
              <w:t>En uso de la voz de la Presidenta de la Comisión,</w:t>
            </w:r>
            <w:r w:rsidR="00576195">
              <w:rPr>
                <w:rFonts w:ascii="Arial" w:eastAsia="Times New Roman" w:hAnsi="Arial" w:cs="Arial"/>
                <w:lang w:eastAsia="es-ES"/>
              </w:rPr>
              <w:t xml:space="preserve"> </w:t>
            </w:r>
            <w:r w:rsidR="00AA228F">
              <w:rPr>
                <w:rFonts w:ascii="Arial" w:eastAsia="Times New Roman" w:hAnsi="Arial" w:cs="Arial"/>
                <w:lang w:eastAsia="es-ES"/>
              </w:rPr>
              <w:t xml:space="preserve"> </w:t>
            </w:r>
            <w:r w:rsidR="00576195" w:rsidRPr="00FE4925">
              <w:rPr>
                <w:rFonts w:ascii="Arial" w:eastAsia="Times New Roman" w:hAnsi="Arial" w:cs="Arial"/>
                <w:b/>
                <w:lang w:eastAsia="es-ES"/>
              </w:rPr>
              <w:t>se procede al desahogo del punto 05 del orden del día</w:t>
            </w:r>
            <w:r w:rsidR="000C4807">
              <w:rPr>
                <w:rFonts w:ascii="Arial" w:eastAsia="Times New Roman" w:hAnsi="Arial" w:cs="Arial"/>
                <w:b/>
                <w:lang w:eastAsia="es-ES"/>
              </w:rPr>
              <w:t xml:space="preserve"> agendado como “varios”</w:t>
            </w:r>
            <w:r w:rsidR="00576195">
              <w:rPr>
                <w:rFonts w:ascii="Arial" w:eastAsia="Times New Roman" w:hAnsi="Arial" w:cs="Arial"/>
                <w:lang w:eastAsia="es-ES"/>
              </w:rPr>
              <w:t xml:space="preserve">, donde da a conocer el oficio </w:t>
            </w:r>
            <w:r w:rsidR="00A60B2D">
              <w:rPr>
                <w:rFonts w:ascii="Arial" w:eastAsia="Times New Roman" w:hAnsi="Arial" w:cs="Arial"/>
                <w:lang w:eastAsia="es-ES"/>
              </w:rPr>
              <w:t>468/2019 signado por la Síndico municipal</w:t>
            </w:r>
            <w:r w:rsidR="00576195">
              <w:rPr>
                <w:rFonts w:ascii="Arial" w:eastAsia="Times New Roman" w:hAnsi="Arial" w:cs="Arial"/>
                <w:lang w:eastAsia="es-ES"/>
              </w:rPr>
              <w:t xml:space="preserve"> sobre el tema </w:t>
            </w:r>
            <w:r w:rsidR="000C4807">
              <w:rPr>
                <w:rFonts w:ascii="Arial" w:eastAsia="Times New Roman" w:hAnsi="Arial" w:cs="Arial"/>
                <w:lang w:eastAsia="es-ES"/>
              </w:rPr>
              <w:t>de celebrar un contrato de arrendamiento de un Predio de Propiedad Municipal a favor de la empresa INTEGRA, otor</w:t>
            </w:r>
            <w:r w:rsidR="00576195">
              <w:rPr>
                <w:rFonts w:ascii="Arial" w:eastAsia="Times New Roman" w:hAnsi="Arial" w:cs="Arial"/>
                <w:lang w:eastAsia="es-ES"/>
              </w:rPr>
              <w:t xml:space="preserve">gando </w:t>
            </w:r>
            <w:r w:rsidR="000C4807">
              <w:rPr>
                <w:rFonts w:ascii="Arial" w:eastAsia="Times New Roman" w:hAnsi="Arial" w:cs="Arial"/>
                <w:lang w:eastAsia="es-ES"/>
              </w:rPr>
              <w:t xml:space="preserve">el uso de </w:t>
            </w:r>
            <w:r w:rsidR="00576195">
              <w:rPr>
                <w:rFonts w:ascii="Arial" w:eastAsia="Times New Roman" w:hAnsi="Arial" w:cs="Arial"/>
                <w:lang w:eastAsia="es-ES"/>
              </w:rPr>
              <w:t xml:space="preserve">la  voz a la </w:t>
            </w:r>
            <w:r w:rsidR="000C4807">
              <w:rPr>
                <w:rFonts w:ascii="Arial" w:eastAsia="Times New Roman" w:hAnsi="Arial" w:cs="Arial"/>
                <w:lang w:eastAsia="es-ES"/>
              </w:rPr>
              <w:t>Sí</w:t>
            </w:r>
            <w:r w:rsidR="00576195">
              <w:rPr>
                <w:rFonts w:ascii="Arial" w:eastAsia="Times New Roman" w:hAnsi="Arial" w:cs="Arial"/>
                <w:lang w:eastAsia="es-ES"/>
              </w:rPr>
              <w:t>ndico</w:t>
            </w:r>
            <w:r w:rsidR="000C4807">
              <w:rPr>
                <w:rFonts w:ascii="Arial" w:eastAsia="Times New Roman" w:hAnsi="Arial" w:cs="Arial"/>
                <w:lang w:eastAsia="es-ES"/>
              </w:rPr>
              <w:t xml:space="preserve"> Municipal la Lic.</w:t>
            </w:r>
            <w:r w:rsidR="00576195">
              <w:rPr>
                <w:rFonts w:ascii="Arial" w:eastAsia="Times New Roman" w:hAnsi="Arial" w:cs="Arial"/>
                <w:lang w:eastAsia="es-ES"/>
              </w:rPr>
              <w:t xml:space="preserve"> </w:t>
            </w:r>
            <w:r w:rsidR="00576195" w:rsidRPr="00576195">
              <w:rPr>
                <w:rFonts w:ascii="Arial" w:eastAsia="Times New Roman" w:hAnsi="Arial" w:cs="Arial"/>
                <w:lang w:eastAsia="es-ES"/>
              </w:rPr>
              <w:t>Cindy Estefany García</w:t>
            </w:r>
            <w:r w:rsidR="000C4807">
              <w:rPr>
                <w:rFonts w:ascii="Arial" w:eastAsia="Times New Roman" w:hAnsi="Arial" w:cs="Arial"/>
                <w:lang w:eastAsia="es-ES"/>
              </w:rPr>
              <w:t xml:space="preserve">, </w:t>
            </w:r>
            <w:r w:rsidR="00576195">
              <w:rPr>
                <w:rFonts w:ascii="Arial" w:eastAsia="Times New Roman" w:hAnsi="Arial" w:cs="Arial"/>
                <w:lang w:eastAsia="es-ES"/>
              </w:rPr>
              <w:t>donde expone dicho oficio</w:t>
            </w:r>
            <w:r w:rsidR="000C4807">
              <w:rPr>
                <w:rFonts w:ascii="Arial" w:eastAsia="Times New Roman" w:hAnsi="Arial" w:cs="Arial"/>
                <w:lang w:eastAsia="es-ES"/>
              </w:rPr>
              <w:t xml:space="preserve"> y se delibera respecto a la contraprestación que recibirá el Municipio por otorgar el uso de dicho bien inmueble.</w:t>
            </w:r>
            <w:r w:rsidR="00576195">
              <w:rPr>
                <w:rFonts w:ascii="Arial" w:eastAsia="Times New Roman" w:hAnsi="Arial" w:cs="Arial"/>
                <w:lang w:eastAsia="es-ES"/>
              </w:rPr>
              <w:t xml:space="preserve"> </w:t>
            </w:r>
            <w:r w:rsidR="000C4807">
              <w:rPr>
                <w:rFonts w:ascii="Arial" w:eastAsia="Times New Roman" w:hAnsi="Arial" w:cs="Arial"/>
                <w:lang w:eastAsia="es-ES"/>
              </w:rPr>
              <w:t>U</w:t>
            </w:r>
            <w:r w:rsidR="00576195" w:rsidRPr="00576195">
              <w:rPr>
                <w:rFonts w:ascii="Arial" w:eastAsia="Times New Roman" w:hAnsi="Arial" w:cs="Arial"/>
                <w:lang w:eastAsia="es-ES"/>
              </w:rPr>
              <w:t xml:space="preserve">na vez </w:t>
            </w:r>
            <w:r w:rsidR="000C4807">
              <w:rPr>
                <w:rFonts w:ascii="Arial" w:eastAsia="Times New Roman" w:hAnsi="Arial" w:cs="Arial"/>
                <w:lang w:eastAsia="es-ES"/>
              </w:rPr>
              <w:t>llegado a un acuerdo por parte de</w:t>
            </w:r>
            <w:r w:rsidR="00576195" w:rsidRPr="00576195">
              <w:rPr>
                <w:rFonts w:ascii="Arial" w:eastAsia="Times New Roman" w:hAnsi="Arial" w:cs="Arial"/>
                <w:lang w:eastAsia="es-ES"/>
              </w:rPr>
              <w:t xml:space="preserve"> l</w:t>
            </w:r>
            <w:r w:rsidR="00576195">
              <w:rPr>
                <w:rFonts w:ascii="Arial" w:eastAsia="Times New Roman" w:hAnsi="Arial" w:cs="Arial"/>
                <w:lang w:eastAsia="es-ES"/>
              </w:rPr>
              <w:t xml:space="preserve">os Regidores </w:t>
            </w:r>
            <w:r w:rsidR="00A60B2D">
              <w:rPr>
                <w:rFonts w:ascii="Arial" w:eastAsia="Times New Roman" w:hAnsi="Arial" w:cs="Arial"/>
                <w:lang w:eastAsia="es-ES"/>
              </w:rPr>
              <w:t>d</w:t>
            </w:r>
            <w:r w:rsidR="00576195">
              <w:rPr>
                <w:rFonts w:ascii="Arial" w:eastAsia="Times New Roman" w:hAnsi="Arial" w:cs="Arial"/>
                <w:lang w:eastAsia="es-ES"/>
              </w:rPr>
              <w:t>e las comisiones,</w:t>
            </w:r>
            <w:r w:rsidR="00576195" w:rsidRPr="00576195">
              <w:rPr>
                <w:rFonts w:ascii="Arial" w:eastAsia="Times New Roman" w:hAnsi="Arial" w:cs="Arial"/>
                <w:lang w:eastAsia="es-ES"/>
              </w:rPr>
              <w:t xml:space="preserve"> </w:t>
            </w:r>
            <w:r w:rsidR="000C4807">
              <w:rPr>
                <w:rFonts w:ascii="Arial" w:eastAsia="Times New Roman" w:hAnsi="Arial" w:cs="Arial"/>
                <w:lang w:eastAsia="es-ES"/>
              </w:rPr>
              <w:t xml:space="preserve">la </w:t>
            </w:r>
            <w:proofErr w:type="gramStart"/>
            <w:r w:rsidR="000C4807">
              <w:rPr>
                <w:rFonts w:ascii="Arial" w:eastAsia="Times New Roman" w:hAnsi="Arial" w:cs="Arial"/>
                <w:lang w:eastAsia="es-ES"/>
              </w:rPr>
              <w:t>Presidenta</w:t>
            </w:r>
            <w:proofErr w:type="gramEnd"/>
            <w:r w:rsidR="000C4807">
              <w:rPr>
                <w:rFonts w:ascii="Arial" w:eastAsia="Times New Roman" w:hAnsi="Arial" w:cs="Arial"/>
                <w:lang w:eastAsia="es-ES"/>
              </w:rPr>
              <w:t xml:space="preserve"> de la Comisión </w:t>
            </w:r>
            <w:r w:rsidR="00120533">
              <w:rPr>
                <w:rFonts w:ascii="Arial" w:eastAsia="Times New Roman" w:hAnsi="Arial" w:cs="Arial"/>
                <w:lang w:val="es-ES" w:eastAsia="es-ES"/>
              </w:rPr>
              <w:t>somete a votación el punto</w:t>
            </w:r>
            <w:r w:rsidR="000C4807">
              <w:rPr>
                <w:rFonts w:ascii="Arial" w:eastAsia="Times New Roman" w:hAnsi="Arial" w:cs="Arial"/>
                <w:lang w:val="es-ES" w:eastAsia="es-ES"/>
              </w:rPr>
              <w:t>,</w:t>
            </w:r>
            <w:r w:rsidR="00120533">
              <w:rPr>
                <w:rFonts w:ascii="Arial" w:eastAsia="Times New Roman" w:hAnsi="Arial" w:cs="Arial"/>
                <w:lang w:val="es-ES" w:eastAsia="es-ES"/>
              </w:rPr>
              <w:t xml:space="preserve"> </w:t>
            </w:r>
            <w:r w:rsidR="00120533" w:rsidRPr="00120533">
              <w:rPr>
                <w:rFonts w:ascii="Arial" w:eastAsia="Times New Roman" w:hAnsi="Arial" w:cs="Arial"/>
                <w:b/>
                <w:lang w:val="es-ES" w:eastAsia="es-ES"/>
              </w:rPr>
              <w:t>apr</w:t>
            </w:r>
            <w:r w:rsidR="00576195">
              <w:rPr>
                <w:rFonts w:ascii="Arial" w:eastAsia="Times New Roman" w:hAnsi="Arial" w:cs="Arial"/>
                <w:b/>
                <w:lang w:val="es-ES" w:eastAsia="es-ES"/>
              </w:rPr>
              <w:t>obándose por unanimidad de los 5</w:t>
            </w:r>
            <w:r w:rsidR="00120533" w:rsidRPr="00120533">
              <w:rPr>
                <w:rFonts w:ascii="Arial" w:eastAsia="Times New Roman" w:hAnsi="Arial" w:cs="Arial"/>
                <w:b/>
                <w:lang w:val="es-ES" w:eastAsia="es-ES"/>
              </w:rPr>
              <w:t xml:space="preserve"> regidores presentes.</w:t>
            </w:r>
          </w:p>
          <w:p w:rsidR="00040805" w:rsidRPr="00040805" w:rsidRDefault="00947A3E" w:rsidP="00040805">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4</w:t>
            </w:r>
            <w:r w:rsidR="00AA228F">
              <w:rPr>
                <w:rFonts w:ascii="Arial" w:eastAsia="Times New Roman" w:hAnsi="Arial" w:cs="Arial"/>
                <w:b/>
                <w:lang w:val="es-ES" w:eastAsia="es-ES"/>
              </w:rPr>
              <w:t>.- ACUERDO</w:t>
            </w:r>
            <w:r w:rsidR="00040805" w:rsidRPr="00040805">
              <w:rPr>
                <w:rFonts w:ascii="Arial" w:eastAsia="Times New Roman" w:hAnsi="Arial" w:cs="Arial"/>
                <w:b/>
                <w:lang w:val="es-ES" w:eastAsia="es-ES"/>
              </w:rPr>
              <w:t>.</w:t>
            </w:r>
          </w:p>
          <w:p w:rsidR="00E312D8" w:rsidRDefault="006B491E" w:rsidP="00947A3E">
            <w:pPr>
              <w:spacing w:before="100" w:beforeAutospacing="1" w:after="100" w:afterAutospacing="1" w:line="240" w:lineRule="auto"/>
              <w:jc w:val="both"/>
              <w:rPr>
                <w:rFonts w:ascii="Arial" w:eastAsia="Times New Roman" w:hAnsi="Arial" w:cs="Arial"/>
                <w:lang w:val="es-ES" w:eastAsia="es-ES"/>
              </w:rPr>
            </w:pPr>
            <w:r>
              <w:rPr>
                <w:rFonts w:ascii="Arial" w:eastAsia="Times New Roman" w:hAnsi="Arial" w:cs="Arial"/>
                <w:b/>
                <w:lang w:val="es-ES" w:eastAsia="es-ES"/>
              </w:rPr>
              <w:lastRenderedPageBreak/>
              <w:t>PRIMERO</w:t>
            </w:r>
            <w:r w:rsidRPr="00947A3E">
              <w:rPr>
                <w:rFonts w:ascii="Arial" w:eastAsia="Times New Roman" w:hAnsi="Arial" w:cs="Arial"/>
                <w:b/>
                <w:lang w:val="es-ES" w:eastAsia="es-ES"/>
              </w:rPr>
              <w:t>.</w:t>
            </w:r>
            <w:r>
              <w:rPr>
                <w:rFonts w:ascii="Arial" w:eastAsia="Times New Roman" w:hAnsi="Arial" w:cs="Arial"/>
                <w:b/>
                <w:lang w:val="es-ES" w:eastAsia="es-ES"/>
              </w:rPr>
              <w:t xml:space="preserve"> -</w:t>
            </w:r>
            <w:r w:rsidR="00947A3E">
              <w:rPr>
                <w:rFonts w:ascii="Arial" w:eastAsia="Times New Roman" w:hAnsi="Arial" w:cs="Arial"/>
                <w:lang w:val="es-ES" w:eastAsia="es-ES"/>
              </w:rPr>
              <w:t xml:space="preserve"> </w:t>
            </w:r>
            <w:r w:rsidR="00246590">
              <w:rPr>
                <w:rFonts w:ascii="Arial" w:eastAsia="Times New Roman" w:hAnsi="Arial" w:cs="Arial"/>
                <w:lang w:val="es-ES" w:eastAsia="es-ES"/>
              </w:rPr>
              <w:t xml:space="preserve">Se aprueba </w:t>
            </w:r>
            <w:r w:rsidR="00E312D8">
              <w:rPr>
                <w:rFonts w:ascii="Arial" w:eastAsia="Times New Roman" w:hAnsi="Arial" w:cs="Arial"/>
                <w:lang w:val="es-ES" w:eastAsia="es-ES"/>
              </w:rPr>
              <w:t xml:space="preserve">por unanimidad </w:t>
            </w:r>
            <w:r w:rsidR="00110770">
              <w:rPr>
                <w:rFonts w:ascii="Arial" w:eastAsia="Times New Roman" w:hAnsi="Arial" w:cs="Arial"/>
                <w:lang w:val="es-ES" w:eastAsia="es-ES"/>
              </w:rPr>
              <w:t xml:space="preserve">elaborar </w:t>
            </w:r>
            <w:r w:rsidR="00AA228F">
              <w:rPr>
                <w:rFonts w:ascii="Arial" w:eastAsia="Times New Roman" w:hAnsi="Arial" w:cs="Arial"/>
                <w:lang w:val="es-ES" w:eastAsia="es-ES"/>
              </w:rPr>
              <w:t xml:space="preserve">dictamen que autoriza </w:t>
            </w:r>
            <w:r w:rsidR="00110770">
              <w:rPr>
                <w:rFonts w:ascii="Arial" w:eastAsia="Times New Roman" w:hAnsi="Arial" w:cs="Arial"/>
                <w:lang w:val="es-ES" w:eastAsia="es-ES"/>
              </w:rPr>
              <w:t xml:space="preserve">la baja de </w:t>
            </w:r>
            <w:r w:rsidR="00A60B2D">
              <w:rPr>
                <w:rFonts w:ascii="Arial" w:eastAsia="Times New Roman" w:hAnsi="Arial" w:cs="Arial"/>
                <w:lang w:val="es-ES" w:eastAsia="es-ES"/>
              </w:rPr>
              <w:t>2 (dos)</w:t>
            </w:r>
            <w:r w:rsidR="00110770">
              <w:rPr>
                <w:rFonts w:ascii="Arial" w:eastAsia="Times New Roman" w:hAnsi="Arial" w:cs="Arial"/>
                <w:lang w:val="es-ES" w:eastAsia="es-ES"/>
              </w:rPr>
              <w:t xml:space="preserve"> bienes muebles analizados</w:t>
            </w:r>
            <w:r w:rsidR="00CE4A1E">
              <w:rPr>
                <w:rFonts w:ascii="Arial" w:eastAsia="Times New Roman" w:hAnsi="Arial" w:cs="Arial"/>
                <w:lang w:val="es-ES" w:eastAsia="es-ES"/>
              </w:rPr>
              <w:t>.</w:t>
            </w:r>
          </w:p>
          <w:p w:rsidR="00110770" w:rsidRDefault="00110770" w:rsidP="00947A3E">
            <w:pPr>
              <w:spacing w:before="100" w:beforeAutospacing="1" w:after="100" w:afterAutospacing="1" w:line="240" w:lineRule="auto"/>
              <w:jc w:val="both"/>
              <w:rPr>
                <w:rFonts w:ascii="Arial" w:eastAsia="Times New Roman" w:hAnsi="Arial" w:cs="Arial"/>
                <w:lang w:val="es-ES" w:eastAsia="es-ES"/>
              </w:rPr>
            </w:pPr>
            <w:proofErr w:type="gramStart"/>
            <w:r>
              <w:rPr>
                <w:rFonts w:ascii="Arial" w:eastAsia="Times New Roman" w:hAnsi="Arial" w:cs="Arial"/>
                <w:b/>
                <w:lang w:val="es-ES" w:eastAsia="es-ES"/>
              </w:rPr>
              <w:t>SEGUNDO.-</w:t>
            </w:r>
            <w:proofErr w:type="gramEnd"/>
            <w:r>
              <w:rPr>
                <w:rFonts w:ascii="Arial" w:eastAsia="Times New Roman" w:hAnsi="Arial" w:cs="Arial"/>
                <w:b/>
                <w:lang w:val="es-ES" w:eastAsia="es-ES"/>
              </w:rPr>
              <w:t xml:space="preserve"> </w:t>
            </w:r>
            <w:r>
              <w:rPr>
                <w:rFonts w:ascii="Arial" w:eastAsia="Times New Roman" w:hAnsi="Arial" w:cs="Arial"/>
                <w:lang w:val="es-ES" w:eastAsia="es-ES"/>
              </w:rPr>
              <w:t>Se aprueba por unanimidad elaborar dictamen que acepta donación de bienes muebles y los da de alta en el inventario del Patrimonio Municipal.</w:t>
            </w:r>
          </w:p>
          <w:p w:rsidR="008F3A17" w:rsidRDefault="008F3A17" w:rsidP="00947A3E">
            <w:pPr>
              <w:spacing w:before="100" w:beforeAutospacing="1" w:after="100" w:afterAutospacing="1" w:line="240" w:lineRule="auto"/>
              <w:jc w:val="both"/>
              <w:rPr>
                <w:rFonts w:ascii="Arial" w:eastAsia="Times New Roman" w:hAnsi="Arial" w:cs="Arial"/>
                <w:lang w:val="es-ES" w:eastAsia="es-ES"/>
              </w:rPr>
            </w:pPr>
            <w:proofErr w:type="gramStart"/>
            <w:r>
              <w:rPr>
                <w:rFonts w:ascii="Arial" w:eastAsia="Times New Roman" w:hAnsi="Arial" w:cs="Arial"/>
                <w:b/>
                <w:lang w:val="es-ES" w:eastAsia="es-ES"/>
              </w:rPr>
              <w:t>TERCERO.-</w:t>
            </w:r>
            <w:proofErr w:type="gramEnd"/>
            <w:r>
              <w:rPr>
                <w:rFonts w:ascii="Arial" w:eastAsia="Times New Roman" w:hAnsi="Arial" w:cs="Arial"/>
                <w:b/>
                <w:lang w:val="es-ES" w:eastAsia="es-ES"/>
              </w:rPr>
              <w:t xml:space="preserve"> </w:t>
            </w:r>
            <w:r>
              <w:rPr>
                <w:rFonts w:ascii="Arial" w:eastAsia="Times New Roman" w:hAnsi="Arial" w:cs="Arial"/>
                <w:lang w:val="es-ES" w:eastAsia="es-ES"/>
              </w:rPr>
              <w:t>Se aprueba por unanimidad la</w:t>
            </w:r>
            <w:r w:rsidRPr="008F3A17">
              <w:rPr>
                <w:rFonts w:ascii="Arial" w:eastAsia="Arial Unicode MS" w:hAnsi="Arial" w:cs="Arial"/>
                <w:sz w:val="24"/>
                <w:szCs w:val="24"/>
                <w:lang w:val="es-ES"/>
              </w:rPr>
              <w:t xml:space="preserve"> </w:t>
            </w:r>
            <w:r>
              <w:rPr>
                <w:rFonts w:ascii="Arial" w:eastAsia="Arial Unicode MS" w:hAnsi="Arial" w:cs="Arial"/>
                <w:sz w:val="24"/>
                <w:szCs w:val="24"/>
                <w:lang w:val="es-ES"/>
              </w:rPr>
              <w:t>m</w:t>
            </w:r>
            <w:r w:rsidRPr="008F3A17">
              <w:rPr>
                <w:rFonts w:ascii="Arial" w:eastAsia="Times New Roman" w:hAnsi="Arial" w:cs="Arial"/>
                <w:lang w:val="es-ES" w:eastAsia="es-ES"/>
              </w:rPr>
              <w:t>odificación al acuerdo tomado por la Comisión de Hacienda Pública y de Patrimonio Municipal en el punto VARIOS del orden del día de la Sesión 09 Extraordinaria de la Comisión</w:t>
            </w:r>
            <w:r w:rsidR="006D6944">
              <w:rPr>
                <w:rFonts w:ascii="Arial" w:eastAsia="Times New Roman" w:hAnsi="Arial" w:cs="Arial"/>
                <w:lang w:val="es-ES" w:eastAsia="es-ES"/>
              </w:rPr>
              <w:t>.</w:t>
            </w:r>
          </w:p>
          <w:p w:rsidR="006D6944" w:rsidRPr="006D6944" w:rsidRDefault="006D6944" w:rsidP="00947A3E">
            <w:pPr>
              <w:spacing w:before="100" w:beforeAutospacing="1" w:after="100" w:afterAutospacing="1" w:line="240" w:lineRule="auto"/>
              <w:jc w:val="both"/>
              <w:rPr>
                <w:rFonts w:ascii="Arial" w:eastAsia="Times New Roman" w:hAnsi="Arial" w:cs="Arial"/>
                <w:lang w:val="es-ES" w:eastAsia="es-ES"/>
              </w:rPr>
            </w:pPr>
            <w:proofErr w:type="gramStart"/>
            <w:r>
              <w:rPr>
                <w:rFonts w:ascii="Arial" w:eastAsia="Times New Roman" w:hAnsi="Arial" w:cs="Arial"/>
                <w:b/>
                <w:lang w:val="es-ES" w:eastAsia="es-ES"/>
              </w:rPr>
              <w:t>CUARTO.-</w:t>
            </w:r>
            <w:proofErr w:type="gramEnd"/>
            <w:r>
              <w:rPr>
                <w:rFonts w:ascii="Arial" w:eastAsia="Times New Roman" w:hAnsi="Arial" w:cs="Arial"/>
                <w:b/>
                <w:lang w:val="es-ES" w:eastAsia="es-ES"/>
              </w:rPr>
              <w:t xml:space="preserve"> </w:t>
            </w:r>
            <w:r>
              <w:rPr>
                <w:rFonts w:ascii="Arial" w:eastAsia="Times New Roman" w:hAnsi="Arial" w:cs="Arial"/>
                <w:lang w:val="es-ES" w:eastAsia="es-ES"/>
              </w:rPr>
              <w:t>Se aprueba por unanimidad elaboración de dictamen que otorga en arrendamiento un predio de propiedad Municipal a favor de la empresa INTEGRA.</w:t>
            </w:r>
          </w:p>
          <w:p w:rsidR="00040805" w:rsidRPr="00040805" w:rsidRDefault="00040805" w:rsidP="00947A3E">
            <w:pPr>
              <w:spacing w:before="100" w:beforeAutospacing="1" w:after="100" w:afterAutospacing="1" w:line="240" w:lineRule="auto"/>
              <w:jc w:val="both"/>
              <w:rPr>
                <w:rFonts w:ascii="Arial" w:eastAsia="Times New Roman" w:hAnsi="Arial" w:cs="Arial"/>
                <w:b/>
                <w:lang w:val="es-ES" w:eastAsia="es-ES"/>
              </w:rPr>
            </w:pPr>
            <w:r w:rsidRPr="00040805">
              <w:rPr>
                <w:rFonts w:ascii="Arial" w:eastAsia="Times New Roman" w:hAnsi="Arial" w:cs="Arial"/>
                <w:b/>
                <w:lang w:val="es-ES" w:eastAsia="es-ES"/>
              </w:rPr>
              <w:t>5.- SENTIDO DEL VOTO.</w:t>
            </w:r>
          </w:p>
          <w:p w:rsidR="000B53F5" w:rsidRPr="000B53F5" w:rsidRDefault="00AC059C" w:rsidP="00680980">
            <w:pPr>
              <w:spacing w:before="100" w:beforeAutospacing="1" w:after="100" w:afterAutospacing="1" w:line="240" w:lineRule="auto"/>
              <w:jc w:val="center"/>
              <w:rPr>
                <w:rFonts w:ascii="Arial" w:eastAsia="Times New Roman" w:hAnsi="Arial" w:cs="Arial"/>
                <w:b/>
                <w:lang w:val="es-ES" w:eastAsia="es-ES"/>
              </w:rPr>
            </w:pPr>
            <w:r>
              <w:rPr>
                <w:rFonts w:ascii="Arial" w:eastAsia="Times New Roman" w:hAnsi="Arial" w:cs="Arial"/>
                <w:b/>
                <w:sz w:val="24"/>
                <w:szCs w:val="24"/>
                <w:lang w:val="es-ES" w:eastAsia="es-ES"/>
              </w:rPr>
              <w:t>PRIMERO</w:t>
            </w:r>
            <w:r w:rsidR="00947A3E" w:rsidRPr="00947A3E">
              <w:rPr>
                <w:rFonts w:ascii="Arial" w:eastAsia="Times New Roman" w:hAnsi="Arial" w:cs="Arial"/>
                <w:b/>
                <w:sz w:val="24"/>
                <w:szCs w:val="24"/>
                <w:lang w:val="es-ES" w:eastAsia="es-ES"/>
              </w:rPr>
              <w:t>. –</w:t>
            </w:r>
            <w:r w:rsidR="00947A3E">
              <w:rPr>
                <w:rFonts w:ascii="Arial" w:eastAsia="Times New Roman" w:hAnsi="Arial" w:cs="Arial"/>
                <w:sz w:val="24"/>
                <w:szCs w:val="24"/>
                <w:lang w:val="es-ES" w:eastAsia="es-ES"/>
              </w:rPr>
              <w:t xml:space="preserve"> </w:t>
            </w:r>
            <w:r w:rsidR="00CC652D">
              <w:t xml:space="preserve"> </w:t>
            </w:r>
            <w:r>
              <w:rPr>
                <w:rFonts w:ascii="Arial" w:eastAsia="Times New Roman" w:hAnsi="Arial" w:cs="Arial"/>
                <w:lang w:val="es-ES" w:eastAsia="es-ES"/>
              </w:rPr>
              <w:t xml:space="preserve"> </w:t>
            </w:r>
            <w:r w:rsidR="00CE4A1E">
              <w:t xml:space="preserve"> </w:t>
            </w:r>
            <w:r w:rsidR="006D6944">
              <w:rPr>
                <w:rFonts w:ascii="Arial" w:eastAsia="Times New Roman" w:hAnsi="Arial" w:cs="Arial"/>
                <w:lang w:val="es-ES" w:eastAsia="es-ES"/>
              </w:rPr>
              <w:t xml:space="preserve"> </w:t>
            </w:r>
            <w:r w:rsidR="006D6944">
              <w:rPr>
                <w:rFonts w:ascii="Arial" w:eastAsia="Times New Roman" w:hAnsi="Arial" w:cs="Arial"/>
                <w:lang w:val="es-ES" w:eastAsia="es-ES"/>
              </w:rPr>
              <w:t>Se aprueba por unanimidad elaborar dictamen que autoriza la baja de</w:t>
            </w:r>
            <w:r w:rsidR="00A60B2D">
              <w:rPr>
                <w:rFonts w:ascii="Arial" w:eastAsia="Times New Roman" w:hAnsi="Arial" w:cs="Arial"/>
                <w:lang w:val="es-ES" w:eastAsia="es-ES"/>
              </w:rPr>
              <w:t xml:space="preserve"> 2 (dos)</w:t>
            </w:r>
            <w:r w:rsidR="006D6944">
              <w:rPr>
                <w:rFonts w:ascii="Arial" w:eastAsia="Times New Roman" w:hAnsi="Arial" w:cs="Arial"/>
                <w:lang w:val="es-ES" w:eastAsia="es-ES"/>
              </w:rPr>
              <w:t xml:space="preserve"> bienes muebles </w:t>
            </w:r>
            <w:proofErr w:type="gramStart"/>
            <w:r w:rsidR="006D6944">
              <w:rPr>
                <w:rFonts w:ascii="Arial" w:eastAsia="Times New Roman" w:hAnsi="Arial" w:cs="Arial"/>
                <w:lang w:val="es-ES" w:eastAsia="es-ES"/>
              </w:rPr>
              <w:t>analizados</w:t>
            </w:r>
            <w:r w:rsidR="006D6944">
              <w:rPr>
                <w:rFonts w:ascii="Arial" w:eastAsia="Times New Roman" w:hAnsi="Arial" w:cs="Arial"/>
                <w:lang w:val="es-ES" w:eastAsia="es-ES"/>
              </w:rPr>
              <w:t xml:space="preserve"> </w:t>
            </w:r>
            <w:r w:rsidR="00CE4A1E">
              <w:rPr>
                <w:rFonts w:ascii="Arial" w:eastAsia="Times New Roman" w:hAnsi="Arial" w:cs="Arial"/>
                <w:lang w:val="es-ES" w:eastAsia="es-ES"/>
              </w:rPr>
              <w:t>.</w:t>
            </w:r>
            <w:proofErr w:type="gramEnd"/>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947A3E" w:rsidRPr="00947A3E" w:rsidTr="00E173C3">
              <w:trPr>
                <w:trHeight w:val="424"/>
              </w:trPr>
              <w:tc>
                <w:tcPr>
                  <w:tcW w:w="2093" w:type="dxa"/>
                </w:tcPr>
                <w:p w:rsidR="00947A3E" w:rsidRPr="00947A3E" w:rsidRDefault="00947A3E" w:rsidP="006D7F1F">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6D7F1F">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REGIDORES</w:t>
                  </w:r>
                </w:p>
                <w:p w:rsidR="00947A3E" w:rsidRPr="00947A3E" w:rsidRDefault="00947A3E" w:rsidP="006D7F1F">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410" w:type="dxa"/>
                </w:tcPr>
                <w:p w:rsidR="00947A3E" w:rsidRPr="00947A3E" w:rsidRDefault="00947A3E" w:rsidP="006D7F1F">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6D7F1F">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rsidR="00947A3E" w:rsidRPr="00947A3E" w:rsidRDefault="00947A3E" w:rsidP="006D7F1F">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6D7F1F">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268" w:type="dxa"/>
                </w:tcPr>
                <w:p w:rsidR="00947A3E" w:rsidRPr="00947A3E" w:rsidRDefault="00947A3E" w:rsidP="006D7F1F">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6D7F1F">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947A3E" w:rsidRPr="00947A3E" w:rsidTr="00E173C3">
              <w:trPr>
                <w:trHeight w:val="577"/>
              </w:trPr>
              <w:tc>
                <w:tcPr>
                  <w:tcW w:w="2093" w:type="dxa"/>
                </w:tcPr>
                <w:p w:rsidR="00947A3E" w:rsidRPr="00947A3E" w:rsidRDefault="00947A3E" w:rsidP="006D7F1F">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rsidR="00947A3E" w:rsidRPr="00947A3E" w:rsidRDefault="00947A3E" w:rsidP="006D7F1F">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947A3E" w:rsidRPr="00947A3E" w:rsidRDefault="00947A3E" w:rsidP="006D7F1F">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947A3E" w:rsidRPr="00947A3E" w:rsidRDefault="00947A3E" w:rsidP="006D7F1F">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rsidTr="00E173C3">
              <w:trPr>
                <w:trHeight w:val="585"/>
              </w:trPr>
              <w:tc>
                <w:tcPr>
                  <w:tcW w:w="2093" w:type="dxa"/>
                </w:tcPr>
                <w:p w:rsidR="00947A3E" w:rsidRPr="00947A3E" w:rsidRDefault="00947A3E" w:rsidP="006D7F1F">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CINDY ESTEFANY GARCÍA OROZCO</w:t>
                  </w:r>
                </w:p>
              </w:tc>
              <w:tc>
                <w:tcPr>
                  <w:tcW w:w="2410" w:type="dxa"/>
                </w:tcPr>
                <w:p w:rsidR="00947A3E" w:rsidRPr="00947A3E" w:rsidRDefault="00947A3E" w:rsidP="006D7F1F">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947A3E" w:rsidRPr="00947A3E" w:rsidRDefault="00947A3E" w:rsidP="006D7F1F">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947A3E" w:rsidRPr="00947A3E" w:rsidRDefault="00947A3E" w:rsidP="006D7F1F">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947A3E" w:rsidRPr="00947A3E" w:rsidRDefault="00947A3E" w:rsidP="006D7F1F">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rsidTr="00E173C3">
              <w:trPr>
                <w:trHeight w:val="585"/>
              </w:trPr>
              <w:tc>
                <w:tcPr>
                  <w:tcW w:w="2093" w:type="dxa"/>
                </w:tcPr>
                <w:p w:rsidR="00947A3E" w:rsidRPr="00947A3E" w:rsidRDefault="00947A3E" w:rsidP="006D7F1F">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MANUEL DE JESÚS JIMENEZ GARMA</w:t>
                  </w:r>
                  <w:r w:rsidR="00714EE2">
                    <w:rPr>
                      <w:rFonts w:ascii="Arial" w:eastAsia="Times New Roman" w:hAnsi="Arial" w:cs="Arial"/>
                      <w:sz w:val="20"/>
                      <w:szCs w:val="20"/>
                      <w:lang w:val="es-ES" w:eastAsia="es-ES"/>
                    </w:rPr>
                    <w:t xml:space="preserve"> </w:t>
                  </w:r>
                </w:p>
              </w:tc>
              <w:tc>
                <w:tcPr>
                  <w:tcW w:w="2410" w:type="dxa"/>
                </w:tcPr>
                <w:p w:rsidR="00947A3E" w:rsidRPr="00947A3E" w:rsidRDefault="00947A3E" w:rsidP="006D7F1F">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947A3E" w:rsidRPr="00947A3E" w:rsidRDefault="00947A3E" w:rsidP="006D7F1F">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947A3E" w:rsidRPr="00947A3E" w:rsidRDefault="00947A3E" w:rsidP="006D7F1F">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947A3E" w:rsidRPr="00947A3E" w:rsidTr="00E173C3">
              <w:trPr>
                <w:trHeight w:val="585"/>
              </w:trPr>
              <w:tc>
                <w:tcPr>
                  <w:tcW w:w="2093" w:type="dxa"/>
                </w:tcPr>
                <w:p w:rsidR="00947A3E" w:rsidRPr="00947A3E" w:rsidRDefault="00947A3E" w:rsidP="006D7F1F">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NOE SAUL RAMOS GARCÍA</w:t>
                  </w:r>
                </w:p>
              </w:tc>
              <w:tc>
                <w:tcPr>
                  <w:tcW w:w="2410" w:type="dxa"/>
                </w:tcPr>
                <w:p w:rsidR="00947A3E" w:rsidRPr="00947A3E" w:rsidRDefault="00947A3E" w:rsidP="006D7F1F">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947A3E" w:rsidRPr="00947A3E" w:rsidRDefault="00947A3E" w:rsidP="006D7F1F">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947A3E" w:rsidRPr="00947A3E" w:rsidRDefault="00947A3E" w:rsidP="006D7F1F">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r w:rsidR="00CE4A1E" w:rsidRPr="00947A3E" w:rsidTr="00E173C3">
              <w:trPr>
                <w:trHeight w:val="585"/>
              </w:trPr>
              <w:tc>
                <w:tcPr>
                  <w:tcW w:w="2093" w:type="dxa"/>
                </w:tcPr>
                <w:p w:rsidR="00CE4A1E" w:rsidRDefault="00CE4A1E" w:rsidP="006D7F1F">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TANIA MAGDALENA BERNARDINO JUÁREZ</w:t>
                  </w:r>
                </w:p>
              </w:tc>
              <w:tc>
                <w:tcPr>
                  <w:tcW w:w="2410" w:type="dxa"/>
                </w:tcPr>
                <w:p w:rsidR="00CE4A1E" w:rsidRPr="00947A3E" w:rsidRDefault="00CE4A1E" w:rsidP="006D7F1F">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rsidR="00CE4A1E" w:rsidRPr="00947A3E" w:rsidRDefault="00CE4A1E" w:rsidP="006D7F1F">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CE4A1E" w:rsidRPr="00947A3E" w:rsidRDefault="00CE4A1E" w:rsidP="006D7F1F">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bl>
          <w:p w:rsidR="000B53F5" w:rsidRDefault="000B53F5" w:rsidP="00040805">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947A3E" w:rsidRPr="00947A3E" w:rsidTr="00E173C3">
              <w:trPr>
                <w:trHeight w:val="273"/>
              </w:trPr>
              <w:tc>
                <w:tcPr>
                  <w:tcW w:w="3386" w:type="dxa"/>
                </w:tcPr>
                <w:p w:rsidR="00947A3E" w:rsidRPr="00AE3D49" w:rsidRDefault="00947A3E" w:rsidP="006D7F1F">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A Favor: </w:t>
                  </w:r>
                  <w:r w:rsidR="00110770">
                    <w:rPr>
                      <w:rFonts w:ascii="Arial" w:eastAsia="Times New Roman" w:hAnsi="Arial" w:cs="Arial"/>
                      <w:b/>
                      <w:sz w:val="20"/>
                      <w:szCs w:val="20"/>
                      <w:lang w:val="es-ES" w:eastAsia="es-ES"/>
                    </w:rPr>
                    <w:t>CINCO</w:t>
                  </w:r>
                </w:p>
              </w:tc>
            </w:tr>
            <w:tr w:rsidR="00947A3E" w:rsidRPr="00947A3E" w:rsidTr="00E173C3">
              <w:trPr>
                <w:trHeight w:val="291"/>
              </w:trPr>
              <w:tc>
                <w:tcPr>
                  <w:tcW w:w="3386" w:type="dxa"/>
                </w:tcPr>
                <w:p w:rsidR="00947A3E" w:rsidRPr="00947A3E" w:rsidRDefault="00947A3E" w:rsidP="006D7F1F">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p>
              </w:tc>
            </w:tr>
            <w:tr w:rsidR="00947A3E" w:rsidRPr="00947A3E" w:rsidTr="00E173C3">
              <w:trPr>
                <w:trHeight w:val="291"/>
              </w:trPr>
              <w:tc>
                <w:tcPr>
                  <w:tcW w:w="3386" w:type="dxa"/>
                </w:tcPr>
                <w:p w:rsidR="00947A3E" w:rsidRPr="00947A3E" w:rsidRDefault="00947A3E" w:rsidP="006D7F1F">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En contra: 0</w:t>
                  </w:r>
                </w:p>
              </w:tc>
            </w:tr>
            <w:tr w:rsidR="00947A3E" w:rsidRPr="006D6944" w:rsidTr="00E173C3">
              <w:trPr>
                <w:trHeight w:val="85"/>
              </w:trPr>
              <w:tc>
                <w:tcPr>
                  <w:tcW w:w="3386" w:type="dxa"/>
                </w:tcPr>
                <w:p w:rsidR="00947A3E" w:rsidRPr="00947A3E" w:rsidRDefault="00857BA2" w:rsidP="006D7F1F">
                  <w:pPr>
                    <w:framePr w:hSpace="141" w:wrap="around" w:vAnchor="text" w:hAnchor="margin" w:xAlign="center" w:y="183"/>
                    <w:spacing w:after="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Total:      </w:t>
                  </w:r>
                  <w:r w:rsidR="00110770">
                    <w:rPr>
                      <w:rFonts w:ascii="Arial" w:eastAsia="Times New Roman" w:hAnsi="Arial" w:cs="Arial"/>
                      <w:b/>
                      <w:sz w:val="20"/>
                      <w:szCs w:val="20"/>
                      <w:lang w:val="es-ES" w:eastAsia="es-ES"/>
                    </w:rPr>
                    <w:t>CINCO</w:t>
                  </w:r>
                  <w:r w:rsidR="0008523F">
                    <w:rPr>
                      <w:rFonts w:ascii="Arial" w:eastAsia="Times New Roman" w:hAnsi="Arial" w:cs="Arial"/>
                      <w:b/>
                      <w:sz w:val="20"/>
                      <w:szCs w:val="20"/>
                      <w:lang w:val="es-ES" w:eastAsia="es-ES"/>
                    </w:rPr>
                    <w:t xml:space="preserve">  </w:t>
                  </w:r>
                  <w:r w:rsidR="00947A3E" w:rsidRPr="00947A3E">
                    <w:rPr>
                      <w:rFonts w:ascii="Arial" w:eastAsia="Times New Roman" w:hAnsi="Arial" w:cs="Arial"/>
                      <w:b/>
                      <w:sz w:val="20"/>
                      <w:szCs w:val="20"/>
                      <w:lang w:val="es-ES" w:eastAsia="es-ES"/>
                    </w:rPr>
                    <w:t xml:space="preserve"> a favor</w:t>
                  </w:r>
                </w:p>
              </w:tc>
            </w:tr>
          </w:tbl>
          <w:p w:rsidR="006D6944" w:rsidRDefault="006D6944" w:rsidP="00947A3E">
            <w:pPr>
              <w:spacing w:before="100" w:beforeAutospacing="1" w:after="100" w:afterAutospacing="1" w:line="240" w:lineRule="auto"/>
              <w:jc w:val="both"/>
              <w:rPr>
                <w:rFonts w:ascii="Arial" w:eastAsia="Times New Roman" w:hAnsi="Arial" w:cs="Arial"/>
                <w:b/>
                <w:sz w:val="24"/>
                <w:szCs w:val="24"/>
                <w:lang w:val="es-ES" w:eastAsia="es-ES"/>
              </w:rPr>
            </w:pPr>
          </w:p>
          <w:p w:rsidR="006D6944" w:rsidRPr="000B53F5" w:rsidRDefault="006D6944" w:rsidP="006D6944">
            <w:pPr>
              <w:spacing w:before="100" w:beforeAutospacing="1" w:after="100" w:afterAutospacing="1" w:line="240" w:lineRule="auto"/>
              <w:jc w:val="both"/>
              <w:rPr>
                <w:rFonts w:ascii="Arial" w:eastAsia="Times New Roman" w:hAnsi="Arial" w:cs="Arial"/>
                <w:b/>
                <w:lang w:val="es-ES" w:eastAsia="es-ES"/>
              </w:rPr>
            </w:pPr>
            <w:proofErr w:type="gramStart"/>
            <w:r>
              <w:rPr>
                <w:rFonts w:ascii="Arial" w:eastAsia="Times New Roman" w:hAnsi="Arial" w:cs="Arial"/>
                <w:b/>
                <w:lang w:val="es-ES" w:eastAsia="es-ES"/>
              </w:rPr>
              <w:t>SEGUNDO.-</w:t>
            </w:r>
            <w:proofErr w:type="gramEnd"/>
            <w:r>
              <w:rPr>
                <w:rFonts w:ascii="Arial" w:eastAsia="Times New Roman" w:hAnsi="Arial" w:cs="Arial"/>
                <w:b/>
                <w:lang w:val="es-ES" w:eastAsia="es-ES"/>
              </w:rPr>
              <w:t xml:space="preserve"> </w:t>
            </w:r>
            <w:r>
              <w:rPr>
                <w:rFonts w:ascii="Arial" w:eastAsia="Times New Roman" w:hAnsi="Arial" w:cs="Arial"/>
                <w:lang w:val="es-ES" w:eastAsia="es-ES"/>
              </w:rPr>
              <w:t>Se aprueba por unanimidad elaborar dictamen que acepta donación de bienes muebles y los da de alta en el inventario del Patrimonio Municipal.</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6D6944" w:rsidRPr="00947A3E" w:rsidTr="0082188B">
              <w:trPr>
                <w:trHeight w:val="424"/>
              </w:trPr>
              <w:tc>
                <w:tcPr>
                  <w:tcW w:w="2093"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REGIDORES</w:t>
                  </w:r>
                </w:p>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410"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268"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6D6944" w:rsidRPr="00947A3E" w:rsidTr="0082188B">
              <w:trPr>
                <w:trHeight w:val="577"/>
              </w:trPr>
              <w:tc>
                <w:tcPr>
                  <w:tcW w:w="2093"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6D6944" w:rsidRPr="00947A3E" w:rsidTr="0082188B">
              <w:trPr>
                <w:trHeight w:val="585"/>
              </w:trPr>
              <w:tc>
                <w:tcPr>
                  <w:tcW w:w="2093"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CINDY ESTEFANY GARCÍA OROZCO</w:t>
                  </w:r>
                </w:p>
              </w:tc>
              <w:tc>
                <w:tcPr>
                  <w:tcW w:w="2410"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6D6944" w:rsidRPr="00947A3E" w:rsidTr="0082188B">
              <w:trPr>
                <w:trHeight w:val="585"/>
              </w:trPr>
              <w:tc>
                <w:tcPr>
                  <w:tcW w:w="2093"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MANUEL DE JESÚS JIMENEZ GARMA </w:t>
                  </w:r>
                </w:p>
              </w:tc>
              <w:tc>
                <w:tcPr>
                  <w:tcW w:w="2410"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6D6944" w:rsidRPr="00947A3E" w:rsidTr="0082188B">
              <w:trPr>
                <w:trHeight w:val="585"/>
              </w:trPr>
              <w:tc>
                <w:tcPr>
                  <w:tcW w:w="2093"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NOE SAUL RAMOS GARCÍA</w:t>
                  </w:r>
                </w:p>
              </w:tc>
              <w:tc>
                <w:tcPr>
                  <w:tcW w:w="2410"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r w:rsidR="006D6944" w:rsidRPr="00947A3E" w:rsidTr="0082188B">
              <w:trPr>
                <w:trHeight w:val="585"/>
              </w:trPr>
              <w:tc>
                <w:tcPr>
                  <w:tcW w:w="2093" w:type="dxa"/>
                </w:tcPr>
                <w:p w:rsidR="006D6944" w:rsidRDefault="006D6944" w:rsidP="006D694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TANIA MAGDALENA BERNARDINO JUÁREZ</w:t>
                  </w:r>
                </w:p>
              </w:tc>
              <w:tc>
                <w:tcPr>
                  <w:tcW w:w="2410"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bl>
          <w:p w:rsidR="006D6944" w:rsidRDefault="006D6944" w:rsidP="006D6944">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6D6944" w:rsidRPr="00947A3E" w:rsidTr="0082188B">
              <w:trPr>
                <w:trHeight w:val="273"/>
              </w:trPr>
              <w:tc>
                <w:tcPr>
                  <w:tcW w:w="3386" w:type="dxa"/>
                </w:tcPr>
                <w:p w:rsidR="006D6944" w:rsidRPr="00AE3D49" w:rsidRDefault="006D6944" w:rsidP="006D6944">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A Favor: </w:t>
                  </w:r>
                  <w:r>
                    <w:rPr>
                      <w:rFonts w:ascii="Arial" w:eastAsia="Times New Roman" w:hAnsi="Arial" w:cs="Arial"/>
                      <w:b/>
                      <w:sz w:val="20"/>
                      <w:szCs w:val="20"/>
                      <w:lang w:val="es-ES" w:eastAsia="es-ES"/>
                    </w:rPr>
                    <w:t>CINCO</w:t>
                  </w:r>
                </w:p>
              </w:tc>
            </w:tr>
            <w:tr w:rsidR="006D6944" w:rsidRPr="00947A3E" w:rsidTr="0082188B">
              <w:trPr>
                <w:trHeight w:val="291"/>
              </w:trPr>
              <w:tc>
                <w:tcPr>
                  <w:tcW w:w="3386" w:type="dxa"/>
                </w:tcPr>
                <w:p w:rsidR="006D6944" w:rsidRPr="00947A3E" w:rsidRDefault="006D6944" w:rsidP="006D6944">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p>
              </w:tc>
            </w:tr>
            <w:tr w:rsidR="006D6944" w:rsidRPr="00947A3E" w:rsidTr="0082188B">
              <w:trPr>
                <w:trHeight w:val="291"/>
              </w:trPr>
              <w:tc>
                <w:tcPr>
                  <w:tcW w:w="3386" w:type="dxa"/>
                </w:tcPr>
                <w:p w:rsidR="006D6944" w:rsidRPr="00947A3E" w:rsidRDefault="006D6944" w:rsidP="006D6944">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En contra: 0</w:t>
                  </w:r>
                </w:p>
              </w:tc>
            </w:tr>
            <w:tr w:rsidR="006D6944" w:rsidRPr="006D6944" w:rsidTr="0082188B">
              <w:trPr>
                <w:trHeight w:val="85"/>
              </w:trPr>
              <w:tc>
                <w:tcPr>
                  <w:tcW w:w="3386" w:type="dxa"/>
                </w:tcPr>
                <w:p w:rsidR="006D6944" w:rsidRPr="00947A3E" w:rsidRDefault="006D6944" w:rsidP="006D6944">
                  <w:pPr>
                    <w:framePr w:hSpace="141" w:wrap="around" w:vAnchor="text" w:hAnchor="margin" w:xAlign="center" w:y="183"/>
                    <w:spacing w:after="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Total:      </w:t>
                  </w:r>
                  <w:r>
                    <w:rPr>
                      <w:rFonts w:ascii="Arial" w:eastAsia="Times New Roman" w:hAnsi="Arial" w:cs="Arial"/>
                      <w:b/>
                      <w:sz w:val="20"/>
                      <w:szCs w:val="20"/>
                      <w:lang w:val="es-ES" w:eastAsia="es-ES"/>
                    </w:rPr>
                    <w:t xml:space="preserve">CINCO  </w:t>
                  </w:r>
                  <w:r w:rsidRPr="00947A3E">
                    <w:rPr>
                      <w:rFonts w:ascii="Arial" w:eastAsia="Times New Roman" w:hAnsi="Arial" w:cs="Arial"/>
                      <w:b/>
                      <w:sz w:val="20"/>
                      <w:szCs w:val="20"/>
                      <w:lang w:val="es-ES" w:eastAsia="es-ES"/>
                    </w:rPr>
                    <w:t xml:space="preserve"> a favor</w:t>
                  </w:r>
                </w:p>
              </w:tc>
            </w:tr>
          </w:tbl>
          <w:p w:rsidR="006D6944" w:rsidRDefault="006D6944" w:rsidP="006D6944">
            <w:pPr>
              <w:spacing w:before="100" w:beforeAutospacing="1" w:after="100" w:afterAutospacing="1" w:line="240" w:lineRule="auto"/>
              <w:jc w:val="both"/>
              <w:rPr>
                <w:rFonts w:ascii="Arial" w:eastAsia="Times New Roman" w:hAnsi="Arial" w:cs="Arial"/>
                <w:lang w:val="es-ES" w:eastAsia="es-ES"/>
              </w:rPr>
            </w:pPr>
            <w:proofErr w:type="gramStart"/>
            <w:r>
              <w:rPr>
                <w:rFonts w:ascii="Arial" w:eastAsia="Times New Roman" w:hAnsi="Arial" w:cs="Arial"/>
                <w:b/>
                <w:lang w:val="es-ES" w:eastAsia="es-ES"/>
              </w:rPr>
              <w:t>TERCERO.-</w:t>
            </w:r>
            <w:proofErr w:type="gramEnd"/>
            <w:r>
              <w:rPr>
                <w:rFonts w:ascii="Arial" w:eastAsia="Times New Roman" w:hAnsi="Arial" w:cs="Arial"/>
                <w:b/>
                <w:lang w:val="es-ES" w:eastAsia="es-ES"/>
              </w:rPr>
              <w:t xml:space="preserve"> </w:t>
            </w:r>
            <w:r>
              <w:rPr>
                <w:rFonts w:ascii="Arial" w:eastAsia="Times New Roman" w:hAnsi="Arial" w:cs="Arial"/>
                <w:lang w:val="es-ES" w:eastAsia="es-ES"/>
              </w:rPr>
              <w:t>Se aprueba por unanimidad la</w:t>
            </w:r>
            <w:r w:rsidRPr="008F3A17">
              <w:rPr>
                <w:rFonts w:ascii="Arial" w:eastAsia="Arial Unicode MS" w:hAnsi="Arial" w:cs="Arial"/>
                <w:sz w:val="24"/>
                <w:szCs w:val="24"/>
                <w:lang w:val="es-ES"/>
              </w:rPr>
              <w:t xml:space="preserve"> </w:t>
            </w:r>
            <w:r>
              <w:rPr>
                <w:rFonts w:ascii="Arial" w:eastAsia="Arial Unicode MS" w:hAnsi="Arial" w:cs="Arial"/>
                <w:sz w:val="24"/>
                <w:szCs w:val="24"/>
                <w:lang w:val="es-ES"/>
              </w:rPr>
              <w:t>m</w:t>
            </w:r>
            <w:r w:rsidRPr="008F3A17">
              <w:rPr>
                <w:rFonts w:ascii="Arial" w:eastAsia="Times New Roman" w:hAnsi="Arial" w:cs="Arial"/>
                <w:lang w:val="es-ES" w:eastAsia="es-ES"/>
              </w:rPr>
              <w:t>odificación al acuerdo tomado por la Comisión de Hacienda Pública y de Patrimonio Municipal en el punto VARIOS del orden del día de la Sesión 09 Extraordinaria de la Comisión</w:t>
            </w:r>
            <w:r>
              <w:rPr>
                <w:rFonts w:ascii="Arial" w:eastAsia="Times New Roman" w:hAnsi="Arial" w:cs="Arial"/>
                <w:lang w:val="es-ES" w:eastAsia="es-ES"/>
              </w:rPr>
              <w:t>.</w:t>
            </w:r>
          </w:p>
          <w:p w:rsidR="006D6944" w:rsidRPr="000B53F5" w:rsidRDefault="006D6944" w:rsidP="006D6944">
            <w:pPr>
              <w:spacing w:before="100" w:beforeAutospacing="1" w:after="100" w:afterAutospacing="1" w:line="240" w:lineRule="auto"/>
              <w:jc w:val="center"/>
              <w:rPr>
                <w:rFonts w:ascii="Arial" w:eastAsia="Times New Roman" w:hAnsi="Arial" w:cs="Arial"/>
                <w:b/>
                <w:lang w:val="es-ES" w:eastAsia="es-ES"/>
              </w:rPr>
            </w:pP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6D6944" w:rsidRPr="00947A3E" w:rsidTr="0082188B">
              <w:trPr>
                <w:trHeight w:val="424"/>
              </w:trPr>
              <w:tc>
                <w:tcPr>
                  <w:tcW w:w="2093"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REGIDORES</w:t>
                  </w:r>
                </w:p>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410"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268"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6D6944" w:rsidRPr="00947A3E" w:rsidTr="0082188B">
              <w:trPr>
                <w:trHeight w:val="577"/>
              </w:trPr>
              <w:tc>
                <w:tcPr>
                  <w:tcW w:w="2093"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6D6944" w:rsidRPr="00947A3E" w:rsidTr="0082188B">
              <w:trPr>
                <w:trHeight w:val="585"/>
              </w:trPr>
              <w:tc>
                <w:tcPr>
                  <w:tcW w:w="2093"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lastRenderedPageBreak/>
                    <w:t>CINDY ESTEFANY GARCÍA OROZCO</w:t>
                  </w:r>
                </w:p>
              </w:tc>
              <w:tc>
                <w:tcPr>
                  <w:tcW w:w="2410"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6D6944" w:rsidRPr="00947A3E" w:rsidTr="0082188B">
              <w:trPr>
                <w:trHeight w:val="585"/>
              </w:trPr>
              <w:tc>
                <w:tcPr>
                  <w:tcW w:w="2093"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MANUEL DE JESÚS JIMENEZ GARMA </w:t>
                  </w:r>
                </w:p>
              </w:tc>
              <w:tc>
                <w:tcPr>
                  <w:tcW w:w="2410"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6D6944" w:rsidRPr="00947A3E" w:rsidTr="0082188B">
              <w:trPr>
                <w:trHeight w:val="585"/>
              </w:trPr>
              <w:tc>
                <w:tcPr>
                  <w:tcW w:w="2093"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NOE SAUL RAMOS GARCÍA</w:t>
                  </w:r>
                </w:p>
              </w:tc>
              <w:tc>
                <w:tcPr>
                  <w:tcW w:w="2410"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r w:rsidR="006D6944" w:rsidRPr="00947A3E" w:rsidTr="0082188B">
              <w:trPr>
                <w:trHeight w:val="585"/>
              </w:trPr>
              <w:tc>
                <w:tcPr>
                  <w:tcW w:w="2093" w:type="dxa"/>
                </w:tcPr>
                <w:p w:rsidR="006D6944" w:rsidRDefault="006D6944" w:rsidP="006D694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TANIA MAGDALENA BERNARDINO JUÁREZ</w:t>
                  </w:r>
                </w:p>
              </w:tc>
              <w:tc>
                <w:tcPr>
                  <w:tcW w:w="2410"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bl>
          <w:p w:rsidR="006D6944" w:rsidRDefault="006D6944" w:rsidP="006D6944">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6D6944" w:rsidRPr="00947A3E" w:rsidTr="0082188B">
              <w:trPr>
                <w:trHeight w:val="273"/>
              </w:trPr>
              <w:tc>
                <w:tcPr>
                  <w:tcW w:w="3386" w:type="dxa"/>
                </w:tcPr>
                <w:p w:rsidR="006D6944" w:rsidRPr="00AE3D49" w:rsidRDefault="006D6944" w:rsidP="006D6944">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A Favor: </w:t>
                  </w:r>
                  <w:r>
                    <w:rPr>
                      <w:rFonts w:ascii="Arial" w:eastAsia="Times New Roman" w:hAnsi="Arial" w:cs="Arial"/>
                      <w:b/>
                      <w:sz w:val="20"/>
                      <w:szCs w:val="20"/>
                      <w:lang w:val="es-ES" w:eastAsia="es-ES"/>
                    </w:rPr>
                    <w:t>CINCO</w:t>
                  </w:r>
                </w:p>
              </w:tc>
            </w:tr>
            <w:tr w:rsidR="006D6944" w:rsidRPr="00947A3E" w:rsidTr="0082188B">
              <w:trPr>
                <w:trHeight w:val="291"/>
              </w:trPr>
              <w:tc>
                <w:tcPr>
                  <w:tcW w:w="3386" w:type="dxa"/>
                </w:tcPr>
                <w:p w:rsidR="006D6944" w:rsidRPr="00947A3E" w:rsidRDefault="006D6944" w:rsidP="006D6944">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p>
              </w:tc>
            </w:tr>
            <w:tr w:rsidR="006D6944" w:rsidRPr="00947A3E" w:rsidTr="0082188B">
              <w:trPr>
                <w:trHeight w:val="291"/>
              </w:trPr>
              <w:tc>
                <w:tcPr>
                  <w:tcW w:w="3386" w:type="dxa"/>
                </w:tcPr>
                <w:p w:rsidR="006D6944" w:rsidRPr="00947A3E" w:rsidRDefault="006D6944" w:rsidP="006D6944">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En contra: 0</w:t>
                  </w:r>
                </w:p>
              </w:tc>
            </w:tr>
            <w:tr w:rsidR="006D6944" w:rsidRPr="006D6944" w:rsidTr="0082188B">
              <w:trPr>
                <w:trHeight w:val="85"/>
              </w:trPr>
              <w:tc>
                <w:tcPr>
                  <w:tcW w:w="3386" w:type="dxa"/>
                </w:tcPr>
                <w:p w:rsidR="006D6944" w:rsidRPr="00947A3E" w:rsidRDefault="006D6944" w:rsidP="006D6944">
                  <w:pPr>
                    <w:framePr w:hSpace="141" w:wrap="around" w:vAnchor="text" w:hAnchor="margin" w:xAlign="center" w:y="183"/>
                    <w:spacing w:after="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Total:      </w:t>
                  </w:r>
                  <w:r>
                    <w:rPr>
                      <w:rFonts w:ascii="Arial" w:eastAsia="Times New Roman" w:hAnsi="Arial" w:cs="Arial"/>
                      <w:b/>
                      <w:sz w:val="20"/>
                      <w:szCs w:val="20"/>
                      <w:lang w:val="es-ES" w:eastAsia="es-ES"/>
                    </w:rPr>
                    <w:t xml:space="preserve">CINCO  </w:t>
                  </w:r>
                  <w:r w:rsidRPr="00947A3E">
                    <w:rPr>
                      <w:rFonts w:ascii="Arial" w:eastAsia="Times New Roman" w:hAnsi="Arial" w:cs="Arial"/>
                      <w:b/>
                      <w:sz w:val="20"/>
                      <w:szCs w:val="20"/>
                      <w:lang w:val="es-ES" w:eastAsia="es-ES"/>
                    </w:rPr>
                    <w:t xml:space="preserve"> a favor</w:t>
                  </w:r>
                </w:p>
              </w:tc>
            </w:tr>
          </w:tbl>
          <w:p w:rsidR="006D6944" w:rsidRPr="000B53F5" w:rsidRDefault="006D6944" w:rsidP="006D6944">
            <w:pPr>
              <w:spacing w:before="100" w:beforeAutospacing="1" w:after="100" w:afterAutospacing="1" w:line="240" w:lineRule="auto"/>
              <w:jc w:val="both"/>
              <w:rPr>
                <w:rFonts w:ascii="Arial" w:eastAsia="Times New Roman" w:hAnsi="Arial" w:cs="Arial"/>
                <w:b/>
                <w:lang w:val="es-ES" w:eastAsia="es-ES"/>
              </w:rPr>
            </w:pPr>
            <w:proofErr w:type="gramStart"/>
            <w:r>
              <w:rPr>
                <w:rFonts w:ascii="Arial" w:eastAsia="Times New Roman" w:hAnsi="Arial" w:cs="Arial"/>
                <w:b/>
                <w:lang w:val="es-ES" w:eastAsia="es-ES"/>
              </w:rPr>
              <w:t>CUARTO.-</w:t>
            </w:r>
            <w:proofErr w:type="gramEnd"/>
            <w:r>
              <w:rPr>
                <w:rFonts w:ascii="Arial" w:eastAsia="Times New Roman" w:hAnsi="Arial" w:cs="Arial"/>
                <w:b/>
                <w:lang w:val="es-ES" w:eastAsia="es-ES"/>
              </w:rPr>
              <w:t xml:space="preserve"> </w:t>
            </w:r>
            <w:r>
              <w:rPr>
                <w:rFonts w:ascii="Arial" w:eastAsia="Times New Roman" w:hAnsi="Arial" w:cs="Arial"/>
                <w:lang w:val="es-ES" w:eastAsia="es-ES"/>
              </w:rPr>
              <w:t>Se aprueba por unanimidad elaboración de dictamen que otorga en arrendamiento un predio de propiedad Municipal a favor de la empresa INTEGRA.</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2410"/>
              <w:gridCol w:w="2268"/>
              <w:gridCol w:w="2268"/>
            </w:tblGrid>
            <w:tr w:rsidR="006D6944" w:rsidRPr="00947A3E" w:rsidTr="0082188B">
              <w:trPr>
                <w:trHeight w:val="424"/>
              </w:trPr>
              <w:tc>
                <w:tcPr>
                  <w:tcW w:w="2093"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REGIDORES</w:t>
                  </w:r>
                </w:p>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c>
                <w:tcPr>
                  <w:tcW w:w="2410"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 FAVOR</w:t>
                  </w:r>
                </w:p>
              </w:tc>
              <w:tc>
                <w:tcPr>
                  <w:tcW w:w="2268"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EN CONTRA</w:t>
                  </w:r>
                </w:p>
              </w:tc>
              <w:tc>
                <w:tcPr>
                  <w:tcW w:w="2268"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ABSTENCIÓN</w:t>
                  </w:r>
                </w:p>
              </w:tc>
            </w:tr>
            <w:tr w:rsidR="006D6944" w:rsidRPr="00947A3E" w:rsidTr="0082188B">
              <w:trPr>
                <w:trHeight w:val="577"/>
              </w:trPr>
              <w:tc>
                <w:tcPr>
                  <w:tcW w:w="2093"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LAURA ELENA MARTÍNEZ RUVALCABA</w:t>
                  </w:r>
                </w:p>
              </w:tc>
              <w:tc>
                <w:tcPr>
                  <w:tcW w:w="2410"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6D6944" w:rsidRPr="00947A3E" w:rsidTr="0082188B">
              <w:trPr>
                <w:trHeight w:val="585"/>
              </w:trPr>
              <w:tc>
                <w:tcPr>
                  <w:tcW w:w="2093"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CINDY ESTEFANY GARCÍA OROZCO</w:t>
                  </w:r>
                </w:p>
              </w:tc>
              <w:tc>
                <w:tcPr>
                  <w:tcW w:w="2410"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6D6944" w:rsidRPr="00947A3E" w:rsidTr="0082188B">
              <w:trPr>
                <w:trHeight w:val="585"/>
              </w:trPr>
              <w:tc>
                <w:tcPr>
                  <w:tcW w:w="2093"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MANUEL DE JESÚS JIMENEZ GARMA </w:t>
                  </w:r>
                </w:p>
              </w:tc>
              <w:tc>
                <w:tcPr>
                  <w:tcW w:w="2410"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r>
            <w:tr w:rsidR="006D6944" w:rsidRPr="00947A3E" w:rsidTr="0082188B">
              <w:trPr>
                <w:trHeight w:val="585"/>
              </w:trPr>
              <w:tc>
                <w:tcPr>
                  <w:tcW w:w="2093"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NOE SAUL RAMOS GARCÍA</w:t>
                  </w:r>
                </w:p>
              </w:tc>
              <w:tc>
                <w:tcPr>
                  <w:tcW w:w="2410"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sidRPr="00947A3E">
                    <w:rPr>
                      <w:rFonts w:ascii="Arial" w:eastAsia="Times New Roman" w:hAnsi="Arial" w:cs="Arial"/>
                      <w:b/>
                      <w:bCs/>
                      <w:sz w:val="20"/>
                      <w:szCs w:val="20"/>
                      <w:lang w:val="es-ES" w:eastAsia="es-ES"/>
                    </w:rPr>
                    <w:t>X</w:t>
                  </w:r>
                </w:p>
              </w:tc>
              <w:tc>
                <w:tcPr>
                  <w:tcW w:w="2268"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r w:rsidR="006D6944" w:rsidRPr="00947A3E" w:rsidTr="0082188B">
              <w:trPr>
                <w:trHeight w:val="585"/>
              </w:trPr>
              <w:tc>
                <w:tcPr>
                  <w:tcW w:w="2093" w:type="dxa"/>
                </w:tcPr>
                <w:p w:rsidR="006D6944" w:rsidRDefault="006D6944" w:rsidP="006D6944">
                  <w:pPr>
                    <w:framePr w:hSpace="141" w:wrap="around" w:vAnchor="text" w:hAnchor="margin" w:xAlign="center" w:y="183"/>
                    <w:spacing w:after="0" w:line="240" w:lineRule="auto"/>
                    <w:jc w:val="center"/>
                    <w:rPr>
                      <w:rFonts w:ascii="Arial" w:eastAsia="Times New Roman" w:hAnsi="Arial" w:cs="Arial"/>
                      <w:sz w:val="20"/>
                      <w:szCs w:val="20"/>
                      <w:lang w:val="es-ES" w:eastAsia="es-ES"/>
                    </w:rPr>
                  </w:pPr>
                  <w:r>
                    <w:rPr>
                      <w:rFonts w:ascii="Arial" w:eastAsia="Times New Roman" w:hAnsi="Arial" w:cs="Arial"/>
                      <w:sz w:val="20"/>
                      <w:szCs w:val="20"/>
                      <w:lang w:val="es-ES" w:eastAsia="es-ES"/>
                    </w:rPr>
                    <w:t>TANIA MAGDALENA BERNARDINO JUÁREZ</w:t>
                  </w:r>
                </w:p>
              </w:tc>
              <w:tc>
                <w:tcPr>
                  <w:tcW w:w="2410"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r>
                    <w:rPr>
                      <w:rFonts w:ascii="Arial" w:eastAsia="Times New Roman" w:hAnsi="Arial" w:cs="Arial"/>
                      <w:b/>
                      <w:bCs/>
                      <w:sz w:val="20"/>
                      <w:szCs w:val="20"/>
                      <w:lang w:val="es-ES" w:eastAsia="es-ES"/>
                    </w:rPr>
                    <w:t>X</w:t>
                  </w:r>
                </w:p>
              </w:tc>
              <w:tc>
                <w:tcPr>
                  <w:tcW w:w="2268"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Cs/>
                      <w:sz w:val="20"/>
                      <w:szCs w:val="20"/>
                      <w:lang w:val="es-ES" w:eastAsia="es-ES"/>
                    </w:rPr>
                  </w:pPr>
                </w:p>
              </w:tc>
              <w:tc>
                <w:tcPr>
                  <w:tcW w:w="2268" w:type="dxa"/>
                </w:tcPr>
                <w:p w:rsidR="006D6944" w:rsidRPr="00947A3E" w:rsidRDefault="006D6944" w:rsidP="006D6944">
                  <w:pPr>
                    <w:framePr w:hSpace="141" w:wrap="around" w:vAnchor="text" w:hAnchor="margin" w:xAlign="center" w:y="183"/>
                    <w:spacing w:after="0" w:line="240" w:lineRule="auto"/>
                    <w:jc w:val="center"/>
                    <w:rPr>
                      <w:rFonts w:ascii="Arial" w:eastAsia="Times New Roman" w:hAnsi="Arial" w:cs="Arial"/>
                      <w:b/>
                      <w:bCs/>
                      <w:sz w:val="20"/>
                      <w:szCs w:val="20"/>
                      <w:lang w:val="es-ES" w:eastAsia="es-ES"/>
                    </w:rPr>
                  </w:pPr>
                </w:p>
              </w:tc>
            </w:tr>
          </w:tbl>
          <w:p w:rsidR="006D6944" w:rsidRDefault="006D6944" w:rsidP="006D6944">
            <w:pPr>
              <w:spacing w:after="0" w:line="240" w:lineRule="auto"/>
              <w:jc w:val="both"/>
              <w:rPr>
                <w:rFonts w:ascii="Arial" w:eastAsia="Times New Roman" w:hAnsi="Arial" w:cs="Arial"/>
                <w:sz w:val="24"/>
                <w:szCs w:val="24"/>
                <w:lang w:val="es-ES"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86"/>
            </w:tblGrid>
            <w:tr w:rsidR="006D6944" w:rsidRPr="00947A3E" w:rsidTr="0082188B">
              <w:trPr>
                <w:trHeight w:val="273"/>
              </w:trPr>
              <w:tc>
                <w:tcPr>
                  <w:tcW w:w="3386" w:type="dxa"/>
                </w:tcPr>
                <w:p w:rsidR="006D6944" w:rsidRPr="00AE3D49" w:rsidRDefault="006D6944" w:rsidP="006D6944">
                  <w:pPr>
                    <w:framePr w:hSpace="141" w:wrap="around" w:vAnchor="text" w:hAnchor="margin" w:xAlign="center" w:y="183"/>
                    <w:spacing w:after="0" w:line="240" w:lineRule="auto"/>
                    <w:rPr>
                      <w:rFonts w:ascii="Arial" w:eastAsia="Times New Roman" w:hAnsi="Arial" w:cs="Arial"/>
                      <w:b/>
                      <w:sz w:val="20"/>
                      <w:szCs w:val="20"/>
                      <w:lang w:val="es-ES" w:eastAsia="es-ES"/>
                    </w:rPr>
                  </w:pPr>
                  <w:r w:rsidRPr="00947A3E">
                    <w:rPr>
                      <w:rFonts w:ascii="Arial" w:eastAsia="Times New Roman" w:hAnsi="Arial" w:cs="Arial"/>
                      <w:sz w:val="20"/>
                      <w:szCs w:val="20"/>
                      <w:lang w:val="es-ES" w:eastAsia="es-ES"/>
                    </w:rPr>
                    <w:t xml:space="preserve">A Favor: </w:t>
                  </w:r>
                  <w:r>
                    <w:rPr>
                      <w:rFonts w:ascii="Arial" w:eastAsia="Times New Roman" w:hAnsi="Arial" w:cs="Arial"/>
                      <w:b/>
                      <w:sz w:val="20"/>
                      <w:szCs w:val="20"/>
                      <w:lang w:val="es-ES" w:eastAsia="es-ES"/>
                    </w:rPr>
                    <w:t>CINCO</w:t>
                  </w:r>
                </w:p>
              </w:tc>
            </w:tr>
            <w:tr w:rsidR="006D6944" w:rsidRPr="00947A3E" w:rsidTr="0082188B">
              <w:trPr>
                <w:trHeight w:val="291"/>
              </w:trPr>
              <w:tc>
                <w:tcPr>
                  <w:tcW w:w="3386" w:type="dxa"/>
                </w:tcPr>
                <w:p w:rsidR="006D6944" w:rsidRPr="00947A3E" w:rsidRDefault="006D6944" w:rsidP="006D6944">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 xml:space="preserve">Abstenciones:  </w:t>
                  </w:r>
                </w:p>
              </w:tc>
            </w:tr>
            <w:tr w:rsidR="006D6944" w:rsidRPr="00947A3E" w:rsidTr="0082188B">
              <w:trPr>
                <w:trHeight w:val="291"/>
              </w:trPr>
              <w:tc>
                <w:tcPr>
                  <w:tcW w:w="3386" w:type="dxa"/>
                </w:tcPr>
                <w:p w:rsidR="006D6944" w:rsidRPr="00947A3E" w:rsidRDefault="006D6944" w:rsidP="006D6944">
                  <w:pPr>
                    <w:framePr w:hSpace="141" w:wrap="around" w:vAnchor="text" w:hAnchor="margin" w:xAlign="center" w:y="183"/>
                    <w:spacing w:after="0" w:line="240" w:lineRule="auto"/>
                    <w:rPr>
                      <w:rFonts w:ascii="Arial" w:eastAsia="Times New Roman" w:hAnsi="Arial" w:cs="Arial"/>
                      <w:sz w:val="20"/>
                      <w:szCs w:val="20"/>
                      <w:lang w:val="es-ES" w:eastAsia="es-ES"/>
                    </w:rPr>
                  </w:pPr>
                  <w:r w:rsidRPr="00947A3E">
                    <w:rPr>
                      <w:rFonts w:ascii="Arial" w:eastAsia="Times New Roman" w:hAnsi="Arial" w:cs="Arial"/>
                      <w:sz w:val="20"/>
                      <w:szCs w:val="20"/>
                      <w:lang w:val="es-ES" w:eastAsia="es-ES"/>
                    </w:rPr>
                    <w:t>En contra: 0</w:t>
                  </w:r>
                </w:p>
              </w:tc>
            </w:tr>
            <w:tr w:rsidR="006D6944" w:rsidRPr="006D6944" w:rsidTr="0082188B">
              <w:trPr>
                <w:trHeight w:val="85"/>
              </w:trPr>
              <w:tc>
                <w:tcPr>
                  <w:tcW w:w="3386" w:type="dxa"/>
                </w:tcPr>
                <w:p w:rsidR="006D6944" w:rsidRPr="00947A3E" w:rsidRDefault="006D6944" w:rsidP="006D6944">
                  <w:pPr>
                    <w:framePr w:hSpace="141" w:wrap="around" w:vAnchor="text" w:hAnchor="margin" w:xAlign="center" w:y="183"/>
                    <w:spacing w:after="0" w:line="240" w:lineRule="auto"/>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Total:      </w:t>
                  </w:r>
                  <w:r>
                    <w:rPr>
                      <w:rFonts w:ascii="Arial" w:eastAsia="Times New Roman" w:hAnsi="Arial" w:cs="Arial"/>
                      <w:b/>
                      <w:sz w:val="20"/>
                      <w:szCs w:val="20"/>
                      <w:lang w:val="es-ES" w:eastAsia="es-ES"/>
                    </w:rPr>
                    <w:t xml:space="preserve">CINCO  </w:t>
                  </w:r>
                  <w:r w:rsidRPr="00947A3E">
                    <w:rPr>
                      <w:rFonts w:ascii="Arial" w:eastAsia="Times New Roman" w:hAnsi="Arial" w:cs="Arial"/>
                      <w:b/>
                      <w:sz w:val="20"/>
                      <w:szCs w:val="20"/>
                      <w:lang w:val="es-ES" w:eastAsia="es-ES"/>
                    </w:rPr>
                    <w:t xml:space="preserve"> a favor</w:t>
                  </w:r>
                </w:p>
              </w:tc>
            </w:tr>
          </w:tbl>
          <w:p w:rsidR="00040805" w:rsidRPr="00CE4A1E" w:rsidRDefault="00CE4A1E" w:rsidP="00947A3E">
            <w:pPr>
              <w:spacing w:before="100" w:beforeAutospacing="1" w:after="100" w:afterAutospacing="1" w:line="240" w:lineRule="auto"/>
              <w:jc w:val="both"/>
              <w:rPr>
                <w:rFonts w:ascii="Arial" w:eastAsia="Times New Roman" w:hAnsi="Arial" w:cs="Arial"/>
                <w:lang w:val="es-ES" w:eastAsia="es-ES"/>
              </w:rPr>
            </w:pPr>
            <w:r w:rsidRPr="00CE4A1E">
              <w:rPr>
                <w:rFonts w:ascii="Arial" w:eastAsia="Times New Roman" w:hAnsi="Arial" w:cs="Arial"/>
                <w:b/>
                <w:sz w:val="24"/>
                <w:szCs w:val="24"/>
                <w:lang w:val="es-ES" w:eastAsia="es-ES"/>
              </w:rPr>
              <w:lastRenderedPageBreak/>
              <w:t>5</w:t>
            </w:r>
            <w:r w:rsidR="00040805" w:rsidRPr="00040805">
              <w:rPr>
                <w:rFonts w:ascii="Arial" w:eastAsia="Times New Roman" w:hAnsi="Arial" w:cs="Arial"/>
                <w:b/>
                <w:lang w:val="es-ES" w:eastAsia="es-ES"/>
              </w:rPr>
              <w:t>.- CLAUSURA.</w:t>
            </w:r>
            <w:r w:rsidR="00040805" w:rsidRPr="00040805">
              <w:rPr>
                <w:rFonts w:ascii="Arial" w:eastAsia="Times New Roman" w:hAnsi="Arial" w:cs="Arial"/>
                <w:b/>
                <w:lang w:val="es-ES" w:eastAsia="es-ES"/>
              </w:rPr>
              <w:tab/>
            </w:r>
            <w:r w:rsidR="00040805" w:rsidRPr="00040805">
              <w:rPr>
                <w:rFonts w:ascii="Arial" w:eastAsia="Times New Roman" w:hAnsi="Arial" w:cs="Arial"/>
                <w:lang w:val="es-ES" w:eastAsia="es-ES"/>
              </w:rPr>
              <w:t>Por lo que no habiendo más asuntos que tratar se da por terminada y clausurada la presente sesión siendo las</w:t>
            </w:r>
            <w:r w:rsidR="00576195">
              <w:rPr>
                <w:rFonts w:ascii="Arial" w:eastAsia="Times New Roman" w:hAnsi="Arial" w:cs="Arial"/>
                <w:lang w:val="es-ES" w:eastAsia="es-ES"/>
              </w:rPr>
              <w:t xml:space="preserve"> 12:19</w:t>
            </w:r>
            <w:r w:rsidR="00040805" w:rsidRPr="00040805">
              <w:rPr>
                <w:rFonts w:ascii="Arial" w:eastAsia="Times New Roman" w:hAnsi="Arial" w:cs="Arial"/>
                <w:lang w:val="es-ES" w:eastAsia="es-ES"/>
              </w:rPr>
              <w:t xml:space="preserve">  horas levantando la presente acta que firman los que en ella intervienen en unión de la que aquí suscribe, firmando al calce y margen para constancia afecto de validar los acuerdos. -------------------------------- </w:t>
            </w:r>
            <w:r w:rsidR="00040805" w:rsidRPr="00040805">
              <w:rPr>
                <w:rFonts w:ascii="Arial" w:eastAsia="Times New Roman" w:hAnsi="Arial" w:cs="Arial"/>
                <w:b/>
                <w:lang w:val="es-ES" w:eastAsia="es-ES"/>
              </w:rPr>
              <w:t>CONSTE</w:t>
            </w:r>
          </w:p>
          <w:p w:rsidR="00040805" w:rsidRPr="00040805" w:rsidRDefault="009A2BB6" w:rsidP="009A2BB6">
            <w:pPr>
              <w:spacing w:before="100" w:beforeAutospacing="1" w:after="100" w:afterAutospacing="1" w:line="240" w:lineRule="auto"/>
              <w:rPr>
                <w:rFonts w:ascii="Arial" w:eastAsia="Times New Roman" w:hAnsi="Arial" w:cs="Arial"/>
                <w:b/>
                <w:lang w:val="es-ES" w:eastAsia="es-ES"/>
              </w:rPr>
            </w:pPr>
            <w:r>
              <w:rPr>
                <w:rFonts w:ascii="Arial" w:eastAsia="Times New Roman" w:hAnsi="Arial" w:cs="Arial"/>
                <w:b/>
                <w:lang w:val="es-ES" w:eastAsia="es-ES"/>
              </w:rPr>
              <w:t xml:space="preserve">            </w:t>
            </w:r>
            <w:r w:rsidR="00040805" w:rsidRPr="00040805">
              <w:rPr>
                <w:rFonts w:ascii="Arial" w:eastAsia="Times New Roman" w:hAnsi="Arial" w:cs="Arial"/>
                <w:b/>
                <w:lang w:val="es-ES" w:eastAsia="es-ES"/>
              </w:rPr>
              <w:t>COMISIÓN EDILICIA DE HACIENDA PÚBLICA Y PATRIMONIO MUNICIPAL</w:t>
            </w:r>
          </w:p>
          <w:p w:rsidR="00040805" w:rsidRPr="00040805" w:rsidRDefault="00040805" w:rsidP="00040805">
            <w:pPr>
              <w:spacing w:before="100" w:beforeAutospacing="1" w:after="100" w:afterAutospacing="1" w:line="240" w:lineRule="auto"/>
              <w:ind w:left="142"/>
              <w:jc w:val="center"/>
              <w:rPr>
                <w:rFonts w:ascii="Arial" w:eastAsia="Times New Roman" w:hAnsi="Arial" w:cs="Arial"/>
                <w:b/>
                <w:lang w:val="es-ES" w:eastAsia="es-ES"/>
              </w:rPr>
            </w:pPr>
          </w:p>
          <w:p w:rsidR="00040805" w:rsidRPr="00040805"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040805">
              <w:rPr>
                <w:rFonts w:ascii="Arial" w:eastAsia="Calibri" w:hAnsi="Arial" w:cs="Arial"/>
                <w:bCs/>
                <w:color w:val="000000"/>
                <w:sz w:val="24"/>
                <w:szCs w:val="20"/>
                <w:u w:color="000000"/>
                <w:bdr w:val="nil"/>
              </w:rPr>
              <w:t>LIC. LAURA ELENA MARTÍNEZ RUVALCABA</w:t>
            </w:r>
          </w:p>
          <w:p w:rsidR="00040805"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r w:rsidRPr="00040805">
              <w:rPr>
                <w:rFonts w:ascii="Arial" w:eastAsia="Calibri" w:hAnsi="Arial" w:cs="Arial"/>
                <w:bCs/>
                <w:color w:val="000000"/>
                <w:szCs w:val="20"/>
                <w:u w:color="000000"/>
                <w:bdr w:val="nil"/>
              </w:rPr>
              <w:t>Presidenta de la Comisión</w:t>
            </w:r>
          </w:p>
          <w:p w:rsidR="00CE4A1E" w:rsidRPr="00040805" w:rsidRDefault="00CE4A1E"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040805" w:rsidRPr="00040805" w:rsidRDefault="00040805" w:rsidP="00040805">
            <w:pPr>
              <w:pBdr>
                <w:top w:val="nil"/>
                <w:left w:val="nil"/>
                <w:bottom w:val="nil"/>
                <w:right w:val="nil"/>
                <w:between w:val="nil"/>
                <w:bar w:val="nil"/>
              </w:pBdr>
              <w:spacing w:after="0" w:line="240" w:lineRule="auto"/>
              <w:jc w:val="center"/>
              <w:rPr>
                <w:rFonts w:ascii="Arial" w:eastAsia="Calibri" w:hAnsi="Arial" w:cs="Arial"/>
                <w:bCs/>
                <w:color w:val="000000"/>
                <w:szCs w:val="20"/>
                <w:u w:color="000000"/>
                <w:bdr w:val="nil"/>
              </w:rPr>
            </w:pPr>
          </w:p>
          <w:p w:rsidR="00040805" w:rsidRDefault="00040805"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r w:rsidRPr="00040805">
              <w:rPr>
                <w:rFonts w:ascii="Arial" w:eastAsia="Calibri" w:hAnsi="Arial" w:cs="Arial"/>
                <w:b/>
                <w:bCs/>
                <w:color w:val="000000"/>
                <w:szCs w:val="20"/>
                <w:u w:color="000000"/>
                <w:bdr w:val="nil"/>
              </w:rPr>
              <w:t>VOCALES</w:t>
            </w:r>
          </w:p>
          <w:p w:rsidR="00AF18FA" w:rsidRDefault="00AF18FA"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AF18FA" w:rsidRDefault="00AF18FA" w:rsidP="00040805">
            <w:pPr>
              <w:pBdr>
                <w:top w:val="nil"/>
                <w:left w:val="nil"/>
                <w:bottom w:val="nil"/>
                <w:right w:val="nil"/>
                <w:between w:val="nil"/>
                <w:bar w:val="nil"/>
              </w:pBdr>
              <w:spacing w:after="0" w:line="240" w:lineRule="auto"/>
              <w:jc w:val="center"/>
              <w:rPr>
                <w:rFonts w:ascii="Arial" w:eastAsia="Calibri" w:hAnsi="Arial" w:cs="Arial"/>
                <w:b/>
                <w:bCs/>
                <w:color w:val="000000"/>
                <w:szCs w:val="20"/>
                <w:u w:color="000000"/>
                <w:bdr w:val="nil"/>
              </w:rPr>
            </w:pPr>
          </w:p>
          <w:p w:rsidR="00040805" w:rsidRDefault="00040805" w:rsidP="00040805">
            <w:pPr>
              <w:pBdr>
                <w:top w:val="nil"/>
                <w:left w:val="nil"/>
                <w:bottom w:val="nil"/>
                <w:right w:val="nil"/>
                <w:between w:val="nil"/>
                <w:bar w:val="nil"/>
              </w:pBdr>
              <w:spacing w:after="0" w:line="240" w:lineRule="auto"/>
              <w:jc w:val="both"/>
              <w:rPr>
                <w:rFonts w:ascii="Arial" w:eastAsia="Calibri" w:hAnsi="Arial" w:cs="Arial"/>
                <w:bCs/>
                <w:color w:val="000000"/>
                <w:szCs w:val="20"/>
                <w:u w:color="000000"/>
                <w:bdr w:val="nil"/>
              </w:rPr>
            </w:pPr>
          </w:p>
          <w:p w:rsidR="00AF18FA" w:rsidRDefault="00714EE2"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Pr>
                <w:rFonts w:ascii="Arial" w:eastAsia="Calibri" w:hAnsi="Arial" w:cs="Arial"/>
                <w:bCs/>
                <w:color w:val="000000"/>
                <w:sz w:val="24"/>
                <w:szCs w:val="20"/>
                <w:u w:color="000000"/>
                <w:bdr w:val="nil"/>
              </w:rPr>
              <w:t>MTRA</w:t>
            </w:r>
            <w:r w:rsidR="00AF18FA" w:rsidRPr="00D966B6">
              <w:rPr>
                <w:rFonts w:ascii="Arial" w:eastAsia="Calibri" w:hAnsi="Arial" w:cs="Arial"/>
                <w:bCs/>
                <w:color w:val="000000"/>
                <w:sz w:val="24"/>
                <w:szCs w:val="20"/>
                <w:u w:color="000000"/>
                <w:bdr w:val="nil"/>
              </w:rPr>
              <w:t>. CINDY ESTEFANY GARCÍA OROZCO</w:t>
            </w:r>
          </w:p>
          <w:p w:rsidR="00EE7E65" w:rsidRPr="00D966B6" w:rsidRDefault="00EE7E65"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D966B6">
              <w:rPr>
                <w:rFonts w:ascii="Arial" w:eastAsia="Calibri" w:hAnsi="Arial" w:cs="Arial"/>
                <w:bCs/>
                <w:color w:val="000000"/>
                <w:sz w:val="24"/>
                <w:szCs w:val="20"/>
                <w:u w:color="000000"/>
                <w:bdr w:val="nil"/>
              </w:rPr>
              <w:tab/>
            </w:r>
            <w:r w:rsidR="00714EE2">
              <w:rPr>
                <w:rFonts w:ascii="Arial" w:eastAsia="Calibri" w:hAnsi="Arial" w:cs="Arial"/>
                <w:bCs/>
                <w:color w:val="000000"/>
                <w:sz w:val="24"/>
                <w:szCs w:val="20"/>
                <w:u w:color="000000"/>
                <w:bdr w:val="nil"/>
              </w:rPr>
              <w:t>MTRO</w:t>
            </w:r>
            <w:r w:rsidRPr="00D966B6">
              <w:rPr>
                <w:rFonts w:ascii="Arial" w:eastAsia="Calibri" w:hAnsi="Arial" w:cs="Arial"/>
                <w:bCs/>
                <w:color w:val="000000"/>
                <w:sz w:val="24"/>
                <w:szCs w:val="20"/>
                <w:u w:color="000000"/>
                <w:bdr w:val="nil"/>
              </w:rPr>
              <w:t>. MANUEL DE JESÚS JIMÉNEZ GARMA</w:t>
            </w:r>
          </w:p>
          <w:p w:rsidR="00EE7E65" w:rsidRPr="00D966B6" w:rsidRDefault="00EE7E65"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AF18FA">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Default="00AF18FA"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r w:rsidRPr="00D966B6">
              <w:rPr>
                <w:rFonts w:ascii="Arial" w:eastAsia="Calibri" w:hAnsi="Arial" w:cs="Arial"/>
                <w:bCs/>
                <w:color w:val="000000"/>
                <w:sz w:val="24"/>
                <w:szCs w:val="20"/>
                <w:u w:color="000000"/>
                <w:bdr w:val="nil"/>
              </w:rPr>
              <w:t>LIC. TANIA MAGDALENA BERNARDINO JUÁREZ</w:t>
            </w:r>
          </w:p>
          <w:p w:rsidR="00EE7E65" w:rsidRDefault="00EE7E65"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9A2BB6" w:rsidRPr="00D966B6" w:rsidRDefault="009A2BB6"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9A2BB6">
            <w:pPr>
              <w:pBdr>
                <w:top w:val="nil"/>
                <w:left w:val="nil"/>
                <w:bottom w:val="nil"/>
                <w:right w:val="nil"/>
                <w:between w:val="nil"/>
                <w:bar w:val="nil"/>
              </w:pBdr>
              <w:spacing w:after="0" w:line="240" w:lineRule="auto"/>
              <w:jc w:val="center"/>
              <w:rPr>
                <w:rFonts w:ascii="Arial" w:eastAsia="Calibri" w:hAnsi="Arial" w:cs="Arial"/>
                <w:bCs/>
                <w:color w:val="000000"/>
                <w:sz w:val="24"/>
                <w:szCs w:val="20"/>
                <w:u w:color="000000"/>
                <w:bdr w:val="nil"/>
              </w:rPr>
            </w:pPr>
          </w:p>
          <w:p w:rsidR="00AF18FA" w:rsidRPr="00D966B6" w:rsidRDefault="00AF18FA" w:rsidP="009A2BB6">
            <w:pPr>
              <w:pBdr>
                <w:top w:val="nil"/>
                <w:left w:val="nil"/>
                <w:bottom w:val="nil"/>
                <w:right w:val="nil"/>
                <w:between w:val="nil"/>
                <w:bar w:val="nil"/>
              </w:pBdr>
              <w:spacing w:after="0" w:line="240" w:lineRule="auto"/>
              <w:rPr>
                <w:rFonts w:ascii="Arial" w:eastAsia="Calibri" w:hAnsi="Arial" w:cs="Arial"/>
                <w:bCs/>
                <w:color w:val="000000"/>
                <w:sz w:val="24"/>
                <w:szCs w:val="20"/>
                <w:u w:color="000000"/>
                <w:bdr w:val="nil"/>
              </w:rPr>
            </w:pPr>
          </w:p>
          <w:p w:rsidR="00DB5571" w:rsidRDefault="00714EE2"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r>
              <w:rPr>
                <w:rFonts w:ascii="Arial" w:eastAsia="Calibri" w:hAnsi="Arial" w:cs="Arial"/>
                <w:bCs/>
                <w:color w:val="000000"/>
                <w:sz w:val="24"/>
                <w:szCs w:val="20"/>
                <w:u w:color="000000"/>
                <w:bdr w:val="nil"/>
              </w:rPr>
              <w:t>MTRO</w:t>
            </w:r>
            <w:r w:rsidR="00AF18FA" w:rsidRPr="00D966B6">
              <w:rPr>
                <w:rFonts w:ascii="Arial" w:eastAsia="Calibri" w:hAnsi="Arial" w:cs="Arial"/>
                <w:bCs/>
                <w:color w:val="000000"/>
                <w:sz w:val="24"/>
                <w:szCs w:val="20"/>
                <w:u w:color="000000"/>
                <w:bdr w:val="nil"/>
              </w:rPr>
              <w:t>. NOE SAUL RAMOS GARCÍ</w:t>
            </w:r>
            <w:r w:rsidR="00AD2AFE">
              <w:rPr>
                <w:rFonts w:ascii="Arial" w:eastAsia="Calibri" w:hAnsi="Arial" w:cs="Arial"/>
                <w:bCs/>
                <w:color w:val="000000"/>
                <w:sz w:val="24"/>
                <w:szCs w:val="20"/>
                <w:u w:color="000000"/>
                <w:bdr w:val="nil"/>
              </w:rPr>
              <w:t>A</w:t>
            </w:r>
          </w:p>
          <w:p w:rsidR="00CE4A1E" w:rsidRDefault="00CE4A1E"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CE4A1E" w:rsidRDefault="00CE4A1E"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CE4A1E" w:rsidRDefault="00CE4A1E"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9A2BB6" w:rsidRDefault="009A2BB6"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9A2BB6" w:rsidRDefault="009A2BB6" w:rsidP="009A2BB6">
            <w:pPr>
              <w:pBdr>
                <w:top w:val="nil"/>
                <w:left w:val="nil"/>
                <w:bottom w:val="nil"/>
                <w:right w:val="nil"/>
                <w:between w:val="nil"/>
                <w:bar w:val="nil"/>
              </w:pBdr>
              <w:spacing w:after="0" w:line="240" w:lineRule="auto"/>
              <w:jc w:val="center"/>
              <w:rPr>
                <w:rFonts w:ascii="Arial" w:eastAsia="Calibri" w:hAnsi="Arial" w:cs="Arial"/>
                <w:bCs/>
                <w:color w:val="000000"/>
                <w:sz w:val="20"/>
                <w:szCs w:val="20"/>
                <w:u w:color="000000"/>
                <w:bdr w:val="nil"/>
              </w:rPr>
            </w:pPr>
          </w:p>
          <w:p w:rsidR="00CE4A1E" w:rsidRPr="009A2BB6" w:rsidRDefault="009A2BB6" w:rsidP="00EC2674">
            <w:pPr>
              <w:pBdr>
                <w:top w:val="nil"/>
                <w:left w:val="nil"/>
                <w:bottom w:val="nil"/>
                <w:right w:val="nil"/>
                <w:between w:val="nil"/>
                <w:bar w:val="nil"/>
              </w:pBdr>
              <w:spacing w:after="0" w:line="240" w:lineRule="auto"/>
              <w:rPr>
                <w:rFonts w:ascii="Arial" w:eastAsia="Calibri" w:hAnsi="Arial" w:cs="Arial"/>
                <w:bCs/>
                <w:color w:val="000000"/>
                <w:sz w:val="24"/>
                <w:szCs w:val="24"/>
                <w:u w:color="000000"/>
                <w:bdr w:val="nil"/>
              </w:rPr>
            </w:pPr>
            <w:r>
              <w:rPr>
                <w:rFonts w:ascii="Arial" w:eastAsia="Calibri" w:hAnsi="Arial" w:cs="Arial"/>
                <w:bCs/>
                <w:color w:val="000000"/>
                <w:sz w:val="24"/>
                <w:szCs w:val="24"/>
                <w:u w:color="000000"/>
                <w:bdr w:val="nil"/>
              </w:rPr>
              <w:t xml:space="preserve">                           </w:t>
            </w:r>
          </w:p>
        </w:tc>
      </w:tr>
    </w:tbl>
    <w:p w:rsidR="00F443FF" w:rsidRDefault="00F443FF" w:rsidP="00AF18FA">
      <w:pPr>
        <w:spacing w:after="0" w:line="240" w:lineRule="auto"/>
      </w:pPr>
      <w:bookmarkStart w:id="1" w:name="_GoBack"/>
      <w:bookmarkEnd w:id="1"/>
    </w:p>
    <w:sectPr w:rsidR="00F443FF" w:rsidSect="00E173C3">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83C" w:rsidRDefault="00B3183C">
      <w:pPr>
        <w:spacing w:after="0" w:line="240" w:lineRule="auto"/>
      </w:pPr>
      <w:r>
        <w:separator/>
      </w:r>
    </w:p>
  </w:endnote>
  <w:endnote w:type="continuationSeparator" w:id="0">
    <w:p w:rsidR="00B3183C" w:rsidRDefault="00B31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A1E" w:rsidRDefault="00CE4A1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3C3" w:rsidRDefault="00E173C3">
    <w:pPr>
      <w:pStyle w:val="Piedepgina"/>
      <w:jc w:val="right"/>
    </w:pPr>
  </w:p>
  <w:p w:rsidR="00E173C3" w:rsidRDefault="00E173C3">
    <w:pPr>
      <w:pStyle w:val="Piedepgina"/>
    </w:pPr>
  </w:p>
  <w:p w:rsidR="00E173C3" w:rsidRDefault="00E173C3">
    <w:pPr>
      <w:pStyle w:val="Piedepgina"/>
    </w:pPr>
  </w:p>
  <w:p w:rsidR="00E173C3" w:rsidRDefault="00E173C3">
    <w:pPr>
      <w:pStyle w:val="Piedepgina"/>
    </w:pPr>
  </w:p>
  <w:p w:rsidR="00E173C3" w:rsidRDefault="00E173C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A1E" w:rsidRDefault="00CE4A1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83C" w:rsidRDefault="00B3183C">
      <w:pPr>
        <w:spacing w:after="0" w:line="240" w:lineRule="auto"/>
      </w:pPr>
      <w:r>
        <w:separator/>
      </w:r>
    </w:p>
  </w:footnote>
  <w:footnote w:type="continuationSeparator" w:id="0">
    <w:p w:rsidR="00B3183C" w:rsidRDefault="00B318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A1E" w:rsidRDefault="00CE4A1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3C3" w:rsidRDefault="001C6CB4" w:rsidP="00E173C3">
    <w:pPr>
      <w:pStyle w:val="Encabezado"/>
      <w:rPr>
        <w:rFonts w:ascii="Arial" w:hAnsi="Arial" w:cs="Arial"/>
        <w:b/>
      </w:rPr>
    </w:pPr>
    <w:r>
      <w:rPr>
        <w:rFonts w:ascii="Arial" w:hAnsi="Arial" w:cs="Arial"/>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612.55pt;height:792.55pt;z-index:-251658752;mso-wrap-edited:f;mso-position-horizontal:center;mso-position-horizontal-relative:margin;mso-position-vertical:center;mso-position-vertical-relative:margin" wrapcoords="-26 0 -26 21559 21600 21559 21600 0 -26 0">
          <v:imagedata r:id="rId1" o:title="290918_ZAPOTLAN_HojaMembretada-01"/>
          <w10:wrap anchorx="margin" anchory="margin"/>
        </v:shape>
      </w:pict>
    </w:r>
  </w:p>
  <w:p w:rsidR="00E173C3" w:rsidRDefault="00E173C3" w:rsidP="00E173C3">
    <w:pPr>
      <w:pStyle w:val="Encabezado"/>
      <w:rPr>
        <w:rFonts w:ascii="Arial" w:hAnsi="Arial" w:cs="Arial"/>
        <w:b/>
      </w:rPr>
    </w:pPr>
  </w:p>
  <w:p w:rsidR="00E173C3" w:rsidRDefault="00E173C3" w:rsidP="00E173C3">
    <w:pPr>
      <w:pStyle w:val="Encabezado"/>
      <w:rPr>
        <w:rFonts w:ascii="Arial" w:hAnsi="Arial" w:cs="Arial"/>
        <w:b/>
      </w:rPr>
    </w:pPr>
  </w:p>
  <w:p w:rsidR="00E173C3" w:rsidRDefault="00E173C3" w:rsidP="00E173C3">
    <w:pPr>
      <w:pStyle w:val="Encabezado"/>
      <w:rPr>
        <w:rFonts w:ascii="Arial Narrow" w:hAnsi="Arial Narrow"/>
        <w:b/>
        <w:i/>
        <w:sz w:val="20"/>
        <w:szCs w:val="20"/>
      </w:rPr>
    </w:pPr>
  </w:p>
  <w:p w:rsidR="00E173C3" w:rsidRDefault="00E173C3" w:rsidP="00E173C3">
    <w:pPr>
      <w:pStyle w:val="Encabezado"/>
      <w:rPr>
        <w:rFonts w:ascii="Arial Narrow" w:hAnsi="Arial Narrow"/>
        <w:b/>
        <w:i/>
        <w:sz w:val="20"/>
        <w:szCs w:val="20"/>
      </w:rPr>
    </w:pPr>
  </w:p>
  <w:p w:rsidR="00E173C3" w:rsidRDefault="00E173C3" w:rsidP="00E173C3">
    <w:pPr>
      <w:pStyle w:val="Encabezado"/>
      <w:rPr>
        <w:rFonts w:ascii="Arial Narrow" w:hAnsi="Arial Narrow"/>
        <w:b/>
        <w:i/>
        <w:sz w:val="20"/>
        <w:szCs w:val="20"/>
      </w:rPr>
    </w:pPr>
  </w:p>
  <w:p w:rsidR="00E173C3" w:rsidRDefault="00E173C3" w:rsidP="00E173C3">
    <w:pPr>
      <w:pStyle w:val="Encabezado"/>
      <w:rPr>
        <w:rFonts w:ascii="Arial Narrow" w:hAnsi="Arial Narrow"/>
        <w:b/>
        <w:i/>
        <w:sz w:val="20"/>
        <w:szCs w:val="20"/>
      </w:rPr>
    </w:pPr>
  </w:p>
  <w:p w:rsidR="00E173C3" w:rsidRDefault="00E173C3" w:rsidP="00E173C3">
    <w:pPr>
      <w:pStyle w:val="Encabezado"/>
      <w:rPr>
        <w:rFonts w:ascii="Arial Narrow" w:hAnsi="Arial Narrow"/>
        <w:b/>
        <w:i/>
        <w:sz w:val="20"/>
        <w:szCs w:val="20"/>
      </w:rPr>
    </w:pPr>
  </w:p>
  <w:p w:rsidR="00E173C3" w:rsidRPr="00C709CD" w:rsidRDefault="00E173C3" w:rsidP="00E173C3">
    <w:pPr>
      <w:pStyle w:val="Encabezado"/>
      <w:rPr>
        <w:rFonts w:ascii="Arial Narrow" w:hAnsi="Arial Narrow"/>
        <w:b/>
        <w:i/>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A1E" w:rsidRDefault="00CE4A1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3DC6"/>
    <w:multiLevelType w:val="hybridMultilevel"/>
    <w:tmpl w:val="43C2F9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2C20A85"/>
    <w:multiLevelType w:val="hybridMultilevel"/>
    <w:tmpl w:val="840AF2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5B236CB"/>
    <w:multiLevelType w:val="hybridMultilevel"/>
    <w:tmpl w:val="CCAC66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6187D3D"/>
    <w:multiLevelType w:val="hybridMultilevel"/>
    <w:tmpl w:val="9EC44FA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6AE5EBB"/>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497077"/>
    <w:multiLevelType w:val="hybridMultilevel"/>
    <w:tmpl w:val="F3860B9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4A33BD1"/>
    <w:multiLevelType w:val="hybridMultilevel"/>
    <w:tmpl w:val="DD546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311CEA"/>
    <w:multiLevelType w:val="hybridMultilevel"/>
    <w:tmpl w:val="EE7A654C"/>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15:restartNumberingAfterBreak="0">
    <w:nsid w:val="67B12EC9"/>
    <w:multiLevelType w:val="hybridMultilevel"/>
    <w:tmpl w:val="038C878A"/>
    <w:lvl w:ilvl="0" w:tplc="5F2206D4">
      <w:start w:val="1"/>
      <w:numFmt w:val="bullet"/>
      <w:lvlText w:val=""/>
      <w:lvlJc w:val="left"/>
      <w:pPr>
        <w:ind w:left="720" w:hanging="360"/>
      </w:pPr>
      <w:rPr>
        <w:rFonts w:ascii="Symbol" w:hAnsi="Symbol" w:hint="default"/>
        <w:lang w:val="es-ES"/>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CD042C4"/>
    <w:multiLevelType w:val="multilevel"/>
    <w:tmpl w:val="D42E8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0EB2B20"/>
    <w:multiLevelType w:val="hybridMultilevel"/>
    <w:tmpl w:val="57245F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AC77D6A"/>
    <w:multiLevelType w:val="hybridMultilevel"/>
    <w:tmpl w:val="637C11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2"/>
  </w:num>
  <w:num w:numId="4">
    <w:abstractNumId w:val="9"/>
  </w:num>
  <w:num w:numId="5">
    <w:abstractNumId w:val="3"/>
  </w:num>
  <w:num w:numId="6">
    <w:abstractNumId w:val="6"/>
  </w:num>
  <w:num w:numId="7">
    <w:abstractNumId w:val="10"/>
  </w:num>
  <w:num w:numId="8">
    <w:abstractNumId w:val="4"/>
  </w:num>
  <w:num w:numId="9">
    <w:abstractNumId w:val="11"/>
  </w:num>
  <w:num w:numId="10">
    <w:abstractNumId w:val="7"/>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805"/>
    <w:rsid w:val="00037903"/>
    <w:rsid w:val="00040805"/>
    <w:rsid w:val="000523D1"/>
    <w:rsid w:val="00055952"/>
    <w:rsid w:val="00064DA5"/>
    <w:rsid w:val="0008523F"/>
    <w:rsid w:val="000903AF"/>
    <w:rsid w:val="000A4459"/>
    <w:rsid w:val="000B1A13"/>
    <w:rsid w:val="000B2E01"/>
    <w:rsid w:val="000B53F5"/>
    <w:rsid w:val="000C422D"/>
    <w:rsid w:val="000C4509"/>
    <w:rsid w:val="000C4807"/>
    <w:rsid w:val="000D2E46"/>
    <w:rsid w:val="000D39D1"/>
    <w:rsid w:val="000F0852"/>
    <w:rsid w:val="000F53CD"/>
    <w:rsid w:val="0010499F"/>
    <w:rsid w:val="00110770"/>
    <w:rsid w:val="00115AAF"/>
    <w:rsid w:val="00120533"/>
    <w:rsid w:val="00122A63"/>
    <w:rsid w:val="00127421"/>
    <w:rsid w:val="00153754"/>
    <w:rsid w:val="001642E0"/>
    <w:rsid w:val="00191149"/>
    <w:rsid w:val="001968FD"/>
    <w:rsid w:val="00197534"/>
    <w:rsid w:val="0019773D"/>
    <w:rsid w:val="001A62A8"/>
    <w:rsid w:val="001C6CB4"/>
    <w:rsid w:val="001D2B1E"/>
    <w:rsid w:val="001D41B0"/>
    <w:rsid w:val="0020416D"/>
    <w:rsid w:val="002110CC"/>
    <w:rsid w:val="002159DD"/>
    <w:rsid w:val="00224A4C"/>
    <w:rsid w:val="00232326"/>
    <w:rsid w:val="00237107"/>
    <w:rsid w:val="00246590"/>
    <w:rsid w:val="002760DF"/>
    <w:rsid w:val="002A7B3D"/>
    <w:rsid w:val="002B19A6"/>
    <w:rsid w:val="002E0B32"/>
    <w:rsid w:val="002E1E59"/>
    <w:rsid w:val="002E7333"/>
    <w:rsid w:val="00303F7A"/>
    <w:rsid w:val="00322BBC"/>
    <w:rsid w:val="0034006F"/>
    <w:rsid w:val="00384AA9"/>
    <w:rsid w:val="00390A94"/>
    <w:rsid w:val="003D0152"/>
    <w:rsid w:val="003E2DA4"/>
    <w:rsid w:val="003E5413"/>
    <w:rsid w:val="00410E66"/>
    <w:rsid w:val="00417886"/>
    <w:rsid w:val="0042459C"/>
    <w:rsid w:val="00425B62"/>
    <w:rsid w:val="00436505"/>
    <w:rsid w:val="00436F01"/>
    <w:rsid w:val="004723E0"/>
    <w:rsid w:val="00490968"/>
    <w:rsid w:val="004A328A"/>
    <w:rsid w:val="004C1E52"/>
    <w:rsid w:val="004E675A"/>
    <w:rsid w:val="00515433"/>
    <w:rsid w:val="00516D26"/>
    <w:rsid w:val="00522B5D"/>
    <w:rsid w:val="00523E92"/>
    <w:rsid w:val="0053299C"/>
    <w:rsid w:val="005401C3"/>
    <w:rsid w:val="0054511F"/>
    <w:rsid w:val="00552623"/>
    <w:rsid w:val="00553696"/>
    <w:rsid w:val="0055697C"/>
    <w:rsid w:val="00576195"/>
    <w:rsid w:val="00584B4B"/>
    <w:rsid w:val="005973DC"/>
    <w:rsid w:val="005A50DB"/>
    <w:rsid w:val="005A7AFF"/>
    <w:rsid w:val="005F095E"/>
    <w:rsid w:val="006444D3"/>
    <w:rsid w:val="00646761"/>
    <w:rsid w:val="00680980"/>
    <w:rsid w:val="00693C29"/>
    <w:rsid w:val="006A0440"/>
    <w:rsid w:val="006A125D"/>
    <w:rsid w:val="006B491E"/>
    <w:rsid w:val="006C6E9C"/>
    <w:rsid w:val="006D4CD7"/>
    <w:rsid w:val="006D6944"/>
    <w:rsid w:val="006D7F1F"/>
    <w:rsid w:val="006F2C16"/>
    <w:rsid w:val="00707539"/>
    <w:rsid w:val="00714EE2"/>
    <w:rsid w:val="0072232D"/>
    <w:rsid w:val="00724F88"/>
    <w:rsid w:val="00736B88"/>
    <w:rsid w:val="00741241"/>
    <w:rsid w:val="007748E6"/>
    <w:rsid w:val="00791B39"/>
    <w:rsid w:val="007A70AC"/>
    <w:rsid w:val="007F6B30"/>
    <w:rsid w:val="00830B46"/>
    <w:rsid w:val="00835D17"/>
    <w:rsid w:val="00840818"/>
    <w:rsid w:val="00857BA2"/>
    <w:rsid w:val="008633BF"/>
    <w:rsid w:val="0086446D"/>
    <w:rsid w:val="0086456B"/>
    <w:rsid w:val="008A7C7A"/>
    <w:rsid w:val="008C4489"/>
    <w:rsid w:val="008C7A5E"/>
    <w:rsid w:val="008D7810"/>
    <w:rsid w:val="008F3A17"/>
    <w:rsid w:val="0090084B"/>
    <w:rsid w:val="00903DD7"/>
    <w:rsid w:val="00916F11"/>
    <w:rsid w:val="00921D11"/>
    <w:rsid w:val="00925DF6"/>
    <w:rsid w:val="00934305"/>
    <w:rsid w:val="00947A3E"/>
    <w:rsid w:val="00966A98"/>
    <w:rsid w:val="009762AC"/>
    <w:rsid w:val="00983012"/>
    <w:rsid w:val="009A2BB6"/>
    <w:rsid w:val="009C3807"/>
    <w:rsid w:val="009C7CF3"/>
    <w:rsid w:val="009D4B5A"/>
    <w:rsid w:val="009D64DB"/>
    <w:rsid w:val="009E6607"/>
    <w:rsid w:val="00A07CAE"/>
    <w:rsid w:val="00A20055"/>
    <w:rsid w:val="00A31F84"/>
    <w:rsid w:val="00A367AB"/>
    <w:rsid w:val="00A51D9E"/>
    <w:rsid w:val="00A60B2D"/>
    <w:rsid w:val="00A725E9"/>
    <w:rsid w:val="00A74B24"/>
    <w:rsid w:val="00A76C51"/>
    <w:rsid w:val="00AA228F"/>
    <w:rsid w:val="00AC059C"/>
    <w:rsid w:val="00AC26BF"/>
    <w:rsid w:val="00AD2AFE"/>
    <w:rsid w:val="00AD3C33"/>
    <w:rsid w:val="00AE27D5"/>
    <w:rsid w:val="00AE3D49"/>
    <w:rsid w:val="00AF0369"/>
    <w:rsid w:val="00AF13B4"/>
    <w:rsid w:val="00AF18FA"/>
    <w:rsid w:val="00B0043F"/>
    <w:rsid w:val="00B0554A"/>
    <w:rsid w:val="00B21E18"/>
    <w:rsid w:val="00B312F9"/>
    <w:rsid w:val="00B3183C"/>
    <w:rsid w:val="00B45B5D"/>
    <w:rsid w:val="00B65023"/>
    <w:rsid w:val="00B675DB"/>
    <w:rsid w:val="00B754FA"/>
    <w:rsid w:val="00B946D2"/>
    <w:rsid w:val="00BD2562"/>
    <w:rsid w:val="00BE1CE7"/>
    <w:rsid w:val="00C0333F"/>
    <w:rsid w:val="00C10B50"/>
    <w:rsid w:val="00C10BDE"/>
    <w:rsid w:val="00C2436B"/>
    <w:rsid w:val="00C2715E"/>
    <w:rsid w:val="00C445A8"/>
    <w:rsid w:val="00C47F96"/>
    <w:rsid w:val="00C754AB"/>
    <w:rsid w:val="00C85704"/>
    <w:rsid w:val="00CA0524"/>
    <w:rsid w:val="00CB1D8E"/>
    <w:rsid w:val="00CC4E7B"/>
    <w:rsid w:val="00CC652D"/>
    <w:rsid w:val="00CD4FEC"/>
    <w:rsid w:val="00CE4A1E"/>
    <w:rsid w:val="00D001D6"/>
    <w:rsid w:val="00D2295A"/>
    <w:rsid w:val="00D35E76"/>
    <w:rsid w:val="00D504E4"/>
    <w:rsid w:val="00D9379D"/>
    <w:rsid w:val="00D965A3"/>
    <w:rsid w:val="00D966B6"/>
    <w:rsid w:val="00DA2FF8"/>
    <w:rsid w:val="00DA3D24"/>
    <w:rsid w:val="00DA7C03"/>
    <w:rsid w:val="00DB4ECE"/>
    <w:rsid w:val="00DB5571"/>
    <w:rsid w:val="00DD7617"/>
    <w:rsid w:val="00DE2B06"/>
    <w:rsid w:val="00DF4261"/>
    <w:rsid w:val="00E02716"/>
    <w:rsid w:val="00E106BA"/>
    <w:rsid w:val="00E173C3"/>
    <w:rsid w:val="00E2304A"/>
    <w:rsid w:val="00E273F7"/>
    <w:rsid w:val="00E312D8"/>
    <w:rsid w:val="00E45C5D"/>
    <w:rsid w:val="00E55FAE"/>
    <w:rsid w:val="00E60ADC"/>
    <w:rsid w:val="00E66D8D"/>
    <w:rsid w:val="00E87983"/>
    <w:rsid w:val="00EA7239"/>
    <w:rsid w:val="00EC2674"/>
    <w:rsid w:val="00EC4543"/>
    <w:rsid w:val="00EE3E5E"/>
    <w:rsid w:val="00EE3FD0"/>
    <w:rsid w:val="00EE5DB3"/>
    <w:rsid w:val="00EE7E65"/>
    <w:rsid w:val="00EF7D8F"/>
    <w:rsid w:val="00F16CF4"/>
    <w:rsid w:val="00F2216C"/>
    <w:rsid w:val="00F23366"/>
    <w:rsid w:val="00F26275"/>
    <w:rsid w:val="00F443FF"/>
    <w:rsid w:val="00F55369"/>
    <w:rsid w:val="00FA25FD"/>
    <w:rsid w:val="00FA2A62"/>
    <w:rsid w:val="00FB012A"/>
    <w:rsid w:val="00FC2954"/>
    <w:rsid w:val="00FC79D1"/>
    <w:rsid w:val="00FD357A"/>
    <w:rsid w:val="00FD58C5"/>
    <w:rsid w:val="00FE4925"/>
    <w:rsid w:val="00FF43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528C4D"/>
  <w15:chartTrackingRefBased/>
  <w15:docId w15:val="{8427885F-9217-4076-8CB1-4010C9B0C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080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04080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40805"/>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40805"/>
    <w:rPr>
      <w:rFonts w:ascii="Times New Roman" w:eastAsia="Times New Roman" w:hAnsi="Times New Roman" w:cs="Times New Roman"/>
      <w:sz w:val="24"/>
      <w:szCs w:val="24"/>
      <w:lang w:val="es-ES" w:eastAsia="es-ES"/>
    </w:rPr>
  </w:style>
  <w:style w:type="paragraph" w:styleId="Prrafodelista">
    <w:name w:val="List Paragraph"/>
    <w:rsid w:val="00E2304A"/>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s-ES_tradnl"/>
    </w:rPr>
  </w:style>
  <w:style w:type="paragraph" w:styleId="NormalWeb">
    <w:name w:val="Normal (Web)"/>
    <w:basedOn w:val="Normal"/>
    <w:uiPriority w:val="99"/>
    <w:semiHidden/>
    <w:unhideWhenUsed/>
    <w:rsid w:val="00C10B50"/>
    <w:rPr>
      <w:rFonts w:ascii="Times New Roman" w:hAnsi="Times New Roman" w:cs="Times New Roman"/>
      <w:sz w:val="24"/>
      <w:szCs w:val="24"/>
    </w:rPr>
  </w:style>
  <w:style w:type="paragraph" w:styleId="Textodeglobo">
    <w:name w:val="Balloon Text"/>
    <w:basedOn w:val="Normal"/>
    <w:link w:val="TextodegloboCar"/>
    <w:uiPriority w:val="99"/>
    <w:semiHidden/>
    <w:unhideWhenUsed/>
    <w:rsid w:val="00D965A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65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F07FC-30F1-45F0-8C2A-C68DCFE03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7</Pages>
  <Words>1487</Words>
  <Characters>8182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M Allegre</dc:creator>
  <cp:keywords/>
  <dc:description/>
  <cp:lastModifiedBy>Alfonso M Allegre</cp:lastModifiedBy>
  <cp:revision>18</cp:revision>
  <cp:lastPrinted>2019-04-02T17:59:00Z</cp:lastPrinted>
  <dcterms:created xsi:type="dcterms:W3CDTF">2019-09-18T20:02:00Z</dcterms:created>
  <dcterms:modified xsi:type="dcterms:W3CDTF">2019-09-23T18:23:00Z</dcterms:modified>
</cp:coreProperties>
</file>