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EFBE6" w14:textId="77777777" w:rsidR="000F3EDF" w:rsidRPr="004328B7" w:rsidRDefault="000F3EDF" w:rsidP="000F3EDF">
      <w:pPr>
        <w:pStyle w:val="Citadestacada"/>
        <w:pBdr>
          <w:top w:val="single" w:sz="4" w:space="8" w:color="4472C4" w:themeColor="accent1"/>
        </w:pBdr>
        <w:rPr>
          <w:b/>
          <w:sz w:val="36"/>
          <w:szCs w:val="36"/>
        </w:rPr>
      </w:pPr>
      <w:r w:rsidRPr="004328B7">
        <w:rPr>
          <w:b/>
          <w:sz w:val="36"/>
          <w:szCs w:val="36"/>
        </w:rPr>
        <w:t xml:space="preserve">ORDEN DEL </w:t>
      </w:r>
      <w:bookmarkStart w:id="0" w:name="_GoBack"/>
      <w:bookmarkEnd w:id="0"/>
      <w:r w:rsidRPr="004328B7">
        <w:rPr>
          <w:b/>
          <w:sz w:val="36"/>
          <w:szCs w:val="36"/>
        </w:rPr>
        <w:t>DIA</w:t>
      </w:r>
    </w:p>
    <w:p w14:paraId="35226F16" w14:textId="667D1E81" w:rsidR="000F3EDF" w:rsidRDefault="000F3EDF" w:rsidP="000F3EDF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OCTAVA </w:t>
      </w:r>
      <w:r w:rsidRPr="00FC7DD7">
        <w:rPr>
          <w:rFonts w:ascii="Arial" w:hAnsi="Arial" w:cs="Arial"/>
          <w:b/>
          <w:i/>
          <w:sz w:val="32"/>
          <w:szCs w:val="32"/>
        </w:rPr>
        <w:t>SESIÓN</w:t>
      </w:r>
      <w:r>
        <w:rPr>
          <w:rFonts w:ascii="Arial" w:hAnsi="Arial" w:cs="Arial"/>
          <w:b/>
          <w:i/>
          <w:sz w:val="32"/>
          <w:szCs w:val="32"/>
        </w:rPr>
        <w:t xml:space="preserve"> ORDINARIA </w:t>
      </w:r>
    </w:p>
    <w:p w14:paraId="050C723E" w14:textId="77777777" w:rsidR="000F3EDF" w:rsidRPr="004D48E6" w:rsidRDefault="000F3EDF" w:rsidP="000F3EDF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D48E6">
        <w:rPr>
          <w:rFonts w:ascii="Arial" w:hAnsi="Arial" w:cs="Arial"/>
          <w:b/>
          <w:i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i/>
          <w:caps/>
          <w:sz w:val="28"/>
          <w:szCs w:val="28"/>
        </w:rPr>
        <w:t>INNOVACIÓN, CIENCIA Y TECNOLOGIA en coadyuvancia de las comisiones EDIlicias de: reglamentos y gobernación Y de administración pública,</w:t>
      </w:r>
    </w:p>
    <w:p w14:paraId="4987606E" w14:textId="77777777" w:rsidR="000F3EDF" w:rsidRDefault="000F3EDF" w:rsidP="000F3EDF">
      <w:pPr>
        <w:jc w:val="center"/>
        <w:rPr>
          <w:rFonts w:ascii="Arial" w:hAnsi="Arial" w:cs="Arial"/>
          <w:b/>
          <w:sz w:val="32"/>
          <w:szCs w:val="32"/>
        </w:rPr>
      </w:pPr>
    </w:p>
    <w:p w14:paraId="698B46BB" w14:textId="77777777" w:rsidR="000F3EDF" w:rsidRPr="00FC7DD7" w:rsidRDefault="000F3EDF" w:rsidP="000F3EDF">
      <w:pPr>
        <w:pStyle w:val="Sinespaciado"/>
        <w:ind w:left="1416" w:firstLine="24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LU</w:t>
      </w:r>
      <w:r w:rsidRPr="00FC7DD7">
        <w:rPr>
          <w:rFonts w:ascii="Arial" w:hAnsi="Arial" w:cs="Arial"/>
          <w:b/>
          <w:sz w:val="20"/>
          <w:szCs w:val="20"/>
        </w:rPr>
        <w:t xml:space="preserve">GAR: </w:t>
      </w:r>
      <w:r>
        <w:rPr>
          <w:rFonts w:ascii="Arial" w:hAnsi="Arial" w:cs="Arial"/>
          <w:b/>
          <w:sz w:val="20"/>
          <w:szCs w:val="20"/>
        </w:rPr>
        <w:t>Sala Alberto Esquer.</w:t>
      </w:r>
    </w:p>
    <w:p w14:paraId="1F256DEB" w14:textId="21AE7E1A" w:rsidR="000F3EDF" w:rsidRPr="00FC7DD7" w:rsidRDefault="000F3EDF" w:rsidP="000F3ED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FECHA: </w:t>
      </w:r>
      <w:r w:rsidR="00215326">
        <w:rPr>
          <w:rFonts w:ascii="Arial" w:hAnsi="Arial" w:cs="Arial"/>
          <w:b/>
          <w:sz w:val="20"/>
          <w:szCs w:val="20"/>
        </w:rPr>
        <w:t>miércoles</w:t>
      </w:r>
      <w:r>
        <w:rPr>
          <w:rFonts w:ascii="Arial" w:hAnsi="Arial" w:cs="Arial"/>
          <w:b/>
          <w:sz w:val="20"/>
          <w:szCs w:val="20"/>
        </w:rPr>
        <w:t xml:space="preserve"> 19 de </w:t>
      </w:r>
      <w:proofErr w:type="gramStart"/>
      <w:r>
        <w:rPr>
          <w:rFonts w:ascii="Arial" w:hAnsi="Arial" w:cs="Arial"/>
          <w:b/>
          <w:sz w:val="20"/>
          <w:szCs w:val="20"/>
        </w:rPr>
        <w:t>Febrero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 2020</w:t>
      </w:r>
    </w:p>
    <w:p w14:paraId="79F69F1E" w14:textId="5F2B9F13" w:rsidR="000F3EDF" w:rsidRPr="00FC7DD7" w:rsidRDefault="000F3EDF" w:rsidP="000F3EDF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HORA: </w:t>
      </w:r>
      <w:r>
        <w:rPr>
          <w:rFonts w:ascii="Arial" w:hAnsi="Arial" w:cs="Arial"/>
          <w:b/>
          <w:sz w:val="20"/>
          <w:szCs w:val="20"/>
        </w:rPr>
        <w:t>12</w:t>
      </w:r>
      <w:r w:rsidRPr="00FC7DD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30</w:t>
      </w:r>
      <w:r w:rsidRPr="00FC7DD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C7DD7">
        <w:rPr>
          <w:rFonts w:ascii="Arial" w:hAnsi="Arial" w:cs="Arial"/>
          <w:b/>
          <w:sz w:val="20"/>
          <w:szCs w:val="20"/>
        </w:rPr>
        <w:t>Hrs</w:t>
      </w:r>
      <w:proofErr w:type="spellEnd"/>
      <w:r w:rsidRPr="00FC7DD7">
        <w:rPr>
          <w:rFonts w:ascii="Arial" w:hAnsi="Arial" w:cs="Arial"/>
          <w:b/>
          <w:sz w:val="20"/>
          <w:szCs w:val="20"/>
        </w:rPr>
        <w:t>.</w:t>
      </w:r>
    </w:p>
    <w:p w14:paraId="05433E6F" w14:textId="77777777" w:rsidR="000F3EDF" w:rsidRPr="00903E56" w:rsidRDefault="000F3EDF" w:rsidP="000F3EDF">
      <w:pPr>
        <w:tabs>
          <w:tab w:val="left" w:pos="2481"/>
        </w:tabs>
        <w:jc w:val="center"/>
        <w:rPr>
          <w:rFonts w:ascii="Arial" w:hAnsi="Arial" w:cs="Arial"/>
          <w:b/>
          <w:sz w:val="28"/>
          <w:szCs w:val="28"/>
        </w:rPr>
      </w:pPr>
    </w:p>
    <w:p w14:paraId="7FBED79A" w14:textId="77777777" w:rsidR="000F3EDF" w:rsidRPr="00903E56" w:rsidRDefault="000F3EDF" w:rsidP="000F3EDF">
      <w:pPr>
        <w:tabs>
          <w:tab w:val="left" w:pos="2481"/>
        </w:tabs>
        <w:jc w:val="center"/>
        <w:rPr>
          <w:rFonts w:ascii="Arial" w:hAnsi="Arial" w:cs="Arial"/>
          <w:b/>
          <w:sz w:val="28"/>
          <w:szCs w:val="28"/>
        </w:rPr>
      </w:pPr>
      <w:r w:rsidRPr="00903E56">
        <w:rPr>
          <w:rFonts w:ascii="Arial" w:hAnsi="Arial" w:cs="Arial"/>
          <w:b/>
          <w:sz w:val="28"/>
          <w:szCs w:val="28"/>
        </w:rPr>
        <w:t>ORDEN DEL DIA</w:t>
      </w:r>
    </w:p>
    <w:p w14:paraId="57622063" w14:textId="77777777" w:rsidR="000F3EDF" w:rsidRPr="00E123E3" w:rsidRDefault="000F3EDF" w:rsidP="000F3EDF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</w:p>
    <w:p w14:paraId="6A81501A" w14:textId="77777777" w:rsidR="000F3EDF" w:rsidRPr="00C97EA7" w:rsidRDefault="000F3EDF" w:rsidP="000F3EDF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C97EA7">
        <w:rPr>
          <w:rFonts w:ascii="Arial" w:hAnsi="Arial" w:cs="Arial"/>
          <w:sz w:val="28"/>
          <w:szCs w:val="28"/>
        </w:rPr>
        <w:t>Lista de asistencia y declaración de Quórum Legal.</w:t>
      </w:r>
    </w:p>
    <w:p w14:paraId="7DEAE2FD" w14:textId="77777777" w:rsidR="000F3EDF" w:rsidRPr="00C97EA7" w:rsidRDefault="000F3EDF" w:rsidP="000F3EDF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C97EA7">
        <w:rPr>
          <w:rFonts w:ascii="Arial" w:hAnsi="Arial" w:cs="Arial"/>
          <w:sz w:val="28"/>
          <w:szCs w:val="28"/>
        </w:rPr>
        <w:t>Lectura y aprobación del Orden del Día</w:t>
      </w:r>
    </w:p>
    <w:p w14:paraId="3712F32E" w14:textId="77777777" w:rsidR="000F3EDF" w:rsidRPr="00C97EA7" w:rsidRDefault="000F3EDF" w:rsidP="000F3EDF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C97EA7">
        <w:rPr>
          <w:rFonts w:ascii="Arial" w:hAnsi="Arial" w:cs="Arial"/>
          <w:sz w:val="28"/>
          <w:szCs w:val="28"/>
        </w:rPr>
        <w:t>Modificación del Reglamento Premios, preseas y reconocimientos del Gobierno de Zapotlán el Grande, en su artículo 16 Fracción 1 y al artículo 24, para agregar La presea al mérito científico y tecnológico José María Arreola Mendoza.</w:t>
      </w:r>
    </w:p>
    <w:p w14:paraId="6D07FB82" w14:textId="77777777" w:rsidR="000F3EDF" w:rsidRPr="00C97EA7" w:rsidRDefault="000F3EDF" w:rsidP="000F3EDF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  <w:sz w:val="28"/>
          <w:szCs w:val="28"/>
        </w:rPr>
      </w:pPr>
      <w:r w:rsidRPr="00C97EA7">
        <w:rPr>
          <w:rFonts w:ascii="Arial" w:hAnsi="Arial" w:cs="Arial"/>
          <w:sz w:val="28"/>
          <w:szCs w:val="28"/>
        </w:rPr>
        <w:t>Asuntos varios</w:t>
      </w:r>
    </w:p>
    <w:p w14:paraId="66489539" w14:textId="77777777" w:rsidR="000F3EDF" w:rsidRPr="00C97EA7" w:rsidRDefault="000F3EDF" w:rsidP="000F3EDF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  <w:sz w:val="28"/>
          <w:szCs w:val="28"/>
        </w:rPr>
      </w:pPr>
      <w:r w:rsidRPr="00C97EA7">
        <w:rPr>
          <w:rFonts w:ascii="Arial" w:hAnsi="Arial" w:cs="Arial"/>
          <w:sz w:val="28"/>
          <w:szCs w:val="28"/>
        </w:rPr>
        <w:t>Clausura</w:t>
      </w:r>
    </w:p>
    <w:p w14:paraId="0991943C" w14:textId="77777777" w:rsidR="000F3EDF" w:rsidRPr="00C97EA7" w:rsidRDefault="000F3EDF" w:rsidP="000F3EDF">
      <w:pPr>
        <w:pStyle w:val="Prrafodelista"/>
        <w:tabs>
          <w:tab w:val="left" w:pos="2481"/>
        </w:tabs>
        <w:jc w:val="both"/>
        <w:rPr>
          <w:rFonts w:ascii="Arial" w:hAnsi="Arial" w:cs="Arial"/>
          <w:sz w:val="28"/>
          <w:szCs w:val="28"/>
        </w:rPr>
      </w:pPr>
    </w:p>
    <w:p w14:paraId="30F0842F" w14:textId="77777777" w:rsidR="000F3EDF" w:rsidRDefault="000F3EDF" w:rsidP="000F3EDF"/>
    <w:p w14:paraId="3CF4449E" w14:textId="77777777" w:rsidR="00D05E7B" w:rsidRDefault="00D05E7B"/>
    <w:sectPr w:rsidR="00D05E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DF"/>
    <w:rsid w:val="000F3EDF"/>
    <w:rsid w:val="00215326"/>
    <w:rsid w:val="00D0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E2AC8"/>
  <w15:chartTrackingRefBased/>
  <w15:docId w15:val="{1B216C38-2B06-4B49-A448-CD490BFA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ED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F3EDF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0F3EDF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F3EDF"/>
    <w:rPr>
      <w:rFonts w:eastAsiaTheme="minorEastAsia"/>
      <w:lang w:eastAsia="es-MX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3ED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76" w:lineRule="auto"/>
      <w:ind w:left="864" w:right="864"/>
      <w:jc w:val="center"/>
    </w:pPr>
    <w:rPr>
      <w:rFonts w:eastAsiaTheme="minorHAnsi"/>
      <w:i/>
      <w:iCs/>
      <w:noProof w:val="0"/>
      <w:color w:val="4472C4" w:themeColor="accent1"/>
      <w:sz w:val="22"/>
      <w:szCs w:val="22"/>
      <w:lang w:val="es-MX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3ED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2020-02-17T17:20:00Z</dcterms:created>
  <dcterms:modified xsi:type="dcterms:W3CDTF">2020-02-18T19:08:00Z</dcterms:modified>
</cp:coreProperties>
</file>