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05" w:rsidRPr="00391E32" w:rsidRDefault="00432905" w:rsidP="00432905">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245BF5">
        <w:rPr>
          <w:rFonts w:ascii="Arial" w:hAnsi="Arial" w:cs="Arial"/>
          <w:sz w:val="28"/>
          <w:szCs w:val="28"/>
        </w:rPr>
        <w:t>16</w:t>
      </w:r>
      <w:r w:rsidR="004E5B87">
        <w:rPr>
          <w:rFonts w:ascii="Arial" w:hAnsi="Arial" w:cs="Arial"/>
          <w:sz w:val="28"/>
          <w:szCs w:val="28"/>
        </w:rPr>
        <w:t xml:space="preserve">:00 </w:t>
      </w:r>
      <w:proofErr w:type="spellStart"/>
      <w:r w:rsidR="004E5B87">
        <w:rPr>
          <w:rFonts w:ascii="Arial" w:hAnsi="Arial" w:cs="Arial"/>
          <w:sz w:val="28"/>
          <w:szCs w:val="28"/>
        </w:rPr>
        <w:t>hrs</w:t>
      </w:r>
      <w:proofErr w:type="spellEnd"/>
      <w:r w:rsidR="004E5B87">
        <w:rPr>
          <w:rFonts w:ascii="Arial" w:hAnsi="Arial" w:cs="Arial"/>
          <w:sz w:val="28"/>
          <w:szCs w:val="28"/>
        </w:rPr>
        <w:t xml:space="preserve">. </w:t>
      </w:r>
      <w:r w:rsidR="00245BF5">
        <w:rPr>
          <w:rFonts w:ascii="Arial" w:hAnsi="Arial" w:cs="Arial"/>
          <w:sz w:val="28"/>
          <w:szCs w:val="28"/>
        </w:rPr>
        <w:t>dieciséis horas, del día lunes 28 veintiocho</w:t>
      </w:r>
      <w:r w:rsidR="003807BF">
        <w:rPr>
          <w:rFonts w:ascii="Arial" w:hAnsi="Arial" w:cs="Arial"/>
          <w:sz w:val="28"/>
          <w:szCs w:val="28"/>
        </w:rPr>
        <w:t>, de diciembre</w:t>
      </w:r>
      <w:r>
        <w:rPr>
          <w:rFonts w:ascii="Arial" w:hAnsi="Arial" w:cs="Arial"/>
          <w:sz w:val="28"/>
          <w:szCs w:val="28"/>
        </w:rPr>
        <w:t xml:space="preserve"> del año 2020 dos mil veinte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sidR="003767EA">
        <w:rPr>
          <w:rFonts w:ascii="Arial" w:hAnsi="Arial" w:cs="Arial"/>
          <w:sz w:val="28"/>
          <w:szCs w:val="28"/>
        </w:rPr>
        <w:t>a efectuar Sesión Pública Extraordinaria</w:t>
      </w:r>
      <w:r w:rsidRPr="00391E32">
        <w:rPr>
          <w:rFonts w:ascii="Arial" w:hAnsi="Arial" w:cs="Arial"/>
          <w:sz w:val="28"/>
          <w:szCs w:val="28"/>
        </w:rPr>
        <w:t xml:space="preserve"> de Ayuntamiento </w:t>
      </w:r>
      <w:r w:rsidR="00245BF5">
        <w:rPr>
          <w:rFonts w:ascii="Arial" w:hAnsi="Arial" w:cs="Arial"/>
          <w:sz w:val="28"/>
          <w:szCs w:val="28"/>
        </w:rPr>
        <w:t xml:space="preserve">No. 92 </w:t>
      </w:r>
      <w:r w:rsidR="003767EA">
        <w:rPr>
          <w:rFonts w:ascii="Arial" w:hAnsi="Arial" w:cs="Arial"/>
          <w:sz w:val="28"/>
          <w:szCs w:val="28"/>
        </w:rPr>
        <w:t>noventa y dos. - - - - -</w:t>
      </w:r>
    </w:p>
    <w:p w:rsidR="00432905" w:rsidRDefault="00432905" w:rsidP="00432905">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rPr>
        <w:t>Lista de asi</w:t>
      </w:r>
      <w:r>
        <w:rPr>
          <w:rFonts w:ascii="Arial" w:hAnsi="Arial" w:cs="Arial"/>
          <w:sz w:val="28"/>
          <w:szCs w:val="28"/>
        </w:rPr>
        <w:t xml:space="preserve">stencia, verificación de quórum </w:t>
      </w:r>
      <w:r w:rsidRPr="00391E32">
        <w:rPr>
          <w:rFonts w:ascii="Arial" w:hAnsi="Arial" w:cs="Arial"/>
          <w:sz w:val="28"/>
          <w:szCs w:val="28"/>
        </w:rPr>
        <w:t>e instalación de la Sesión.</w:t>
      </w:r>
      <w:r>
        <w:rPr>
          <w:rFonts w:ascii="Arial" w:hAnsi="Arial" w:cs="Arial"/>
          <w:sz w:val="28"/>
          <w:szCs w:val="28"/>
        </w:rPr>
        <w:t xml:space="preserve"> - - - - - - -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4E5B87">
        <w:rPr>
          <w:rFonts w:ascii="Arial" w:hAnsi="Arial" w:cs="Arial"/>
          <w:sz w:val="28"/>
          <w:szCs w:val="28"/>
        </w:rPr>
        <w:t xml:space="preserve">asistencia de </w:t>
      </w:r>
      <w:r w:rsidR="00245BF5">
        <w:rPr>
          <w:rFonts w:ascii="Arial" w:hAnsi="Arial" w:cs="Arial"/>
          <w:sz w:val="28"/>
          <w:szCs w:val="28"/>
        </w:rPr>
        <w:t xml:space="preserve"> </w:t>
      </w:r>
      <w:r w:rsidR="00241F57">
        <w:rPr>
          <w:rFonts w:ascii="Arial" w:hAnsi="Arial" w:cs="Arial"/>
          <w:sz w:val="28"/>
          <w:szCs w:val="28"/>
        </w:rPr>
        <w:t>13,</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w:t>
      </w:r>
      <w:bookmarkStart w:id="0" w:name="_GoBack"/>
      <w:bookmarkEnd w:id="0"/>
      <w:r>
        <w:rPr>
          <w:rFonts w:ascii="Arial" w:hAnsi="Arial" w:cs="Arial"/>
          <w:bCs/>
          <w:iCs/>
          <w:sz w:val="28"/>
          <w:szCs w:val="28"/>
        </w:rPr>
        <w:t>formalmente inst</w:t>
      </w:r>
      <w:r w:rsidR="003807BF">
        <w:rPr>
          <w:rFonts w:ascii="Arial" w:hAnsi="Arial" w:cs="Arial"/>
          <w:bCs/>
          <w:iCs/>
          <w:sz w:val="28"/>
          <w:szCs w:val="28"/>
        </w:rPr>
        <w:t>alada la Sesión Ordinaria No. 9</w:t>
      </w:r>
      <w:r w:rsidR="004E5B87">
        <w:rPr>
          <w:rFonts w:ascii="Arial" w:hAnsi="Arial" w:cs="Arial"/>
          <w:bCs/>
          <w:iCs/>
          <w:sz w:val="28"/>
          <w:szCs w:val="28"/>
        </w:rPr>
        <w:t>7</w:t>
      </w:r>
      <w:r>
        <w:rPr>
          <w:rFonts w:ascii="Arial" w:hAnsi="Arial" w:cs="Arial"/>
          <w:bCs/>
          <w:iCs/>
          <w:sz w:val="28"/>
          <w:szCs w:val="28"/>
        </w:rPr>
        <w:t xml:space="preserve"> die</w:t>
      </w:r>
      <w:r w:rsidR="004E5B87">
        <w:rPr>
          <w:rFonts w:ascii="Arial" w:hAnsi="Arial" w:cs="Arial"/>
          <w:bCs/>
          <w:iCs/>
          <w:sz w:val="28"/>
          <w:szCs w:val="28"/>
        </w:rPr>
        <w:t>cisiete</w:t>
      </w:r>
      <w:r>
        <w:rPr>
          <w:rFonts w:ascii="Arial" w:hAnsi="Arial" w:cs="Arial"/>
          <w:bCs/>
          <w:iCs/>
          <w:sz w:val="28"/>
          <w:szCs w:val="28"/>
        </w:rPr>
        <w:t>, proceda al desahogo de la misma, Señor Secretario</w:t>
      </w:r>
      <w:r w:rsidR="00245BF5">
        <w:rPr>
          <w:rFonts w:ascii="Arial" w:hAnsi="Arial" w:cs="Arial"/>
          <w:bCs/>
          <w:iCs/>
          <w:sz w:val="28"/>
          <w:szCs w:val="28"/>
        </w:rPr>
        <w:t xml:space="preserve">. - - - - - - </w:t>
      </w:r>
    </w:p>
    <w:p w:rsidR="00245BF5" w:rsidRDefault="00245BF5" w:rsidP="00432905">
      <w:pPr>
        <w:spacing w:line="360" w:lineRule="auto"/>
        <w:jc w:val="both"/>
        <w:rPr>
          <w:rFonts w:ascii="Arial" w:hAnsi="Arial" w:cs="Arial"/>
          <w:b/>
          <w:bCs/>
          <w:i/>
          <w:iCs/>
          <w:sz w:val="28"/>
          <w:szCs w:val="28"/>
        </w:rPr>
      </w:pPr>
      <w:r w:rsidRPr="00245BF5">
        <w:rPr>
          <w:rFonts w:ascii="Arial" w:hAnsi="Arial" w:cs="Arial"/>
          <w:b/>
          <w:bCs/>
          <w:i/>
          <w:iCs/>
          <w:sz w:val="28"/>
          <w:szCs w:val="28"/>
        </w:rPr>
        <w:lastRenderedPageBreak/>
        <w:t>C</w:t>
      </w:r>
      <w:r w:rsidRPr="00245BF5">
        <w:rPr>
          <w:rFonts w:ascii="Arial" w:hAnsi="Arial" w:cs="Arial"/>
          <w:b/>
          <w:bCs/>
          <w:iCs/>
          <w:sz w:val="28"/>
          <w:szCs w:val="28"/>
        </w:rPr>
        <w:t>. Secretario General Francisco Daniel Vargas Cuevas:</w:t>
      </w:r>
      <w:r w:rsidRPr="00245BF5">
        <w:rPr>
          <w:rFonts w:ascii="Arial" w:hAnsi="Arial" w:cs="Arial"/>
          <w:bCs/>
          <w:iCs/>
          <w:sz w:val="28"/>
          <w:szCs w:val="28"/>
        </w:rPr>
        <w:t xml:space="preserve"> Muchas gracias Señor Presidente. Antes de dar lectura a la orden del día, quier</w:t>
      </w:r>
      <w:r>
        <w:rPr>
          <w:rFonts w:ascii="Arial" w:hAnsi="Arial" w:cs="Arial"/>
          <w:bCs/>
          <w:iCs/>
          <w:sz w:val="28"/>
          <w:szCs w:val="28"/>
        </w:rPr>
        <w:t>o dar cuenta a este Pleno, de 3</w:t>
      </w:r>
      <w:r w:rsidRPr="00245BF5">
        <w:rPr>
          <w:rFonts w:ascii="Arial" w:hAnsi="Arial" w:cs="Arial"/>
          <w:bCs/>
          <w:iCs/>
          <w:sz w:val="28"/>
          <w:szCs w:val="28"/>
        </w:rPr>
        <w:t xml:space="preserve"> oficio</w:t>
      </w:r>
      <w:r>
        <w:rPr>
          <w:rFonts w:ascii="Arial" w:hAnsi="Arial" w:cs="Arial"/>
          <w:bCs/>
          <w:iCs/>
          <w:sz w:val="28"/>
          <w:szCs w:val="28"/>
        </w:rPr>
        <w:t xml:space="preserve">s recibidos </w:t>
      </w:r>
      <w:r w:rsidRPr="00245BF5">
        <w:rPr>
          <w:rFonts w:ascii="Arial" w:hAnsi="Arial" w:cs="Arial"/>
          <w:bCs/>
          <w:iCs/>
          <w:sz w:val="28"/>
          <w:szCs w:val="28"/>
        </w:rPr>
        <w:t xml:space="preserve">en la Secretaría General, </w:t>
      </w:r>
      <w:r>
        <w:rPr>
          <w:rFonts w:ascii="Arial" w:hAnsi="Arial" w:cs="Arial"/>
          <w:bCs/>
          <w:iCs/>
          <w:sz w:val="28"/>
          <w:szCs w:val="28"/>
        </w:rPr>
        <w:t>turnados por el C. Regidor José Romero Mercado, C. Regidor Alberto Herrera Arias y por la C. Regidora Tania Magdalena Bernardino Juárez</w:t>
      </w:r>
      <w:r w:rsidRPr="00245BF5">
        <w:rPr>
          <w:rFonts w:ascii="Arial" w:hAnsi="Arial" w:cs="Arial"/>
          <w:bCs/>
          <w:iCs/>
          <w:sz w:val="28"/>
          <w:szCs w:val="28"/>
        </w:rPr>
        <w:t xml:space="preserve"> quien</w:t>
      </w:r>
      <w:r>
        <w:rPr>
          <w:rFonts w:ascii="Arial" w:hAnsi="Arial" w:cs="Arial"/>
          <w:bCs/>
          <w:iCs/>
          <w:sz w:val="28"/>
          <w:szCs w:val="28"/>
        </w:rPr>
        <w:t>es</w:t>
      </w:r>
      <w:r w:rsidRPr="00245BF5">
        <w:rPr>
          <w:rFonts w:ascii="Arial" w:hAnsi="Arial" w:cs="Arial"/>
          <w:bCs/>
          <w:iCs/>
          <w:sz w:val="28"/>
          <w:szCs w:val="28"/>
        </w:rPr>
        <w:t xml:space="preserve"> solicita</w:t>
      </w:r>
      <w:r>
        <w:rPr>
          <w:rFonts w:ascii="Arial" w:hAnsi="Arial" w:cs="Arial"/>
          <w:bCs/>
          <w:iCs/>
          <w:sz w:val="28"/>
          <w:szCs w:val="28"/>
        </w:rPr>
        <w:t>n</w:t>
      </w:r>
      <w:r w:rsidRPr="00245BF5">
        <w:rPr>
          <w:rFonts w:ascii="Arial" w:hAnsi="Arial" w:cs="Arial"/>
          <w:bCs/>
          <w:iCs/>
          <w:sz w:val="28"/>
          <w:szCs w:val="28"/>
        </w:rPr>
        <w:t xml:space="preserve"> le</w:t>
      </w:r>
      <w:r>
        <w:rPr>
          <w:rFonts w:ascii="Arial" w:hAnsi="Arial" w:cs="Arial"/>
          <w:bCs/>
          <w:iCs/>
          <w:sz w:val="28"/>
          <w:szCs w:val="28"/>
        </w:rPr>
        <w:t>s</w:t>
      </w:r>
      <w:r w:rsidRPr="00245BF5">
        <w:rPr>
          <w:rFonts w:ascii="Arial" w:hAnsi="Arial" w:cs="Arial"/>
          <w:bCs/>
          <w:iCs/>
          <w:sz w:val="28"/>
          <w:szCs w:val="28"/>
        </w:rPr>
        <w:t xml:space="preserve"> sea justificada su inasistencia a esta Sesión, esto en virtud por compromisos adquiridos con anterioridad, por lo cual pongo a su consideración la petici</w:t>
      </w:r>
      <w:r>
        <w:rPr>
          <w:rFonts w:ascii="Arial" w:hAnsi="Arial" w:cs="Arial"/>
          <w:bCs/>
          <w:iCs/>
          <w:sz w:val="28"/>
          <w:szCs w:val="28"/>
        </w:rPr>
        <w:t>ón de los C. Regidores</w:t>
      </w:r>
      <w:r w:rsidRPr="00245BF5">
        <w:rPr>
          <w:rFonts w:ascii="Arial" w:hAnsi="Arial" w:cs="Arial"/>
          <w:bCs/>
          <w:iCs/>
          <w:sz w:val="28"/>
          <w:szCs w:val="28"/>
        </w:rPr>
        <w:t>, quién tenga a bien votarla a favor, lo pueda ex</w:t>
      </w:r>
      <w:r>
        <w:rPr>
          <w:rFonts w:ascii="Arial" w:hAnsi="Arial" w:cs="Arial"/>
          <w:bCs/>
          <w:iCs/>
          <w:sz w:val="28"/>
          <w:szCs w:val="28"/>
        </w:rPr>
        <w:t>presar levantando su mano.... 13</w:t>
      </w:r>
      <w:r w:rsidRPr="00245BF5">
        <w:rPr>
          <w:rFonts w:ascii="Arial" w:hAnsi="Arial" w:cs="Arial"/>
          <w:bCs/>
          <w:iCs/>
          <w:sz w:val="28"/>
          <w:szCs w:val="28"/>
        </w:rPr>
        <w:t xml:space="preserve"> votos a favor, aprobado por mayoría calificada. - - - - - -</w:t>
      </w:r>
      <w:r>
        <w:rPr>
          <w:rFonts w:ascii="Arial" w:hAnsi="Arial" w:cs="Arial"/>
          <w:b/>
          <w:bCs/>
          <w:i/>
          <w:iCs/>
          <w:sz w:val="28"/>
          <w:szCs w:val="28"/>
        </w:rPr>
        <w:t xml:space="preserve"> - - - - - - - - - - - - - - -</w:t>
      </w:r>
    </w:p>
    <w:p w:rsidR="00432905" w:rsidRPr="007331EB" w:rsidRDefault="00432905" w:rsidP="00432905">
      <w:pPr>
        <w:spacing w:line="360" w:lineRule="auto"/>
        <w:jc w:val="both"/>
        <w:rPr>
          <w:rFonts w:ascii="Arial" w:hAnsi="Arial" w:cs="Arial"/>
          <w:b/>
          <w:bCs/>
          <w:i/>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rPr>
        <w:t>PRIMERO.- Lista de asistencia, verificación de quórum e instalación de la Sesión. - - - - - - - - - - - - - - - - - - - - - - - - - - -</w:t>
      </w:r>
    </w:p>
    <w:p w:rsidR="00432905" w:rsidRDefault="00432905" w:rsidP="00432905">
      <w:pPr>
        <w:pStyle w:val="Lista2"/>
        <w:spacing w:line="360" w:lineRule="auto"/>
        <w:ind w:left="0" w:firstLine="0"/>
        <w:jc w:val="both"/>
        <w:rPr>
          <w:rFonts w:ascii="Arial" w:hAnsi="Arial" w:cs="Arial"/>
          <w:sz w:val="28"/>
          <w:szCs w:val="28"/>
        </w:rPr>
      </w:pPr>
      <w:r w:rsidRPr="001E399D">
        <w:rPr>
          <w:rFonts w:ascii="Arial" w:hAnsi="Arial" w:cs="Arial"/>
          <w:sz w:val="28"/>
          <w:szCs w:val="28"/>
        </w:rPr>
        <w:t>SEGUNDO.-</w:t>
      </w:r>
      <w:r>
        <w:rPr>
          <w:rFonts w:ascii="Arial" w:hAnsi="Arial" w:cs="Arial"/>
          <w:sz w:val="28"/>
          <w:szCs w:val="28"/>
        </w:rPr>
        <w:t xml:space="preserve"> Lectura y aprobación del orden del día. - - - - - - </w:t>
      </w:r>
    </w:p>
    <w:p w:rsidR="00FF2C72" w:rsidRDefault="00432905" w:rsidP="00C133D5">
      <w:pPr>
        <w:spacing w:line="360" w:lineRule="auto"/>
        <w:jc w:val="both"/>
        <w:rPr>
          <w:rFonts w:ascii="Arial" w:hAnsi="Arial" w:cs="Arial"/>
          <w:sz w:val="28"/>
          <w:szCs w:val="28"/>
        </w:rPr>
      </w:pPr>
      <w:r w:rsidRPr="005809BF">
        <w:rPr>
          <w:rFonts w:ascii="Arial" w:hAnsi="Arial" w:cs="Arial"/>
          <w:sz w:val="28"/>
          <w:szCs w:val="28"/>
        </w:rPr>
        <w:t>TERCERO.-</w:t>
      </w:r>
      <w:r w:rsidR="006E2762">
        <w:rPr>
          <w:rFonts w:ascii="Arial" w:hAnsi="Arial" w:cs="Arial"/>
          <w:sz w:val="28"/>
          <w:szCs w:val="28"/>
        </w:rPr>
        <w:t xml:space="preserve"> </w:t>
      </w:r>
      <w:r w:rsidR="00C133D5">
        <w:rPr>
          <w:rFonts w:ascii="Arial" w:hAnsi="Arial" w:cs="Arial"/>
          <w:sz w:val="28"/>
          <w:szCs w:val="28"/>
        </w:rPr>
        <w:t>I</w:t>
      </w:r>
      <w:r w:rsidR="00C133D5" w:rsidRPr="00C133D5">
        <w:rPr>
          <w:rFonts w:ascii="Arial" w:hAnsi="Arial" w:cs="Arial"/>
          <w:sz w:val="28"/>
          <w:szCs w:val="28"/>
        </w:rPr>
        <w:t>niciativa de acuerdo económico que propone autorización de contratación de la obra denominada construcción de pavimento hidráulico</w:t>
      </w:r>
      <w:r w:rsidR="00C133D5">
        <w:rPr>
          <w:rFonts w:ascii="Arial" w:hAnsi="Arial" w:cs="Arial"/>
          <w:sz w:val="28"/>
          <w:szCs w:val="28"/>
        </w:rPr>
        <w:t xml:space="preserve"> en la calle Vicente Guerrero entre la calle de E</w:t>
      </w:r>
      <w:r w:rsidR="00285309">
        <w:rPr>
          <w:rFonts w:ascii="Arial" w:hAnsi="Arial" w:cs="Arial"/>
          <w:sz w:val="28"/>
          <w:szCs w:val="28"/>
        </w:rPr>
        <w:t>ulogio P</w:t>
      </w:r>
      <w:r w:rsidR="00C133D5" w:rsidRPr="00C133D5">
        <w:rPr>
          <w:rFonts w:ascii="Arial" w:hAnsi="Arial" w:cs="Arial"/>
          <w:sz w:val="28"/>
          <w:szCs w:val="28"/>
        </w:rPr>
        <w:t>arra y la calle Ignacio</w:t>
      </w:r>
      <w:r w:rsidR="00C133D5">
        <w:rPr>
          <w:rFonts w:ascii="Arial" w:hAnsi="Arial" w:cs="Arial"/>
          <w:sz w:val="28"/>
          <w:szCs w:val="28"/>
        </w:rPr>
        <w:t xml:space="preserve"> A</w:t>
      </w:r>
      <w:r w:rsidR="00C133D5" w:rsidRPr="00C133D5">
        <w:rPr>
          <w:rFonts w:ascii="Arial" w:hAnsi="Arial" w:cs="Arial"/>
          <w:sz w:val="28"/>
          <w:szCs w:val="28"/>
        </w:rPr>
        <w:t>llende a ejecutarse con recursos del empréstito de la línea de crédito global</w:t>
      </w:r>
      <w:r w:rsidR="00C65214">
        <w:rPr>
          <w:rFonts w:ascii="Arial" w:hAnsi="Arial" w:cs="Arial"/>
          <w:sz w:val="28"/>
          <w:szCs w:val="28"/>
        </w:rPr>
        <w:t>.</w:t>
      </w:r>
      <w:r w:rsidR="00C133D5">
        <w:rPr>
          <w:rFonts w:ascii="Arial" w:hAnsi="Arial" w:cs="Arial"/>
          <w:sz w:val="28"/>
          <w:szCs w:val="28"/>
        </w:rPr>
        <w:t xml:space="preserve"> Motiva la C. Regidora María Luis Juan Morales.</w:t>
      </w:r>
      <w:r w:rsidR="00C65214">
        <w:rPr>
          <w:rFonts w:ascii="Arial" w:hAnsi="Arial" w:cs="Arial"/>
          <w:sz w:val="28"/>
          <w:szCs w:val="28"/>
        </w:rPr>
        <w:t xml:space="preserve"> - - - - - - - - - </w:t>
      </w:r>
      <w:r w:rsidR="003807BF">
        <w:rPr>
          <w:rFonts w:ascii="Arial" w:hAnsi="Arial" w:cs="Arial"/>
          <w:sz w:val="28"/>
          <w:szCs w:val="28"/>
        </w:rPr>
        <w:t>- - - - - - - - - - - - - - - - - - - - - - -</w:t>
      </w:r>
      <w:r w:rsidR="00C30E0D" w:rsidRPr="00C30E0D">
        <w:t xml:space="preserve"> </w:t>
      </w:r>
      <w:r w:rsidR="00C30E0D" w:rsidRPr="00C30E0D">
        <w:rPr>
          <w:rFonts w:ascii="Arial" w:hAnsi="Arial" w:cs="Arial"/>
          <w:sz w:val="28"/>
          <w:szCs w:val="28"/>
        </w:rPr>
        <w:t xml:space="preserve">CUARTO.- </w:t>
      </w:r>
      <w:r w:rsidR="00C133D5">
        <w:rPr>
          <w:rFonts w:ascii="Arial" w:hAnsi="Arial" w:cs="Arial"/>
          <w:sz w:val="28"/>
          <w:szCs w:val="28"/>
        </w:rPr>
        <w:t>I</w:t>
      </w:r>
      <w:r w:rsidR="00C133D5" w:rsidRPr="00C133D5">
        <w:rPr>
          <w:rFonts w:ascii="Arial" w:hAnsi="Arial" w:cs="Arial"/>
          <w:sz w:val="28"/>
          <w:szCs w:val="28"/>
        </w:rPr>
        <w:t>niciativa de acuerdo económico que propone autorización de contratación del proyecto para rehabilitar y dotar de mobiliario y continuar con el proyecto de la estación cultural ubicado en el centro para la cultura y las artes “José</w:t>
      </w:r>
      <w:r w:rsidR="00C133D5">
        <w:rPr>
          <w:rFonts w:ascii="Arial" w:hAnsi="Arial" w:cs="Arial"/>
          <w:sz w:val="28"/>
          <w:szCs w:val="28"/>
        </w:rPr>
        <w:t xml:space="preserve"> </w:t>
      </w:r>
      <w:proofErr w:type="spellStart"/>
      <w:r w:rsidR="00C133D5">
        <w:rPr>
          <w:rFonts w:ascii="Arial" w:hAnsi="Arial" w:cs="Arial"/>
          <w:sz w:val="28"/>
          <w:szCs w:val="28"/>
        </w:rPr>
        <w:t>R</w:t>
      </w:r>
      <w:r w:rsidR="00C133D5" w:rsidRPr="00C133D5">
        <w:rPr>
          <w:rFonts w:ascii="Arial" w:hAnsi="Arial" w:cs="Arial"/>
          <w:sz w:val="28"/>
          <w:szCs w:val="28"/>
        </w:rPr>
        <w:t>olón</w:t>
      </w:r>
      <w:proofErr w:type="spellEnd"/>
      <w:r w:rsidR="00C133D5" w:rsidRPr="00C133D5">
        <w:rPr>
          <w:rFonts w:ascii="Arial" w:hAnsi="Arial" w:cs="Arial"/>
          <w:sz w:val="28"/>
          <w:szCs w:val="28"/>
        </w:rPr>
        <w:t>”, en Zapotlán</w:t>
      </w:r>
      <w:r w:rsidR="00C133D5">
        <w:rPr>
          <w:rFonts w:ascii="Arial" w:hAnsi="Arial" w:cs="Arial"/>
          <w:sz w:val="28"/>
          <w:szCs w:val="28"/>
        </w:rPr>
        <w:t xml:space="preserve"> el G</w:t>
      </w:r>
      <w:r w:rsidR="00C133D5" w:rsidRPr="00C133D5">
        <w:rPr>
          <w:rFonts w:ascii="Arial" w:hAnsi="Arial" w:cs="Arial"/>
          <w:sz w:val="28"/>
          <w:szCs w:val="28"/>
        </w:rPr>
        <w:t>rande, Jalisco, a ej</w:t>
      </w:r>
      <w:r w:rsidR="00C133D5">
        <w:rPr>
          <w:rFonts w:ascii="Arial" w:hAnsi="Arial" w:cs="Arial"/>
          <w:sz w:val="28"/>
          <w:szCs w:val="28"/>
        </w:rPr>
        <w:t>ecutarse con recursos estatales. Motiva la C. Regidora María Luis Juan Morales.</w:t>
      </w:r>
      <w:r w:rsidR="00C30E0D" w:rsidRPr="00C30E0D">
        <w:rPr>
          <w:rFonts w:ascii="Arial" w:hAnsi="Arial" w:cs="Arial"/>
          <w:sz w:val="28"/>
          <w:szCs w:val="28"/>
        </w:rPr>
        <w:t xml:space="preserve"> - - - - - - - - - - - - - - - - - - - - - - - - - </w:t>
      </w:r>
      <w:r w:rsidR="00FF2C72">
        <w:rPr>
          <w:rFonts w:ascii="Arial" w:hAnsi="Arial" w:cs="Arial"/>
          <w:sz w:val="28"/>
          <w:szCs w:val="28"/>
        </w:rPr>
        <w:t xml:space="preserve">- - - - - - QUINTO.- Clausura de la Sesión.- - - - - - - - - - - - - - - - - - - - - </w:t>
      </w:r>
      <w:r w:rsidR="00C30E0D" w:rsidRPr="00C30E0D">
        <w:rPr>
          <w:rFonts w:ascii="Arial" w:hAnsi="Arial" w:cs="Arial"/>
          <w:sz w:val="28"/>
          <w:szCs w:val="28"/>
        </w:rPr>
        <w:t xml:space="preserve"> </w:t>
      </w:r>
    </w:p>
    <w:p w:rsidR="00FF2C72" w:rsidRDefault="00432905" w:rsidP="00241F57">
      <w:pPr>
        <w:spacing w:line="360" w:lineRule="auto"/>
        <w:jc w:val="both"/>
        <w:rPr>
          <w:rFonts w:ascii="Arial" w:hAnsi="Arial" w:cs="Arial"/>
          <w:i/>
          <w:iCs/>
          <w:sz w:val="28"/>
          <w:szCs w:val="28"/>
          <w:u w:color="000000"/>
        </w:rPr>
      </w:pPr>
      <w:r>
        <w:rPr>
          <w:rFonts w:ascii="Arial" w:hAnsi="Arial" w:cs="Arial"/>
          <w:b/>
          <w:i/>
          <w:sz w:val="28"/>
          <w:szCs w:val="28"/>
        </w:rPr>
        <w:t>C. Secretario General Francisco Daniel Vargas Cuevas:</w:t>
      </w:r>
      <w:r w:rsidR="00241F57">
        <w:rPr>
          <w:rFonts w:ascii="Arial" w:hAnsi="Arial" w:cs="Arial"/>
          <w:b/>
          <w:i/>
          <w:sz w:val="28"/>
          <w:szCs w:val="28"/>
        </w:rPr>
        <w:t xml:space="preserve"> </w:t>
      </w:r>
      <w:r w:rsidR="00FF2C72" w:rsidRPr="00FF2C72">
        <w:rPr>
          <w:rFonts w:ascii="Arial" w:hAnsi="Arial" w:cs="Arial"/>
          <w:sz w:val="28"/>
          <w:szCs w:val="28"/>
        </w:rPr>
        <w:t xml:space="preserve">Señores Regidores está a su consideración el orden del día </w:t>
      </w:r>
      <w:proofErr w:type="spellStart"/>
      <w:r w:rsidR="00FF2C72" w:rsidRPr="00FF2C72">
        <w:rPr>
          <w:rFonts w:ascii="Arial" w:hAnsi="Arial" w:cs="Arial"/>
          <w:sz w:val="28"/>
          <w:szCs w:val="28"/>
        </w:rPr>
        <w:lastRenderedPageBreak/>
        <w:t>agendada</w:t>
      </w:r>
      <w:proofErr w:type="spellEnd"/>
      <w:r w:rsidR="00FF2C72" w:rsidRPr="00FF2C72">
        <w:rPr>
          <w:rFonts w:ascii="Arial" w:hAnsi="Arial" w:cs="Arial"/>
          <w:sz w:val="28"/>
          <w:szCs w:val="28"/>
        </w:rPr>
        <w:t xml:space="preserve"> para esta Sesión, quién tenga a bien votarla a favor, lo pueda manifestar levantando su mano</w:t>
      </w:r>
      <w:r w:rsidR="00FF2C72">
        <w:rPr>
          <w:rFonts w:ascii="Arial" w:hAnsi="Arial" w:cs="Arial"/>
          <w:b/>
          <w:i/>
          <w:sz w:val="28"/>
          <w:szCs w:val="28"/>
        </w:rPr>
        <w:t>…. 13</w:t>
      </w:r>
      <w:r w:rsidR="00FF2C72" w:rsidRPr="00FF2C72">
        <w:rPr>
          <w:rFonts w:ascii="Arial" w:hAnsi="Arial" w:cs="Arial"/>
          <w:b/>
          <w:i/>
          <w:sz w:val="28"/>
          <w:szCs w:val="28"/>
        </w:rPr>
        <w:t xml:space="preserve"> votos </w:t>
      </w:r>
      <w:r w:rsidR="00FF2C72">
        <w:rPr>
          <w:rFonts w:ascii="Arial" w:hAnsi="Arial" w:cs="Arial"/>
          <w:b/>
          <w:i/>
          <w:sz w:val="28"/>
          <w:szCs w:val="28"/>
        </w:rPr>
        <w:t>a favor, aprobado por mayoría calificada</w:t>
      </w:r>
      <w:r w:rsidR="00FF2C72" w:rsidRPr="00FF2C72">
        <w:rPr>
          <w:rFonts w:ascii="Arial" w:hAnsi="Arial" w:cs="Arial"/>
          <w:b/>
          <w:i/>
          <w:sz w:val="28"/>
          <w:szCs w:val="28"/>
        </w:rPr>
        <w:t>. - - -</w:t>
      </w:r>
      <w:r w:rsidR="00FF2C72">
        <w:rPr>
          <w:rFonts w:ascii="Arial" w:hAnsi="Arial" w:cs="Arial"/>
          <w:b/>
          <w:i/>
          <w:sz w:val="28"/>
          <w:szCs w:val="28"/>
        </w:rPr>
        <w:t xml:space="preserve"> - - - - - - - - - - - </w:t>
      </w:r>
      <w:r w:rsidRPr="00327846">
        <w:rPr>
          <w:rFonts w:ascii="Arial" w:hAnsi="Arial" w:cs="Arial"/>
          <w:b/>
          <w:sz w:val="28"/>
          <w:szCs w:val="28"/>
          <w:u w:val="single"/>
        </w:rPr>
        <w:t>TERCER PUNTO</w:t>
      </w:r>
      <w:r w:rsidRPr="00327846">
        <w:rPr>
          <w:rFonts w:ascii="Arial" w:hAnsi="Arial" w:cs="Arial"/>
          <w:b/>
          <w:sz w:val="28"/>
          <w:szCs w:val="28"/>
        </w:rPr>
        <w:t>:</w:t>
      </w:r>
      <w:r w:rsidR="0079440D">
        <w:rPr>
          <w:rFonts w:ascii="Arial" w:hAnsi="Arial" w:cs="Arial"/>
          <w:b/>
          <w:sz w:val="28"/>
          <w:szCs w:val="28"/>
        </w:rPr>
        <w:t xml:space="preserve"> </w:t>
      </w:r>
      <w:r w:rsidR="00FF2C72">
        <w:rPr>
          <w:rFonts w:ascii="Arial" w:hAnsi="Arial" w:cs="Arial"/>
          <w:sz w:val="28"/>
          <w:szCs w:val="28"/>
        </w:rPr>
        <w:t>I</w:t>
      </w:r>
      <w:r w:rsidR="00FF2C72" w:rsidRPr="00C133D5">
        <w:rPr>
          <w:rFonts w:ascii="Arial" w:hAnsi="Arial" w:cs="Arial"/>
          <w:sz w:val="28"/>
          <w:szCs w:val="28"/>
        </w:rPr>
        <w:t>niciativa de acuerdo económico que propone autorización de contratación de la obra denominada construcción de pavimento hidráulico</w:t>
      </w:r>
      <w:r w:rsidR="00FF2C72">
        <w:rPr>
          <w:rFonts w:ascii="Arial" w:hAnsi="Arial" w:cs="Arial"/>
          <w:sz w:val="28"/>
          <w:szCs w:val="28"/>
        </w:rPr>
        <w:t xml:space="preserve"> en la calle Vicente Guerrero entre la calle de E</w:t>
      </w:r>
      <w:r w:rsidR="00FF2C72" w:rsidRPr="00C133D5">
        <w:rPr>
          <w:rFonts w:ascii="Arial" w:hAnsi="Arial" w:cs="Arial"/>
          <w:sz w:val="28"/>
          <w:szCs w:val="28"/>
        </w:rPr>
        <w:t>ulogio parra y la calle Ignacio</w:t>
      </w:r>
      <w:r w:rsidR="00FF2C72">
        <w:rPr>
          <w:rFonts w:ascii="Arial" w:hAnsi="Arial" w:cs="Arial"/>
          <w:sz w:val="28"/>
          <w:szCs w:val="28"/>
        </w:rPr>
        <w:t xml:space="preserve"> A</w:t>
      </w:r>
      <w:r w:rsidR="00FF2C72" w:rsidRPr="00C133D5">
        <w:rPr>
          <w:rFonts w:ascii="Arial" w:hAnsi="Arial" w:cs="Arial"/>
          <w:sz w:val="28"/>
          <w:szCs w:val="28"/>
        </w:rPr>
        <w:t>llende a ejecutarse con recursos del empréstito de la línea de crédito global</w:t>
      </w:r>
      <w:r w:rsidR="00FF2C72">
        <w:rPr>
          <w:rFonts w:ascii="Arial" w:hAnsi="Arial" w:cs="Arial"/>
          <w:sz w:val="28"/>
          <w:szCs w:val="28"/>
        </w:rPr>
        <w:t xml:space="preserve">. Motiva la C. Regidora María Luis Juan Morales. </w:t>
      </w:r>
      <w:r w:rsidR="00FF2C72" w:rsidRPr="00FF2C72">
        <w:rPr>
          <w:rStyle w:val="Ninguno"/>
          <w:rFonts w:ascii="Arial" w:hAnsi="Arial" w:cs="Arial"/>
          <w:b/>
          <w:bCs/>
          <w:i/>
          <w:sz w:val="28"/>
          <w:szCs w:val="28"/>
          <w:u w:color="000000"/>
        </w:rPr>
        <w:t>LIC. MARÍA LUIS JUAN MORALES</w:t>
      </w:r>
      <w:r w:rsidR="00FF2C72" w:rsidRPr="00FF2C72">
        <w:rPr>
          <w:rStyle w:val="Ninguno"/>
          <w:rFonts w:ascii="Arial" w:hAnsi="Arial" w:cs="Arial"/>
          <w:i/>
          <w:sz w:val="28"/>
          <w:szCs w:val="28"/>
          <w:u w:color="000000"/>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FF2C72" w:rsidRPr="00FF2C72">
        <w:rPr>
          <w:rStyle w:val="Ninguno"/>
          <w:rFonts w:ascii="Arial" w:hAnsi="Arial" w:cs="Arial"/>
          <w:b/>
          <w:bCs/>
          <w:i/>
          <w:sz w:val="28"/>
          <w:szCs w:val="28"/>
          <w:u w:color="000000"/>
        </w:rPr>
        <w:t xml:space="preserve">INICIATIVA DE ACUERDO ECONÓMICO QUE PROPONE AUTORIZACIÓN DE CONTRATACIÓN DE LA OBRA DENOMINADA CONSTRUCCION DE PAVIMENTO HIDRAULICO EN LA CALLE VICENTE GUERRERO ENTRE LA CALLE DE EULOGIO PARRA Y LA CALLE IGNACIO ALLENDE A EJECUTARSE CON RECURSOS DEL EMPRÉSTITO DE LA LÍNEA DE CRÉDITO GLOBAL, </w:t>
      </w:r>
      <w:r w:rsidR="00FF2C72" w:rsidRPr="00FF2C72">
        <w:rPr>
          <w:rStyle w:val="Ninguno"/>
          <w:rFonts w:ascii="Arial" w:hAnsi="Arial" w:cs="Arial"/>
          <w:i/>
          <w:sz w:val="28"/>
          <w:szCs w:val="28"/>
          <w:u w:color="000000"/>
        </w:rPr>
        <w:t>con base a la siguiente:</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b/>
          <w:bCs/>
          <w:i/>
          <w:sz w:val="28"/>
          <w:szCs w:val="28"/>
          <w:u w:color="000000"/>
        </w:rPr>
        <w:t>EXPOSICION DE MOTIVOS</w:t>
      </w:r>
      <w:r w:rsidR="00FF2C72" w:rsidRPr="00FF2C72">
        <w:rPr>
          <w:rStyle w:val="Ninguno"/>
          <w:rFonts w:ascii="Arial" w:hAnsi="Arial" w:cs="Arial"/>
          <w:i/>
          <w:sz w:val="28"/>
          <w:szCs w:val="28"/>
          <w:u w:color="000000"/>
        </w:rPr>
        <w:t>:</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i/>
          <w:sz w:val="28"/>
          <w:szCs w:val="28"/>
          <w:u w:color="000000"/>
        </w:rPr>
        <w:t xml:space="preserve">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i/>
          <w:sz w:val="28"/>
          <w:szCs w:val="28"/>
          <w:u w:color="000000"/>
        </w:rPr>
        <w:t xml:space="preserve">II.- Que en </w:t>
      </w:r>
      <w:r w:rsidR="00FF2C72" w:rsidRPr="00FF2C72">
        <w:rPr>
          <w:rStyle w:val="Ninguno"/>
          <w:rFonts w:ascii="Arial" w:hAnsi="Arial" w:cs="Arial"/>
          <w:b/>
          <w:bCs/>
          <w:i/>
          <w:sz w:val="28"/>
          <w:szCs w:val="28"/>
          <w:u w:color="000000"/>
        </w:rPr>
        <w:t xml:space="preserve">Sesión Pública </w:t>
      </w:r>
      <w:r w:rsidR="00FF2C72" w:rsidRPr="00FF2C72">
        <w:rPr>
          <w:rStyle w:val="Ninguno"/>
          <w:rFonts w:ascii="Arial" w:hAnsi="Arial" w:cs="Arial"/>
          <w:b/>
          <w:bCs/>
          <w:i/>
          <w:sz w:val="28"/>
          <w:szCs w:val="28"/>
          <w:u w:color="000000"/>
        </w:rPr>
        <w:lastRenderedPageBreak/>
        <w:t xml:space="preserve">Extraordinaria </w:t>
      </w:r>
      <w:r w:rsidR="00FF2C72" w:rsidRPr="00FF2C72">
        <w:rPr>
          <w:rStyle w:val="Ninguno"/>
          <w:rFonts w:ascii="Arial" w:hAnsi="Arial" w:cs="Arial"/>
          <w:i/>
          <w:sz w:val="28"/>
          <w:szCs w:val="28"/>
          <w:u w:color="000000"/>
        </w:rPr>
        <w:t xml:space="preserve">de Ayuntamiento número </w:t>
      </w:r>
      <w:r w:rsidR="00FF2C72" w:rsidRPr="00FF2C72">
        <w:rPr>
          <w:rStyle w:val="Ninguno"/>
          <w:rFonts w:ascii="Arial" w:hAnsi="Arial" w:cs="Arial"/>
          <w:b/>
          <w:bCs/>
          <w:i/>
          <w:sz w:val="28"/>
          <w:szCs w:val="28"/>
          <w:u w:color="000000"/>
        </w:rPr>
        <w:t>37 celebrada el día 5 cinco de diciembre del 2019</w:t>
      </w:r>
      <w:r w:rsidR="00FF2C72" w:rsidRPr="00FF2C72">
        <w:rPr>
          <w:rStyle w:val="Ninguno"/>
          <w:rFonts w:ascii="Arial" w:hAnsi="Arial" w:cs="Arial"/>
          <w:i/>
          <w:sz w:val="28"/>
          <w:szCs w:val="28"/>
          <w:u w:color="000000"/>
        </w:rPr>
        <w:t xml:space="preserve">, en el </w:t>
      </w:r>
      <w:r w:rsidR="00FF2C72" w:rsidRPr="00FF2C72">
        <w:rPr>
          <w:rStyle w:val="Ninguno"/>
          <w:rFonts w:ascii="Arial" w:hAnsi="Arial" w:cs="Arial"/>
          <w:b/>
          <w:bCs/>
          <w:i/>
          <w:sz w:val="28"/>
          <w:szCs w:val="28"/>
          <w:u w:color="000000"/>
        </w:rPr>
        <w:t xml:space="preserve">punto número 4 cuatro </w:t>
      </w:r>
      <w:r w:rsidR="00FF2C72" w:rsidRPr="00FF2C72">
        <w:rPr>
          <w:rStyle w:val="Ninguno"/>
          <w:rFonts w:ascii="Arial" w:hAnsi="Arial" w:cs="Arial"/>
          <w:i/>
          <w:sz w:val="28"/>
          <w:szCs w:val="28"/>
          <w:u w:color="000000"/>
        </w:rPr>
        <w:t xml:space="preserve">del orden del día, en relación al punto </w:t>
      </w:r>
      <w:r w:rsidR="00FF2C72" w:rsidRPr="00FF2C72">
        <w:rPr>
          <w:rStyle w:val="Ninguno"/>
          <w:rFonts w:ascii="Arial" w:hAnsi="Arial" w:cs="Arial"/>
          <w:b/>
          <w:bCs/>
          <w:i/>
          <w:sz w:val="28"/>
          <w:szCs w:val="28"/>
          <w:u w:color="000000"/>
        </w:rPr>
        <w:t>quinto</w:t>
      </w:r>
      <w:r w:rsidR="00FF2C72" w:rsidRPr="00FF2C72">
        <w:rPr>
          <w:rStyle w:val="Ninguno"/>
          <w:rFonts w:ascii="Arial" w:hAnsi="Arial" w:cs="Arial"/>
          <w:i/>
          <w:sz w:val="28"/>
          <w:szCs w:val="28"/>
          <w:u w:color="000000"/>
        </w:rPr>
        <w:t xml:space="preserve"> del orden del día de la Sesión </w:t>
      </w:r>
      <w:r w:rsidR="00FF2C72" w:rsidRPr="00FF2C72">
        <w:rPr>
          <w:rStyle w:val="Ninguno"/>
          <w:rFonts w:ascii="Arial" w:hAnsi="Arial" w:cs="Arial"/>
          <w:b/>
          <w:bCs/>
          <w:i/>
          <w:sz w:val="28"/>
          <w:szCs w:val="28"/>
          <w:u w:color="000000"/>
        </w:rPr>
        <w:t>Extraordinaria Número 49</w:t>
      </w:r>
      <w:r w:rsidR="00FF2C72" w:rsidRPr="00FF2C72">
        <w:rPr>
          <w:rStyle w:val="Ninguno"/>
          <w:rFonts w:ascii="Arial" w:hAnsi="Arial" w:cs="Arial"/>
          <w:i/>
          <w:sz w:val="28"/>
          <w:szCs w:val="28"/>
          <w:u w:color="000000"/>
        </w:rPr>
        <w:t>, celebrada el 8 de abril del 2020, se autorizó Contratar un empréstito al amparo de la Línea de Crédito Global Estatal, hasta por la cantidad de $</w:t>
      </w:r>
      <w:r w:rsidR="00FF2C72" w:rsidRPr="00FF2C72">
        <w:rPr>
          <w:rStyle w:val="Ninguno"/>
          <w:rFonts w:ascii="Arial" w:hAnsi="Arial" w:cs="Arial"/>
          <w:b/>
          <w:bCs/>
          <w:i/>
          <w:sz w:val="28"/>
          <w:szCs w:val="28"/>
          <w:u w:color="000000"/>
        </w:rPr>
        <w:t>49’324,768.02 (CUARENTA Y NUEVE MILLONES TRESCIENTOS VEINTICUATRO MIL SETECIENTOS SESENTA Y OCHO PESOS 02/100 M.N.)</w:t>
      </w:r>
      <w:r w:rsidR="00FF2C72" w:rsidRPr="00FF2C72">
        <w:rPr>
          <w:rStyle w:val="Ninguno"/>
          <w:rFonts w:ascii="Arial" w:hAnsi="Arial" w:cs="Arial"/>
          <w:i/>
          <w:sz w:val="28"/>
          <w:szCs w:val="28"/>
          <w:u w:color="000000"/>
        </w:rPr>
        <w:t xml:space="preserve">, para destinarse al Financiamiento del Programa de Inversión y Obra Pública del Ayuntamiento de Zapotlán el Grande, Jalisco, en la Administración 2018-2021, considerando los rubros de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donde autorizo la ejecución de diversas obras, entre ellas </w:t>
      </w:r>
      <w:r w:rsidR="00FF2C72" w:rsidRPr="00FF2C72">
        <w:rPr>
          <w:rStyle w:val="Ninguno"/>
          <w:rFonts w:ascii="Arial" w:hAnsi="Arial" w:cs="Arial"/>
          <w:b/>
          <w:bCs/>
          <w:i/>
          <w:sz w:val="28"/>
          <w:szCs w:val="28"/>
          <w:u w:color="000000"/>
        </w:rPr>
        <w:t>CONSTRUCCION DE PAVIMENTO HIDRAULICO EN LA CALLE VICENTE GUERRERO ENTRE LA CALLE DE EULOGIO PARRA Y LA CALLE IGNACIO ALLENDE.</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bCs/>
          <w:i/>
          <w:sz w:val="28"/>
          <w:szCs w:val="28"/>
          <w:u w:color="000000"/>
        </w:rPr>
        <w:t>III</w:t>
      </w:r>
      <w:r w:rsidR="00FF2C72" w:rsidRPr="00FF2C72">
        <w:rPr>
          <w:rStyle w:val="Ninguno"/>
          <w:rFonts w:ascii="Arial" w:hAnsi="Arial" w:cs="Arial"/>
          <w:b/>
          <w:bCs/>
          <w:i/>
          <w:sz w:val="28"/>
          <w:szCs w:val="28"/>
          <w:u w:color="000000"/>
        </w:rPr>
        <w:t xml:space="preserve">.- </w:t>
      </w:r>
      <w:r w:rsidR="00FF2C72" w:rsidRPr="00FF2C72">
        <w:rPr>
          <w:rStyle w:val="Ninguno"/>
          <w:rFonts w:ascii="Arial" w:hAnsi="Arial" w:cs="Arial"/>
          <w:i/>
          <w:sz w:val="28"/>
          <w:szCs w:val="28"/>
          <w:u w:color="000000"/>
        </w:rPr>
        <w:t>En Sesión Pública Extraordinaria</w:t>
      </w:r>
      <w:r w:rsidR="00FF2C72" w:rsidRPr="00FF2C72">
        <w:rPr>
          <w:rStyle w:val="Ninguno"/>
          <w:rFonts w:ascii="Arial" w:hAnsi="Arial" w:cs="Arial"/>
          <w:b/>
          <w:bCs/>
          <w:i/>
          <w:sz w:val="28"/>
          <w:szCs w:val="28"/>
          <w:u w:color="000000"/>
        </w:rPr>
        <w:t xml:space="preserve"> </w:t>
      </w:r>
      <w:r w:rsidR="00FF2C72" w:rsidRPr="00FF2C72">
        <w:rPr>
          <w:rStyle w:val="Ninguno"/>
          <w:rFonts w:ascii="Arial" w:hAnsi="Arial" w:cs="Arial"/>
          <w:i/>
          <w:sz w:val="28"/>
          <w:szCs w:val="28"/>
          <w:u w:color="000000"/>
        </w:rPr>
        <w:t xml:space="preserve">de Ayuntamiento </w:t>
      </w:r>
      <w:r w:rsidR="00FF2C72" w:rsidRPr="00FF2C72">
        <w:rPr>
          <w:rStyle w:val="Ninguno"/>
          <w:rFonts w:ascii="Arial" w:hAnsi="Arial" w:cs="Arial"/>
          <w:b/>
          <w:bCs/>
          <w:i/>
          <w:sz w:val="28"/>
          <w:szCs w:val="28"/>
          <w:u w:color="000000"/>
        </w:rPr>
        <w:t>número 88, celebrada el 08 de diciembre del 2020, en el punto número 09 del orden del día</w:t>
      </w:r>
      <w:r w:rsidR="00FF2C72" w:rsidRPr="00FF2C72">
        <w:rPr>
          <w:rStyle w:val="Ninguno"/>
          <w:rFonts w:ascii="Arial" w:hAnsi="Arial" w:cs="Arial"/>
          <w:i/>
          <w:sz w:val="28"/>
          <w:szCs w:val="28"/>
          <w:u w:color="000000"/>
        </w:rPr>
        <w:t xml:space="preserve">, se realizó una modificación en el techo presupuestal de la obra en mención, por una cantidad de $2´900,000.00 (Dos millones novecientos mil pesos 00/100 M.N.), sin que este rebase el límite señalado por el </w:t>
      </w:r>
      <w:r w:rsidR="00FF2C72" w:rsidRPr="00FF2C72">
        <w:rPr>
          <w:rStyle w:val="Ninguno"/>
          <w:rFonts w:ascii="Arial" w:hAnsi="Arial" w:cs="Arial"/>
          <w:b/>
          <w:bCs/>
          <w:i/>
          <w:sz w:val="28"/>
          <w:szCs w:val="28"/>
          <w:u w:color="000000"/>
        </w:rPr>
        <w:t xml:space="preserve">articulo 43 numeral 2 fracción II  de la Ley de Obra Pública para el Estado de Jalisco y sus Municipios, por </w:t>
      </w:r>
      <w:r w:rsidR="00FF2C72" w:rsidRPr="00FF2C72">
        <w:rPr>
          <w:rStyle w:val="Ninguno"/>
          <w:rFonts w:ascii="Arial" w:hAnsi="Arial" w:cs="Arial"/>
          <w:i/>
          <w:sz w:val="28"/>
          <w:szCs w:val="28"/>
          <w:u w:color="000000"/>
        </w:rPr>
        <w:t>$</w:t>
      </w:r>
      <w:r w:rsidR="00FF2C72" w:rsidRPr="00FF2C72">
        <w:rPr>
          <w:rStyle w:val="Ninguno"/>
          <w:rFonts w:ascii="Arial" w:hAnsi="Arial" w:cs="Arial"/>
          <w:b/>
          <w:bCs/>
          <w:i/>
          <w:sz w:val="28"/>
          <w:szCs w:val="28"/>
          <w:u w:color="000000"/>
        </w:rPr>
        <w:t xml:space="preserve">8´688,000.00 (Ocho millones seiscientos ochenta y ocho pesos 00/100 M.N), </w:t>
      </w:r>
      <w:r w:rsidR="00FF2C72" w:rsidRPr="00FF2C72">
        <w:rPr>
          <w:rStyle w:val="Ninguno"/>
          <w:rFonts w:ascii="Arial" w:hAnsi="Arial" w:cs="Arial"/>
          <w:i/>
          <w:sz w:val="28"/>
          <w:szCs w:val="28"/>
          <w:u w:color="000000"/>
        </w:rPr>
        <w:t xml:space="preserve">para poder aplicar el procedimiento de contratación bajo la modalidad de </w:t>
      </w:r>
      <w:r w:rsidR="00FF2C72" w:rsidRPr="00FF2C72">
        <w:rPr>
          <w:rStyle w:val="Ninguno"/>
          <w:rFonts w:ascii="Arial" w:hAnsi="Arial" w:cs="Arial"/>
          <w:b/>
          <w:bCs/>
          <w:i/>
          <w:sz w:val="28"/>
          <w:szCs w:val="28"/>
          <w:u w:color="000000"/>
        </w:rPr>
        <w:t>CONCURSO SIMPLIFICADO SUMARIO</w:t>
      </w:r>
      <w:r w:rsidR="00FF2C72" w:rsidRPr="00FF2C72">
        <w:rPr>
          <w:rStyle w:val="Ninguno"/>
          <w:rFonts w:ascii="Arial" w:hAnsi="Arial" w:cs="Arial"/>
          <w:i/>
          <w:sz w:val="28"/>
          <w:szCs w:val="28"/>
          <w:u w:color="000000"/>
        </w:rPr>
        <w:t>.</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i/>
          <w:sz w:val="28"/>
          <w:szCs w:val="28"/>
          <w:u w:color="000000"/>
        </w:rPr>
        <w:t xml:space="preserve">IV.- Que en Sesión del Comité </w:t>
      </w:r>
      <w:r w:rsidR="00FF2C72" w:rsidRPr="00FF2C72">
        <w:rPr>
          <w:rStyle w:val="Ninguno"/>
          <w:rFonts w:ascii="Arial" w:hAnsi="Arial" w:cs="Arial"/>
          <w:i/>
          <w:sz w:val="28"/>
          <w:szCs w:val="28"/>
          <w:u w:color="000000"/>
        </w:rPr>
        <w:lastRenderedPageBreak/>
        <w:t xml:space="preserve">de Obra Pública para el Gobierno Municipal de Zapotlán el Grande Jalisco, celebrada el 26 de noviembre del año 2020, con fundamento a lo dispuesto por la fracción II, punto 1 y 2 del artículo 43, de la Ley de Obra Pública para el Estado de Jalisco y sus Municipios, se aprobó la procedencia para el procedimiento de contratación bajo la modalidad de Concurso Simplificado Sumario, y en observancia a lo que dispone las fracción II, artículo 11 del Reglamento de Obra Pública para el Municipio de Zapotlán el Grande, Jalisco, se instruyó para que el Coordinador General de Gestión de la ciudad, así como al Director de Obras Públicas, integrarán los expedientes unitarios de obra pública.V.- Por lo que la Coordinación General de Gestión de la Ciudad, en conjunto con la Dirección de Obras Públicas, llevaron a cabo dicho proceso, dando inicio con la entrega de las invitaciones, así como la publicación de las bases desde el día 27 de noviembre del 2020. Se realizó la Visita al lugar de la Obra, el día 02 de noviembre del presente año, y la Junta de Aclaraciones el mismo día. También se llevó a cabo la presentación y apertura de proposiciones el día 18 de diciembre del año en curso, contando con la presencia </w:t>
      </w:r>
      <w:r w:rsidR="00FF2C72" w:rsidRPr="00FF2C72">
        <w:rPr>
          <w:rStyle w:val="Ninguno"/>
          <w:rFonts w:ascii="Arial" w:hAnsi="Arial" w:cs="Arial"/>
          <w:b/>
          <w:bCs/>
          <w:i/>
          <w:sz w:val="28"/>
          <w:szCs w:val="28"/>
          <w:u w:color="000000"/>
        </w:rPr>
        <w:t>ARQ. JULIO CÉSAR LÓPEZ FRÍAS</w:t>
      </w:r>
      <w:r w:rsidR="00FF2C72" w:rsidRPr="00FF2C72">
        <w:rPr>
          <w:rStyle w:val="Ninguno"/>
          <w:rFonts w:ascii="Arial" w:hAnsi="Arial" w:cs="Arial"/>
          <w:i/>
          <w:sz w:val="28"/>
          <w:szCs w:val="28"/>
          <w:u w:color="000000"/>
        </w:rPr>
        <w:t>, AUDITOR EN OBRA PÚBLICA, EN REPRESENTACIÓN DEL ORGANO INTERNO DE CONTROL, durante todo el proceso.</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i/>
          <w:sz w:val="28"/>
          <w:szCs w:val="28"/>
          <w:u w:color="000000"/>
        </w:rPr>
        <w:t>VI.- Posteriormente y previa integración del respectivo expediente técnico, y estudio del mismo, por parte de la Coordinación de Gestión de la Ciudad en conjunto con la Dirección de Obras Públicas del Municipio, y con el</w:t>
      </w:r>
      <w:r w:rsidR="00FF2C72" w:rsidRPr="00FF2C72">
        <w:rPr>
          <w:rStyle w:val="Ninguno"/>
          <w:rFonts w:ascii="Arial" w:hAnsi="Arial" w:cs="Arial"/>
          <w:b/>
          <w:bCs/>
          <w:i/>
          <w:sz w:val="28"/>
          <w:szCs w:val="28"/>
          <w:u w:color="000000"/>
        </w:rPr>
        <w:t xml:space="preserve"> </w:t>
      </w:r>
      <w:r w:rsidR="00FF2C72" w:rsidRPr="00FF2C72">
        <w:rPr>
          <w:rStyle w:val="Ninguno"/>
          <w:rFonts w:ascii="Arial" w:hAnsi="Arial" w:cs="Arial"/>
          <w:i/>
          <w:sz w:val="28"/>
          <w:szCs w:val="28"/>
          <w:u w:color="000000"/>
        </w:rPr>
        <w:t xml:space="preserve">objeto de verificar que las obras se contraten en sujeción a los requerimientos de la Ley de Obra Pública para el Estado de Jalisco y sus Municipios, y de su Reglamento, se procedió a realizar la evaluación y análisis de las proposiciones presentadas, emitiendo para tal efecto fallo con los razonamientos técnicos-jurídicos de evaluación </w:t>
      </w:r>
      <w:r w:rsidR="00FF2C72" w:rsidRPr="00FF2C72">
        <w:rPr>
          <w:rStyle w:val="Ninguno"/>
          <w:rFonts w:ascii="Arial" w:hAnsi="Arial" w:cs="Arial"/>
          <w:i/>
          <w:sz w:val="28"/>
          <w:szCs w:val="28"/>
          <w:u w:color="000000"/>
        </w:rPr>
        <w:lastRenderedPageBreak/>
        <w:t>utilizados, y el mismo fue aprobado por el Comité de Obra Pública para el Gobierno Municipal de Zapotlán el Grande, Jalisco,</w:t>
      </w:r>
      <w:r w:rsidR="00FF2C72" w:rsidRPr="00FF2C72">
        <w:rPr>
          <w:rStyle w:val="Ninguno"/>
          <w:rFonts w:ascii="Arial" w:hAnsi="Arial" w:cs="Arial"/>
          <w:b/>
          <w:bCs/>
          <w:i/>
          <w:sz w:val="28"/>
          <w:szCs w:val="28"/>
          <w:u w:color="000000"/>
        </w:rPr>
        <w:t xml:space="preserve"> </w:t>
      </w:r>
      <w:r w:rsidR="00FF2C72" w:rsidRPr="00FF2C72">
        <w:rPr>
          <w:rStyle w:val="Ninguno"/>
          <w:rFonts w:ascii="Arial" w:hAnsi="Arial" w:cs="Arial"/>
          <w:b/>
          <w:bCs/>
          <w:i/>
          <w:sz w:val="28"/>
          <w:szCs w:val="28"/>
          <w:u w:val="single" w:color="000000"/>
        </w:rPr>
        <w:t>en Sesión celebrada el día 21 de diciembre del año 2020,</w:t>
      </w:r>
      <w:r w:rsidR="00FF2C72" w:rsidRPr="00FF2C72">
        <w:rPr>
          <w:rStyle w:val="Ninguno"/>
          <w:rFonts w:ascii="Arial" w:hAnsi="Arial" w:cs="Arial"/>
          <w:b/>
          <w:bCs/>
          <w:i/>
          <w:sz w:val="28"/>
          <w:szCs w:val="28"/>
          <w:u w:color="000000"/>
        </w:rPr>
        <w:t xml:space="preserve"> </w:t>
      </w:r>
      <w:r w:rsidR="00FF2C72" w:rsidRPr="00FF2C72">
        <w:rPr>
          <w:rStyle w:val="Ninguno"/>
          <w:rFonts w:ascii="Arial" w:hAnsi="Arial" w:cs="Arial"/>
          <w:i/>
          <w:sz w:val="28"/>
          <w:szCs w:val="28"/>
          <w:u w:color="000000"/>
        </w:rPr>
        <w:t xml:space="preserve"> del cual se autorizó la contratación de la obras.De dicha sesión resulto dictamen, el cual fue remitido a la suscrita y se transcribe de manera íntegra, para conocimiento de este pleno: </w:t>
      </w:r>
      <w:r w:rsidR="00FF2C72" w:rsidRPr="00FF2C72">
        <w:rPr>
          <w:rStyle w:val="Ninguno"/>
          <w:rFonts w:ascii="Arial" w:hAnsi="Arial" w:cs="Arial"/>
          <w:b/>
          <w:bCs/>
          <w:i/>
          <w:iCs/>
          <w:sz w:val="28"/>
          <w:szCs w:val="28"/>
          <w:u w:color="000000"/>
        </w:rPr>
        <w:t>DICTAMEN DEL CÓMITE DE OBRA PÚBLICA DEL GOBIERNO MUNICIPAL DE ZAPOTLÁN EL GRANDE, QUE PROPONE LA AUTORIZACIÓN DE LA EJECUCIÓN DE LA OBRA</w:t>
      </w:r>
      <w:r w:rsidR="00FF2C72" w:rsidRPr="00FF2C72">
        <w:rPr>
          <w:rFonts w:ascii="Arial" w:hAnsi="Arial" w:cs="Arial"/>
          <w:i/>
          <w:iCs/>
          <w:sz w:val="28"/>
          <w:szCs w:val="28"/>
          <w:u w:color="000000"/>
        </w:rPr>
        <w:t xml:space="preserve">: </w:t>
      </w:r>
      <w:r w:rsidR="00FF2C72" w:rsidRPr="00FF2C72">
        <w:rPr>
          <w:rStyle w:val="Ninguno"/>
          <w:rFonts w:ascii="Arial" w:hAnsi="Arial" w:cs="Arial"/>
          <w:b/>
          <w:bCs/>
          <w:i/>
          <w:iCs/>
          <w:sz w:val="28"/>
          <w:szCs w:val="28"/>
          <w:u w:color="000000"/>
        </w:rPr>
        <w:t>“CONSTRUCCION DE PAVIMENTO HIDRAULICO EN LA CALLE VICENTE GUERRERO ENTRE LA CALLE DE EULOGIO PARRA Y LA CALLE IGNACIO ALLENDE”</w:t>
      </w:r>
      <w:r w:rsidR="00FF2C72" w:rsidRPr="00FF2C72">
        <w:rPr>
          <w:rFonts w:ascii="Arial" w:hAnsi="Arial" w:cs="Arial"/>
          <w:i/>
          <w:iCs/>
          <w:sz w:val="28"/>
          <w:szCs w:val="28"/>
          <w:u w:color="000000"/>
        </w:rPr>
        <w:t xml:space="preserve">, con Recursos Municipales derivado del programa:  Empréstito dentro de Línea de Crédito Global tramitada por el Gobierno del Estado de Jalisco con BANOBRAS, para el Ejercicio fiscal 2020 y 2021.De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w:t>
      </w:r>
      <w:r w:rsidR="00D16731" w:rsidRPr="00FF2C72">
        <w:rPr>
          <w:rFonts w:ascii="Arial" w:hAnsi="Arial" w:cs="Arial"/>
          <w:i/>
          <w:iCs/>
          <w:sz w:val="28"/>
          <w:szCs w:val="28"/>
          <w:u w:color="000000"/>
        </w:rPr>
        <w:t>demás</w:t>
      </w:r>
      <w:r w:rsidR="00FF2C72" w:rsidRPr="00FF2C72">
        <w:rPr>
          <w:rFonts w:ascii="Arial" w:hAnsi="Arial" w:cs="Arial"/>
          <w:i/>
          <w:iCs/>
          <w:sz w:val="28"/>
          <w:szCs w:val="28"/>
          <w:u w:color="000000"/>
        </w:rPr>
        <w:t xml:space="preserve"> relativos al Reglamento de la Ley en cita,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FF2C72" w:rsidRPr="00FF2C72">
        <w:rPr>
          <w:rStyle w:val="Ninguno"/>
          <w:rFonts w:ascii="Arial" w:hAnsi="Arial" w:cs="Arial"/>
          <w:b/>
          <w:bCs/>
          <w:i/>
          <w:iCs/>
          <w:sz w:val="28"/>
          <w:szCs w:val="28"/>
          <w:u w:color="000000"/>
        </w:rPr>
        <w:t>ANTECEDENTES:</w:t>
      </w:r>
      <w:r w:rsidR="00FF2C72">
        <w:rPr>
          <w:rStyle w:val="Ninguno"/>
          <w:rFonts w:ascii="Arial" w:eastAsia="Cambria" w:hAnsi="Arial" w:cs="Arial"/>
          <w:i/>
          <w:sz w:val="28"/>
          <w:szCs w:val="28"/>
          <w:lang w:val="es-MX"/>
        </w:rPr>
        <w:t xml:space="preserve"> </w:t>
      </w:r>
      <w:r w:rsidR="00FF2C72" w:rsidRPr="00FF2C72">
        <w:rPr>
          <w:rStyle w:val="Ninguno"/>
          <w:rFonts w:ascii="Arial" w:hAnsi="Arial" w:cs="Arial"/>
          <w:b/>
          <w:bCs/>
          <w:i/>
          <w:iCs/>
          <w:sz w:val="28"/>
          <w:szCs w:val="28"/>
          <w:u w:color="000000"/>
        </w:rPr>
        <w:t>I.-</w:t>
      </w:r>
      <w:r w:rsidR="00FF2C72" w:rsidRPr="00FF2C72">
        <w:rPr>
          <w:rFonts w:ascii="Arial" w:hAnsi="Arial" w:cs="Arial"/>
          <w:i/>
          <w:iCs/>
          <w:sz w:val="28"/>
          <w:szCs w:val="28"/>
          <w:u w:color="000000"/>
        </w:rPr>
        <w:t xml:space="preserve"> Que la Constitución Política de los Estados Unidos Mexicanos, en su artículo 115 establece que cada Municipio será gobernado por un </w:t>
      </w:r>
      <w:r w:rsidR="00FF2C72" w:rsidRPr="00FF2C72">
        <w:rPr>
          <w:rFonts w:ascii="Arial" w:hAnsi="Arial" w:cs="Arial"/>
          <w:i/>
          <w:iCs/>
          <w:sz w:val="28"/>
          <w:szCs w:val="28"/>
          <w:u w:color="000000"/>
        </w:rPr>
        <w:lastRenderedPageBreak/>
        <w:t xml:space="preserve">Ayuntamiento, que cada Municipio se encuentra investido de personalidad jurídica y manejaran su patrimonio de conformidad a la Ley  </w:t>
      </w:r>
      <w:r w:rsidR="00FF2C72" w:rsidRPr="00FF2C72">
        <w:rPr>
          <w:rStyle w:val="Ninguno"/>
          <w:rFonts w:ascii="Arial" w:hAnsi="Arial" w:cs="Arial"/>
          <w:b/>
          <w:bCs/>
          <w:i/>
          <w:iCs/>
          <w:sz w:val="28"/>
          <w:szCs w:val="28"/>
          <w:u w:color="000000"/>
        </w:rPr>
        <w:t>II.-</w:t>
      </w:r>
      <w:r w:rsidR="00FF2C72" w:rsidRPr="00FF2C72">
        <w:rPr>
          <w:rFonts w:ascii="Arial" w:hAnsi="Arial" w:cs="Arial"/>
          <w:i/>
          <w:iCs/>
          <w:sz w:val="28"/>
          <w:szCs w:val="28"/>
          <w:u w:color="000000"/>
        </w:rPr>
        <w:t xml:space="preserve"> Que de conformidad con los </w:t>
      </w:r>
      <w:r w:rsidR="00D16731" w:rsidRPr="00FF2C72">
        <w:rPr>
          <w:rFonts w:ascii="Arial" w:hAnsi="Arial" w:cs="Arial"/>
          <w:i/>
          <w:iCs/>
          <w:sz w:val="28"/>
          <w:szCs w:val="28"/>
          <w:u w:color="000000"/>
        </w:rPr>
        <w:t>artículos</w:t>
      </w:r>
      <w:r w:rsidR="00FF2C72" w:rsidRPr="00FF2C72">
        <w:rPr>
          <w:rFonts w:ascii="Arial" w:hAnsi="Arial" w:cs="Arial"/>
          <w:i/>
          <w:iCs/>
          <w:sz w:val="28"/>
          <w:szCs w:val="28"/>
          <w:u w:color="000000"/>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FF2C72">
        <w:rPr>
          <w:rFonts w:ascii="Arial" w:hAnsi="Arial" w:cs="Arial"/>
          <w:i/>
          <w:iCs/>
          <w:sz w:val="28"/>
          <w:szCs w:val="28"/>
        </w:rPr>
        <w:t xml:space="preserve"> </w:t>
      </w:r>
      <w:r w:rsidR="00FF2C72" w:rsidRPr="00FF2C72">
        <w:rPr>
          <w:rStyle w:val="Ninguno"/>
          <w:rFonts w:ascii="Arial" w:hAnsi="Arial" w:cs="Arial"/>
          <w:b/>
          <w:bCs/>
          <w:i/>
          <w:iCs/>
          <w:sz w:val="28"/>
          <w:szCs w:val="28"/>
          <w:u w:color="000000"/>
        </w:rPr>
        <w:t>III.-</w:t>
      </w:r>
      <w:r w:rsidR="00FF2C72" w:rsidRPr="00FF2C72">
        <w:rPr>
          <w:rFonts w:ascii="Arial" w:hAnsi="Arial" w:cs="Arial"/>
          <w:i/>
          <w:iCs/>
          <w:sz w:val="28"/>
          <w:szCs w:val="28"/>
          <w:u w:color="000000"/>
        </w:rPr>
        <w:t xml:space="preserve">Que mediante Sesión Pública Extraordinaria de Ayuntamiento N° 37 celebrada el día 05 de Diciembre del 2019, punto 04 del orden del día., se </w:t>
      </w:r>
      <w:r w:rsidR="00D16731" w:rsidRPr="00FF2C72">
        <w:rPr>
          <w:rFonts w:ascii="Arial" w:hAnsi="Arial" w:cs="Arial"/>
          <w:i/>
          <w:iCs/>
          <w:sz w:val="28"/>
          <w:szCs w:val="28"/>
          <w:u w:color="000000"/>
        </w:rPr>
        <w:t>autorizó</w:t>
      </w:r>
      <w:r w:rsidR="00FF2C72" w:rsidRPr="00FF2C72">
        <w:rPr>
          <w:rFonts w:ascii="Arial" w:hAnsi="Arial" w:cs="Arial"/>
          <w:i/>
          <w:iCs/>
          <w:sz w:val="28"/>
          <w:szCs w:val="28"/>
          <w:u w:color="000000"/>
        </w:rPr>
        <w:t xml:space="preserve"> al Municipio de Zapotlán el Grande a:</w:t>
      </w:r>
      <w:r w:rsidR="00FF2C72">
        <w:rPr>
          <w:rFonts w:ascii="Arial" w:hAnsi="Arial" w:cs="Arial"/>
          <w:i/>
          <w:iCs/>
          <w:sz w:val="28"/>
          <w:szCs w:val="28"/>
        </w:rPr>
        <w:t xml:space="preserve"> </w:t>
      </w:r>
      <w:r w:rsidR="00D16731" w:rsidRPr="00FF2C72">
        <w:rPr>
          <w:rFonts w:ascii="Arial" w:hAnsi="Arial" w:cs="Arial"/>
          <w:b/>
          <w:i/>
          <w:iCs/>
          <w:sz w:val="28"/>
          <w:szCs w:val="28"/>
        </w:rPr>
        <w:t>a.</w:t>
      </w:r>
      <w:r w:rsidR="00D16731" w:rsidRPr="00FF2C72">
        <w:rPr>
          <w:rFonts w:ascii="Arial" w:hAnsi="Arial" w:cs="Arial"/>
          <w:i/>
          <w:iCs/>
          <w:sz w:val="28"/>
          <w:szCs w:val="28"/>
        </w:rPr>
        <w:t xml:space="preserve"> Contratar</w:t>
      </w:r>
      <w:r w:rsidR="00FF2C72" w:rsidRPr="00FF2C72">
        <w:rPr>
          <w:rFonts w:ascii="Arial" w:hAnsi="Arial" w:cs="Arial"/>
          <w:i/>
          <w:iCs/>
          <w:sz w:val="28"/>
          <w:szCs w:val="28"/>
        </w:rPr>
        <w:t xml:space="preserve"> un empréstito al amparo de la Línea de Crédito Global Estatal, hasta por la cantidad de $49’324,768.02 (CUARENTA Y NUEVE MILLONES TRESCIENTOS VEINTICUATRO MIL SETECIENTOS SESENTA Y OCHO PESOS 02/100 M.N.),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w:t>
      </w:r>
      <w:r w:rsidR="00FF2C72">
        <w:rPr>
          <w:rFonts w:ascii="Arial" w:hAnsi="Arial" w:cs="Arial"/>
          <w:i/>
          <w:iCs/>
          <w:sz w:val="28"/>
          <w:szCs w:val="28"/>
        </w:rPr>
        <w:t xml:space="preserve"> bienes propios del Municipio. </w:t>
      </w:r>
      <w:proofErr w:type="spellStart"/>
      <w:r w:rsidR="00FF2C72" w:rsidRPr="00FF2C72">
        <w:rPr>
          <w:rFonts w:ascii="Arial" w:hAnsi="Arial" w:cs="Arial"/>
          <w:b/>
          <w:i/>
          <w:iCs/>
          <w:sz w:val="28"/>
          <w:szCs w:val="28"/>
        </w:rPr>
        <w:t>b.</w:t>
      </w:r>
      <w:r w:rsidR="00FF2C72" w:rsidRPr="00FF2C72">
        <w:rPr>
          <w:rFonts w:ascii="Arial" w:hAnsi="Arial" w:cs="Arial"/>
          <w:i/>
          <w:iCs/>
          <w:sz w:val="28"/>
          <w:szCs w:val="28"/>
        </w:rPr>
        <w:t>A</w:t>
      </w:r>
      <w:proofErr w:type="spellEnd"/>
      <w:r w:rsidR="00FF2C72" w:rsidRPr="00FF2C72">
        <w:rPr>
          <w:rFonts w:ascii="Arial" w:hAnsi="Arial" w:cs="Arial"/>
          <w:i/>
          <w:iCs/>
          <w:sz w:val="28"/>
          <w:szCs w:val="28"/>
        </w:rPr>
        <w:t xml:space="preserve"> afectar como fuente de pago del financiamiento, un porcentaje necesario y suficiente de los derechos y las cantidades presentes y futuras que deriven del Fondo General de Participaciones y del Fondo de Fomento Municipal o cualesquier otro fondo, y/o derechos y/o ingresos provenientes de la Federación que l</w:t>
      </w:r>
      <w:r w:rsidR="00FF2C72">
        <w:rPr>
          <w:rFonts w:ascii="Arial" w:hAnsi="Arial" w:cs="Arial"/>
          <w:i/>
          <w:iCs/>
          <w:sz w:val="28"/>
          <w:szCs w:val="28"/>
        </w:rPr>
        <w:t xml:space="preserve">os sustituya y/o </w:t>
      </w:r>
      <w:r w:rsidR="00FF2C72">
        <w:rPr>
          <w:rFonts w:ascii="Arial" w:hAnsi="Arial" w:cs="Arial"/>
          <w:i/>
          <w:iCs/>
          <w:sz w:val="28"/>
          <w:szCs w:val="28"/>
        </w:rPr>
        <w:lastRenderedPageBreak/>
        <w:t xml:space="preserve">complemente; y </w:t>
      </w:r>
      <w:r w:rsidR="00FF2C72" w:rsidRPr="00FF2C72">
        <w:rPr>
          <w:rFonts w:ascii="Arial" w:hAnsi="Arial" w:cs="Arial"/>
          <w:b/>
          <w:i/>
          <w:iCs/>
          <w:sz w:val="28"/>
          <w:szCs w:val="28"/>
        </w:rPr>
        <w:t>c</w:t>
      </w:r>
      <w:r w:rsidR="00FF2C72">
        <w:rPr>
          <w:rFonts w:ascii="Arial" w:hAnsi="Arial" w:cs="Arial"/>
          <w:i/>
          <w:iCs/>
          <w:sz w:val="28"/>
          <w:szCs w:val="28"/>
        </w:rPr>
        <w:t xml:space="preserve">. </w:t>
      </w:r>
      <w:r w:rsidR="00FF2C72" w:rsidRPr="00FF2C72">
        <w:rPr>
          <w:rFonts w:ascii="Arial" w:hAnsi="Arial" w:cs="Arial"/>
          <w:i/>
          <w:iCs/>
          <w:sz w:val="28"/>
          <w:szCs w:val="28"/>
        </w:rPr>
        <w:t xml:space="preserve">Celebrar todos los actos jurídicos necesarios, previos o posteriores para llevar a cabo la formalización del o los contratos de apertura de </w:t>
      </w:r>
      <w:r w:rsidR="00D16731" w:rsidRPr="00FF2C72">
        <w:rPr>
          <w:rFonts w:ascii="Arial" w:hAnsi="Arial" w:cs="Arial"/>
          <w:i/>
          <w:iCs/>
          <w:sz w:val="28"/>
          <w:szCs w:val="28"/>
        </w:rPr>
        <w:t>crédito.</w:t>
      </w:r>
      <w:r w:rsidR="00D16731" w:rsidRPr="00FF2C72">
        <w:rPr>
          <w:rFonts w:ascii="Arial" w:hAnsi="Arial" w:cs="Arial"/>
          <w:i/>
          <w:iCs/>
          <w:sz w:val="28"/>
          <w:szCs w:val="28"/>
          <w:u w:color="000000"/>
        </w:rPr>
        <w:t xml:space="preserve"> Así</w:t>
      </w:r>
      <w:r w:rsidR="00FF2C72" w:rsidRPr="00FF2C72">
        <w:rPr>
          <w:rFonts w:ascii="Arial" w:hAnsi="Arial" w:cs="Arial"/>
          <w:i/>
          <w:iCs/>
          <w:sz w:val="28"/>
          <w:szCs w:val="28"/>
          <w:u w:color="000000"/>
        </w:rPr>
        <w:t xml:space="preserve"> mismo como la suscripción del Convenio de Adhesión al Contrato de Fideicomiso número F/3087(FIDECOMISO MAESTRO MUNICIPAL), que suscriben por una parte como fideicomitente por adhesión, el Municipio de Zapotlán el Grande, Jalisco y por otra parte el BANCO MONEX, S.A, institución de Banca  múltiple </w:t>
      </w:r>
      <w:proofErr w:type="spellStart"/>
      <w:r w:rsidR="00FF2C72" w:rsidRPr="00FF2C72">
        <w:rPr>
          <w:rFonts w:ascii="Arial" w:hAnsi="Arial" w:cs="Arial"/>
          <w:i/>
          <w:iCs/>
          <w:sz w:val="28"/>
          <w:szCs w:val="28"/>
          <w:u w:color="000000"/>
        </w:rPr>
        <w:t>Monex</w:t>
      </w:r>
      <w:proofErr w:type="spellEnd"/>
      <w:r w:rsidR="00FF2C72" w:rsidRPr="00FF2C72">
        <w:rPr>
          <w:rFonts w:ascii="Arial" w:hAnsi="Arial" w:cs="Arial"/>
          <w:i/>
          <w:iCs/>
          <w:sz w:val="28"/>
          <w:szCs w:val="28"/>
          <w:u w:color="000000"/>
        </w:rPr>
        <w:t xml:space="preserve">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r w:rsidR="00FF2C72" w:rsidRPr="00FF2C72">
        <w:rPr>
          <w:rStyle w:val="Ninguno"/>
          <w:rFonts w:ascii="Arial" w:hAnsi="Arial" w:cs="Arial"/>
          <w:b/>
          <w:bCs/>
          <w:i/>
          <w:iCs/>
          <w:sz w:val="28"/>
          <w:szCs w:val="28"/>
          <w:u w:color="000000"/>
        </w:rPr>
        <w:t>IV.-</w:t>
      </w:r>
      <w:r w:rsidR="00FF2C72" w:rsidRPr="00FF2C72">
        <w:rPr>
          <w:rFonts w:ascii="Arial" w:hAnsi="Arial" w:cs="Arial"/>
          <w:i/>
          <w:iCs/>
          <w:sz w:val="28"/>
          <w:szCs w:val="28"/>
          <w:u w:color="000000"/>
        </w:rPr>
        <w:t xml:space="preserve"> Por lo que derivado de los instrumentos jurídicos anteriores es compromiso ineludible del Gobierno Municipal, el lograr que los objetivos y las obligaciones plasmados en el Contrato de Apertura de Crédito Simple celebrado por Banco Nacional de Obras y Servicios Públicos, S.N.C., Institución de Banca de desarrollo </w:t>
      </w:r>
      <w:r w:rsidR="00FF2C72" w:rsidRPr="00FF2C72">
        <w:rPr>
          <w:rStyle w:val="Ninguno"/>
          <w:rFonts w:ascii="Arial" w:hAnsi="Arial" w:cs="Arial"/>
          <w:b/>
          <w:bCs/>
          <w:i/>
          <w:iCs/>
          <w:sz w:val="28"/>
          <w:szCs w:val="28"/>
          <w:u w:color="000000"/>
        </w:rPr>
        <w:t xml:space="preserve">(BANOBRAS)  </w:t>
      </w:r>
      <w:r w:rsidR="00FF2C72" w:rsidRPr="00FF2C72">
        <w:rPr>
          <w:rFonts w:ascii="Arial" w:hAnsi="Arial" w:cs="Arial"/>
          <w:i/>
          <w:iCs/>
          <w:sz w:val="28"/>
          <w:szCs w:val="28"/>
          <w:u w:color="000000"/>
        </w:rPr>
        <w:t>y el Municipio de Zapotlán Grande, se lleven a</w:t>
      </w:r>
      <w:r w:rsidR="00FF2C72">
        <w:rPr>
          <w:rFonts w:ascii="Arial" w:hAnsi="Arial" w:cs="Arial"/>
          <w:i/>
          <w:iCs/>
          <w:sz w:val="28"/>
          <w:szCs w:val="28"/>
        </w:rPr>
        <w:t xml:space="preserve"> </w:t>
      </w:r>
      <w:r w:rsidR="00FF2C72" w:rsidRPr="00FF2C72">
        <w:rPr>
          <w:rFonts w:ascii="Arial" w:hAnsi="Arial" w:cs="Arial"/>
          <w:i/>
          <w:iCs/>
          <w:sz w:val="28"/>
          <w:szCs w:val="28"/>
          <w:u w:color="000000"/>
        </w:rPr>
        <w:t xml:space="preserve">cabo mediante la ejecución de diversas obras entre ellas la siguiente: </w:t>
      </w:r>
    </w:p>
    <w:p w:rsidR="00435C66" w:rsidRPr="00241F57" w:rsidRDefault="00435C66" w:rsidP="00241F57">
      <w:pPr>
        <w:spacing w:line="360" w:lineRule="auto"/>
        <w:jc w:val="both"/>
        <w:rPr>
          <w:rFonts w:ascii="Arial" w:hAnsi="Arial" w:cs="Arial"/>
          <w:b/>
          <w:i/>
          <w:sz w:val="28"/>
          <w:szCs w:val="28"/>
        </w:rPr>
      </w:pPr>
    </w:p>
    <w:tbl>
      <w:tblPr>
        <w:tblStyle w:val="TableNormal"/>
        <w:tblW w:w="88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1"/>
        <w:gridCol w:w="4631"/>
        <w:gridCol w:w="1887"/>
      </w:tblGrid>
      <w:tr w:rsidR="00FF2C72" w:rsidRPr="00FF2C72" w:rsidTr="00FF2C72">
        <w:trPr>
          <w:trHeight w:val="525"/>
          <w:jc w:val="center"/>
        </w:trPr>
        <w:tc>
          <w:tcPr>
            <w:tcW w:w="2311" w:type="dxa"/>
            <w:tcBorders>
              <w:top w:val="single" w:sz="12"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F2C72" w:rsidRPr="00435C66" w:rsidRDefault="00FF2C72" w:rsidP="00FF2C72">
            <w:pPr>
              <w:pStyle w:val="Cuerpo"/>
              <w:tabs>
                <w:tab w:val="left" w:pos="708"/>
                <w:tab w:val="left" w:pos="1416"/>
                <w:tab w:val="left" w:pos="2124"/>
                <w:tab w:val="left" w:pos="2832"/>
              </w:tabs>
              <w:spacing w:line="360" w:lineRule="auto"/>
              <w:rPr>
                <w:rFonts w:ascii="Arial" w:hAnsi="Arial" w:cs="Arial"/>
                <w:lang w:val="es-MX"/>
              </w:rPr>
            </w:pPr>
            <w:r w:rsidRPr="00435C66">
              <w:rPr>
                <w:rStyle w:val="Ninguno"/>
                <w:rFonts w:ascii="Arial" w:hAnsi="Arial" w:cs="Arial"/>
                <w:b/>
                <w:bCs/>
                <w:lang w:val="es-MX"/>
              </w:rPr>
              <w:lastRenderedPageBreak/>
              <w:t>N° DE OBRA</w:t>
            </w:r>
          </w:p>
        </w:tc>
        <w:tc>
          <w:tcPr>
            <w:tcW w:w="4631" w:type="dxa"/>
            <w:tcBorders>
              <w:top w:val="single" w:sz="12"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F2C72" w:rsidRPr="00435C66" w:rsidRDefault="00FF2C72" w:rsidP="00FF2C72">
            <w:pPr>
              <w:pStyle w:val="Cuerpo"/>
              <w:tabs>
                <w:tab w:val="left" w:pos="708"/>
                <w:tab w:val="left" w:pos="1416"/>
                <w:tab w:val="left" w:pos="2124"/>
                <w:tab w:val="left" w:pos="2832"/>
                <w:tab w:val="left" w:pos="3540"/>
                <w:tab w:val="left" w:pos="4248"/>
              </w:tabs>
              <w:spacing w:line="360" w:lineRule="auto"/>
              <w:rPr>
                <w:rFonts w:ascii="Arial" w:hAnsi="Arial" w:cs="Arial"/>
                <w:lang w:val="es-MX"/>
              </w:rPr>
            </w:pPr>
            <w:r w:rsidRPr="00435C66">
              <w:rPr>
                <w:rStyle w:val="Ninguno"/>
                <w:rFonts w:ascii="Arial" w:hAnsi="Arial" w:cs="Arial"/>
                <w:b/>
                <w:bCs/>
                <w:lang w:val="es-MX"/>
              </w:rPr>
              <w:t>DENOMINACIÓN DE  LA OBRA</w:t>
            </w:r>
          </w:p>
        </w:tc>
        <w:tc>
          <w:tcPr>
            <w:tcW w:w="1887" w:type="dxa"/>
            <w:tcBorders>
              <w:top w:val="single" w:sz="12"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FF2C72" w:rsidRPr="00435C66" w:rsidRDefault="00FF2C72" w:rsidP="00FF2C72">
            <w:pPr>
              <w:pStyle w:val="Cuerpo"/>
              <w:tabs>
                <w:tab w:val="left" w:pos="708"/>
                <w:tab w:val="left" w:pos="1416"/>
              </w:tabs>
              <w:spacing w:line="360" w:lineRule="auto"/>
              <w:rPr>
                <w:rFonts w:ascii="Arial" w:hAnsi="Arial" w:cs="Arial"/>
                <w:lang w:val="es-MX"/>
              </w:rPr>
            </w:pPr>
            <w:r w:rsidRPr="00435C66">
              <w:rPr>
                <w:rStyle w:val="Ninguno"/>
                <w:rFonts w:ascii="Arial" w:hAnsi="Arial" w:cs="Arial"/>
                <w:b/>
                <w:bCs/>
                <w:lang w:val="es-MX"/>
              </w:rPr>
              <w:t>TECHO PRESUPUESTAL</w:t>
            </w:r>
          </w:p>
        </w:tc>
      </w:tr>
      <w:tr w:rsidR="00FF2C72" w:rsidRPr="00FF2C72" w:rsidTr="00FF2C72">
        <w:trPr>
          <w:trHeight w:val="668"/>
          <w:jc w:val="center"/>
        </w:trPr>
        <w:tc>
          <w:tcPr>
            <w:tcW w:w="2311" w:type="dxa"/>
            <w:tcBorders>
              <w:top w:val="single" w:sz="4" w:space="0" w:color="000000"/>
              <w:left w:val="single" w:sz="12"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FF2C72" w:rsidRPr="00435C66" w:rsidRDefault="00FF2C72" w:rsidP="00FF2C72">
            <w:pPr>
              <w:pStyle w:val="Cuerpo"/>
              <w:tabs>
                <w:tab w:val="left" w:pos="708"/>
                <w:tab w:val="left" w:pos="1416"/>
                <w:tab w:val="left" w:pos="2124"/>
                <w:tab w:val="left" w:pos="2832"/>
              </w:tabs>
              <w:spacing w:line="360" w:lineRule="auto"/>
              <w:jc w:val="center"/>
              <w:rPr>
                <w:rFonts w:ascii="Arial" w:hAnsi="Arial" w:cs="Arial"/>
                <w:lang w:val="es-MX"/>
              </w:rPr>
            </w:pPr>
            <w:r w:rsidRPr="00435C66">
              <w:rPr>
                <w:rStyle w:val="Ninguno"/>
                <w:rFonts w:ascii="Arial" w:hAnsi="Arial" w:cs="Arial"/>
                <w:b/>
                <w:bCs/>
                <w:lang w:val="es-MX"/>
              </w:rPr>
              <w:t>DOP/BANOBRAS/02/2020</w:t>
            </w:r>
          </w:p>
        </w:tc>
        <w:tc>
          <w:tcPr>
            <w:tcW w:w="4631" w:type="dxa"/>
            <w:tcBorders>
              <w:top w:val="single" w:sz="4" w:space="0" w:color="000000"/>
              <w:left w:val="single" w:sz="8"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FF2C72" w:rsidRPr="00435C66" w:rsidRDefault="00FF2C72" w:rsidP="00FF2C72">
            <w:pPr>
              <w:pStyle w:val="Cuerpo"/>
              <w:tabs>
                <w:tab w:val="left" w:pos="708"/>
                <w:tab w:val="left" w:pos="1416"/>
                <w:tab w:val="left" w:pos="2124"/>
                <w:tab w:val="left" w:pos="2832"/>
                <w:tab w:val="left" w:pos="3540"/>
                <w:tab w:val="left" w:pos="4248"/>
              </w:tabs>
              <w:spacing w:line="360" w:lineRule="auto"/>
              <w:rPr>
                <w:rFonts w:ascii="Arial" w:hAnsi="Arial" w:cs="Arial"/>
                <w:lang w:val="es-MX"/>
              </w:rPr>
            </w:pPr>
            <w:r w:rsidRPr="00435C66">
              <w:rPr>
                <w:rStyle w:val="Ninguno"/>
                <w:rFonts w:ascii="Arial" w:hAnsi="Arial" w:cs="Arial"/>
                <w:lang w:val="es-MX"/>
              </w:rPr>
              <w:t>CONSTRUCCION DE PAVIMENTO HIDRAULICO EN LA CALLE VICENTE GUERRERO ENTRE LA CALLE DE EULOGIO PARRA Y LA CALLE IGNACIO ALLENDE</w:t>
            </w:r>
          </w:p>
        </w:tc>
        <w:tc>
          <w:tcPr>
            <w:tcW w:w="1887" w:type="dxa"/>
            <w:tcBorders>
              <w:top w:val="single" w:sz="4" w:space="0" w:color="000000"/>
              <w:left w:val="single" w:sz="8"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FF2C72" w:rsidRPr="00435C66" w:rsidRDefault="00FF2C72" w:rsidP="00FF2C72">
            <w:pPr>
              <w:pStyle w:val="Cuerpo"/>
              <w:tabs>
                <w:tab w:val="left" w:pos="708"/>
                <w:tab w:val="left" w:pos="1416"/>
              </w:tabs>
              <w:spacing w:line="360" w:lineRule="auto"/>
              <w:jc w:val="center"/>
              <w:rPr>
                <w:rFonts w:ascii="Arial" w:hAnsi="Arial" w:cs="Arial"/>
                <w:lang w:val="es-MX"/>
              </w:rPr>
            </w:pPr>
            <w:r w:rsidRPr="00435C66">
              <w:rPr>
                <w:rStyle w:val="Ninguno"/>
                <w:rFonts w:ascii="Arial" w:hAnsi="Arial" w:cs="Arial"/>
                <w:lang w:val="es-MX"/>
              </w:rPr>
              <w:t>$2´900,000.00</w:t>
            </w:r>
          </w:p>
        </w:tc>
      </w:tr>
    </w:tbl>
    <w:p w:rsidR="00FF2C72" w:rsidRPr="00435C66" w:rsidRDefault="00FF2C72" w:rsidP="00435C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Arial" w:eastAsia="Cambria" w:hAnsi="Arial" w:cs="Arial"/>
          <w:i/>
          <w:iCs/>
          <w:sz w:val="28"/>
          <w:szCs w:val="28"/>
          <w:lang w:val="es-MX"/>
        </w:rPr>
      </w:pPr>
      <w:r w:rsidRPr="00FF2C72">
        <w:rPr>
          <w:rFonts w:ascii="Arial" w:hAnsi="Arial" w:cs="Arial"/>
          <w:i/>
          <w:iCs/>
          <w:sz w:val="28"/>
          <w:szCs w:val="28"/>
          <w:lang w:val="es-MX"/>
        </w:rPr>
        <w:t xml:space="preserve">Techo financiero de la obra que fue autorizado mediante Sesión Pública de Ayuntamiento </w:t>
      </w:r>
      <w:r w:rsidRPr="00FF2C72">
        <w:rPr>
          <w:rStyle w:val="Ninguno"/>
          <w:rFonts w:ascii="Arial" w:hAnsi="Arial" w:cs="Arial"/>
          <w:b/>
          <w:bCs/>
          <w:i/>
          <w:iCs/>
          <w:sz w:val="28"/>
          <w:szCs w:val="28"/>
          <w:lang w:val="es-MX"/>
        </w:rPr>
        <w:t>Extraordinaria el día 88 celebrada el 08 de Diciembre del 2020, en el punto número 09 del orden del día</w:t>
      </w:r>
      <w:r w:rsidRPr="00FF2C72">
        <w:rPr>
          <w:rFonts w:ascii="Arial" w:hAnsi="Arial" w:cs="Arial"/>
          <w:i/>
          <w:iCs/>
          <w:sz w:val="28"/>
          <w:szCs w:val="28"/>
          <w:lang w:val="es-MX"/>
        </w:rPr>
        <w:t xml:space="preserve">; Monto  que no rebasa  el monto señalado por  el </w:t>
      </w:r>
      <w:r w:rsidRPr="00FF2C72">
        <w:rPr>
          <w:rStyle w:val="Ninguno"/>
          <w:rFonts w:ascii="Arial" w:hAnsi="Arial" w:cs="Arial"/>
          <w:b/>
          <w:bCs/>
          <w:i/>
          <w:iCs/>
          <w:sz w:val="28"/>
          <w:szCs w:val="28"/>
          <w:lang w:val="es-MX"/>
        </w:rPr>
        <w:t>articulo 43 numeral 2 fracción II  de la Ley de Obra Pública para el Estado de Jalisco y sus Municipios</w:t>
      </w:r>
      <w:r w:rsidRPr="00FF2C72">
        <w:rPr>
          <w:rFonts w:ascii="Arial" w:hAnsi="Arial" w:cs="Arial"/>
          <w:i/>
          <w:iCs/>
          <w:sz w:val="28"/>
          <w:szCs w:val="28"/>
          <w:lang w:val="es-MX"/>
        </w:rPr>
        <w:t xml:space="preserve"> para aplicar el procedimiento de contratación bajo la modalidad de </w:t>
      </w:r>
      <w:r w:rsidRPr="00FF2C72">
        <w:rPr>
          <w:rStyle w:val="Ninguno"/>
          <w:rFonts w:ascii="Arial" w:hAnsi="Arial" w:cs="Arial"/>
          <w:b/>
          <w:bCs/>
          <w:i/>
          <w:iCs/>
          <w:sz w:val="28"/>
          <w:szCs w:val="28"/>
          <w:lang w:val="es-MX"/>
        </w:rPr>
        <w:t>CONCURSO SIMPLIFICADO SUMARIO</w:t>
      </w:r>
      <w:r w:rsidRPr="00FF2C72">
        <w:rPr>
          <w:rFonts w:ascii="Arial" w:hAnsi="Arial" w:cs="Arial"/>
          <w:i/>
          <w:iCs/>
          <w:sz w:val="28"/>
          <w:szCs w:val="28"/>
          <w:lang w:val="es-MX"/>
        </w:rPr>
        <w:t>, que señala la cantidad de $</w:t>
      </w:r>
      <w:r w:rsidRPr="00FF2C72">
        <w:rPr>
          <w:rStyle w:val="Ninguno"/>
          <w:rFonts w:ascii="Arial" w:hAnsi="Arial" w:cs="Arial"/>
          <w:b/>
          <w:bCs/>
          <w:i/>
          <w:iCs/>
          <w:sz w:val="28"/>
          <w:szCs w:val="28"/>
          <w:lang w:val="es-MX"/>
        </w:rPr>
        <w:t xml:space="preserve">8,688,000.00 (OCHO MILLONES SEISCIENTOS OCHENTA Y OCHO PESOS 00/100 M.N), </w:t>
      </w:r>
      <w:r w:rsidRPr="00FF2C72">
        <w:rPr>
          <w:rFonts w:ascii="Arial" w:hAnsi="Arial" w:cs="Arial"/>
          <w:i/>
          <w:iCs/>
          <w:sz w:val="28"/>
          <w:szCs w:val="28"/>
          <w:lang w:val="es-MX"/>
        </w:rPr>
        <w:t xml:space="preserve">debiendo apegarse de forma estricta al principio de legalidad, por el ente público a los procedimientos previstos por la </w:t>
      </w:r>
      <w:r w:rsidRPr="00FF2C72">
        <w:rPr>
          <w:rStyle w:val="Ninguno"/>
          <w:rFonts w:ascii="Arial" w:hAnsi="Arial" w:cs="Arial"/>
          <w:b/>
          <w:bCs/>
          <w:i/>
          <w:iCs/>
          <w:sz w:val="28"/>
          <w:szCs w:val="28"/>
          <w:lang w:val="es-MX"/>
        </w:rPr>
        <w:t xml:space="preserve">Ley de Obra Pública para el Estado de Jalisco y sus Municipios </w:t>
      </w:r>
      <w:r w:rsidRPr="00FF2C72">
        <w:rPr>
          <w:rFonts w:ascii="Arial" w:hAnsi="Arial" w:cs="Arial"/>
          <w:i/>
          <w:iCs/>
          <w:sz w:val="28"/>
          <w:szCs w:val="28"/>
          <w:lang w:val="es-MX"/>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w:t>
      </w:r>
      <w:r w:rsidRPr="00FF2C72">
        <w:rPr>
          <w:rStyle w:val="Ninguno"/>
          <w:rFonts w:ascii="Arial" w:hAnsi="Arial" w:cs="Arial"/>
          <w:b/>
          <w:bCs/>
          <w:i/>
          <w:iCs/>
          <w:sz w:val="28"/>
          <w:szCs w:val="28"/>
          <w:lang w:val="es-MX"/>
        </w:rPr>
        <w:t>V.–</w:t>
      </w:r>
      <w:r w:rsidRPr="00FF2C72">
        <w:rPr>
          <w:rFonts w:ascii="Arial" w:hAnsi="Arial" w:cs="Arial"/>
          <w:i/>
          <w:iCs/>
          <w:sz w:val="28"/>
          <w:szCs w:val="28"/>
          <w:lang w:val="es-MX"/>
        </w:rPr>
        <w:t xml:space="preserve"> Entre las facultades y obligaciones del Gobierno Municipal, establecidas en los artículos </w:t>
      </w:r>
      <w:r w:rsidRPr="00FF2C72">
        <w:rPr>
          <w:rStyle w:val="Ninguno"/>
          <w:rFonts w:ascii="Arial" w:hAnsi="Arial" w:cs="Arial"/>
          <w:b/>
          <w:bCs/>
          <w:i/>
          <w:iCs/>
          <w:sz w:val="28"/>
          <w:szCs w:val="28"/>
          <w:lang w:val="es-MX"/>
        </w:rPr>
        <w:t xml:space="preserve">43 punto uno,  y 91 </w:t>
      </w:r>
      <w:r w:rsidRPr="00FF2C72">
        <w:rPr>
          <w:rFonts w:ascii="Arial" w:hAnsi="Arial" w:cs="Arial"/>
          <w:i/>
          <w:iCs/>
          <w:sz w:val="28"/>
          <w:szCs w:val="28"/>
          <w:lang w:val="es-MX"/>
        </w:rPr>
        <w:t xml:space="preserve">de la </w:t>
      </w:r>
      <w:r w:rsidRPr="00FF2C72">
        <w:rPr>
          <w:rStyle w:val="Ninguno"/>
          <w:rFonts w:ascii="Arial" w:hAnsi="Arial" w:cs="Arial"/>
          <w:b/>
          <w:bCs/>
          <w:i/>
          <w:iCs/>
          <w:sz w:val="28"/>
          <w:szCs w:val="28"/>
          <w:lang w:val="es-MX"/>
        </w:rPr>
        <w:t>Ley de Obra Pública para el Estado de Jalisco y sus Municipios</w:t>
      </w:r>
      <w:r w:rsidRPr="00FF2C72">
        <w:rPr>
          <w:rFonts w:ascii="Arial" w:hAnsi="Arial" w:cs="Arial"/>
          <w:i/>
          <w:iCs/>
          <w:sz w:val="28"/>
          <w:szCs w:val="28"/>
          <w:lang w:val="es-MX"/>
        </w:rPr>
        <w:t xml:space="preserve">, , y de conformidad con los límites establecidos en el artículo 43 numeral 1 fracción II  de la Ley de Obra Pública para el Estado de Jalisco y sus Municipios y del monto establecido en la determinación realizada por el Instituto Nacional de Estadística y Geografía  de la Unidad de Medida y Actualización, se encuentra la de contratar Obra Pública bajo la modalidad de Concurso Simplificado Sumario, </w:t>
      </w:r>
      <w:r w:rsidRPr="00FF2C72">
        <w:rPr>
          <w:rFonts w:ascii="Arial" w:hAnsi="Arial" w:cs="Arial"/>
          <w:i/>
          <w:iCs/>
          <w:sz w:val="28"/>
          <w:szCs w:val="28"/>
          <w:lang w:val="es-MX"/>
        </w:rPr>
        <w:lastRenderedPageBreak/>
        <w:t xml:space="preserve">siempre que se encuentre en los supuestos de dicha legislación y no se contraponga a lo establecido por el Banco Nacional de Obras y Servicios Públicos, S.N.C., Institución de Banca de desarrollo </w:t>
      </w:r>
      <w:r w:rsidRPr="00FF2C72">
        <w:rPr>
          <w:rStyle w:val="Ninguno"/>
          <w:rFonts w:ascii="Arial" w:hAnsi="Arial" w:cs="Arial"/>
          <w:b/>
          <w:bCs/>
          <w:i/>
          <w:iCs/>
          <w:sz w:val="28"/>
          <w:szCs w:val="28"/>
          <w:lang w:val="es-MX"/>
        </w:rPr>
        <w:t xml:space="preserve">(BANOBRAS) </w:t>
      </w:r>
      <w:r w:rsidRPr="00FF2C72">
        <w:rPr>
          <w:rFonts w:ascii="Arial" w:hAnsi="Arial" w:cs="Arial"/>
          <w:i/>
          <w:iCs/>
          <w:sz w:val="28"/>
          <w:szCs w:val="28"/>
          <w:lang w:val="es-MX"/>
        </w:rPr>
        <w:t xml:space="preserve">para la aplicación de dicho recurso. </w:t>
      </w:r>
      <w:r w:rsidRPr="00FF2C72">
        <w:rPr>
          <w:rStyle w:val="Ninguno"/>
          <w:rFonts w:ascii="Arial" w:hAnsi="Arial" w:cs="Arial"/>
          <w:b/>
          <w:bCs/>
          <w:i/>
          <w:iCs/>
          <w:sz w:val="28"/>
          <w:szCs w:val="28"/>
          <w:lang w:val="es-MX"/>
        </w:rPr>
        <w:t>VI. –</w:t>
      </w:r>
      <w:r w:rsidRPr="00FF2C72">
        <w:rPr>
          <w:rFonts w:ascii="Arial" w:hAnsi="Arial" w:cs="Arial"/>
          <w:i/>
          <w:iCs/>
          <w:sz w:val="28"/>
          <w:szCs w:val="28"/>
          <w:lang w:val="es-MX"/>
        </w:rPr>
        <w:t xml:space="preserve"> Con la finalidad de dar cumplimiento a lo señalado en los puntos precedentes, es compromiso ineludible del Gobierno Municipal, el lograr que los objetivos y las obligaciones establecidas por  el Banco Nacional de Obras y Servicios Públicos, S.N.C., Institución de Banca de desarrollo </w:t>
      </w:r>
      <w:r w:rsidRPr="00FF2C72">
        <w:rPr>
          <w:rStyle w:val="Ninguno"/>
          <w:rFonts w:ascii="Arial" w:hAnsi="Arial" w:cs="Arial"/>
          <w:b/>
          <w:bCs/>
          <w:i/>
          <w:iCs/>
          <w:sz w:val="28"/>
          <w:szCs w:val="28"/>
          <w:lang w:val="es-MX"/>
        </w:rPr>
        <w:t xml:space="preserve">(BANOBRAS), </w:t>
      </w:r>
      <w:r w:rsidRPr="00FF2C72">
        <w:rPr>
          <w:rFonts w:ascii="Arial" w:hAnsi="Arial" w:cs="Arial"/>
          <w:i/>
          <w:iCs/>
          <w:sz w:val="28"/>
          <w:szCs w:val="28"/>
          <w:lang w:val="es-MX"/>
        </w:rPr>
        <w:t xml:space="preserve">debiendo apegarse de forma estricta al principio de legalidad, por el ende a los procedimientos previstos por la ley en materia estatal  denominada </w:t>
      </w:r>
      <w:r w:rsidRPr="00FF2C72">
        <w:rPr>
          <w:rStyle w:val="Ninguno"/>
          <w:rFonts w:ascii="Arial" w:hAnsi="Arial" w:cs="Arial"/>
          <w:b/>
          <w:bCs/>
          <w:i/>
          <w:iCs/>
          <w:sz w:val="28"/>
          <w:szCs w:val="28"/>
          <w:lang w:val="es-MX"/>
        </w:rPr>
        <w:t>Ley de Obra Pública para el Estado de Jalisco y sus Municipios, y el reglamento  de la Ley en cita</w:t>
      </w:r>
      <w:r w:rsidRPr="00FF2C72">
        <w:rPr>
          <w:rFonts w:ascii="Arial" w:hAnsi="Arial" w:cs="Arial"/>
          <w:i/>
          <w:iCs/>
          <w:sz w:val="28"/>
          <w:szCs w:val="28"/>
          <w:lang w:val="es-MX"/>
        </w:rPr>
        <w:t xml:space="preserve">, considerando que el gasto de toda obra pública debe regirse en todo momento por principios rectores de racionalidad, eficiencia, honradez y equidad que permitan que los objetivos sean </w:t>
      </w:r>
      <w:proofErr w:type="spellStart"/>
      <w:r w:rsidRPr="00FF2C72">
        <w:rPr>
          <w:rFonts w:ascii="Arial" w:hAnsi="Arial" w:cs="Arial"/>
          <w:i/>
          <w:iCs/>
          <w:sz w:val="28"/>
          <w:szCs w:val="28"/>
          <w:lang w:val="es-MX"/>
        </w:rPr>
        <w:t>cumplidos.</w:t>
      </w:r>
      <w:r w:rsidRPr="00FF2C72">
        <w:rPr>
          <w:rStyle w:val="Ninguno"/>
          <w:rFonts w:ascii="Arial" w:hAnsi="Arial" w:cs="Arial"/>
          <w:b/>
          <w:bCs/>
          <w:i/>
          <w:iCs/>
          <w:sz w:val="28"/>
          <w:szCs w:val="28"/>
          <w:lang w:val="es-MX"/>
        </w:rPr>
        <w:t>VII</w:t>
      </w:r>
      <w:proofErr w:type="spellEnd"/>
      <w:r w:rsidRPr="00FF2C72">
        <w:rPr>
          <w:rStyle w:val="Ninguno"/>
          <w:rFonts w:ascii="Arial" w:hAnsi="Arial" w:cs="Arial"/>
          <w:b/>
          <w:bCs/>
          <w:i/>
          <w:iCs/>
          <w:sz w:val="28"/>
          <w:szCs w:val="28"/>
          <w:lang w:val="es-MX"/>
        </w:rPr>
        <w:t>.-</w:t>
      </w:r>
      <w:r w:rsidRPr="00FF2C72">
        <w:rPr>
          <w:rFonts w:ascii="Arial" w:hAnsi="Arial" w:cs="Arial"/>
          <w:i/>
          <w:iCs/>
          <w:sz w:val="28"/>
          <w:szCs w:val="28"/>
          <w:lang w:val="es-MX"/>
        </w:rPr>
        <w:t xml:space="preserve"> Que en Sesión extraordinaria del Comité de Obra Pública para el Gobierno Municipal de Zapotlán el Grande Jalisco, de fecha </w:t>
      </w:r>
      <w:r w:rsidRPr="00FF2C72">
        <w:rPr>
          <w:rStyle w:val="Ninguno"/>
          <w:rFonts w:ascii="Arial" w:hAnsi="Arial" w:cs="Arial"/>
          <w:b/>
          <w:bCs/>
          <w:i/>
          <w:iCs/>
          <w:sz w:val="28"/>
          <w:szCs w:val="28"/>
          <w:lang w:val="es-MX"/>
        </w:rPr>
        <w:t xml:space="preserve">26 </w:t>
      </w:r>
      <w:r w:rsidR="00D16731" w:rsidRPr="00FF2C72">
        <w:rPr>
          <w:rStyle w:val="Ninguno"/>
          <w:rFonts w:ascii="Arial" w:hAnsi="Arial" w:cs="Arial"/>
          <w:b/>
          <w:bCs/>
          <w:i/>
          <w:iCs/>
          <w:sz w:val="28"/>
          <w:szCs w:val="28"/>
          <w:lang w:val="es-MX"/>
        </w:rPr>
        <w:t>Veintiséis</w:t>
      </w:r>
      <w:r w:rsidRPr="00FF2C72">
        <w:rPr>
          <w:rStyle w:val="Ninguno"/>
          <w:rFonts w:ascii="Arial" w:hAnsi="Arial" w:cs="Arial"/>
          <w:b/>
          <w:bCs/>
          <w:i/>
          <w:iCs/>
          <w:sz w:val="28"/>
          <w:szCs w:val="28"/>
          <w:lang w:val="es-MX"/>
        </w:rPr>
        <w:t xml:space="preserve"> de Noviembre del año 2020 dos mil veinte</w:t>
      </w:r>
      <w:r w:rsidRPr="00FF2C72">
        <w:rPr>
          <w:rFonts w:ascii="Arial" w:hAnsi="Arial" w:cs="Arial"/>
          <w:i/>
          <w:iCs/>
          <w:sz w:val="28"/>
          <w:szCs w:val="28"/>
          <w:lang w:val="es-MX"/>
        </w:rPr>
        <w:t xml:space="preserve">, se aprobó la procedencia del dictamen de la modalidad para el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w:t>
      </w:r>
      <w:proofErr w:type="spellStart"/>
      <w:r w:rsidRPr="00FF2C72">
        <w:rPr>
          <w:rFonts w:ascii="Arial" w:hAnsi="Arial" w:cs="Arial"/>
          <w:i/>
          <w:iCs/>
          <w:sz w:val="28"/>
          <w:szCs w:val="28"/>
          <w:lang w:val="es-MX"/>
        </w:rPr>
        <w:t>pública.</w:t>
      </w:r>
      <w:r w:rsidRPr="00FF2C72">
        <w:rPr>
          <w:rStyle w:val="Ninguno"/>
          <w:rFonts w:ascii="Arial" w:hAnsi="Arial" w:cs="Arial"/>
          <w:b/>
          <w:bCs/>
          <w:i/>
          <w:iCs/>
          <w:sz w:val="28"/>
          <w:szCs w:val="28"/>
          <w:lang w:val="es-MX"/>
        </w:rPr>
        <w:t>VIII</w:t>
      </w:r>
      <w:proofErr w:type="spellEnd"/>
      <w:r w:rsidRPr="00FF2C72">
        <w:rPr>
          <w:rStyle w:val="Ninguno"/>
          <w:rFonts w:ascii="Arial" w:hAnsi="Arial" w:cs="Arial"/>
          <w:b/>
          <w:bCs/>
          <w:i/>
          <w:iCs/>
          <w:sz w:val="28"/>
          <w:szCs w:val="28"/>
          <w:lang w:val="es-MX"/>
        </w:rPr>
        <w:t xml:space="preserve">.- </w:t>
      </w:r>
      <w:r w:rsidRPr="00FF2C72">
        <w:rPr>
          <w:rFonts w:ascii="Arial" w:hAnsi="Arial" w:cs="Arial"/>
          <w:i/>
          <w:iCs/>
          <w:sz w:val="28"/>
          <w:szCs w:val="28"/>
          <w:lang w:val="es-MX"/>
        </w:rPr>
        <w:t xml:space="preserve">De conformidad con los artículos 60, 61, 64 y 90 de la ley en materia Estatal denominada Ley de Obra Pública para el Estado de Jalisco y sus </w:t>
      </w:r>
      <w:proofErr w:type="spellStart"/>
      <w:r w:rsidRPr="00FF2C72">
        <w:rPr>
          <w:rFonts w:ascii="Arial" w:hAnsi="Arial" w:cs="Arial"/>
          <w:i/>
          <w:iCs/>
          <w:sz w:val="28"/>
          <w:szCs w:val="28"/>
          <w:lang w:val="es-MX"/>
        </w:rPr>
        <w:t>Muncipios</w:t>
      </w:r>
      <w:proofErr w:type="spellEnd"/>
      <w:r w:rsidRPr="00FF2C72">
        <w:rPr>
          <w:rFonts w:ascii="Arial" w:hAnsi="Arial" w:cs="Arial"/>
          <w:i/>
          <w:iCs/>
          <w:sz w:val="28"/>
          <w:szCs w:val="28"/>
          <w:lang w:val="es-MX"/>
        </w:rPr>
        <w:t xml:space="preserve">, se autorizó que se realizara el Procedimiento del Concurso Simplificado Sumario, correspondiente a un tiempo mínimo, sin que implique el limitar el número de participantes en el concurso </w:t>
      </w:r>
      <w:r w:rsidRPr="00FF2C72">
        <w:rPr>
          <w:rFonts w:ascii="Arial" w:hAnsi="Arial" w:cs="Arial"/>
          <w:i/>
          <w:iCs/>
          <w:sz w:val="28"/>
          <w:szCs w:val="28"/>
          <w:lang w:val="es-MX"/>
        </w:rPr>
        <w:lastRenderedPageBreak/>
        <w:t>correspondiente, por parte de la Coordinación General de Gestión de la Ciudad, en conjunto con la Dirección de Obras Públicas se llevó a cabo dicho proceso, así como la entrega de las invitaciones en la modalidad del Concurso Simplificado Sumario, previo dictamen que se presentó al Comité de Obra Pública para el Gobierno Municipal de Zapotlán el Grande, el</w:t>
      </w:r>
      <w:r w:rsidRPr="00FF2C72">
        <w:rPr>
          <w:rStyle w:val="Ninguno"/>
          <w:rFonts w:ascii="Arial" w:hAnsi="Arial" w:cs="Arial"/>
          <w:b/>
          <w:bCs/>
          <w:i/>
          <w:iCs/>
          <w:sz w:val="28"/>
          <w:szCs w:val="28"/>
          <w:lang w:val="es-MX"/>
        </w:rPr>
        <w:t xml:space="preserve"> día 26 </w:t>
      </w:r>
      <w:r w:rsidR="00D16731" w:rsidRPr="00FF2C72">
        <w:rPr>
          <w:rStyle w:val="Ninguno"/>
          <w:rFonts w:ascii="Arial" w:hAnsi="Arial" w:cs="Arial"/>
          <w:b/>
          <w:bCs/>
          <w:i/>
          <w:iCs/>
          <w:sz w:val="28"/>
          <w:szCs w:val="28"/>
          <w:lang w:val="es-MX"/>
        </w:rPr>
        <w:t>veintiséis</w:t>
      </w:r>
      <w:r w:rsidRPr="00FF2C72">
        <w:rPr>
          <w:rStyle w:val="Ninguno"/>
          <w:rFonts w:ascii="Arial" w:hAnsi="Arial" w:cs="Arial"/>
          <w:b/>
          <w:bCs/>
          <w:i/>
          <w:iCs/>
          <w:sz w:val="28"/>
          <w:szCs w:val="28"/>
          <w:lang w:val="es-MX"/>
        </w:rPr>
        <w:t xml:space="preserve"> de Noviembre </w:t>
      </w:r>
      <w:r w:rsidRPr="00FF2C72">
        <w:rPr>
          <w:rFonts w:ascii="Arial" w:hAnsi="Arial" w:cs="Arial"/>
          <w:i/>
          <w:iCs/>
          <w:sz w:val="28"/>
          <w:szCs w:val="28"/>
          <w:lang w:val="es-MX"/>
        </w:rPr>
        <w:t xml:space="preserve">del año </w:t>
      </w:r>
      <w:r w:rsidRPr="00FF2C72">
        <w:rPr>
          <w:rStyle w:val="Ninguno"/>
          <w:rFonts w:ascii="Arial" w:hAnsi="Arial" w:cs="Arial"/>
          <w:b/>
          <w:bCs/>
          <w:i/>
          <w:iCs/>
          <w:sz w:val="28"/>
          <w:szCs w:val="28"/>
          <w:lang w:val="es-MX"/>
        </w:rPr>
        <w:t>2020 dos mil veinte</w:t>
      </w:r>
      <w:r w:rsidRPr="00FF2C72">
        <w:rPr>
          <w:rFonts w:ascii="Arial" w:hAnsi="Arial" w:cs="Arial"/>
          <w:i/>
          <w:iCs/>
          <w:sz w:val="28"/>
          <w:szCs w:val="28"/>
          <w:lang w:val="es-MX"/>
        </w:rPr>
        <w:t xml:space="preserve">, siendo así como la publicación de las bases desde el día </w:t>
      </w:r>
      <w:r w:rsidRPr="00FF2C72">
        <w:rPr>
          <w:rStyle w:val="Ninguno"/>
          <w:rFonts w:ascii="Arial" w:hAnsi="Arial" w:cs="Arial"/>
          <w:b/>
          <w:bCs/>
          <w:i/>
          <w:iCs/>
          <w:sz w:val="28"/>
          <w:szCs w:val="28"/>
          <w:lang w:val="es-MX"/>
        </w:rPr>
        <w:t>27 Veintisiete  de Noviembre</w:t>
      </w:r>
      <w:r w:rsidRPr="00FF2C72">
        <w:rPr>
          <w:rFonts w:ascii="Arial" w:hAnsi="Arial" w:cs="Arial"/>
          <w:i/>
          <w:iCs/>
          <w:sz w:val="28"/>
          <w:szCs w:val="28"/>
          <w:lang w:val="es-MX"/>
        </w:rPr>
        <w:t xml:space="preserve"> del presente año. Se realizó la respectiva </w:t>
      </w:r>
      <w:r w:rsidRPr="00FF2C72">
        <w:rPr>
          <w:rStyle w:val="Ninguno"/>
          <w:rFonts w:ascii="Arial" w:hAnsi="Arial" w:cs="Arial"/>
          <w:b/>
          <w:bCs/>
          <w:i/>
          <w:iCs/>
          <w:sz w:val="28"/>
          <w:szCs w:val="28"/>
          <w:lang w:val="es-MX"/>
        </w:rPr>
        <w:t xml:space="preserve">Visita al lugar de las Obras </w:t>
      </w:r>
      <w:proofErr w:type="spellStart"/>
      <w:r w:rsidRPr="00FF2C72">
        <w:rPr>
          <w:rStyle w:val="Ninguno"/>
          <w:rFonts w:ascii="Arial" w:hAnsi="Arial" w:cs="Arial"/>
          <w:b/>
          <w:bCs/>
          <w:i/>
          <w:iCs/>
          <w:sz w:val="28"/>
          <w:szCs w:val="28"/>
          <w:lang w:val="es-MX"/>
        </w:rPr>
        <w:t>obras</w:t>
      </w:r>
      <w:proofErr w:type="spellEnd"/>
      <w:r w:rsidRPr="00FF2C72">
        <w:rPr>
          <w:rFonts w:ascii="Arial" w:hAnsi="Arial" w:cs="Arial"/>
          <w:i/>
          <w:iCs/>
          <w:sz w:val="28"/>
          <w:szCs w:val="28"/>
          <w:lang w:val="es-MX"/>
        </w:rPr>
        <w:t xml:space="preserve">, durante el día 02 Dos de Diciembre del 2020  dos mil veinte, así como la </w:t>
      </w:r>
      <w:r w:rsidRPr="00FF2C72">
        <w:rPr>
          <w:rStyle w:val="Ninguno"/>
          <w:rFonts w:ascii="Arial" w:hAnsi="Arial" w:cs="Arial"/>
          <w:b/>
          <w:bCs/>
          <w:i/>
          <w:iCs/>
          <w:sz w:val="28"/>
          <w:szCs w:val="28"/>
          <w:lang w:val="es-MX"/>
        </w:rPr>
        <w:t>Junta de Aclaraciones</w:t>
      </w:r>
      <w:r w:rsidRPr="00FF2C72">
        <w:rPr>
          <w:rFonts w:ascii="Arial" w:hAnsi="Arial" w:cs="Arial"/>
          <w:i/>
          <w:iCs/>
          <w:sz w:val="28"/>
          <w:szCs w:val="28"/>
          <w:lang w:val="es-MX"/>
        </w:rPr>
        <w:t xml:space="preserve"> respectivamente  el 02 Dos de Diciembre del año en curso. Así mismo se </w:t>
      </w:r>
      <w:r w:rsidR="00D16731" w:rsidRPr="00FF2C72">
        <w:rPr>
          <w:rFonts w:ascii="Arial" w:hAnsi="Arial" w:cs="Arial"/>
          <w:i/>
          <w:iCs/>
          <w:sz w:val="28"/>
          <w:szCs w:val="28"/>
          <w:lang w:val="es-MX"/>
        </w:rPr>
        <w:t>realizó</w:t>
      </w:r>
      <w:r w:rsidRPr="00FF2C72">
        <w:rPr>
          <w:rFonts w:ascii="Arial" w:hAnsi="Arial" w:cs="Arial"/>
          <w:i/>
          <w:iCs/>
          <w:sz w:val="28"/>
          <w:szCs w:val="28"/>
          <w:lang w:val="es-MX"/>
        </w:rPr>
        <w:t xml:space="preserve"> el </w:t>
      </w:r>
      <w:r w:rsidRPr="00FF2C72">
        <w:rPr>
          <w:rStyle w:val="Ninguno"/>
          <w:rFonts w:ascii="Arial" w:hAnsi="Arial" w:cs="Arial"/>
          <w:b/>
          <w:bCs/>
          <w:i/>
          <w:iCs/>
          <w:sz w:val="28"/>
          <w:szCs w:val="28"/>
          <w:lang w:val="es-MX"/>
        </w:rPr>
        <w:t xml:space="preserve">Acto de presentación y apertura de proposiciones </w:t>
      </w:r>
      <w:r w:rsidRPr="00FF2C72">
        <w:rPr>
          <w:rFonts w:ascii="Arial" w:hAnsi="Arial" w:cs="Arial"/>
          <w:i/>
          <w:iCs/>
          <w:sz w:val="28"/>
          <w:szCs w:val="28"/>
          <w:lang w:val="es-MX"/>
        </w:rPr>
        <w:t xml:space="preserve">el día 18 Dieciocho de Diciembre del año 2020, contando con la presencia del </w:t>
      </w:r>
      <w:r w:rsidRPr="00FF2C72">
        <w:rPr>
          <w:rStyle w:val="Ninguno"/>
          <w:rFonts w:ascii="Arial" w:hAnsi="Arial" w:cs="Arial"/>
          <w:b/>
          <w:bCs/>
          <w:i/>
          <w:iCs/>
          <w:sz w:val="28"/>
          <w:szCs w:val="28"/>
          <w:lang w:val="es-MX"/>
        </w:rPr>
        <w:t>ARQ. JULIO CÉSAR LÓPEZ FRÍAS</w:t>
      </w:r>
      <w:r w:rsidRPr="00FF2C72">
        <w:rPr>
          <w:rFonts w:ascii="Arial" w:hAnsi="Arial" w:cs="Arial"/>
          <w:i/>
          <w:iCs/>
          <w:sz w:val="28"/>
          <w:szCs w:val="28"/>
          <w:lang w:val="es-MX"/>
        </w:rPr>
        <w:t xml:space="preserve">, AUDITOR EN OBRA PÚBLICA, EN REPRESENTACIÓN DEL ORGANO INTERNO DE CONTROL, durante todo el proceso, así se procedió a su revisión técnica y económica de las propuestas que presentaron por parte de los contratistas. </w:t>
      </w:r>
      <w:r w:rsidRPr="00FF2C72">
        <w:rPr>
          <w:rStyle w:val="Ninguno"/>
          <w:rFonts w:ascii="Arial" w:hAnsi="Arial" w:cs="Arial"/>
          <w:b/>
          <w:bCs/>
          <w:i/>
          <w:iCs/>
          <w:sz w:val="28"/>
          <w:szCs w:val="28"/>
          <w:lang w:val="es-MX"/>
        </w:rPr>
        <w:t xml:space="preserve">IX.-  </w:t>
      </w:r>
      <w:r w:rsidRPr="00FF2C72">
        <w:rPr>
          <w:rFonts w:ascii="Arial" w:hAnsi="Arial" w:cs="Arial"/>
          <w:i/>
          <w:iCs/>
          <w:sz w:val="28"/>
          <w:szCs w:val="28"/>
          <w:lang w:val="es-MX"/>
        </w:rPr>
        <w:t>Posteriormente y previa integración del respectivo expediente técnico, y estudio, de la Coordinación de Gestión de la Ciudad en conjunto con la Dirección de Obras Públicas del Municipio, y con el</w:t>
      </w:r>
      <w:r w:rsidRPr="00FF2C72">
        <w:rPr>
          <w:rStyle w:val="Ninguno"/>
          <w:rFonts w:ascii="Arial" w:hAnsi="Arial" w:cs="Arial"/>
          <w:b/>
          <w:bCs/>
          <w:i/>
          <w:iCs/>
          <w:sz w:val="28"/>
          <w:szCs w:val="28"/>
          <w:lang w:val="es-MX"/>
        </w:rPr>
        <w:t xml:space="preserve"> </w:t>
      </w:r>
      <w:r w:rsidRPr="00FF2C72">
        <w:rPr>
          <w:rFonts w:ascii="Arial" w:hAnsi="Arial" w:cs="Arial"/>
          <w:i/>
          <w:iCs/>
          <w:sz w:val="28"/>
          <w:szCs w:val="28"/>
          <w:lang w:val="es-MX"/>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w:t>
      </w:r>
      <w:r w:rsidR="00D16731" w:rsidRPr="00FF2C72">
        <w:rPr>
          <w:rFonts w:ascii="Arial" w:hAnsi="Arial" w:cs="Arial"/>
          <w:i/>
          <w:iCs/>
          <w:sz w:val="28"/>
          <w:szCs w:val="28"/>
          <w:lang w:val="es-MX"/>
        </w:rPr>
        <w:t>aprobación</w:t>
      </w:r>
      <w:r w:rsidRPr="00FF2C72">
        <w:rPr>
          <w:rFonts w:ascii="Arial" w:hAnsi="Arial" w:cs="Arial"/>
          <w:i/>
          <w:iCs/>
          <w:sz w:val="28"/>
          <w:szCs w:val="28"/>
          <w:lang w:val="es-MX"/>
        </w:rPr>
        <w:t xml:space="preserve">  al Comité de Obra Pública para el Gobierno Municipal de Zapotlán el Grande, Jalisco,  bajo el siguiente desarrollo de la obra denominada: </w:t>
      </w:r>
      <w:r w:rsidRPr="00FF2C72">
        <w:rPr>
          <w:rStyle w:val="Ninguno"/>
          <w:rFonts w:ascii="Arial" w:hAnsi="Arial" w:cs="Arial"/>
          <w:b/>
          <w:bCs/>
          <w:i/>
          <w:iCs/>
          <w:sz w:val="28"/>
          <w:szCs w:val="28"/>
          <w:lang w:val="es-MX"/>
        </w:rPr>
        <w:t xml:space="preserve">1.- </w:t>
      </w:r>
      <w:r w:rsidRPr="00FF2C72">
        <w:rPr>
          <w:rFonts w:ascii="Arial" w:hAnsi="Arial" w:cs="Arial"/>
          <w:i/>
          <w:iCs/>
          <w:sz w:val="28"/>
          <w:szCs w:val="28"/>
          <w:lang w:val="es-MX"/>
        </w:rPr>
        <w:t>Obra número</w:t>
      </w:r>
      <w:r w:rsidRPr="00FF2C72">
        <w:rPr>
          <w:rStyle w:val="Ninguno"/>
          <w:rFonts w:ascii="Arial" w:hAnsi="Arial" w:cs="Arial"/>
          <w:b/>
          <w:bCs/>
          <w:i/>
          <w:iCs/>
          <w:sz w:val="28"/>
          <w:szCs w:val="28"/>
          <w:lang w:val="es-MX"/>
        </w:rPr>
        <w:t xml:space="preserve"> </w:t>
      </w:r>
      <w:r w:rsidRPr="00FF2C72">
        <w:rPr>
          <w:rStyle w:val="Ninguno"/>
          <w:rFonts w:ascii="Arial" w:hAnsi="Arial" w:cs="Arial"/>
          <w:b/>
          <w:bCs/>
          <w:i/>
          <w:iCs/>
          <w:sz w:val="28"/>
          <w:szCs w:val="28"/>
          <w:lang w:val="es-MX"/>
        </w:rPr>
        <w:lastRenderedPageBreak/>
        <w:t>DOP/BANOBRAS/02/2020</w:t>
      </w:r>
      <w:r w:rsidRPr="00FF2C72">
        <w:rPr>
          <w:rFonts w:ascii="Arial" w:hAnsi="Arial" w:cs="Arial"/>
          <w:i/>
          <w:iCs/>
          <w:sz w:val="28"/>
          <w:szCs w:val="28"/>
          <w:lang w:val="es-MX"/>
        </w:rPr>
        <w:t xml:space="preserve">, de la obra denominada: </w:t>
      </w:r>
      <w:r w:rsidRPr="00FF2C72">
        <w:rPr>
          <w:rStyle w:val="Ninguno"/>
          <w:rFonts w:ascii="Arial" w:hAnsi="Arial" w:cs="Arial"/>
          <w:b/>
          <w:bCs/>
          <w:i/>
          <w:iCs/>
          <w:sz w:val="28"/>
          <w:szCs w:val="28"/>
          <w:lang w:val="es-MX"/>
        </w:rPr>
        <w:t>“CONSTRUCCION DE PAVIMENTO HIDRAULICO EN LA CALLE VICENTE GUERRERO ENTRE LA CALLE DE EULOGIO PARRA Y LA CALLE IGNACIO ALLENDE”</w:t>
      </w:r>
      <w:r w:rsidRPr="00FF2C72">
        <w:rPr>
          <w:rFonts w:ascii="Arial" w:hAnsi="Arial" w:cs="Arial"/>
          <w:i/>
          <w:iCs/>
          <w:sz w:val="28"/>
          <w:szCs w:val="28"/>
          <w:lang w:val="es-MX"/>
        </w:rPr>
        <w:t>, ubicada en la calle Vicente Guerrero entre la calle de Eulogio Parra y la Calle Ignacio Allende, Municipio de Zapotlán el Grande, Jalisco; a ejecutarse con recursos municipales derivado del programa: Empréstito dentro de Línea de Crédito Global tramitada por el Gobierno del Estado de Jalisco con BANOBRAS, para el Ejercicio fiscal 2020</w:t>
      </w:r>
      <w:r w:rsidRPr="00FF2C72">
        <w:rPr>
          <w:rStyle w:val="Ninguno"/>
          <w:rFonts w:ascii="Arial" w:hAnsi="Arial" w:cs="Arial"/>
          <w:b/>
          <w:bCs/>
          <w:i/>
          <w:iCs/>
          <w:sz w:val="28"/>
          <w:szCs w:val="28"/>
          <w:lang w:val="es-MX"/>
        </w:rPr>
        <w:t xml:space="preserve">, </w:t>
      </w:r>
      <w:r w:rsidRPr="00FF2C72">
        <w:rPr>
          <w:rFonts w:ascii="Arial" w:hAnsi="Arial" w:cs="Arial"/>
          <w:i/>
          <w:iCs/>
          <w:sz w:val="28"/>
          <w:szCs w:val="28"/>
          <w:lang w:val="es-MX"/>
        </w:rPr>
        <w:t>con techo presupuestal de</w:t>
      </w:r>
      <w:r w:rsidRPr="00FF2C72">
        <w:rPr>
          <w:rStyle w:val="Ninguno"/>
          <w:rFonts w:ascii="Arial" w:hAnsi="Arial" w:cs="Arial"/>
          <w:b/>
          <w:bCs/>
          <w:i/>
          <w:iCs/>
          <w:sz w:val="28"/>
          <w:szCs w:val="28"/>
          <w:lang w:val="es-MX"/>
        </w:rPr>
        <w:t xml:space="preserve"> $2,900,000.00 ( DOS MILLONES NOVECIENTOS MIL  PESOS 00/100 M.N), </w:t>
      </w:r>
      <w:r w:rsidRPr="00FF2C72">
        <w:rPr>
          <w:rFonts w:ascii="Arial" w:hAnsi="Arial" w:cs="Arial"/>
          <w:i/>
          <w:iCs/>
          <w:sz w:val="28"/>
          <w:szCs w:val="28"/>
          <w:lang w:val="es-MX"/>
        </w:rPr>
        <w:t xml:space="preserve">bajo el siguiente procedimiento de evaluación: 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Pr="00FF2C72">
        <w:rPr>
          <w:rFonts w:ascii="Arial" w:hAnsi="Arial" w:cs="Arial"/>
          <w:b/>
          <w:bCs/>
          <w:i/>
          <w:iCs/>
          <w:sz w:val="28"/>
          <w:szCs w:val="28"/>
          <w:lang w:val="es-MX"/>
        </w:rPr>
        <w:t>ING. SERGIO E. CHÁVEZ CUEVAS.ING. MIGUEL ANGEL SOTELO MEJIA.</w:t>
      </w:r>
      <w:r w:rsidR="00701DFB">
        <w:rPr>
          <w:rFonts w:ascii="Arial" w:eastAsia="Cambria" w:hAnsi="Arial" w:cs="Arial"/>
          <w:i/>
          <w:iCs/>
          <w:sz w:val="28"/>
          <w:szCs w:val="28"/>
          <w:lang w:val="es-MX"/>
        </w:rPr>
        <w:t xml:space="preserve"> </w:t>
      </w:r>
      <w:r w:rsidRPr="00FF2C72">
        <w:rPr>
          <w:rFonts w:ascii="Arial" w:hAnsi="Arial" w:cs="Arial"/>
          <w:b/>
          <w:bCs/>
          <w:i/>
          <w:iCs/>
          <w:sz w:val="28"/>
          <w:szCs w:val="28"/>
          <w:lang w:val="es-MX"/>
        </w:rPr>
        <w:t>MANUEL MEJIA VALENCIA. ING. ARQ. VICTOR MANUEL MORENO LEAL</w:t>
      </w:r>
      <w:r w:rsidR="00701DFB">
        <w:rPr>
          <w:rFonts w:ascii="Arial" w:eastAsia="Cambria" w:hAnsi="Arial" w:cs="Arial"/>
          <w:i/>
          <w:iCs/>
          <w:sz w:val="28"/>
          <w:szCs w:val="28"/>
          <w:lang w:val="es-MX"/>
        </w:rPr>
        <w:t xml:space="preserve">. </w:t>
      </w:r>
      <w:r w:rsidRPr="00FF2C72">
        <w:rPr>
          <w:rFonts w:ascii="Arial" w:hAnsi="Arial" w:cs="Arial"/>
          <w:b/>
          <w:bCs/>
          <w:i/>
          <w:iCs/>
          <w:sz w:val="28"/>
          <w:szCs w:val="28"/>
          <w:lang w:val="es-MX"/>
        </w:rPr>
        <w:t xml:space="preserve">CONSTRUCCIONES Y OBRA CIVIL CONSTRUBE S. A DE </w:t>
      </w:r>
      <w:proofErr w:type="spellStart"/>
      <w:r w:rsidRPr="00FF2C72">
        <w:rPr>
          <w:rFonts w:ascii="Arial" w:hAnsi="Arial" w:cs="Arial"/>
          <w:b/>
          <w:bCs/>
          <w:i/>
          <w:iCs/>
          <w:sz w:val="28"/>
          <w:szCs w:val="28"/>
          <w:lang w:val="es-MX"/>
        </w:rPr>
        <w:t>C.V.</w:t>
      </w:r>
      <w:r w:rsidRPr="00FF2C72">
        <w:rPr>
          <w:rFonts w:ascii="Arial" w:hAnsi="Arial" w:cs="Arial"/>
          <w:i/>
          <w:iCs/>
          <w:sz w:val="28"/>
          <w:szCs w:val="28"/>
          <w:lang w:val="es-MX"/>
        </w:rPr>
        <w:t>Las</w:t>
      </w:r>
      <w:proofErr w:type="spellEnd"/>
      <w:r w:rsidRPr="00FF2C72">
        <w:rPr>
          <w:rFonts w:ascii="Arial" w:hAnsi="Arial" w:cs="Arial"/>
          <w:i/>
          <w:iCs/>
          <w:sz w:val="28"/>
          <w:szCs w:val="28"/>
          <w:lang w:val="es-MX"/>
        </w:rPr>
        <w:t xml:space="preserve"> personas mencionadas con anterioridad, fueron seleccionadas con el fin de promover la participación de las empresas locales en la realización de obra pública, especialmente de las micro, pequeñas y medianas</w:t>
      </w:r>
      <w:r w:rsidRPr="00FF2C72">
        <w:rPr>
          <w:rStyle w:val="Ninguno"/>
          <w:rFonts w:ascii="Arial" w:hAnsi="Arial" w:cs="Arial"/>
          <w:b/>
          <w:bCs/>
          <w:i/>
          <w:iCs/>
          <w:sz w:val="28"/>
          <w:szCs w:val="28"/>
          <w:lang w:val="es-MX"/>
        </w:rPr>
        <w:t xml:space="preserve">, </w:t>
      </w:r>
      <w:r w:rsidRPr="00FF2C72">
        <w:rPr>
          <w:rFonts w:ascii="Arial" w:hAnsi="Arial" w:cs="Arial"/>
          <w:i/>
          <w:iCs/>
          <w:sz w:val="28"/>
          <w:szCs w:val="28"/>
          <w:lang w:val="es-MX"/>
        </w:rPr>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w:t>
      </w:r>
      <w:r w:rsidRPr="00FF2C72">
        <w:rPr>
          <w:rFonts w:ascii="Arial" w:hAnsi="Arial" w:cs="Arial"/>
          <w:i/>
          <w:iCs/>
          <w:sz w:val="28"/>
          <w:szCs w:val="28"/>
          <w:lang w:val="es-MX"/>
        </w:rPr>
        <w:lastRenderedPageBreak/>
        <w:t xml:space="preserve">de conformidad con lo establecido en los numerales </w:t>
      </w:r>
      <w:r w:rsidRPr="00FF2C72">
        <w:rPr>
          <w:rStyle w:val="Ninguno"/>
          <w:rFonts w:ascii="Arial" w:hAnsi="Arial" w:cs="Arial"/>
          <w:b/>
          <w:bCs/>
          <w:i/>
          <w:iCs/>
          <w:sz w:val="28"/>
          <w:szCs w:val="28"/>
          <w:lang w:val="es-MX"/>
        </w:rPr>
        <w:t>10, 86 y 87</w:t>
      </w:r>
      <w:r w:rsidRPr="00FF2C72">
        <w:rPr>
          <w:rFonts w:ascii="Arial" w:hAnsi="Arial" w:cs="Arial"/>
          <w:i/>
          <w:iCs/>
          <w:sz w:val="28"/>
          <w:szCs w:val="28"/>
          <w:lang w:val="es-MX"/>
        </w:rPr>
        <w:t xml:space="preserve"> de la Ley de Obra Pública para el Estado de Jalisco y sus </w:t>
      </w:r>
      <w:proofErr w:type="spellStart"/>
      <w:r w:rsidRPr="00FF2C72">
        <w:rPr>
          <w:rFonts w:ascii="Arial" w:hAnsi="Arial" w:cs="Arial"/>
          <w:i/>
          <w:iCs/>
          <w:sz w:val="28"/>
          <w:szCs w:val="28"/>
          <w:lang w:val="es-MX"/>
        </w:rPr>
        <w:t>Municipios.Que</w:t>
      </w:r>
      <w:proofErr w:type="spellEnd"/>
      <w:r w:rsidRPr="00FF2C72">
        <w:rPr>
          <w:rFonts w:ascii="Arial" w:hAnsi="Arial" w:cs="Arial"/>
          <w:i/>
          <w:iCs/>
          <w:sz w:val="28"/>
          <w:szCs w:val="28"/>
          <w:lang w:val="es-MX"/>
        </w:rPr>
        <w:t xml:space="preserv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D16731" w:rsidRPr="00FF2C72">
        <w:rPr>
          <w:rFonts w:ascii="Arial" w:hAnsi="Arial" w:cs="Arial"/>
          <w:i/>
          <w:iCs/>
          <w:sz w:val="28"/>
          <w:szCs w:val="28"/>
          <w:lang w:val="es-MX"/>
        </w:rPr>
        <w:t>demás</w:t>
      </w:r>
      <w:r w:rsidRPr="00FF2C72">
        <w:rPr>
          <w:rFonts w:ascii="Arial" w:hAnsi="Arial" w:cs="Arial"/>
          <w:i/>
          <w:iCs/>
          <w:sz w:val="28"/>
          <w:szCs w:val="28"/>
          <w:lang w:val="es-MX"/>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tbl>
      <w:tblPr>
        <w:tblStyle w:val="TableNormal"/>
        <w:tblW w:w="8505"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ED7E7"/>
        <w:tblLayout w:type="fixed"/>
        <w:tblLook w:val="04A0" w:firstRow="1" w:lastRow="0" w:firstColumn="1" w:lastColumn="0" w:noHBand="0" w:noVBand="1"/>
      </w:tblPr>
      <w:tblGrid>
        <w:gridCol w:w="1951"/>
        <w:gridCol w:w="4286"/>
        <w:gridCol w:w="2268"/>
      </w:tblGrid>
      <w:tr w:rsidR="00FF2C72" w:rsidRPr="00FF2C72" w:rsidTr="00701DFB">
        <w:trPr>
          <w:trHeight w:val="21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b/>
                <w:bCs/>
                <w:i/>
                <w:lang w:val="es-MX"/>
              </w:rPr>
              <w:t>LICITADOR O CONCURSANTE</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b/>
                <w:bCs/>
                <w:i/>
                <w:lang w:val="es-MX"/>
              </w:rPr>
              <w:t>MONTO DE PROPUESTA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b/>
                <w:bCs/>
                <w:i/>
                <w:lang w:val="es-MX"/>
              </w:rPr>
              <w:t>PLAZO DE EJECUCIÓN</w:t>
            </w:r>
          </w:p>
        </w:tc>
      </w:tr>
      <w:tr w:rsidR="00FF2C72" w:rsidRPr="00FF2C72" w:rsidTr="00701DFB">
        <w:trPr>
          <w:trHeight w:val="613"/>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ING. SERGIO E. CHÁVEZ CUEVAS.</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i/>
                <w:lang w:val="es-MX"/>
              </w:rPr>
              <w:t xml:space="preserve"> $2,892,696.61 (DOS MILLONES OCHOCIENTOS NOVENTA Y DOS MIL SEISCIENTOS NOVENTA Y SEIS PESOS 61/100 M.N)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56 CINCUENTA Y SEIS  DÍAS NATURALES</w:t>
            </w:r>
          </w:p>
        </w:tc>
      </w:tr>
      <w:tr w:rsidR="00FF2C72" w:rsidRPr="00FF2C72" w:rsidTr="00701DFB">
        <w:trPr>
          <w:trHeight w:val="67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ING. MIGUEL ANGEL SOTELO MEJIA.</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i/>
                <w:lang w:val="es-MX"/>
              </w:rPr>
              <w:t>$2,968,928.80 (DOS MILLONES NOVECIENTOS SESENTA Y OCHO MIL NOVECIENTOS VEINTIOCHO PESOS 80/100 M.N)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56 CINCUENTA Y SEIS  DÍAS NATURALES</w:t>
            </w:r>
          </w:p>
        </w:tc>
      </w:tr>
      <w:tr w:rsidR="00FF2C72" w:rsidRPr="00FF2C72" w:rsidTr="00701DFB">
        <w:trPr>
          <w:trHeight w:val="61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MANUEL MEJIA VALENCIA.</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i/>
                <w:lang w:val="es-MX"/>
              </w:rPr>
              <w:t>$2,552,070.77 (DOS MILLONES QUINIENTOS CINCUENTA Y DOS MIL SETENTA PESOS 77/100 M.N)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56 CINCUENTA Y SEIS  DÍAS NATURALES</w:t>
            </w:r>
          </w:p>
        </w:tc>
      </w:tr>
      <w:tr w:rsidR="00FF2C72" w:rsidRPr="00FF2C72" w:rsidTr="00701DFB">
        <w:trPr>
          <w:trHeight w:val="704"/>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ING. ARQ. VICTOR MANUEL MORENO LEAL</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i/>
                <w:lang w:val="es-MX"/>
              </w:rPr>
              <w:t>$2,999,287.87 (DOS MILLONES NOVECIENTOS NOVENTA Y NUEVE MIL DOSCIENTOS OCHENTA Y SIETE PESOS 87/100 M.N)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56 CINCUENTA Y SEIS  DÍAS NATURALES</w:t>
            </w:r>
          </w:p>
        </w:tc>
      </w:tr>
      <w:tr w:rsidR="00FF2C72" w:rsidRPr="00FF2C72" w:rsidTr="00701DFB">
        <w:trPr>
          <w:trHeight w:val="81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Predeterminado"/>
              <w:tabs>
                <w:tab w:val="left" w:pos="708"/>
                <w:tab w:val="left" w:pos="1416"/>
                <w:tab w:val="left" w:pos="2124"/>
              </w:tabs>
              <w:spacing w:before="0" w:line="360" w:lineRule="auto"/>
              <w:rPr>
                <w:rFonts w:ascii="Arial" w:hAnsi="Arial" w:cs="Arial"/>
                <w:i/>
                <w:sz w:val="20"/>
                <w:szCs w:val="20"/>
              </w:rPr>
            </w:pPr>
            <w:r w:rsidRPr="00435C66">
              <w:rPr>
                <w:rFonts w:ascii="Arial" w:hAnsi="Arial" w:cs="Arial"/>
                <w:i/>
                <w:sz w:val="20"/>
                <w:szCs w:val="20"/>
                <w:u w:color="000000"/>
              </w:rPr>
              <w:t>CONSTRUCCIONES Y OBRA CIVIL CONSTRUBE S. A DE C.V.</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jc w:val="center"/>
              <w:rPr>
                <w:rFonts w:ascii="Arial" w:hAnsi="Arial" w:cs="Arial"/>
                <w:i/>
                <w:lang w:val="es-MX"/>
              </w:rPr>
            </w:pPr>
            <w:r w:rsidRPr="00435C66">
              <w:rPr>
                <w:rStyle w:val="Ninguno"/>
                <w:rFonts w:ascii="Arial" w:hAnsi="Arial" w:cs="Arial"/>
                <w:i/>
                <w:lang w:val="es-MX"/>
              </w:rPr>
              <w:t>$3,029, 748.83 (TRES MILLONES VEINTINUEVE MIL SETECIENTOS CUARENTA Y OCHO PESOS 83/100 M.N)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C72" w:rsidRPr="00435C66" w:rsidRDefault="00FF2C72" w:rsidP="00FF2C72">
            <w:pPr>
              <w:pStyle w:val="Cuerpo"/>
              <w:tabs>
                <w:tab w:val="left" w:pos="708"/>
                <w:tab w:val="left" w:pos="1416"/>
                <w:tab w:val="left" w:pos="2124"/>
              </w:tabs>
              <w:spacing w:line="360" w:lineRule="auto"/>
              <w:rPr>
                <w:rFonts w:ascii="Arial" w:hAnsi="Arial" w:cs="Arial"/>
                <w:i/>
                <w:lang w:val="es-MX"/>
              </w:rPr>
            </w:pPr>
            <w:r w:rsidRPr="00435C66">
              <w:rPr>
                <w:rStyle w:val="Ninguno"/>
                <w:rFonts w:ascii="Arial" w:hAnsi="Arial" w:cs="Arial"/>
                <w:i/>
                <w:lang w:val="es-MX"/>
              </w:rPr>
              <w:t>56 CINCUENTA Y SEIS  DÍAS NATURALES</w:t>
            </w:r>
          </w:p>
        </w:tc>
      </w:tr>
    </w:tbl>
    <w:p w:rsidR="00FF2C72" w:rsidRPr="00701DFB" w:rsidRDefault="00FF2C72" w:rsidP="00701D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mbria" w:hAnsi="Arial" w:cs="Arial"/>
          <w:i/>
          <w:iCs/>
          <w:sz w:val="28"/>
          <w:szCs w:val="28"/>
          <w:lang w:val="es-MX"/>
        </w:rPr>
      </w:pPr>
      <w:r w:rsidRPr="00FF2C72">
        <w:rPr>
          <w:rFonts w:ascii="Arial" w:hAnsi="Arial" w:cs="Arial"/>
          <w:i/>
          <w:iCs/>
          <w:sz w:val="28"/>
          <w:szCs w:val="28"/>
          <w:lang w:val="es-MX"/>
        </w:rPr>
        <w:t xml:space="preserve">Con apoyo en la Ley de Obra Pública para el Estado de Jalisco y sus Municipios, y del Reglamento de la Ley de Obra </w:t>
      </w:r>
      <w:r w:rsidRPr="00FF2C72">
        <w:rPr>
          <w:rFonts w:ascii="Arial" w:hAnsi="Arial" w:cs="Arial"/>
          <w:i/>
          <w:iCs/>
          <w:sz w:val="28"/>
          <w:szCs w:val="28"/>
          <w:lang w:val="es-MX"/>
        </w:rPr>
        <w:lastRenderedPageBreak/>
        <w:t>Pública del Estado de Jalisco, y del Capítulo IV de las bases de concurso que contiene los lineamientos y el mecanismo de la Evaluación, se determinó quienes de los  participantes cumplieron con las especificaciones solicitadas.</w:t>
      </w:r>
      <w:r w:rsidR="00701DFB">
        <w:rPr>
          <w:rFonts w:ascii="Arial" w:eastAsia="Cambria" w:hAnsi="Arial" w:cs="Arial"/>
          <w:i/>
          <w:iCs/>
          <w:sz w:val="28"/>
          <w:szCs w:val="28"/>
          <w:lang w:val="es-MX"/>
        </w:rPr>
        <w:t xml:space="preserve"> </w:t>
      </w:r>
      <w:r w:rsidRPr="00FF2C72">
        <w:rPr>
          <w:rFonts w:ascii="Arial" w:hAnsi="Arial" w:cs="Arial"/>
          <w:i/>
          <w:iCs/>
          <w:sz w:val="28"/>
          <w:szCs w:val="28"/>
          <w:lang w:val="es-MX"/>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FF2C72">
        <w:rPr>
          <w:rStyle w:val="Ninguno"/>
          <w:rFonts w:ascii="Arial" w:hAnsi="Arial" w:cs="Arial"/>
          <w:b/>
          <w:bCs/>
          <w:i/>
          <w:iCs/>
          <w:sz w:val="28"/>
          <w:szCs w:val="28"/>
          <w:lang w:val="es-MX"/>
        </w:rPr>
        <w:t>los Motivos para rechazar o aceptar las propuestas de los contratistas invitados</w:t>
      </w:r>
      <w:r w:rsidRPr="00FF2C72">
        <w:rPr>
          <w:rFonts w:ascii="Arial" w:hAnsi="Arial" w:cs="Arial"/>
          <w:i/>
          <w:iCs/>
          <w:sz w:val="28"/>
          <w:szCs w:val="28"/>
          <w:lang w:val="es-MX"/>
        </w:rPr>
        <w:t>, y para ello, en todos los casos que a continuación se relacionarán se verificó que se encontrará debidamente integrada la documentación que fue solicitada.</w:t>
      </w:r>
      <w:r w:rsidR="00701DFB">
        <w:rPr>
          <w:rFonts w:ascii="Arial" w:eastAsia="Cambria" w:hAnsi="Arial" w:cs="Arial"/>
          <w:i/>
          <w:iCs/>
          <w:sz w:val="28"/>
          <w:szCs w:val="28"/>
          <w:lang w:val="es-MX"/>
        </w:rPr>
        <w:t xml:space="preserve"> </w:t>
      </w:r>
      <w:r w:rsidRPr="00FF2C72">
        <w:rPr>
          <w:rFonts w:ascii="Arial" w:hAnsi="Arial" w:cs="Arial"/>
          <w:i/>
          <w:iCs/>
          <w:sz w:val="28"/>
          <w:szCs w:val="28"/>
          <w:lang w:val="es-MX"/>
        </w:rPr>
        <w:t xml:space="preserve">Posteriormente se evaluó el contenido de los mismos de los documentos conforme a los criterios de evaluación establecidos en la documentación que rige el procedimiento de la modalidad por la que se concursó, resultando lo </w:t>
      </w:r>
      <w:r w:rsidR="00435C66" w:rsidRPr="00FF2C72">
        <w:rPr>
          <w:rFonts w:ascii="Arial" w:hAnsi="Arial" w:cs="Arial"/>
          <w:i/>
          <w:noProof/>
          <w:sz w:val="28"/>
          <w:szCs w:val="28"/>
          <w:lang w:val="es-MX" w:eastAsia="es-MX"/>
        </w:rPr>
        <w:drawing>
          <wp:anchor distT="0" distB="0" distL="114300" distR="114300" simplePos="0" relativeHeight="251663872" behindDoc="1" locked="0" layoutInCell="1" allowOverlap="1" wp14:anchorId="4BFD9729" wp14:editId="5A9CEEB6">
            <wp:simplePos x="0" y="0"/>
            <wp:positionH relativeFrom="column">
              <wp:posOffset>-249555</wp:posOffset>
            </wp:positionH>
            <wp:positionV relativeFrom="paragraph">
              <wp:posOffset>5875020</wp:posOffset>
            </wp:positionV>
            <wp:extent cx="5610225" cy="16859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extLst>
                        <a:ext uri="{28A0092B-C50C-407E-A947-70E740481C1C}">
                          <a14:useLocalDpi xmlns:a14="http://schemas.microsoft.com/office/drawing/2010/main" val="0"/>
                        </a:ext>
                      </a:extLst>
                    </a:blip>
                    <a:srcRect l="10085" t="15565" r="2509" b="21818"/>
                    <a:stretch/>
                  </pic:blipFill>
                  <pic:spPr bwMode="auto">
                    <a:xfrm>
                      <a:off x="0" y="0"/>
                      <a:ext cx="561022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2C72">
        <w:rPr>
          <w:rFonts w:ascii="Arial" w:hAnsi="Arial" w:cs="Arial"/>
          <w:i/>
          <w:iCs/>
          <w:sz w:val="28"/>
          <w:szCs w:val="28"/>
          <w:lang w:val="es-MX"/>
        </w:rPr>
        <w:t xml:space="preserve">siguiente: </w:t>
      </w:r>
    </w:p>
    <w:p w:rsidR="00FF2C72" w:rsidRPr="00FF2C72" w:rsidRDefault="00FF2C72" w:rsidP="00701DF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center"/>
        <w:rPr>
          <w:rFonts w:ascii="Arial" w:hAnsi="Arial" w:cs="Arial"/>
          <w:i/>
          <w:iCs/>
          <w:sz w:val="28"/>
          <w:szCs w:val="28"/>
          <w:lang w:val="es-MX"/>
        </w:rPr>
      </w:pPr>
    </w:p>
    <w:p w:rsidR="00FF2C72" w:rsidRDefault="00FF2C72" w:rsidP="00FF2C7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Arial" w:hAnsi="Arial" w:cs="Arial"/>
          <w:i/>
          <w:iCs/>
          <w:sz w:val="28"/>
          <w:szCs w:val="28"/>
          <w:lang w:val="es-MX"/>
        </w:rPr>
      </w:pPr>
    </w:p>
    <w:p w:rsidR="00701DFB" w:rsidRDefault="00701DFB" w:rsidP="00FF2C7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Arial" w:hAnsi="Arial" w:cs="Arial"/>
          <w:i/>
          <w:iCs/>
          <w:sz w:val="28"/>
          <w:szCs w:val="28"/>
          <w:lang w:val="es-MX"/>
        </w:rPr>
      </w:pPr>
    </w:p>
    <w:p w:rsidR="00701DFB" w:rsidRDefault="00701DFB" w:rsidP="00701DFB">
      <w:pPr>
        <w:pStyle w:val="Cuerpo"/>
        <w:pBdr>
          <w:bottom w:val="single" w:sz="6"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i/>
          <w:iCs/>
          <w:sz w:val="28"/>
          <w:szCs w:val="28"/>
          <w:lang w:val="es-MX"/>
        </w:rPr>
      </w:pPr>
    </w:p>
    <w:p w:rsidR="00D915BD" w:rsidRPr="00D915BD" w:rsidRDefault="00FF2C72" w:rsidP="00D915B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Arial" w:hAnsi="Arial" w:cs="Arial"/>
          <w:b/>
          <w:bCs/>
          <w:i/>
          <w:iCs/>
          <w:sz w:val="28"/>
          <w:szCs w:val="28"/>
        </w:rPr>
      </w:pPr>
      <w:r w:rsidRPr="00FF2C72">
        <w:rPr>
          <w:rFonts w:ascii="Arial" w:hAnsi="Arial" w:cs="Arial"/>
          <w:i/>
          <w:iCs/>
          <w:sz w:val="28"/>
          <w:szCs w:val="28"/>
          <w:lang w:val="es-MX"/>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w:t>
      </w:r>
      <w:r w:rsidRPr="00FF2C72">
        <w:rPr>
          <w:rFonts w:ascii="Arial" w:hAnsi="Arial" w:cs="Arial"/>
          <w:i/>
          <w:iCs/>
          <w:sz w:val="28"/>
          <w:szCs w:val="28"/>
          <w:lang w:val="es-MX"/>
        </w:rPr>
        <w:lastRenderedPageBreak/>
        <w:t>procedió a la asignación</w:t>
      </w:r>
      <w:r w:rsidR="00701DFB">
        <w:rPr>
          <w:rFonts w:ascii="Arial" w:hAnsi="Arial" w:cs="Arial"/>
          <w:i/>
          <w:iCs/>
          <w:sz w:val="28"/>
          <w:szCs w:val="28"/>
          <w:lang w:val="es-MX"/>
        </w:rPr>
        <w:t xml:space="preserve"> en </w:t>
      </w:r>
      <w:r w:rsidRPr="00FF2C72">
        <w:rPr>
          <w:rFonts w:ascii="Arial" w:hAnsi="Arial" w:cs="Arial"/>
          <w:i/>
          <w:iCs/>
          <w:sz w:val="28"/>
          <w:szCs w:val="28"/>
          <w:lang w:val="es-MX"/>
        </w:rPr>
        <w:t xml:space="preserve">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w:t>
      </w:r>
      <w:r w:rsidR="00701DFB" w:rsidRPr="00FF2C72">
        <w:rPr>
          <w:rFonts w:ascii="Arial" w:hAnsi="Arial" w:cs="Arial"/>
          <w:i/>
          <w:iCs/>
          <w:sz w:val="28"/>
          <w:szCs w:val="28"/>
          <w:lang w:val="es-MX"/>
        </w:rPr>
        <w:t>convocante. Por</w:t>
      </w:r>
      <w:r w:rsidRPr="00FF2C72">
        <w:rPr>
          <w:rFonts w:ascii="Arial" w:hAnsi="Arial" w:cs="Arial"/>
          <w:i/>
          <w:iCs/>
          <w:sz w:val="28"/>
          <w:szCs w:val="28"/>
          <w:lang w:val="es-MX"/>
        </w:rPr>
        <w:t xml:space="preserve">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701DFB" w:rsidRPr="00FF2C72">
        <w:rPr>
          <w:rFonts w:ascii="Arial" w:hAnsi="Arial" w:cs="Arial"/>
          <w:i/>
          <w:iCs/>
          <w:sz w:val="28"/>
          <w:szCs w:val="28"/>
          <w:lang w:val="es-MX"/>
        </w:rPr>
        <w:t>demás</w:t>
      </w:r>
      <w:r w:rsidRPr="00FF2C72">
        <w:rPr>
          <w:rFonts w:ascii="Arial" w:hAnsi="Arial" w:cs="Arial"/>
          <w:i/>
          <w:iCs/>
          <w:sz w:val="28"/>
          <w:szCs w:val="28"/>
          <w:lang w:val="es-MX"/>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r w:rsidRPr="00FF2C72">
        <w:rPr>
          <w:rFonts w:ascii="Arial" w:hAnsi="Arial" w:cs="Arial"/>
          <w:i/>
          <w:iCs/>
          <w:sz w:val="28"/>
          <w:szCs w:val="28"/>
          <w:lang w:val="es-MX"/>
          <w14:textOutline w14:w="0" w14:cap="flat" w14:cmpd="sng" w14:algn="ctr">
            <w14:noFill/>
            <w14:prstDash w14:val="solid"/>
            <w14:bevel/>
          </w14:textOutline>
        </w:rPr>
        <w:t xml:space="preserve">En base al análisis señalado en líneas anteriores, la Coordinación General de Gestión de la Ciudad, en conjunto con la Dirección de Obras Públicas propusieron adjudicar la obra:  </w:t>
      </w:r>
      <w:r w:rsidRPr="00FF2C72">
        <w:rPr>
          <w:rStyle w:val="Ninguno"/>
          <w:rFonts w:ascii="Arial" w:hAnsi="Arial" w:cs="Arial"/>
          <w:b/>
          <w:bCs/>
          <w:i/>
          <w:iCs/>
          <w:sz w:val="28"/>
          <w:szCs w:val="28"/>
          <w:lang w:val="es-MX"/>
          <w14:textOutline w14:w="0" w14:cap="flat" w14:cmpd="sng" w14:algn="ctr">
            <w14:noFill/>
            <w14:prstDash w14:val="solid"/>
            <w14:bevel/>
          </w14:textOutline>
        </w:rPr>
        <w:t>“CONSTRUCCION DE PAVIMENTO HIDRAULICO EN LA CALLE VICENTE GUERRERO ENTRE LA CALLE DE EULOGIO PARRA Y LA CALLE IGNACIO ALLENDE”</w:t>
      </w:r>
      <w:r w:rsidRPr="00FF2C72">
        <w:rPr>
          <w:rFonts w:ascii="Arial" w:hAnsi="Arial" w:cs="Arial"/>
          <w:i/>
          <w:iCs/>
          <w:sz w:val="28"/>
          <w:szCs w:val="28"/>
          <w:lang w:val="es-MX"/>
          <w14:textOutline w14:w="0" w14:cap="flat" w14:cmpd="sng" w14:algn="ctr">
            <w14:noFill/>
            <w14:prstDash w14:val="solid"/>
            <w14:bevel/>
          </w14:textOutline>
        </w:rPr>
        <w:t>, ubicada en la calle Vicente Guerrero entre la calle de Eulogio Parra y la Calle Ignacio Allende, Municipio de Zapotlán el Grande, Jalisco</w:t>
      </w:r>
      <w:r w:rsidRPr="00FF2C72">
        <w:rPr>
          <w:rStyle w:val="Ninguno"/>
          <w:rFonts w:ascii="Arial" w:hAnsi="Arial" w:cs="Arial"/>
          <w:b/>
          <w:bCs/>
          <w:i/>
          <w:iCs/>
          <w:sz w:val="28"/>
          <w:szCs w:val="28"/>
          <w:lang w:val="es-MX"/>
          <w14:textOutline w14:w="0" w14:cap="flat" w14:cmpd="sng" w14:algn="ctr">
            <w14:noFill/>
            <w14:prstDash w14:val="solid"/>
            <w14:bevel/>
          </w14:textOutline>
        </w:rPr>
        <w:t>”</w:t>
      </w:r>
      <w:r w:rsidRPr="00FF2C72">
        <w:rPr>
          <w:rFonts w:ascii="Arial" w:hAnsi="Arial" w:cs="Arial"/>
          <w:i/>
          <w:iCs/>
          <w:sz w:val="28"/>
          <w:szCs w:val="28"/>
          <w:lang w:val="es-MX"/>
          <w14:textOutline w14:w="0" w14:cap="flat" w14:cmpd="sng" w14:algn="ctr">
            <w14:noFill/>
            <w14:prstDash w14:val="solid"/>
            <w14:bevel/>
          </w14:textOutline>
        </w:rPr>
        <w:t>,</w:t>
      </w:r>
      <w:r w:rsidRPr="00FF2C72">
        <w:rPr>
          <w:rStyle w:val="Ninguno"/>
          <w:rFonts w:ascii="Arial" w:hAnsi="Arial" w:cs="Arial"/>
          <w:b/>
          <w:bCs/>
          <w:i/>
          <w:iCs/>
          <w:sz w:val="28"/>
          <w:szCs w:val="28"/>
          <w:lang w:val="es-MX"/>
          <w14:textOutline w14:w="0" w14:cap="flat" w14:cmpd="sng" w14:algn="ctr">
            <w14:noFill/>
            <w14:prstDash w14:val="solid"/>
            <w14:bevel/>
          </w14:textOutline>
        </w:rPr>
        <w:t xml:space="preserve"> </w:t>
      </w:r>
      <w:r w:rsidRPr="00FF2C72">
        <w:rPr>
          <w:rFonts w:ascii="Arial" w:hAnsi="Arial" w:cs="Arial"/>
          <w:i/>
          <w:iCs/>
          <w:sz w:val="28"/>
          <w:szCs w:val="28"/>
          <w:lang w:val="es-MX"/>
          <w14:textOutline w14:w="0" w14:cap="flat" w14:cmpd="sng" w14:algn="ctr">
            <w14:noFill/>
            <w14:prstDash w14:val="solid"/>
            <w14:bevel/>
          </w14:textOutline>
        </w:rPr>
        <w:t>en los términos y montos siguientes,</w:t>
      </w:r>
      <w:r w:rsidRPr="00FF2C72">
        <w:rPr>
          <w:rStyle w:val="Ninguno"/>
          <w:rFonts w:ascii="Arial" w:hAnsi="Arial" w:cs="Arial"/>
          <w:b/>
          <w:bCs/>
          <w:i/>
          <w:iCs/>
          <w:sz w:val="28"/>
          <w:szCs w:val="28"/>
          <w:lang w:val="es-MX"/>
          <w14:textOutline w14:w="0" w14:cap="flat" w14:cmpd="sng" w14:algn="ctr">
            <w14:noFill/>
            <w14:prstDash w14:val="solid"/>
            <w14:bevel/>
          </w14:textOutline>
        </w:rPr>
        <w:t xml:space="preserve"> </w:t>
      </w:r>
      <w:r w:rsidRPr="00FF2C72">
        <w:rPr>
          <w:rFonts w:ascii="Arial" w:hAnsi="Arial" w:cs="Arial"/>
          <w:i/>
          <w:iCs/>
          <w:sz w:val="28"/>
          <w:szCs w:val="28"/>
          <w:lang w:val="es-MX"/>
          <w14:textOutline w14:w="0" w14:cap="flat" w14:cmpd="sng" w14:algn="ctr">
            <w14:noFill/>
            <w14:prstDash w14:val="solid"/>
            <w14:bevel/>
          </w14:textOutline>
        </w:rPr>
        <w:t xml:space="preserve">al contratista: </w:t>
      </w:r>
      <w:r w:rsidRPr="00FF2C72">
        <w:rPr>
          <w:rStyle w:val="Ninguno"/>
          <w:rFonts w:ascii="Arial" w:hAnsi="Arial" w:cs="Arial"/>
          <w:b/>
          <w:bCs/>
          <w:i/>
          <w:iCs/>
          <w:sz w:val="28"/>
          <w:szCs w:val="28"/>
          <w:lang w:val="es-MX"/>
          <w14:textOutline w14:w="0" w14:cap="flat" w14:cmpd="sng" w14:algn="ctr">
            <w14:noFill/>
            <w14:prstDash w14:val="solid"/>
            <w14:bevel/>
          </w14:textOutline>
        </w:rPr>
        <w:t xml:space="preserve">ING. SERGIO ENRIQUE CHÁVEZ CUEVAS, </w:t>
      </w:r>
      <w:r w:rsidRPr="00FF2C72">
        <w:rPr>
          <w:rFonts w:ascii="Arial" w:hAnsi="Arial" w:cs="Arial"/>
          <w:i/>
          <w:iCs/>
          <w:sz w:val="28"/>
          <w:szCs w:val="28"/>
          <w:lang w:val="es-MX"/>
          <w14:textOutline w14:w="0" w14:cap="flat" w14:cmpd="sng" w14:algn="ctr">
            <w14:noFill/>
            <w14:prstDash w14:val="solid"/>
            <w14:bevel/>
          </w14:textOutline>
        </w:rPr>
        <w:t>se le adjudican el total de las partidas, por un Importe total de</w:t>
      </w:r>
      <w:r w:rsidRPr="00FF2C72">
        <w:rPr>
          <w:rStyle w:val="Ninguno"/>
          <w:rFonts w:ascii="Arial" w:hAnsi="Arial" w:cs="Arial"/>
          <w:b/>
          <w:bCs/>
          <w:i/>
          <w:iCs/>
          <w:sz w:val="28"/>
          <w:szCs w:val="28"/>
          <w:lang w:val="es-MX"/>
          <w14:textOutline w14:w="0" w14:cap="flat" w14:cmpd="sng" w14:algn="ctr">
            <w14:noFill/>
            <w14:prstDash w14:val="solid"/>
            <w14:bevel/>
          </w14:textOutline>
        </w:rPr>
        <w:t xml:space="preserve"> </w:t>
      </w:r>
      <w:r w:rsidRPr="00FF2C72">
        <w:rPr>
          <w:rFonts w:ascii="Arial" w:hAnsi="Arial" w:cs="Arial"/>
          <w:i/>
          <w:iCs/>
          <w:sz w:val="28"/>
          <w:szCs w:val="28"/>
          <w:lang w:val="es-MX"/>
          <w14:textOutline w14:w="0" w14:cap="flat" w14:cmpd="sng" w14:algn="ctr">
            <w14:noFill/>
            <w14:prstDash w14:val="solid"/>
            <w14:bevel/>
          </w14:textOutline>
        </w:rPr>
        <w:t xml:space="preserve"> </w:t>
      </w:r>
      <w:r w:rsidRPr="00FF2C72">
        <w:rPr>
          <w:rStyle w:val="Ninguno"/>
          <w:rFonts w:ascii="Arial" w:hAnsi="Arial" w:cs="Arial"/>
          <w:b/>
          <w:bCs/>
          <w:i/>
          <w:iCs/>
          <w:sz w:val="28"/>
          <w:szCs w:val="28"/>
          <w:lang w:val="es-MX"/>
          <w14:textOutline w14:w="0" w14:cap="flat" w14:cmpd="sng" w14:algn="ctr">
            <w14:noFill/>
            <w14:prstDash w14:val="solid"/>
            <w14:bevel/>
          </w14:textOutline>
        </w:rPr>
        <w:t xml:space="preserve">$2´892,696.61 ( DOS MILLONES OCHOCIENTOS NOVENTA Y DOS MIL SEISCIENTOS NOVENTA Y S EIS PESOS 61/100 M.N),CON IVA </w:t>
      </w:r>
      <w:r w:rsidR="00D16731" w:rsidRPr="00FF2C72">
        <w:rPr>
          <w:rStyle w:val="Ninguno"/>
          <w:rFonts w:ascii="Arial" w:hAnsi="Arial" w:cs="Arial"/>
          <w:b/>
          <w:bCs/>
          <w:i/>
          <w:iCs/>
          <w:sz w:val="28"/>
          <w:szCs w:val="28"/>
          <w:lang w:val="es-MX"/>
          <w14:textOutline w14:w="0" w14:cap="flat" w14:cmpd="sng" w14:algn="ctr">
            <w14:noFill/>
            <w14:prstDash w14:val="solid"/>
            <w14:bevel/>
          </w14:textOutline>
        </w:rPr>
        <w:t>INCLUIDO.</w:t>
      </w:r>
      <w:r w:rsidR="00D16731" w:rsidRPr="00FF2C72">
        <w:rPr>
          <w:rFonts w:ascii="Arial" w:hAnsi="Arial" w:cs="Arial"/>
          <w:i/>
          <w:iCs/>
          <w:sz w:val="28"/>
          <w:szCs w:val="28"/>
          <w:lang w:val="es-MX"/>
        </w:rPr>
        <w:t xml:space="preserve"> La</w:t>
      </w:r>
      <w:r w:rsidRPr="00FF2C72">
        <w:rPr>
          <w:rFonts w:ascii="Arial" w:hAnsi="Arial" w:cs="Arial"/>
          <w:i/>
          <w:iCs/>
          <w:sz w:val="28"/>
          <w:szCs w:val="28"/>
          <w:lang w:val="es-MX"/>
        </w:rPr>
        <w:t xml:space="preserve"> Obra y </w:t>
      </w:r>
      <w:r w:rsidRPr="00FF2C72">
        <w:rPr>
          <w:rFonts w:ascii="Arial" w:hAnsi="Arial" w:cs="Arial"/>
          <w:i/>
          <w:iCs/>
          <w:sz w:val="28"/>
          <w:szCs w:val="28"/>
          <w:lang w:val="es-MX"/>
        </w:rPr>
        <w:lastRenderedPageBreak/>
        <w:t xml:space="preserve">procedimiento descrito en líneas anteriores,  fue </w:t>
      </w:r>
      <w:r w:rsidRPr="00FF2C72">
        <w:rPr>
          <w:rStyle w:val="Ninguno"/>
          <w:rFonts w:ascii="Arial" w:hAnsi="Arial" w:cs="Arial"/>
          <w:b/>
          <w:bCs/>
          <w:i/>
          <w:iCs/>
          <w:sz w:val="28"/>
          <w:szCs w:val="28"/>
          <w:u w:val="single"/>
          <w:lang w:val="es-MX"/>
        </w:rPr>
        <w:t>APROBADA POR UNANIMIDAD, de los presentes</w:t>
      </w:r>
      <w:r w:rsidRPr="00FF2C72">
        <w:rPr>
          <w:rFonts w:ascii="Arial" w:hAnsi="Arial" w:cs="Arial"/>
          <w:i/>
          <w:iCs/>
          <w:sz w:val="28"/>
          <w:szCs w:val="28"/>
          <w:lang w:val="es-MX"/>
        </w:rPr>
        <w:t xml:space="preserve">, en sesión Extraordinaria del Comité de Obra Pública para el Gobierno Municipal de Zapotlán el Grande,  convocada por medio de oficio </w:t>
      </w:r>
      <w:r w:rsidRPr="00FF2C72">
        <w:rPr>
          <w:rStyle w:val="Ninguno"/>
          <w:rFonts w:ascii="Arial" w:hAnsi="Arial" w:cs="Arial"/>
          <w:b/>
          <w:bCs/>
          <w:i/>
          <w:iCs/>
          <w:sz w:val="28"/>
          <w:szCs w:val="28"/>
          <w:u w:val="single"/>
          <w:lang w:val="es-MX"/>
        </w:rPr>
        <w:t xml:space="preserve"> 807/2020  </w:t>
      </w:r>
      <w:r w:rsidRPr="00FF2C72">
        <w:rPr>
          <w:rFonts w:ascii="Arial" w:hAnsi="Arial" w:cs="Arial"/>
          <w:i/>
          <w:iCs/>
          <w:sz w:val="28"/>
          <w:szCs w:val="28"/>
          <w:lang w:val="es-MX"/>
        </w:rPr>
        <w:t xml:space="preserve">y celebrada  el día </w:t>
      </w:r>
      <w:r w:rsidRPr="00FF2C72">
        <w:rPr>
          <w:rStyle w:val="Ninguno"/>
          <w:rFonts w:ascii="Arial" w:hAnsi="Arial" w:cs="Arial"/>
          <w:b/>
          <w:bCs/>
          <w:i/>
          <w:iCs/>
          <w:sz w:val="28"/>
          <w:szCs w:val="28"/>
          <w:lang w:val="es-MX"/>
        </w:rPr>
        <w:t>21 Veintiuno de Diciembre del año 2020 dos mil veinte</w:t>
      </w:r>
      <w:r w:rsidRPr="00FF2C72">
        <w:rPr>
          <w:rFonts w:ascii="Arial" w:hAnsi="Arial" w:cs="Arial"/>
          <w:i/>
          <w:iCs/>
          <w:sz w:val="28"/>
          <w:szCs w:val="28"/>
          <w:lang w:val="es-MX"/>
        </w:rPr>
        <w:t xml:space="preserve">  en la siguiente forma: 07 SIETE VOTOS a favor del </w:t>
      </w:r>
      <w:r w:rsidRPr="00FF2C72">
        <w:rPr>
          <w:rStyle w:val="Ninguno"/>
          <w:rFonts w:ascii="Arial" w:hAnsi="Arial" w:cs="Arial"/>
          <w:b/>
          <w:bCs/>
          <w:i/>
          <w:iCs/>
          <w:sz w:val="28"/>
          <w:szCs w:val="28"/>
          <w:lang w:val="es-MX"/>
        </w:rPr>
        <w:t>ARQ. JESÚS EUGENIO CAMPOS ESCOBAR en Suplencia del Presidente Municipal J. JESUS  ZUÑIGA GUERRERO; el ING. JOSE DAVID DAMIAN RIOS, en Suplencia del DIRECTOR DE OBRAS PÚBLICAS</w:t>
      </w:r>
      <w:r w:rsidRPr="00FF2C72">
        <w:rPr>
          <w:rFonts w:ascii="Arial" w:hAnsi="Arial" w:cs="Arial"/>
          <w:i/>
          <w:iCs/>
          <w:sz w:val="28"/>
          <w:szCs w:val="28"/>
          <w:lang w:val="es-MX"/>
        </w:rPr>
        <w:t>; Encargado de la Hacienda Municipal el</w:t>
      </w:r>
      <w:r w:rsidRPr="00FF2C72">
        <w:rPr>
          <w:rStyle w:val="Ninguno"/>
          <w:rFonts w:ascii="Arial" w:hAnsi="Arial" w:cs="Arial"/>
          <w:b/>
          <w:bCs/>
          <w:i/>
          <w:iCs/>
          <w:sz w:val="28"/>
          <w:szCs w:val="28"/>
          <w:lang w:val="es-MX"/>
        </w:rPr>
        <w:t xml:space="preserve"> MTRO TEOFILO DE LA CRUZ MORAN</w:t>
      </w:r>
      <w:r w:rsidRPr="00FF2C72">
        <w:rPr>
          <w:rFonts w:ascii="Arial" w:hAnsi="Arial" w:cs="Arial"/>
          <w:i/>
          <w:iCs/>
          <w:sz w:val="28"/>
          <w:szCs w:val="28"/>
          <w:lang w:val="es-MX"/>
        </w:rPr>
        <w:t>; Regidora Presidenta</w:t>
      </w:r>
      <w:r w:rsidR="00D16731">
        <w:rPr>
          <w:rFonts w:ascii="Arial" w:hAnsi="Arial" w:cs="Arial"/>
          <w:i/>
          <w:iCs/>
          <w:sz w:val="28"/>
          <w:szCs w:val="28"/>
          <w:lang w:val="es-MX"/>
        </w:rPr>
        <w:t xml:space="preserve"> de la Comisión Permanente de </w:t>
      </w:r>
      <w:r w:rsidRPr="00FF2C72">
        <w:rPr>
          <w:rFonts w:ascii="Arial" w:hAnsi="Arial" w:cs="Arial"/>
          <w:i/>
          <w:iCs/>
          <w:sz w:val="28"/>
          <w:szCs w:val="28"/>
          <w:lang w:val="es-MX"/>
        </w:rPr>
        <w:t xml:space="preserve"> Obras Públicas, Planeación Urbana y Regularización de la Tenencia de la Tierra, </w:t>
      </w:r>
      <w:r w:rsidRPr="00FF2C72">
        <w:rPr>
          <w:rStyle w:val="Ninguno"/>
          <w:rFonts w:ascii="Arial" w:hAnsi="Arial" w:cs="Arial"/>
          <w:b/>
          <w:bCs/>
          <w:i/>
          <w:iCs/>
          <w:sz w:val="28"/>
          <w:szCs w:val="28"/>
          <w:lang w:val="es-MX"/>
        </w:rPr>
        <w:t>LIC. MARÍA LUIS JUAN MORALES;  ARQ. JULIO CÉSAR LÓPEZ FRIAS en Suplencia del</w:t>
      </w:r>
      <w:r w:rsidRPr="00FF2C72">
        <w:rPr>
          <w:rFonts w:ascii="Arial" w:hAnsi="Arial" w:cs="Arial"/>
          <w:i/>
          <w:iCs/>
          <w:sz w:val="28"/>
          <w:szCs w:val="28"/>
          <w:lang w:val="es-MX"/>
        </w:rPr>
        <w:t xml:space="preserve"> </w:t>
      </w:r>
      <w:r w:rsidRPr="00FF2C72">
        <w:rPr>
          <w:rStyle w:val="Ninguno"/>
          <w:rFonts w:ascii="Arial" w:hAnsi="Arial" w:cs="Arial"/>
          <w:b/>
          <w:bCs/>
          <w:i/>
          <w:iCs/>
          <w:sz w:val="28"/>
          <w:szCs w:val="28"/>
          <w:lang w:val="es-MX"/>
        </w:rPr>
        <w:t>LIC. HECTOR MANUEL ROLON MURILLO</w:t>
      </w:r>
      <w:r w:rsidRPr="00FF2C72">
        <w:rPr>
          <w:rFonts w:ascii="Arial" w:hAnsi="Arial" w:cs="Arial"/>
          <w:i/>
          <w:iCs/>
          <w:sz w:val="28"/>
          <w:szCs w:val="28"/>
          <w:lang w:val="es-MX"/>
        </w:rPr>
        <w:t xml:space="preserve">, en su carácter de Contralor Municipal;  el </w:t>
      </w:r>
      <w:r w:rsidRPr="00FF2C72">
        <w:rPr>
          <w:rStyle w:val="Ninguno"/>
          <w:rFonts w:ascii="Arial" w:hAnsi="Arial" w:cs="Arial"/>
          <w:b/>
          <w:bCs/>
          <w:i/>
          <w:iCs/>
          <w:sz w:val="28"/>
          <w:szCs w:val="28"/>
          <w:lang w:val="es-MX"/>
        </w:rPr>
        <w:t xml:space="preserve">ING. ALBERTO GUERRA SOTOMAYOR, </w:t>
      </w:r>
      <w:r w:rsidRPr="00FF2C72">
        <w:rPr>
          <w:rFonts w:ascii="Arial" w:hAnsi="Arial" w:cs="Arial"/>
          <w:i/>
          <w:iCs/>
          <w:sz w:val="28"/>
          <w:szCs w:val="28"/>
          <w:lang w:val="es-MX"/>
        </w:rPr>
        <w:t xml:space="preserve">Presidente del Colegio de Ingenieros Civiles del Sur de Jalisco;  </w:t>
      </w:r>
      <w:r w:rsidRPr="00FF2C72">
        <w:rPr>
          <w:rStyle w:val="Ninguno"/>
          <w:rFonts w:ascii="Arial" w:hAnsi="Arial" w:cs="Arial"/>
          <w:b/>
          <w:bCs/>
          <w:i/>
          <w:iCs/>
          <w:sz w:val="28"/>
          <w:szCs w:val="28"/>
          <w:lang w:val="es-MX"/>
        </w:rPr>
        <w:t xml:space="preserve">ARQ. JOSE DE JESUS SANCHEZ CARDENAS </w:t>
      </w:r>
      <w:r w:rsidRPr="00FF2C72">
        <w:rPr>
          <w:rFonts w:ascii="Arial" w:hAnsi="Arial" w:cs="Arial"/>
          <w:i/>
          <w:iCs/>
          <w:sz w:val="28"/>
          <w:szCs w:val="28"/>
          <w:lang w:val="es-MX"/>
        </w:rPr>
        <w:t xml:space="preserve">Presidente del Colegio de Arquitectos Del Sur de </w:t>
      </w:r>
      <w:r w:rsidR="00701DFB" w:rsidRPr="00FF2C72">
        <w:rPr>
          <w:rFonts w:ascii="Arial" w:hAnsi="Arial" w:cs="Arial"/>
          <w:i/>
          <w:iCs/>
          <w:sz w:val="28"/>
          <w:szCs w:val="28"/>
          <w:lang w:val="es-MX"/>
        </w:rPr>
        <w:t>Jalisco.</w:t>
      </w:r>
      <w:r w:rsidR="00701DFB" w:rsidRPr="00FF2C72">
        <w:rPr>
          <w:rStyle w:val="Ninguno"/>
          <w:rFonts w:ascii="Arial" w:hAnsi="Arial" w:cs="Arial"/>
          <w:b/>
          <w:bCs/>
          <w:i/>
          <w:iCs/>
          <w:sz w:val="28"/>
          <w:szCs w:val="28"/>
          <w:lang w:val="es-MX"/>
        </w:rPr>
        <w:t xml:space="preserve"> CONSIDERANDO</w:t>
      </w:r>
      <w:r w:rsidRPr="00FF2C72">
        <w:rPr>
          <w:rStyle w:val="Ninguno"/>
          <w:rFonts w:ascii="Arial" w:hAnsi="Arial" w:cs="Arial"/>
          <w:b/>
          <w:bCs/>
          <w:i/>
          <w:iCs/>
          <w:sz w:val="28"/>
          <w:szCs w:val="28"/>
          <w:lang w:val="es-MX"/>
        </w:rPr>
        <w:t>:</w:t>
      </w:r>
      <w:r w:rsidR="00701DFB">
        <w:rPr>
          <w:rStyle w:val="Ninguno"/>
          <w:rFonts w:ascii="Arial" w:hAnsi="Arial" w:cs="Arial"/>
          <w:i/>
          <w:iCs/>
          <w:sz w:val="28"/>
          <w:szCs w:val="28"/>
          <w:lang w:val="es-MX"/>
        </w:rPr>
        <w:t xml:space="preserve"> </w:t>
      </w:r>
      <w:r w:rsidRPr="00FF2C72">
        <w:rPr>
          <w:rFonts w:ascii="Arial" w:hAnsi="Arial" w:cs="Arial"/>
          <w:i/>
          <w:iCs/>
          <w:sz w:val="28"/>
          <w:szCs w:val="28"/>
          <w:lang w:val="es-MX"/>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FF2C72">
        <w:rPr>
          <w:rStyle w:val="Ninguno"/>
          <w:rFonts w:ascii="Arial" w:hAnsi="Arial" w:cs="Arial"/>
          <w:b/>
          <w:bCs/>
          <w:i/>
          <w:iCs/>
          <w:sz w:val="28"/>
          <w:szCs w:val="28"/>
          <w:lang w:val="es-MX"/>
        </w:rPr>
        <w:t>RESOLUTIVOS:PRIMERO.</w:t>
      </w:r>
      <w:r w:rsidRPr="00FF2C72">
        <w:rPr>
          <w:rFonts w:ascii="Arial" w:hAnsi="Arial" w:cs="Arial"/>
          <w:i/>
          <w:iCs/>
          <w:sz w:val="28"/>
          <w:szCs w:val="28"/>
          <w:lang w:val="es-MX"/>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w:t>
      </w:r>
      <w:r w:rsidRPr="00FF2C72">
        <w:rPr>
          <w:rFonts w:ascii="Arial" w:hAnsi="Arial" w:cs="Arial"/>
          <w:i/>
          <w:iCs/>
          <w:sz w:val="28"/>
          <w:szCs w:val="28"/>
          <w:lang w:val="es-MX"/>
        </w:rPr>
        <w:lastRenderedPageBreak/>
        <w:t xml:space="preserve">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FF2C72">
        <w:rPr>
          <w:rStyle w:val="Ninguno"/>
          <w:rFonts w:ascii="Arial" w:hAnsi="Arial" w:cs="Arial"/>
          <w:b/>
          <w:bCs/>
          <w:i/>
          <w:iCs/>
          <w:sz w:val="28"/>
          <w:szCs w:val="28"/>
          <w:lang w:val="es-MX"/>
        </w:rPr>
        <w:t>SEGUNDO.-</w:t>
      </w:r>
      <w:r w:rsidRPr="00FF2C72">
        <w:rPr>
          <w:rFonts w:ascii="Arial" w:hAnsi="Arial" w:cs="Arial"/>
          <w:i/>
          <w:iCs/>
          <w:sz w:val="28"/>
          <w:szCs w:val="28"/>
          <w:lang w:val="es-MX"/>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las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w:t>
      </w:r>
      <w:r w:rsidR="00D16731" w:rsidRPr="00FF2C72">
        <w:rPr>
          <w:rFonts w:ascii="Arial" w:hAnsi="Arial" w:cs="Arial"/>
          <w:i/>
          <w:iCs/>
          <w:sz w:val="28"/>
          <w:szCs w:val="28"/>
          <w:lang w:val="es-MX"/>
        </w:rPr>
        <w:t>Municipio.</w:t>
      </w:r>
      <w:r w:rsidR="00D16731" w:rsidRPr="00FF2C72">
        <w:rPr>
          <w:rStyle w:val="Ninguno"/>
          <w:rFonts w:ascii="Arial" w:hAnsi="Arial" w:cs="Arial"/>
          <w:b/>
          <w:bCs/>
          <w:i/>
          <w:iCs/>
          <w:sz w:val="28"/>
          <w:szCs w:val="28"/>
          <w:lang w:val="es-MX"/>
        </w:rPr>
        <w:t xml:space="preserve"> TERCERO</w:t>
      </w:r>
      <w:r w:rsidRPr="00FF2C72">
        <w:rPr>
          <w:rFonts w:ascii="Arial" w:hAnsi="Arial" w:cs="Arial"/>
          <w:i/>
          <w:iCs/>
          <w:sz w:val="28"/>
          <w:szCs w:val="28"/>
          <w:lang w:val="es-MX"/>
        </w:rPr>
        <w:t>.- Se autoriza al C. J. JESUS GUERRERO ZÚÑIGA, en su carácter de PRESIDENTE MUNICIPAL, al LIC. FRANCISCO DANIEL VARGAS CUEVAS, en su carácter de 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para que en nombre y representación de este Ayuntamiento, suscriban el contrato de obra pública de precios unitarios de las obras antes mencionadas</w:t>
      </w:r>
      <w:r w:rsidRPr="00FF2C72">
        <w:rPr>
          <w:rStyle w:val="Ninguno"/>
          <w:rFonts w:ascii="Arial" w:hAnsi="Arial" w:cs="Arial"/>
          <w:b/>
          <w:bCs/>
          <w:i/>
          <w:iCs/>
          <w:sz w:val="28"/>
          <w:szCs w:val="28"/>
          <w:lang w:val="es-MX"/>
        </w:rPr>
        <w:t xml:space="preserve">, </w:t>
      </w:r>
      <w:r w:rsidRPr="00FF2C72">
        <w:rPr>
          <w:rFonts w:ascii="Arial" w:hAnsi="Arial" w:cs="Arial"/>
          <w:i/>
          <w:iCs/>
          <w:sz w:val="28"/>
          <w:szCs w:val="28"/>
          <w:lang w:val="es-MX"/>
        </w:rPr>
        <w:t xml:space="preserve">con el contratista propuesto y designado. </w:t>
      </w:r>
      <w:r w:rsidRPr="00FF2C72">
        <w:rPr>
          <w:rStyle w:val="Ninguno"/>
          <w:rFonts w:ascii="Arial" w:hAnsi="Arial" w:cs="Arial"/>
          <w:b/>
          <w:bCs/>
          <w:i/>
          <w:iCs/>
          <w:sz w:val="28"/>
          <w:szCs w:val="28"/>
          <w:lang w:val="es-MX"/>
        </w:rPr>
        <w:t>CUARTO.-</w:t>
      </w:r>
      <w:r w:rsidRPr="00FF2C72">
        <w:rPr>
          <w:rFonts w:ascii="Arial" w:hAnsi="Arial" w:cs="Arial"/>
          <w:i/>
          <w:iCs/>
          <w:sz w:val="28"/>
          <w:szCs w:val="28"/>
          <w:lang w:val="es-MX"/>
        </w:rPr>
        <w:t xml:space="preserve"> Se instruye al Síndico Municipal para que proceda a la elaboración del </w:t>
      </w:r>
      <w:r w:rsidRPr="00FF2C72">
        <w:rPr>
          <w:rFonts w:ascii="Arial" w:hAnsi="Arial" w:cs="Arial"/>
          <w:i/>
          <w:iCs/>
          <w:sz w:val="28"/>
          <w:szCs w:val="28"/>
          <w:lang w:val="es-MX"/>
        </w:rPr>
        <w:lastRenderedPageBreak/>
        <w:t xml:space="preserve">Contrato de Obra con el contratista ganador, con las bases y condiciones de ley, así como a la Dirección de Obras Públicas para que auxilie en la proporción de la información que conforma el expediente unitario de obra y concurso para la elaboración del contrato. </w:t>
      </w:r>
      <w:r w:rsidRPr="00FF2C72">
        <w:rPr>
          <w:rStyle w:val="Ninguno"/>
          <w:rFonts w:ascii="Arial" w:hAnsi="Arial" w:cs="Arial"/>
          <w:b/>
          <w:bCs/>
          <w:i/>
          <w:iCs/>
          <w:sz w:val="28"/>
          <w:szCs w:val="28"/>
          <w:lang w:val="es-MX"/>
        </w:rPr>
        <w:t>QUINTO.</w:t>
      </w:r>
      <w:r w:rsidRPr="00FF2C72">
        <w:rPr>
          <w:rFonts w:ascii="Arial" w:hAnsi="Arial" w:cs="Arial"/>
          <w:i/>
          <w:iCs/>
          <w:sz w:val="28"/>
          <w:szCs w:val="28"/>
          <w:lang w:val="es-MX"/>
        </w:rPr>
        <w:t xml:space="preserve">- Se Instruye a la Dirección de Obra Públicas para que realice las </w:t>
      </w:r>
      <w:r w:rsidR="00701DFB" w:rsidRPr="00FF2C72">
        <w:rPr>
          <w:rFonts w:ascii="Arial" w:hAnsi="Arial" w:cs="Arial"/>
          <w:i/>
          <w:iCs/>
          <w:sz w:val="28"/>
          <w:szCs w:val="28"/>
          <w:lang w:val="es-MX"/>
        </w:rPr>
        <w:t>notificaciones</w:t>
      </w:r>
      <w:r w:rsidRPr="00FF2C72">
        <w:rPr>
          <w:rFonts w:ascii="Arial" w:hAnsi="Arial" w:cs="Arial"/>
          <w:i/>
          <w:iCs/>
          <w:sz w:val="28"/>
          <w:szCs w:val="28"/>
          <w:lang w:val="es-MX"/>
        </w:rPr>
        <w:t xml:space="preserve"> del fallo a los concursantes, de acuerdo al artículo 81 y 92 de la Ley de Obra Pública para el Estado de Jalisco y sus Municipios, en relación a los artículos 82 y 90 de la Ley del Procedimiento Administrativo del Estado de </w:t>
      </w:r>
      <w:r w:rsidR="00D16731" w:rsidRPr="00FF2C72">
        <w:rPr>
          <w:rFonts w:ascii="Arial" w:hAnsi="Arial" w:cs="Arial"/>
          <w:i/>
          <w:iCs/>
          <w:sz w:val="28"/>
          <w:szCs w:val="28"/>
          <w:lang w:val="es-MX"/>
        </w:rPr>
        <w:t>Jalisco.</w:t>
      </w:r>
      <w:r w:rsidR="00D16731" w:rsidRPr="00FF2C72">
        <w:rPr>
          <w:rStyle w:val="Ninguno"/>
          <w:rFonts w:ascii="Arial" w:hAnsi="Arial" w:cs="Arial"/>
          <w:b/>
          <w:bCs/>
          <w:i/>
          <w:iCs/>
          <w:sz w:val="28"/>
          <w:szCs w:val="28"/>
          <w:lang w:val="es-MX"/>
        </w:rPr>
        <w:t xml:space="preserve"> SEXTO</w:t>
      </w:r>
      <w:r w:rsidRPr="00FF2C72">
        <w:rPr>
          <w:rStyle w:val="Ninguno"/>
          <w:rFonts w:ascii="Arial" w:hAnsi="Arial" w:cs="Arial"/>
          <w:b/>
          <w:bCs/>
          <w:i/>
          <w:iCs/>
          <w:sz w:val="28"/>
          <w:szCs w:val="28"/>
          <w:lang w:val="es-MX"/>
        </w:rPr>
        <w:t>.</w:t>
      </w:r>
      <w:r w:rsidRPr="00FF2C72">
        <w:rPr>
          <w:rFonts w:ascii="Arial" w:hAnsi="Arial" w:cs="Arial"/>
          <w:i/>
          <w:iCs/>
          <w:sz w:val="28"/>
          <w:szCs w:val="28"/>
          <w:lang w:val="es-MX"/>
        </w:rPr>
        <w:t xml:space="preserve">-Notifíquese a los C.C. Presidente Municipal, Secretario General, Síndico, Encargado de la Hacienda Municipal, al Coordinador General de Gestión de la Ciudad, al Director de Obras Públicas, y al contratista ganador para los efectos legales a los que haya lugar. </w:t>
      </w:r>
      <w:r w:rsidRPr="00FF2C72">
        <w:rPr>
          <w:rStyle w:val="Ninguno"/>
          <w:rFonts w:ascii="Arial" w:hAnsi="Arial" w:cs="Arial"/>
          <w:i/>
          <w:sz w:val="28"/>
          <w:szCs w:val="28"/>
          <w:lang w:val="es-MX"/>
        </w:rPr>
        <w:t xml:space="preserve">ATENTAMENTE, “2020, AÑO MUNICIPAL DE LAS ENFERMERAS”, </w:t>
      </w:r>
      <w:r w:rsidRPr="00FF2C72">
        <w:rPr>
          <w:rStyle w:val="Ninguno"/>
          <w:rFonts w:ascii="Arial" w:hAnsi="Arial" w:cs="Arial"/>
          <w:i/>
          <w:iCs/>
          <w:sz w:val="28"/>
          <w:szCs w:val="28"/>
          <w:lang w:val="es-MX"/>
        </w:rPr>
        <w:t xml:space="preserve">“2020, AÑO DEL 150 ANIVERSARIO DEL NATALICIO DEL CIENTIFICO JOSE  MARIA ARREOLA MENDOZA”, </w:t>
      </w:r>
      <w:r w:rsidRPr="00FF2C72">
        <w:rPr>
          <w:rStyle w:val="Ninguno"/>
          <w:rFonts w:ascii="Arial" w:hAnsi="Arial" w:cs="Arial"/>
          <w:i/>
          <w:sz w:val="28"/>
          <w:szCs w:val="28"/>
          <w:lang w:val="es-MX"/>
        </w:rPr>
        <w:t xml:space="preserve">CD. GUZMÁN, MUNICIPIO DE ZAPOTLÁN EL GRANDE, JALISCO, 13 de Octubre del 2020, </w:t>
      </w:r>
      <w:r w:rsidRPr="00FF2C72">
        <w:rPr>
          <w:rStyle w:val="Ninguno"/>
          <w:rFonts w:ascii="Arial" w:hAnsi="Arial" w:cs="Arial"/>
          <w:i/>
          <w:iCs/>
          <w:sz w:val="28"/>
          <w:szCs w:val="28"/>
          <w:lang w:val="es-MX"/>
        </w:rPr>
        <w:t>C. J. JESUS GUERRERO ZUÑIGA. Presidente Municipal de Zapotlán el Grande, Jalisco</w:t>
      </w:r>
      <w:r w:rsidRPr="00FF2C72">
        <w:rPr>
          <w:rStyle w:val="Ninguno"/>
          <w:rFonts w:ascii="Arial" w:hAnsi="Arial" w:cs="Arial"/>
          <w:i/>
          <w:sz w:val="28"/>
          <w:szCs w:val="28"/>
          <w:lang w:val="es-MX"/>
        </w:rPr>
        <w:t xml:space="preserve"> </w:t>
      </w:r>
      <w:r w:rsidRPr="00FF2C72">
        <w:rPr>
          <w:rStyle w:val="Ninguno"/>
          <w:rFonts w:ascii="Arial" w:hAnsi="Arial" w:cs="Arial"/>
          <w:i/>
          <w:iCs/>
          <w:sz w:val="28"/>
          <w:szCs w:val="28"/>
          <w:lang w:val="es-MX"/>
        </w:rPr>
        <w:t>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ING. ALBERTO GUERRA SOTOMAYOR, Presidente del Colegio de Ingenieros Civiles del Sur de Jalisco</w:t>
      </w:r>
      <w:r w:rsidRPr="00FF2C72">
        <w:rPr>
          <w:rStyle w:val="Ninguno"/>
          <w:rFonts w:ascii="Arial" w:hAnsi="Arial" w:cs="Arial"/>
          <w:i/>
          <w:sz w:val="28"/>
          <w:szCs w:val="28"/>
          <w:lang w:val="es-MX"/>
        </w:rPr>
        <w:t xml:space="preserve">, </w:t>
      </w:r>
      <w:r w:rsidRPr="00FF2C72">
        <w:rPr>
          <w:rStyle w:val="Ninguno"/>
          <w:rFonts w:ascii="Arial" w:hAnsi="Arial" w:cs="Arial"/>
          <w:i/>
          <w:iCs/>
          <w:sz w:val="28"/>
          <w:szCs w:val="28"/>
          <w:lang w:val="es-MX"/>
        </w:rPr>
        <w:t xml:space="preserve">ARQ. JOSE DE JESUS SANCHEZ CARDENAS, Presidente del Colegio de </w:t>
      </w:r>
      <w:r w:rsidRPr="00FF2C72">
        <w:rPr>
          <w:rStyle w:val="Ninguno"/>
          <w:rFonts w:ascii="Arial" w:hAnsi="Arial" w:cs="Arial"/>
          <w:i/>
          <w:iCs/>
          <w:sz w:val="28"/>
          <w:szCs w:val="28"/>
          <w:lang w:val="es-MX"/>
        </w:rPr>
        <w:lastRenderedPageBreak/>
        <w:t xml:space="preserve">Arquitectos del Sur de Jalisco, LIC. FERMIN CORTES GUTIERREZ, Representante Municipal de la Cámara Mexicana de </w:t>
      </w:r>
      <w:r w:rsidR="00701DFB">
        <w:rPr>
          <w:rStyle w:val="Ninguno"/>
          <w:rFonts w:ascii="Arial" w:hAnsi="Arial" w:cs="Arial"/>
          <w:i/>
          <w:iCs/>
          <w:sz w:val="28"/>
          <w:szCs w:val="28"/>
          <w:lang w:val="es-MX"/>
        </w:rPr>
        <w:t>la Industria de la Construcción.</w:t>
      </w:r>
      <w:r w:rsidR="00701DFB" w:rsidRPr="00FF2C72">
        <w:rPr>
          <w:rStyle w:val="Ninguno"/>
          <w:rFonts w:ascii="Arial" w:hAnsi="Arial" w:cs="Arial"/>
          <w:i/>
          <w:sz w:val="28"/>
          <w:szCs w:val="28"/>
          <w:lang w:val="es-MX"/>
        </w:rPr>
        <w:t xml:space="preserve"> Por</w:t>
      </w:r>
      <w:r w:rsidRPr="00FF2C72">
        <w:rPr>
          <w:rStyle w:val="Ninguno"/>
          <w:rFonts w:ascii="Arial" w:hAnsi="Arial" w:cs="Arial"/>
          <w:i/>
          <w:sz w:val="28"/>
          <w:szCs w:val="28"/>
          <w:lang w:val="es-MX"/>
        </w:rPr>
        <w:t xml:space="preserve"> todo lo anteriormente expuesto y con las facultades que me confiere el artículo 87 fracción II del Reglamento Interior del Ayuntamiento de Zapotlán el Grande, Jalisco, propongo a ustedes los siguientes: </w:t>
      </w:r>
      <w:r w:rsidRPr="00FF2C72">
        <w:rPr>
          <w:rStyle w:val="Ninguno"/>
          <w:rFonts w:ascii="Arial" w:hAnsi="Arial" w:cs="Arial"/>
          <w:b/>
          <w:bCs/>
          <w:i/>
          <w:sz w:val="28"/>
          <w:szCs w:val="28"/>
          <w:lang w:val="es-MX"/>
        </w:rPr>
        <w:t>A C U E R D O S:PRIMERO.</w:t>
      </w:r>
      <w:r w:rsidRPr="00FF2C72">
        <w:rPr>
          <w:rStyle w:val="Ninguno"/>
          <w:rFonts w:ascii="Arial" w:hAnsi="Arial" w:cs="Arial"/>
          <w:i/>
          <w:sz w:val="28"/>
          <w:szCs w:val="28"/>
          <w:lang w:val="es-MX"/>
        </w:rPr>
        <w:t xml:space="preserve">- 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 denominada </w:t>
      </w:r>
      <w:r w:rsidRPr="00FF2C72">
        <w:rPr>
          <w:rStyle w:val="Ninguno"/>
          <w:rFonts w:ascii="Arial" w:hAnsi="Arial" w:cs="Arial"/>
          <w:b/>
          <w:bCs/>
          <w:i/>
          <w:sz w:val="28"/>
          <w:szCs w:val="28"/>
          <w:rtl/>
          <w:lang w:val="es-MX"/>
        </w:rPr>
        <w:t>“</w:t>
      </w:r>
      <w:r w:rsidRPr="00FF2C72">
        <w:rPr>
          <w:rStyle w:val="Ninguno"/>
          <w:rFonts w:ascii="Arial" w:hAnsi="Arial" w:cs="Arial"/>
          <w:b/>
          <w:bCs/>
          <w:i/>
          <w:sz w:val="28"/>
          <w:szCs w:val="28"/>
          <w:lang w:val="es-MX"/>
        </w:rPr>
        <w:t xml:space="preserve">CONSTRUCCION DE PAVIMENTO HIDRAULICO EN LA CALLE VICENTE GUERRERO ENTRE LA CALLE DE EULOGIO PARRA Y LA CALLE IGNACIO ALLENDE”,  </w:t>
      </w:r>
      <w:r w:rsidRPr="00FF2C72">
        <w:rPr>
          <w:rStyle w:val="Ninguno"/>
          <w:rFonts w:ascii="Arial" w:hAnsi="Arial" w:cs="Arial"/>
          <w:i/>
          <w:sz w:val="28"/>
          <w:szCs w:val="28"/>
          <w:lang w:val="es-MX"/>
        </w:rPr>
        <w:t>a favor del contratista</w:t>
      </w:r>
      <w:r w:rsidRPr="00FF2C72">
        <w:rPr>
          <w:rStyle w:val="Ninguno"/>
          <w:rFonts w:ascii="Arial" w:hAnsi="Arial" w:cs="Arial"/>
          <w:b/>
          <w:bCs/>
          <w:i/>
          <w:sz w:val="28"/>
          <w:szCs w:val="28"/>
          <w:lang w:val="es-MX"/>
        </w:rPr>
        <w:t xml:space="preserve"> ING. SERGIO ENRIQUE CHÁVEZ CUEVAS, </w:t>
      </w:r>
      <w:r w:rsidRPr="00FF2C72">
        <w:rPr>
          <w:rStyle w:val="Ninguno"/>
          <w:rFonts w:ascii="Arial" w:hAnsi="Arial" w:cs="Arial"/>
          <w:i/>
          <w:sz w:val="28"/>
          <w:szCs w:val="28"/>
          <w:lang w:val="es-MX"/>
        </w:rPr>
        <w:t>por un importe de total de</w:t>
      </w:r>
      <w:r w:rsidRPr="00FF2C72">
        <w:rPr>
          <w:rStyle w:val="Ninguno"/>
          <w:rFonts w:ascii="Arial" w:hAnsi="Arial" w:cs="Arial"/>
          <w:b/>
          <w:bCs/>
          <w:i/>
          <w:sz w:val="28"/>
          <w:szCs w:val="28"/>
          <w:lang w:val="es-MX"/>
        </w:rPr>
        <w:t xml:space="preserve"> $2´892,696.61 (DOS MILLONES OCHOCIENTOS NOVENTA Y DOS MIL SEISCIENTOS NOVENTA Y S EIS PESOS 61/100 M.N), CON IVA INCLUIDO.SEGUNDO.</w:t>
      </w:r>
      <w:r w:rsidRPr="00FF2C72">
        <w:rPr>
          <w:rStyle w:val="Ninguno"/>
          <w:rFonts w:ascii="Arial" w:hAnsi="Arial" w:cs="Arial"/>
          <w:i/>
          <w:sz w:val="28"/>
          <w:szCs w:val="28"/>
          <w:lang w:val="es-MX"/>
        </w:rPr>
        <w:t xml:space="preserve">- Se autoriza el inicio de la ejecución de la obra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w:t>
      </w:r>
      <w:r w:rsidR="00D16731" w:rsidRPr="00FF2C72">
        <w:rPr>
          <w:rStyle w:val="Ninguno"/>
          <w:rFonts w:ascii="Arial" w:hAnsi="Arial" w:cs="Arial"/>
          <w:i/>
          <w:sz w:val="28"/>
          <w:szCs w:val="28"/>
          <w:lang w:val="es-MX"/>
        </w:rPr>
        <w:t>Municipio.</w:t>
      </w:r>
      <w:r w:rsidR="00D16731" w:rsidRPr="00FF2C72">
        <w:rPr>
          <w:rStyle w:val="Ninguno"/>
          <w:rFonts w:ascii="Arial" w:hAnsi="Arial" w:cs="Arial"/>
          <w:b/>
          <w:bCs/>
          <w:i/>
          <w:sz w:val="28"/>
          <w:szCs w:val="28"/>
          <w:lang w:val="es-MX"/>
        </w:rPr>
        <w:t xml:space="preserve"> TERCERO</w:t>
      </w:r>
      <w:r w:rsidRPr="00FF2C72">
        <w:rPr>
          <w:rStyle w:val="Ninguno"/>
          <w:rFonts w:ascii="Arial" w:hAnsi="Arial" w:cs="Arial"/>
          <w:i/>
          <w:sz w:val="28"/>
          <w:szCs w:val="28"/>
          <w:lang w:val="es-MX"/>
        </w:rPr>
        <w:t xml:space="preserve">.- Se autoriza al C. J. JESUS GUERRERO ZÚÑIGA, MTRA. CINDY ESTEFANY GARCÍA OROZCO LIC. FRANCISCO DANIEL VARGAS CUEVAS, </w:t>
      </w:r>
      <w:r w:rsidRPr="00FF2C72">
        <w:rPr>
          <w:rStyle w:val="Ninguno"/>
          <w:rFonts w:ascii="Arial" w:hAnsi="Arial" w:cs="Arial"/>
          <w:i/>
          <w:sz w:val="28"/>
          <w:szCs w:val="28"/>
          <w:lang w:val="es-MX"/>
        </w:rPr>
        <w:lastRenderedPageBreak/>
        <w:t xml:space="preserve">MTRO TEOFILO DE LA CRUZ MORÁN, ING. MANUEL MICHEL CHÁVEZ Y ARQ. JESÚS EUGENIO CAMPOS ESCOBAR, en sus caracteres de PRESIDENTE MUNICIPAL,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 obra ante mencionada, a favor del contratista propuesto y designado. </w:t>
      </w:r>
      <w:r w:rsidRPr="00FF2C72">
        <w:rPr>
          <w:rStyle w:val="Ninguno"/>
          <w:rFonts w:ascii="Arial" w:hAnsi="Arial" w:cs="Arial"/>
          <w:b/>
          <w:bCs/>
          <w:i/>
          <w:sz w:val="28"/>
          <w:szCs w:val="28"/>
          <w:lang w:val="es-MX"/>
        </w:rPr>
        <w:t>CUARTO</w:t>
      </w:r>
      <w:r w:rsidRPr="00FF2C72">
        <w:rPr>
          <w:rStyle w:val="Ninguno"/>
          <w:rFonts w:ascii="Arial" w:hAnsi="Arial" w:cs="Arial"/>
          <w:i/>
          <w:sz w:val="28"/>
          <w:szCs w:val="28"/>
          <w:lang w:val="es-MX"/>
        </w:rPr>
        <w:t xml:space="preserve">.- Se instruye al Síndico Municipal para que proceda a la elaboración del Contrato de Obra con el contratista ganador, con las bases y condiciones de ley, así como a la Dirección de Obras Públicas para que auxilie en proporcionar la información que conforma el expediente unitario de obra y concurso para la elaboración del </w:t>
      </w:r>
      <w:r w:rsidR="00701DFB" w:rsidRPr="00FF2C72">
        <w:rPr>
          <w:rStyle w:val="Ninguno"/>
          <w:rFonts w:ascii="Arial" w:hAnsi="Arial" w:cs="Arial"/>
          <w:i/>
          <w:sz w:val="28"/>
          <w:szCs w:val="28"/>
          <w:lang w:val="es-MX"/>
        </w:rPr>
        <w:t>contrato.</w:t>
      </w:r>
      <w:r w:rsidR="00701DFB" w:rsidRPr="00FF2C72">
        <w:rPr>
          <w:rStyle w:val="Ninguno"/>
          <w:rFonts w:ascii="Arial" w:hAnsi="Arial" w:cs="Arial"/>
          <w:b/>
          <w:bCs/>
          <w:i/>
          <w:sz w:val="28"/>
          <w:szCs w:val="28"/>
          <w:lang w:val="es-MX"/>
        </w:rPr>
        <w:t xml:space="preserve"> QUINTO</w:t>
      </w:r>
      <w:r w:rsidRPr="00FF2C72">
        <w:rPr>
          <w:rStyle w:val="Ninguno"/>
          <w:rFonts w:ascii="Arial" w:hAnsi="Arial" w:cs="Arial"/>
          <w:i/>
          <w:sz w:val="28"/>
          <w:szCs w:val="28"/>
          <w:lang w:val="es-MX"/>
        </w:rPr>
        <w:t xml:space="preserve">.-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w:t>
      </w:r>
      <w:r w:rsidR="00701DFB" w:rsidRPr="00FF2C72">
        <w:rPr>
          <w:rStyle w:val="Ninguno"/>
          <w:rFonts w:ascii="Arial" w:hAnsi="Arial" w:cs="Arial"/>
          <w:i/>
          <w:sz w:val="28"/>
          <w:szCs w:val="28"/>
          <w:lang w:val="es-MX"/>
        </w:rPr>
        <w:t>Municipios.</w:t>
      </w:r>
      <w:r w:rsidR="00701DFB" w:rsidRPr="00FF2C72">
        <w:rPr>
          <w:rStyle w:val="Ninguno"/>
          <w:rFonts w:ascii="Arial" w:hAnsi="Arial" w:cs="Arial"/>
          <w:b/>
          <w:bCs/>
          <w:i/>
          <w:sz w:val="28"/>
          <w:szCs w:val="28"/>
          <w:lang w:val="es-MX"/>
        </w:rPr>
        <w:t xml:space="preserve"> SEXTO</w:t>
      </w:r>
      <w:r w:rsidRPr="00FF2C72">
        <w:rPr>
          <w:rStyle w:val="Ninguno"/>
          <w:rFonts w:ascii="Arial" w:hAnsi="Arial" w:cs="Arial"/>
          <w:b/>
          <w:bCs/>
          <w:i/>
          <w:sz w:val="28"/>
          <w:szCs w:val="28"/>
          <w:lang w:val="es-MX"/>
        </w:rPr>
        <w:t>.</w:t>
      </w:r>
      <w:r w:rsidRPr="00FF2C72">
        <w:rPr>
          <w:rStyle w:val="Ninguno"/>
          <w:rFonts w:ascii="Arial" w:hAnsi="Arial" w:cs="Arial"/>
          <w:i/>
          <w:sz w:val="28"/>
          <w:szCs w:val="28"/>
          <w:lang w:val="es-MX"/>
        </w:rPr>
        <w:t>-Notifíquese a los C.C. Presidente Municipal, Secretario General, Síndico, Encargado de la Hacienda Municipal, al Coordinador General de Gestión de la Ciudad, al Director de Obras Públicas, y al contratista ganador para los efectos legales a los que haya lugar.</w:t>
      </w:r>
      <w:r w:rsidRPr="00FF2C72">
        <w:rPr>
          <w:rFonts w:ascii="Arial" w:hAnsi="Arial" w:cs="Arial"/>
          <w:b/>
          <w:i/>
          <w:sz w:val="28"/>
          <w:szCs w:val="28"/>
          <w:lang w:val="es-AR"/>
        </w:rPr>
        <w:t>ATENTAMENTE</w:t>
      </w:r>
      <w:r w:rsidR="00701DFB">
        <w:rPr>
          <w:rFonts w:ascii="Arial" w:hAnsi="Arial" w:cs="Arial"/>
          <w:b/>
          <w:i/>
          <w:sz w:val="28"/>
          <w:szCs w:val="28"/>
          <w:lang w:val="es-AR"/>
        </w:rPr>
        <w:t xml:space="preserve"> </w:t>
      </w:r>
      <w:r w:rsidRPr="00FF2C72">
        <w:rPr>
          <w:rFonts w:ascii="Arial" w:hAnsi="Arial" w:cs="Arial"/>
          <w:b/>
          <w:i/>
          <w:sz w:val="28"/>
          <w:szCs w:val="28"/>
          <w:lang w:val="es-AR"/>
        </w:rPr>
        <w:t>CD. GUZMÁN, MPIO. DE ZAPOTLÁN EL GRANDE, JAL. DICIEMBRE 21 DE 2020.</w:t>
      </w:r>
      <w:r w:rsidRPr="00FF2C72">
        <w:rPr>
          <w:rFonts w:ascii="Arial" w:hAnsi="Arial" w:cs="Arial"/>
          <w:i/>
          <w:sz w:val="28"/>
          <w:szCs w:val="28"/>
          <w:lang w:val="es-AR"/>
        </w:rPr>
        <w:t xml:space="preserve">2020 Año Municipal de las enfermeras” </w:t>
      </w:r>
      <w:r w:rsidRPr="00FF2C72">
        <w:rPr>
          <w:rFonts w:ascii="Arial" w:hAnsi="Arial" w:cs="Arial"/>
          <w:b/>
          <w:i/>
          <w:sz w:val="28"/>
          <w:szCs w:val="28"/>
          <w:lang w:val="es-AR"/>
        </w:rPr>
        <w:t>“2020 Año del 150 Aniversario del natalicio del Científico José María Arreola Mendoza</w:t>
      </w:r>
      <w:r w:rsidRPr="00FF2C72">
        <w:rPr>
          <w:rFonts w:ascii="Arial" w:hAnsi="Arial" w:cs="Arial"/>
          <w:b/>
          <w:i/>
          <w:sz w:val="28"/>
          <w:szCs w:val="28"/>
          <w:lang w:val="es-MX"/>
        </w:rPr>
        <w:t xml:space="preserve">LIC. MARÍA LUIS JUAN MORALES </w:t>
      </w:r>
      <w:r w:rsidRPr="00FF2C72">
        <w:rPr>
          <w:rFonts w:ascii="Arial" w:hAnsi="Arial" w:cs="Arial"/>
          <w:i/>
          <w:sz w:val="28"/>
          <w:szCs w:val="28"/>
          <w:lang w:val="es-MX"/>
        </w:rPr>
        <w:t xml:space="preserve">Regidor Presidente </w:t>
      </w:r>
      <w:r w:rsidRPr="00FF2C72">
        <w:rPr>
          <w:rFonts w:ascii="Arial" w:hAnsi="Arial" w:cs="Arial"/>
          <w:i/>
          <w:sz w:val="28"/>
          <w:szCs w:val="28"/>
          <w:lang w:val="es-AR"/>
        </w:rPr>
        <w:t xml:space="preserve">de la Comisión </w:t>
      </w:r>
      <w:r w:rsidRPr="00FF2C72">
        <w:rPr>
          <w:rFonts w:ascii="Arial" w:hAnsi="Arial" w:cs="Arial"/>
          <w:i/>
          <w:sz w:val="28"/>
          <w:szCs w:val="28"/>
          <w:lang w:val="es-MX"/>
        </w:rPr>
        <w:t xml:space="preserve">Permanente de </w:t>
      </w:r>
      <w:r w:rsidRPr="00FF2C72">
        <w:rPr>
          <w:rFonts w:ascii="Arial" w:hAnsi="Arial" w:cs="Arial"/>
          <w:i/>
          <w:sz w:val="28"/>
          <w:szCs w:val="28"/>
          <w:lang w:val="es-AR"/>
        </w:rPr>
        <w:t xml:space="preserve">de Obras </w:t>
      </w:r>
      <w:r w:rsidRPr="00FF2C72">
        <w:rPr>
          <w:rFonts w:ascii="Arial" w:hAnsi="Arial" w:cs="Arial"/>
          <w:i/>
          <w:sz w:val="28"/>
          <w:szCs w:val="28"/>
          <w:lang w:val="es-AR"/>
        </w:rPr>
        <w:lastRenderedPageBreak/>
        <w:t>Públicas, Planeación Urbana y Regularización de la Tenencia de la Tierra</w:t>
      </w:r>
      <w:r w:rsidR="00701DFB">
        <w:rPr>
          <w:rFonts w:ascii="Arial" w:hAnsi="Arial" w:cs="Arial"/>
          <w:i/>
          <w:sz w:val="28"/>
          <w:szCs w:val="28"/>
          <w:lang w:val="es-AR"/>
        </w:rPr>
        <w:t xml:space="preserve">. </w:t>
      </w:r>
      <w:r w:rsidR="00701DFB" w:rsidRPr="00701DFB">
        <w:rPr>
          <w:rFonts w:ascii="Arial" w:hAnsi="Arial" w:cs="Arial"/>
          <w:b/>
          <w:i/>
          <w:sz w:val="28"/>
          <w:szCs w:val="28"/>
          <w:lang w:val="es-AR"/>
        </w:rPr>
        <w:t>Firma”</w:t>
      </w:r>
      <w:r w:rsidR="00701DFB">
        <w:rPr>
          <w:rFonts w:ascii="Arial" w:hAnsi="Arial" w:cs="Arial"/>
          <w:b/>
          <w:i/>
          <w:sz w:val="28"/>
          <w:szCs w:val="28"/>
          <w:lang w:val="es-AR"/>
        </w:rPr>
        <w:t>. - - - - - - - - - - - - - - - - - - - - - - - - - - - - - -</w:t>
      </w:r>
      <w:r w:rsidR="00701DFB" w:rsidRPr="00701DFB">
        <w:rPr>
          <w:rFonts w:ascii="Arial" w:hAnsi="Arial" w:cs="Arial"/>
          <w:b/>
          <w:bCs/>
          <w:i/>
          <w:iCs/>
          <w:sz w:val="28"/>
          <w:szCs w:val="28"/>
        </w:rPr>
        <w:t xml:space="preserve">C. Secretario General Francisco Daniel Vargas Cuevas: </w:t>
      </w:r>
      <w:r w:rsidR="00701DFB" w:rsidRPr="00701DFB">
        <w:rPr>
          <w:rFonts w:ascii="Arial" w:hAnsi="Arial" w:cs="Arial"/>
          <w:sz w:val="28"/>
          <w:szCs w:val="28"/>
        </w:rPr>
        <w:t xml:space="preserve">Muchas gracias Regidora. Si nadie  desea hacer uso de la voz, pongo a su consideración la Iniciativa presentada por la C. Regidora María Luis Juan Morales, quien tenga a bien votarla a favor, lo pueda manifestar levantando su mano…. </w:t>
      </w:r>
      <w:r w:rsidR="00701DFB" w:rsidRPr="00701DFB">
        <w:rPr>
          <w:rFonts w:ascii="Arial" w:hAnsi="Arial" w:cs="Arial"/>
          <w:b/>
          <w:bCs/>
          <w:sz w:val="28"/>
          <w:szCs w:val="28"/>
        </w:rPr>
        <w:t>13 votos a favor, aprobada por May</w:t>
      </w:r>
      <w:r w:rsidR="00435C66">
        <w:rPr>
          <w:rFonts w:ascii="Arial" w:hAnsi="Arial" w:cs="Arial"/>
          <w:b/>
          <w:bCs/>
          <w:sz w:val="28"/>
          <w:szCs w:val="28"/>
        </w:rPr>
        <w:t>oría Calificada. - - - - -</w:t>
      </w:r>
      <w:r w:rsidR="0079440D" w:rsidRPr="0079440D">
        <w:rPr>
          <w:rFonts w:ascii="Arial" w:hAnsi="Arial" w:cs="Arial"/>
          <w:b/>
          <w:sz w:val="28"/>
          <w:szCs w:val="28"/>
          <w:u w:val="single"/>
        </w:rPr>
        <w:t>CUARTO PUNTO</w:t>
      </w:r>
      <w:r w:rsidR="0079440D" w:rsidRPr="0079440D">
        <w:rPr>
          <w:rFonts w:ascii="Arial" w:hAnsi="Arial" w:cs="Arial"/>
          <w:b/>
          <w:sz w:val="28"/>
          <w:szCs w:val="28"/>
        </w:rPr>
        <w:t>:</w:t>
      </w:r>
      <w:r w:rsidR="0079440D">
        <w:rPr>
          <w:rFonts w:ascii="Arial" w:hAnsi="Arial" w:cs="Arial"/>
          <w:sz w:val="28"/>
          <w:szCs w:val="28"/>
        </w:rPr>
        <w:t xml:space="preserve"> </w:t>
      </w:r>
      <w:r w:rsidRPr="00FF2C72">
        <w:rPr>
          <w:rFonts w:ascii="Arial" w:hAnsi="Arial" w:cs="Arial"/>
          <w:sz w:val="28"/>
          <w:szCs w:val="28"/>
        </w:rPr>
        <w:t>Iniciativa de acuerdo económico que propone autorización de contratación del proyecto para rehabilitar y dotar de mobiliario y continuar con el proyecto de la estación cultural ubicado en el centro para la cultura y las artes “José Rolón”, en Zapotlán el Grande, Jalisco, a ejecutarse con recursos estatales. Motiva la C. Regidora María Luis Juan Morales</w:t>
      </w:r>
      <w:r>
        <w:rPr>
          <w:rFonts w:ascii="Arial" w:hAnsi="Arial" w:cs="Arial"/>
          <w:sz w:val="28"/>
          <w:szCs w:val="28"/>
        </w:rPr>
        <w:t>.</w:t>
      </w:r>
      <w:r w:rsidR="00D915BD" w:rsidRPr="00D915BD">
        <w:rPr>
          <w:rStyle w:val="Ninguno"/>
          <w:rFonts w:ascii="Cambria" w:hAnsi="Cambria"/>
          <w:b/>
          <w:bCs/>
          <w:sz w:val="23"/>
          <w:szCs w:val="23"/>
          <w:lang w:val="es-MX"/>
        </w:rPr>
        <w:t xml:space="preserve"> </w:t>
      </w:r>
      <w:r w:rsidR="00D915BD" w:rsidRPr="00D915BD">
        <w:rPr>
          <w:rStyle w:val="Ninguno"/>
          <w:rFonts w:ascii="Arial" w:hAnsi="Arial" w:cs="Arial"/>
          <w:b/>
          <w:bCs/>
          <w:i/>
          <w:sz w:val="28"/>
          <w:szCs w:val="28"/>
          <w:lang w:val="es-MX"/>
        </w:rPr>
        <w:t>LIC. MARÍA LUIS JUAN MORALES</w:t>
      </w:r>
      <w:r w:rsidR="00D915BD" w:rsidRPr="00D915BD">
        <w:rPr>
          <w:rStyle w:val="Ninguno"/>
          <w:rFonts w:ascii="Arial" w:hAnsi="Arial" w:cs="Arial"/>
          <w:i/>
          <w:sz w:val="28"/>
          <w:szCs w:val="28"/>
          <w:lang w:val="es-MX"/>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D915BD" w:rsidRPr="00D915BD">
        <w:rPr>
          <w:rStyle w:val="Ninguno"/>
          <w:rFonts w:ascii="Arial" w:hAnsi="Arial" w:cs="Arial"/>
          <w:b/>
          <w:bCs/>
          <w:i/>
          <w:sz w:val="28"/>
          <w:szCs w:val="28"/>
          <w:lang w:val="es-MX"/>
        </w:rPr>
        <w:t>INICIATIVA DE ACUERDO ECONÓMICO QUE PROPONE AUTORIZACIÓN DE CONTRATACIÓN DEL PROYECTO PARA REHABILITAR Y DOTAR DE MOBILIARIO Y CONTINUAR CON EL PROYECTO DE LA ESTACIÓN CULTURAL</w:t>
      </w:r>
      <w:r w:rsidR="00D915BD" w:rsidRPr="00D915BD">
        <w:rPr>
          <w:rFonts w:ascii="Arial" w:hAnsi="Arial" w:cs="Arial"/>
          <w:b/>
          <w:i/>
          <w:iCs/>
          <w:sz w:val="28"/>
          <w:szCs w:val="28"/>
          <w:lang w:val="es-MX"/>
        </w:rPr>
        <w:t xml:space="preserve"> </w:t>
      </w:r>
      <w:r w:rsidR="00D915BD" w:rsidRPr="00D915BD">
        <w:rPr>
          <w:rFonts w:ascii="Arial" w:hAnsi="Arial" w:cs="Arial"/>
          <w:b/>
          <w:bCs/>
          <w:i/>
          <w:iCs/>
          <w:sz w:val="28"/>
          <w:szCs w:val="28"/>
          <w:lang w:val="es-MX"/>
        </w:rPr>
        <w:t xml:space="preserve">UBICADO EN EL </w:t>
      </w:r>
      <w:r w:rsidR="00D915BD" w:rsidRPr="00D915BD">
        <w:rPr>
          <w:rFonts w:ascii="Arial" w:hAnsi="Arial" w:cs="Arial"/>
          <w:b/>
          <w:bCs/>
          <w:i/>
          <w:iCs/>
          <w:sz w:val="28"/>
          <w:szCs w:val="28"/>
          <w:lang w:val="es-ES"/>
        </w:rPr>
        <w:t>CENTRO PARA LA CULTURA Y LAS ARTES “JOSÉ ROLÓN”, EN ZAPOTLÁN EL GRANDE, JALISCO,</w:t>
      </w:r>
      <w:r w:rsidR="00D915BD" w:rsidRPr="00D915BD">
        <w:rPr>
          <w:rFonts w:ascii="Arial" w:hAnsi="Arial" w:cs="Arial"/>
          <w:b/>
          <w:bCs/>
          <w:i/>
          <w:sz w:val="28"/>
          <w:szCs w:val="28"/>
          <w:lang w:val="es-MX"/>
        </w:rPr>
        <w:t xml:space="preserve"> </w:t>
      </w:r>
      <w:r w:rsidR="00D915BD" w:rsidRPr="00D915BD">
        <w:rPr>
          <w:rStyle w:val="Ninguno"/>
          <w:rFonts w:ascii="Arial" w:hAnsi="Arial" w:cs="Arial"/>
          <w:b/>
          <w:bCs/>
          <w:i/>
          <w:sz w:val="28"/>
          <w:szCs w:val="28"/>
          <w:lang w:val="es-MX"/>
        </w:rPr>
        <w:t xml:space="preserve">A EJECUTARSE CON RECURSOS ESTATALES, </w:t>
      </w:r>
      <w:r w:rsidR="00D915BD" w:rsidRPr="00D915BD">
        <w:rPr>
          <w:rStyle w:val="Ninguno"/>
          <w:rFonts w:ascii="Arial" w:hAnsi="Arial" w:cs="Arial"/>
          <w:i/>
          <w:sz w:val="28"/>
          <w:szCs w:val="28"/>
          <w:lang w:val="es-MX"/>
        </w:rPr>
        <w:t>con base a la siguiente:</w:t>
      </w:r>
      <w:r w:rsidR="00D915BD">
        <w:rPr>
          <w:rStyle w:val="Ninguno"/>
          <w:rFonts w:ascii="Arial" w:hAnsi="Arial" w:cs="Arial"/>
          <w:i/>
          <w:sz w:val="28"/>
          <w:szCs w:val="28"/>
          <w:lang w:val="es-MX"/>
        </w:rPr>
        <w:t xml:space="preserve"> </w:t>
      </w:r>
      <w:r w:rsidR="00D915BD" w:rsidRPr="00D915BD">
        <w:rPr>
          <w:rStyle w:val="Ninguno"/>
          <w:rFonts w:ascii="Arial" w:hAnsi="Arial" w:cs="Arial"/>
          <w:b/>
          <w:bCs/>
          <w:i/>
          <w:sz w:val="28"/>
          <w:szCs w:val="28"/>
          <w:lang w:val="es-MX"/>
        </w:rPr>
        <w:t>EXPOSICION DE MOTIVOS</w:t>
      </w:r>
      <w:r w:rsidR="00D915BD" w:rsidRPr="00D915BD">
        <w:rPr>
          <w:rStyle w:val="Ninguno"/>
          <w:rFonts w:ascii="Arial" w:hAnsi="Arial" w:cs="Arial"/>
          <w:i/>
          <w:sz w:val="28"/>
          <w:szCs w:val="28"/>
          <w:lang w:val="es-MX"/>
        </w:rPr>
        <w:t xml:space="preserve">:I.- Que la </w:t>
      </w:r>
      <w:r w:rsidR="00D915BD" w:rsidRPr="00D915BD">
        <w:rPr>
          <w:rStyle w:val="Ninguno"/>
          <w:rFonts w:ascii="Arial" w:hAnsi="Arial" w:cs="Arial"/>
          <w:i/>
          <w:sz w:val="28"/>
          <w:szCs w:val="28"/>
          <w:lang w:val="es-MX"/>
        </w:rPr>
        <w:lastRenderedPageBreak/>
        <w:t xml:space="preserve">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Que en </w:t>
      </w:r>
      <w:r w:rsidR="00D915BD" w:rsidRPr="00D915BD">
        <w:rPr>
          <w:rStyle w:val="Ninguno"/>
          <w:rFonts w:ascii="Arial" w:hAnsi="Arial" w:cs="Arial"/>
          <w:b/>
          <w:bCs/>
          <w:i/>
          <w:sz w:val="28"/>
          <w:szCs w:val="28"/>
          <w:lang w:val="es-MX"/>
        </w:rPr>
        <w:t xml:space="preserve">Sesión Pública Extraordinaria </w:t>
      </w:r>
      <w:r w:rsidR="00D915BD" w:rsidRPr="00D915BD">
        <w:rPr>
          <w:rStyle w:val="Ninguno"/>
          <w:rFonts w:ascii="Arial" w:hAnsi="Arial" w:cs="Arial"/>
          <w:i/>
          <w:sz w:val="28"/>
          <w:szCs w:val="28"/>
          <w:lang w:val="es-MX"/>
        </w:rPr>
        <w:t xml:space="preserve">de Ayuntamiento número 91, celebrada el 16 de diciembre del 2020, en el punto 3 del orden del día, se autorizó la suscripción de un Convenio de concertación con el Gobierno del Estado a través de la Secretaria de la Cultura, a fin de ejecutar el </w:t>
      </w:r>
      <w:r w:rsidR="00D915BD" w:rsidRPr="00D915BD">
        <w:rPr>
          <w:rFonts w:ascii="Arial" w:hAnsi="Arial" w:cs="Arial"/>
          <w:b/>
          <w:bCs/>
          <w:i/>
          <w:sz w:val="28"/>
          <w:szCs w:val="28"/>
          <w:lang w:val="es-MX"/>
        </w:rPr>
        <w:t>PROYECTO PARA REHABILITAR Y DOTAR DE MOBILIARIO Y CONTINUAR CON EL PROYECTO DE LA ESTACIÓN CULTURAL</w:t>
      </w:r>
      <w:r w:rsidR="00D915BD" w:rsidRPr="00D915BD">
        <w:rPr>
          <w:rFonts w:ascii="Arial" w:hAnsi="Arial" w:cs="Arial"/>
          <w:b/>
          <w:bCs/>
          <w:i/>
          <w:iCs/>
          <w:sz w:val="28"/>
          <w:szCs w:val="28"/>
          <w:lang w:val="es-MX"/>
        </w:rPr>
        <w:t xml:space="preserve"> UBICADO EN EL </w:t>
      </w:r>
      <w:r w:rsidR="00D915BD" w:rsidRPr="00D915BD">
        <w:rPr>
          <w:rFonts w:ascii="Arial" w:hAnsi="Arial" w:cs="Arial"/>
          <w:b/>
          <w:bCs/>
          <w:i/>
          <w:iCs/>
          <w:sz w:val="28"/>
          <w:szCs w:val="28"/>
          <w:lang w:val="es-ES"/>
        </w:rPr>
        <w:t>CENTRO PARA LA CULTURA Y LAS ARTES “JOSÉ ROLÓN”, EN ZAPOTLÁN EL GRANDE, JALISCO</w:t>
      </w:r>
      <w:r w:rsidR="00D915BD" w:rsidRPr="00D915BD">
        <w:rPr>
          <w:rStyle w:val="Ninguno"/>
          <w:rFonts w:ascii="Arial" w:hAnsi="Arial" w:cs="Arial"/>
          <w:b/>
          <w:bCs/>
          <w:i/>
          <w:sz w:val="28"/>
          <w:szCs w:val="28"/>
          <w:lang w:val="es-MX"/>
        </w:rPr>
        <w:t xml:space="preserve">, </w:t>
      </w:r>
      <w:r w:rsidR="00D915BD" w:rsidRPr="00D915BD">
        <w:rPr>
          <w:rStyle w:val="Ninguno"/>
          <w:rFonts w:ascii="Arial" w:hAnsi="Arial" w:cs="Arial"/>
          <w:i/>
          <w:sz w:val="28"/>
          <w:szCs w:val="28"/>
          <w:lang w:val="es-MX"/>
        </w:rPr>
        <w:t>ubicada en la Av. Pedro Ramírez Vázquez, S/N, de esta ciudad</w:t>
      </w:r>
      <w:r w:rsidR="00D915BD" w:rsidRPr="00D915BD">
        <w:rPr>
          <w:rStyle w:val="Ninguno"/>
          <w:rFonts w:ascii="Arial" w:hAnsi="Arial" w:cs="Arial"/>
          <w:b/>
          <w:bCs/>
          <w:i/>
          <w:sz w:val="28"/>
          <w:szCs w:val="28"/>
          <w:lang w:val="es-MX"/>
        </w:rPr>
        <w:t>,</w:t>
      </w:r>
      <w:r w:rsidR="00D915BD" w:rsidRPr="00D915BD">
        <w:rPr>
          <w:rStyle w:val="Ninguno"/>
          <w:rFonts w:ascii="Arial" w:hAnsi="Arial" w:cs="Arial"/>
          <w:i/>
          <w:sz w:val="28"/>
          <w:szCs w:val="28"/>
          <w:lang w:val="es-MX"/>
        </w:rPr>
        <w:t xml:space="preserve"> por un monto de inversión de </w:t>
      </w:r>
      <w:r w:rsidR="00D915BD" w:rsidRPr="00D915BD">
        <w:rPr>
          <w:rStyle w:val="Ninguno"/>
          <w:rFonts w:ascii="Arial" w:hAnsi="Arial" w:cs="Arial"/>
          <w:b/>
          <w:bCs/>
          <w:i/>
          <w:sz w:val="28"/>
          <w:szCs w:val="28"/>
          <w:lang w:val="es-MX"/>
        </w:rPr>
        <w:t>$2´714,000.00</w:t>
      </w:r>
      <w:r w:rsidR="00D915BD" w:rsidRPr="00D915BD">
        <w:rPr>
          <w:rStyle w:val="Ninguno"/>
          <w:rFonts w:ascii="Arial" w:hAnsi="Arial" w:cs="Arial"/>
          <w:i/>
          <w:sz w:val="28"/>
          <w:szCs w:val="28"/>
          <w:lang w:val="es-MX"/>
        </w:rPr>
        <w:t xml:space="preserve"> (Dos millones setecientos catorce mil pesos 00/100 M.N), que incluye: equipo de audio, iluminación LED, adecuaciones eléctricas y adecuaciones necesarias al espacio. El techo presupuestal de dicho proyecto no rebasa el límite señalado por el </w:t>
      </w:r>
      <w:r w:rsidR="00D915BD" w:rsidRPr="00D915BD">
        <w:rPr>
          <w:rStyle w:val="Ninguno"/>
          <w:rFonts w:ascii="Arial" w:hAnsi="Arial" w:cs="Arial"/>
          <w:b/>
          <w:bCs/>
          <w:i/>
          <w:sz w:val="28"/>
          <w:szCs w:val="28"/>
          <w:lang w:val="es-MX"/>
        </w:rPr>
        <w:t xml:space="preserve">artículo 43 numeral 2 fracción II  de la Ley de Obra Pública para el Estado de Jalisco y sus Municipios, que es por </w:t>
      </w:r>
      <w:r w:rsidR="00D915BD" w:rsidRPr="00D915BD">
        <w:rPr>
          <w:rStyle w:val="Ninguno"/>
          <w:rFonts w:ascii="Arial" w:hAnsi="Arial" w:cs="Arial"/>
          <w:i/>
          <w:sz w:val="28"/>
          <w:szCs w:val="28"/>
          <w:lang w:val="es-MX"/>
        </w:rPr>
        <w:t>$</w:t>
      </w:r>
      <w:r w:rsidR="00D915BD" w:rsidRPr="00D915BD">
        <w:rPr>
          <w:rStyle w:val="Ninguno"/>
          <w:rFonts w:ascii="Arial" w:hAnsi="Arial" w:cs="Arial"/>
          <w:b/>
          <w:bCs/>
          <w:i/>
          <w:sz w:val="28"/>
          <w:szCs w:val="28"/>
          <w:lang w:val="es-MX"/>
        </w:rPr>
        <w:t xml:space="preserve">8´688,000.00 (Ocho millones seiscientos ochenta y ocho pesos 00/100 M.N), </w:t>
      </w:r>
      <w:r w:rsidR="00D915BD" w:rsidRPr="00D915BD">
        <w:rPr>
          <w:rStyle w:val="Ninguno"/>
          <w:rFonts w:ascii="Arial" w:hAnsi="Arial" w:cs="Arial"/>
          <w:i/>
          <w:sz w:val="28"/>
          <w:szCs w:val="28"/>
          <w:lang w:val="es-MX"/>
        </w:rPr>
        <w:t xml:space="preserve">para poder aplicar el procedimiento de contratación bajo la modalidad de </w:t>
      </w:r>
      <w:r w:rsidR="00D915BD" w:rsidRPr="00D915BD">
        <w:rPr>
          <w:rStyle w:val="Ninguno"/>
          <w:rFonts w:ascii="Arial" w:hAnsi="Arial" w:cs="Arial"/>
          <w:b/>
          <w:bCs/>
          <w:i/>
          <w:sz w:val="28"/>
          <w:szCs w:val="28"/>
          <w:lang w:val="es-MX"/>
        </w:rPr>
        <w:t>CONCURSO SIMPLIFICADO SUMARIO</w:t>
      </w:r>
      <w:r w:rsidR="00D915BD" w:rsidRPr="00D915BD">
        <w:rPr>
          <w:rStyle w:val="Ninguno"/>
          <w:rFonts w:ascii="Arial" w:hAnsi="Arial" w:cs="Arial"/>
          <w:i/>
          <w:sz w:val="28"/>
          <w:szCs w:val="28"/>
          <w:lang w:val="es-MX"/>
        </w:rPr>
        <w:t xml:space="preserve">.III.- Que en Sesión del Comité de Obra Pública para el Gobierno Municipal de Zapotlán el Grande Jalisco, celebrada el 21 de diciembre del año 2020, con fundamento a lo dispuesto por la fracción II, punto 1 y 2 del artículo 43, de la Ley de Obra Pública para el Estado de Jalisco y sus Municipios, se aprobó la procedencia para el procedimiento de contratación bajo la modalidad de Concurso </w:t>
      </w:r>
      <w:r w:rsidR="00D915BD" w:rsidRPr="00D915BD">
        <w:rPr>
          <w:rStyle w:val="Ninguno"/>
          <w:rFonts w:ascii="Arial" w:hAnsi="Arial" w:cs="Arial"/>
          <w:i/>
          <w:sz w:val="28"/>
          <w:szCs w:val="28"/>
          <w:lang w:val="es-MX"/>
        </w:rPr>
        <w:lastRenderedPageBreak/>
        <w:t xml:space="preserve">Simplificado Sumario, y en observancia a lo que dispone la fracción II, artículo 11 del Reglamento de Obra Pública para el Municipio de Zapotlán el Grande, Jalisco, se instruyó para que el Coordinador General de Gestión de la ciudad, así como al Director de Obras Públicas, integrarán los expedientes unitarios de obra </w:t>
      </w:r>
      <w:proofErr w:type="spellStart"/>
      <w:r w:rsidR="00D915BD" w:rsidRPr="00D915BD">
        <w:rPr>
          <w:rStyle w:val="Ninguno"/>
          <w:rFonts w:ascii="Arial" w:hAnsi="Arial" w:cs="Arial"/>
          <w:i/>
          <w:sz w:val="28"/>
          <w:szCs w:val="28"/>
          <w:lang w:val="es-MX"/>
        </w:rPr>
        <w:t>pública.IV</w:t>
      </w:r>
      <w:proofErr w:type="spellEnd"/>
      <w:r w:rsidR="00D915BD" w:rsidRPr="00D915BD">
        <w:rPr>
          <w:rStyle w:val="Ninguno"/>
          <w:rFonts w:ascii="Arial" w:hAnsi="Arial" w:cs="Arial"/>
          <w:i/>
          <w:sz w:val="28"/>
          <w:szCs w:val="28"/>
          <w:lang w:val="es-MX"/>
        </w:rPr>
        <w:t xml:space="preserve">.- Por lo que la Coordinación General de Gestión de la Ciudad, en conjunto con la Dirección de Obras Públicas, llevaron a cabo dicho proceso, dando inicio con la entrega de las invitaciones, así como la publicación de las bases el día 21 de diciembre del 2020. Se realizó la Visita al lugar de la Obra, el día 22 de diciembre del presente año, y la Junta de Aclaraciones el mismo día. También se realizó la presentación y apertura de proposiciones el día 24 de diciembre del año en curso, contando con la presencia </w:t>
      </w:r>
      <w:r w:rsidR="00D915BD" w:rsidRPr="00D915BD">
        <w:rPr>
          <w:rStyle w:val="Ninguno"/>
          <w:rFonts w:ascii="Arial" w:hAnsi="Arial" w:cs="Arial"/>
          <w:b/>
          <w:bCs/>
          <w:i/>
          <w:sz w:val="28"/>
          <w:szCs w:val="28"/>
          <w:lang w:val="es-MX"/>
        </w:rPr>
        <w:t>ARQ. JULIO CÉSAR LÓPEZ FRÍAS</w:t>
      </w:r>
      <w:r w:rsidR="00D915BD" w:rsidRPr="00D915BD">
        <w:rPr>
          <w:rStyle w:val="Ninguno"/>
          <w:rFonts w:ascii="Arial" w:hAnsi="Arial" w:cs="Arial"/>
          <w:i/>
          <w:sz w:val="28"/>
          <w:szCs w:val="28"/>
          <w:lang w:val="es-MX"/>
        </w:rPr>
        <w:t>, AUDITOR EN OBRA PÚBLICA, EN REPRESENTACIÓN DEL ORGANO INTERNO DE CONTROL, durante todo el proceso.</w:t>
      </w:r>
      <w:r w:rsidR="00D915BD">
        <w:rPr>
          <w:rStyle w:val="Ninguno"/>
          <w:rFonts w:ascii="Arial" w:eastAsia="Cambria" w:hAnsi="Arial" w:cs="Arial"/>
          <w:i/>
          <w:sz w:val="28"/>
          <w:szCs w:val="28"/>
          <w:lang w:val="es-MX"/>
        </w:rPr>
        <w:t xml:space="preserve"> </w:t>
      </w:r>
      <w:r w:rsidR="00D915BD" w:rsidRPr="00D915BD">
        <w:rPr>
          <w:rStyle w:val="Ninguno"/>
          <w:rFonts w:ascii="Arial" w:hAnsi="Arial" w:cs="Arial"/>
          <w:i/>
          <w:sz w:val="28"/>
          <w:szCs w:val="28"/>
          <w:lang w:val="es-MX"/>
        </w:rPr>
        <w:t>V.- Posteriormente y previa integración del respectivo expediente técnico, y estudio del mismo, por parte de la Coordinación de Gestión de la Ciudad en conjunto con la Dirección de Obras Públicas del Municipio, y con el</w:t>
      </w:r>
      <w:r w:rsidR="00D915BD" w:rsidRPr="00D915BD">
        <w:rPr>
          <w:rStyle w:val="Ninguno"/>
          <w:rFonts w:ascii="Arial" w:hAnsi="Arial" w:cs="Arial"/>
          <w:b/>
          <w:bCs/>
          <w:i/>
          <w:sz w:val="28"/>
          <w:szCs w:val="28"/>
          <w:lang w:val="es-MX"/>
        </w:rPr>
        <w:t xml:space="preserve"> </w:t>
      </w:r>
      <w:r w:rsidR="00D915BD" w:rsidRPr="00D915BD">
        <w:rPr>
          <w:rStyle w:val="Ninguno"/>
          <w:rFonts w:ascii="Arial" w:hAnsi="Arial" w:cs="Arial"/>
          <w:i/>
          <w:sz w:val="28"/>
          <w:szCs w:val="28"/>
          <w:lang w:val="es-MX"/>
        </w:rPr>
        <w:t>objeto de verificar que las obras se contraten en sujeción a los requerimientos de la Ley de Obra Pública para el Estado de Jalisco y sus Municipios, y de su Reglamento, se procedió a realizar la evaluación y análisis de las proposiciones presentadas, emitiendo para tal efecto fallo con los razonamientos técnicos-jurídicos de evaluación utilizados, y el mismo fue aprobado por el Comité de Obra Pública para el Gobierno Municipal de Zapotlán el Grande, Jalisco,</w:t>
      </w:r>
      <w:r w:rsidR="00D915BD" w:rsidRPr="00D915BD">
        <w:rPr>
          <w:rStyle w:val="Ninguno"/>
          <w:rFonts w:ascii="Arial" w:hAnsi="Arial" w:cs="Arial"/>
          <w:b/>
          <w:bCs/>
          <w:i/>
          <w:sz w:val="28"/>
          <w:szCs w:val="28"/>
          <w:lang w:val="es-MX"/>
        </w:rPr>
        <w:t xml:space="preserve"> </w:t>
      </w:r>
      <w:r w:rsidR="00D915BD" w:rsidRPr="00D915BD">
        <w:rPr>
          <w:rStyle w:val="Ninguno"/>
          <w:rFonts w:ascii="Arial" w:hAnsi="Arial" w:cs="Arial"/>
          <w:b/>
          <w:bCs/>
          <w:i/>
          <w:sz w:val="28"/>
          <w:szCs w:val="28"/>
          <w:u w:val="single"/>
          <w:lang w:val="es-MX"/>
        </w:rPr>
        <w:t>en Sesión celebrada el día 28 de diciembre del año 2020,</w:t>
      </w:r>
      <w:r w:rsidR="00D915BD" w:rsidRPr="00D915BD">
        <w:rPr>
          <w:rStyle w:val="Ninguno"/>
          <w:rFonts w:ascii="Arial" w:hAnsi="Arial" w:cs="Arial"/>
          <w:b/>
          <w:bCs/>
          <w:i/>
          <w:sz w:val="28"/>
          <w:szCs w:val="28"/>
          <w:lang w:val="es-MX"/>
        </w:rPr>
        <w:t xml:space="preserve"> </w:t>
      </w:r>
      <w:r w:rsidR="00D915BD" w:rsidRPr="00D915BD">
        <w:rPr>
          <w:rStyle w:val="Ninguno"/>
          <w:rFonts w:ascii="Arial" w:hAnsi="Arial" w:cs="Arial"/>
          <w:i/>
          <w:sz w:val="28"/>
          <w:szCs w:val="28"/>
          <w:lang w:val="es-MX"/>
        </w:rPr>
        <w:t xml:space="preserve"> del cual se autorizó la contratación de la obras. De dicha sesión resulto dictamen, el cual fue remitido a la suscrita y se transcribe de manera íntegra, para conocimiento </w:t>
      </w:r>
      <w:r w:rsidR="00D915BD" w:rsidRPr="00D915BD">
        <w:rPr>
          <w:rStyle w:val="Ninguno"/>
          <w:rFonts w:ascii="Arial" w:hAnsi="Arial" w:cs="Arial"/>
          <w:i/>
          <w:sz w:val="28"/>
          <w:szCs w:val="28"/>
          <w:lang w:val="es-MX"/>
        </w:rPr>
        <w:lastRenderedPageBreak/>
        <w:t xml:space="preserve">de este pleno: </w:t>
      </w:r>
      <w:r w:rsidR="00D915BD" w:rsidRPr="00D915BD">
        <w:rPr>
          <w:rStyle w:val="Ninguno"/>
          <w:rFonts w:ascii="Arial" w:hAnsi="Arial" w:cs="Arial"/>
          <w:b/>
          <w:bCs/>
          <w:i/>
          <w:iCs/>
          <w:sz w:val="28"/>
          <w:szCs w:val="28"/>
        </w:rPr>
        <w:t xml:space="preserve">DICTAMEN DEL CÓMITE DE OBRA PÚBLICA DEL  GOBIERNO MUNICIPAL DE ZAPOTLÁN EL GRANDE, </w:t>
      </w:r>
      <w:r w:rsidR="00D915BD" w:rsidRPr="00D915BD">
        <w:rPr>
          <w:rFonts w:ascii="Arial" w:hAnsi="Arial" w:cs="Arial"/>
          <w:i/>
          <w:iCs/>
          <w:sz w:val="28"/>
          <w:szCs w:val="28"/>
        </w:rPr>
        <w:t>QUE PROPONE LA AUTORIZACIÓN DE LA EJECUCIÓN DE LA OBRA DENOMINADA</w:t>
      </w:r>
      <w:r w:rsidR="00D915BD" w:rsidRPr="00D915BD">
        <w:rPr>
          <w:rStyle w:val="Ninguno"/>
          <w:rFonts w:ascii="Arial" w:hAnsi="Arial" w:cs="Arial"/>
          <w:b/>
          <w:bCs/>
          <w:i/>
          <w:iCs/>
          <w:sz w:val="28"/>
          <w:szCs w:val="28"/>
        </w:rPr>
        <w:t xml:space="preserve">: </w:t>
      </w:r>
      <w:r w:rsidR="00D915BD" w:rsidRPr="00D915BD">
        <w:rPr>
          <w:rStyle w:val="Ninguno"/>
          <w:rFonts w:ascii="Arial" w:hAnsi="Arial" w:cs="Arial"/>
          <w:b/>
          <w:bCs/>
          <w:i/>
          <w:iCs/>
          <w:sz w:val="28"/>
          <w:szCs w:val="28"/>
          <w:rtl/>
        </w:rPr>
        <w:t>“</w:t>
      </w:r>
      <w:r w:rsidR="00D915BD" w:rsidRPr="00D915BD">
        <w:rPr>
          <w:rStyle w:val="Ninguno"/>
          <w:rFonts w:ascii="Arial" w:hAnsi="Arial" w:cs="Arial"/>
          <w:b/>
          <w:bCs/>
          <w:i/>
          <w:iCs/>
          <w:sz w:val="28"/>
          <w:szCs w:val="28"/>
        </w:rPr>
        <w:t xml:space="preserve">REHABILITAR Y DOTAR DE MOBILIARIO Y CONTINUAR CON EL PROYECTO DE LA ESTACIÓN CULTURAL (UBICADA EN EL CENTRO PARA LA CULTURA Y LAS ARTES </w:t>
      </w:r>
      <w:r w:rsidR="00D915BD" w:rsidRPr="00D915BD">
        <w:rPr>
          <w:rStyle w:val="Ninguno"/>
          <w:rFonts w:ascii="Arial" w:hAnsi="Arial" w:cs="Arial"/>
          <w:b/>
          <w:bCs/>
          <w:i/>
          <w:iCs/>
          <w:sz w:val="28"/>
          <w:szCs w:val="28"/>
          <w:rtl/>
        </w:rPr>
        <w:t>“</w:t>
      </w:r>
      <w:r w:rsidR="00D915BD" w:rsidRPr="00D915BD">
        <w:rPr>
          <w:rStyle w:val="Ninguno"/>
          <w:rFonts w:ascii="Arial" w:hAnsi="Arial" w:cs="Arial"/>
          <w:b/>
          <w:bCs/>
          <w:i/>
          <w:iCs/>
          <w:sz w:val="28"/>
          <w:szCs w:val="28"/>
        </w:rPr>
        <w:t xml:space="preserve">JOSÉ ROLON”), </w:t>
      </w:r>
      <w:r w:rsidR="00D915BD" w:rsidRPr="00D915BD">
        <w:rPr>
          <w:rFonts w:ascii="Arial" w:hAnsi="Arial" w:cs="Arial"/>
          <w:i/>
          <w:iCs/>
          <w:sz w:val="28"/>
          <w:szCs w:val="28"/>
        </w:rPr>
        <w:t>ubicada en la  Av. Pedro Ramírez Vázquez, S/N, de Ciudad Guzmán, Municipio de Zapotlán el Grande, Jalisco</w:t>
      </w:r>
      <w:r w:rsidR="00D915BD" w:rsidRPr="00D915BD">
        <w:rPr>
          <w:rStyle w:val="Ninguno"/>
          <w:rFonts w:ascii="Arial" w:hAnsi="Arial" w:cs="Arial"/>
          <w:b/>
          <w:bCs/>
          <w:i/>
          <w:iCs/>
          <w:sz w:val="28"/>
          <w:szCs w:val="28"/>
        </w:rPr>
        <w:t>, BAJO EL NUMERO DE OBRA DOP/CULTURA/01/2020</w:t>
      </w:r>
      <w:r w:rsidR="00D915BD" w:rsidRPr="00D915BD">
        <w:rPr>
          <w:rFonts w:ascii="Arial" w:hAnsi="Arial" w:cs="Arial"/>
          <w:i/>
          <w:iCs/>
          <w:sz w:val="28"/>
          <w:szCs w:val="28"/>
        </w:rPr>
        <w:t xml:space="preserve">, con Recursos proveniente de la Secretaria de Cultura del Gobierno del Estado de Jalisco,  para el Ejercicio fiscal 2020.De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demas relativos al Reglamento de la Ley en cita,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D915BD" w:rsidRPr="00D915BD">
        <w:rPr>
          <w:rStyle w:val="Ninguno"/>
          <w:rFonts w:ascii="Arial" w:hAnsi="Arial" w:cs="Arial"/>
          <w:b/>
          <w:bCs/>
          <w:i/>
          <w:iCs/>
          <w:sz w:val="28"/>
          <w:szCs w:val="28"/>
        </w:rPr>
        <w:t>ANTECEDENTES:</w:t>
      </w:r>
      <w:r w:rsidR="00D915BD">
        <w:rPr>
          <w:rStyle w:val="Ninguno"/>
          <w:rFonts w:ascii="Arial" w:hAnsi="Arial" w:cs="Arial"/>
          <w:b/>
          <w:bCs/>
          <w:i/>
          <w:iCs/>
          <w:sz w:val="28"/>
          <w:szCs w:val="28"/>
        </w:rPr>
        <w:t xml:space="preserve"> </w:t>
      </w:r>
      <w:r w:rsidR="00D915BD" w:rsidRPr="00D915BD">
        <w:rPr>
          <w:rStyle w:val="Ninguno"/>
          <w:rFonts w:ascii="Arial" w:hAnsi="Arial" w:cs="Arial"/>
          <w:b/>
          <w:bCs/>
          <w:i/>
          <w:iCs/>
          <w:sz w:val="28"/>
          <w:szCs w:val="28"/>
        </w:rPr>
        <w:t>a.</w:t>
      </w:r>
      <w:r w:rsidR="00D915BD" w:rsidRPr="00D915BD">
        <w:rPr>
          <w:rStyle w:val="Ninguno"/>
          <w:rFonts w:ascii="Arial" w:hAnsi="Arial" w:cs="Arial"/>
          <w:bCs/>
          <w:i/>
          <w:iCs/>
          <w:sz w:val="28"/>
          <w:szCs w:val="28"/>
        </w:rPr>
        <w:tab/>
        <w:t>Que la Constitución Política de los Estados Unidos Mexicanos, en su artículo 115 establece que cada Municipio será gobernado por un Ayuntamiento, que cada Municipio se encuentra investido de personalidad jurídica y manejaran su patrimonio de conformidad a la Ley.</w:t>
      </w:r>
      <w:r w:rsidR="00D915BD">
        <w:rPr>
          <w:rStyle w:val="Ninguno"/>
          <w:rFonts w:ascii="Arial" w:hAnsi="Arial" w:cs="Arial"/>
          <w:b/>
          <w:bCs/>
          <w:i/>
          <w:iCs/>
          <w:sz w:val="28"/>
          <w:szCs w:val="28"/>
        </w:rPr>
        <w:t xml:space="preserve"> </w:t>
      </w:r>
      <w:r w:rsidR="00D915BD" w:rsidRPr="00D915BD">
        <w:rPr>
          <w:rStyle w:val="Ninguno"/>
          <w:rFonts w:ascii="Arial" w:hAnsi="Arial" w:cs="Arial"/>
          <w:b/>
          <w:bCs/>
          <w:i/>
          <w:iCs/>
          <w:sz w:val="28"/>
          <w:szCs w:val="28"/>
        </w:rPr>
        <w:t>b.</w:t>
      </w:r>
      <w:r w:rsidR="00D915BD" w:rsidRPr="00D915BD">
        <w:rPr>
          <w:rStyle w:val="Ninguno"/>
          <w:rFonts w:ascii="Arial" w:hAnsi="Arial" w:cs="Arial"/>
          <w:bCs/>
          <w:i/>
          <w:iCs/>
          <w:sz w:val="28"/>
          <w:szCs w:val="28"/>
        </w:rPr>
        <w:tab/>
        <w:t xml:space="preserve">Que de conformidad con los articulos 57 y 120 de la Ley de Obra Pública para el Estado </w:t>
      </w:r>
      <w:r w:rsidR="00D915BD" w:rsidRPr="00D915BD">
        <w:rPr>
          <w:rStyle w:val="Ninguno"/>
          <w:rFonts w:ascii="Arial" w:hAnsi="Arial" w:cs="Arial"/>
          <w:bCs/>
          <w:i/>
          <w:iCs/>
          <w:sz w:val="28"/>
          <w:szCs w:val="28"/>
        </w:rPr>
        <w:lastRenderedPageBreak/>
        <w:t>de Jalisco y sus Municipios,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D915BD" w:rsidRPr="00D915BD">
        <w:rPr>
          <w:rStyle w:val="Ninguno"/>
          <w:rFonts w:ascii="Arial" w:hAnsi="Arial" w:cs="Arial"/>
          <w:b/>
          <w:bCs/>
          <w:i/>
          <w:iCs/>
          <w:sz w:val="28"/>
          <w:szCs w:val="28"/>
        </w:rPr>
        <w:t>c.</w:t>
      </w:r>
      <w:r w:rsidR="00D915BD" w:rsidRPr="00D915BD">
        <w:rPr>
          <w:rStyle w:val="Ninguno"/>
          <w:rFonts w:ascii="Arial" w:hAnsi="Arial" w:cs="Arial"/>
          <w:b/>
          <w:bCs/>
          <w:i/>
          <w:iCs/>
          <w:sz w:val="28"/>
          <w:szCs w:val="28"/>
        </w:rPr>
        <w:tab/>
      </w:r>
      <w:r w:rsidR="00D915BD" w:rsidRPr="00D915BD">
        <w:rPr>
          <w:rStyle w:val="Ninguno"/>
          <w:rFonts w:ascii="Arial" w:hAnsi="Arial" w:cs="Arial"/>
          <w:bCs/>
          <w:i/>
          <w:iCs/>
          <w:sz w:val="28"/>
          <w:szCs w:val="28"/>
        </w:rPr>
        <w:t>Mediante Sesión Pública Extraordinaria de Ayuntamiento N° 91 celebrada el día 16 de Diciembre del 2020, punto 03 del orden del día., se autorizó la suscripción del Convenio  con el Gobierno del Estado  a través de la Secretaria de la Cultura, para la ejecución del proyecto:“REHABILITAR Y DOTAR DE MOBILIARIO Y CONTINUAR CON EL PROYECTO DE LA ESTACIÓN CULTURAL (UBICADA EN EL CENTRO PARA LA CULTURA Y LAS ARTES “JOSÉ ROLON”), ubicada en la  Av. Pedro Ramírez Vázquez, S/N, de Ciudad Guzmán, Municipio de Zapotlán el Grande, Jalisco, por un monto de inversión de $2´714,000.00 (DOS MILLONES SETECIENTOS CATORCE MIL PESOS 00/100 M.N).</w:t>
      </w:r>
      <w:r w:rsidR="00D915BD" w:rsidRPr="00D915BD">
        <w:rPr>
          <w:rStyle w:val="Ninguno"/>
          <w:rFonts w:ascii="Arial" w:hAnsi="Arial" w:cs="Arial"/>
          <w:b/>
          <w:bCs/>
          <w:i/>
          <w:iCs/>
          <w:sz w:val="28"/>
          <w:szCs w:val="28"/>
        </w:rPr>
        <w:t>d.</w:t>
      </w:r>
      <w:r w:rsidR="00D915BD" w:rsidRPr="00D915BD">
        <w:rPr>
          <w:rStyle w:val="Ninguno"/>
          <w:rFonts w:ascii="Arial" w:hAnsi="Arial" w:cs="Arial"/>
          <w:bCs/>
          <w:i/>
          <w:iCs/>
          <w:sz w:val="28"/>
          <w:szCs w:val="28"/>
        </w:rPr>
        <w:tab/>
        <w:t>Por lo que derivado del instrumento jurídico mencionado es compromiso ineludible del Gobierno Municipal, el lograr que los objetivos y las obligaciones plasmados en el Convenio de colaboración señalado, celebrado por la Secretaria Cultura del Gobierno del Estado de Jalisco y el Municipio de Zapotlán el Grande, siendo las siguiente obra a ejecutarse en el ejercicio fiscal 2020:</w:t>
      </w:r>
    </w:p>
    <w:tbl>
      <w:tblPr>
        <w:tblStyle w:val="TableNormal"/>
        <w:tblW w:w="8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6"/>
        <w:gridCol w:w="4158"/>
        <w:gridCol w:w="2050"/>
      </w:tblGrid>
      <w:tr w:rsidR="00D915BD" w:rsidRPr="00D915BD" w:rsidTr="00D915BD">
        <w:trPr>
          <w:trHeight w:val="317"/>
          <w:jc w:val="center"/>
        </w:trPr>
        <w:tc>
          <w:tcPr>
            <w:tcW w:w="2566" w:type="dxa"/>
            <w:tcBorders>
              <w:top w:val="single" w:sz="12"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D915BD" w:rsidRPr="006B4323" w:rsidRDefault="00D915BD" w:rsidP="00D915BD">
            <w:pPr>
              <w:pStyle w:val="Cuerpo"/>
              <w:tabs>
                <w:tab w:val="left" w:pos="708"/>
                <w:tab w:val="left" w:pos="1416"/>
                <w:tab w:val="left" w:pos="2124"/>
                <w:tab w:val="left" w:pos="2832"/>
              </w:tabs>
              <w:spacing w:line="360" w:lineRule="auto"/>
              <w:jc w:val="center"/>
              <w:rPr>
                <w:rFonts w:ascii="Arial" w:hAnsi="Arial" w:cs="Arial"/>
                <w:i/>
                <w:sz w:val="18"/>
                <w:szCs w:val="18"/>
              </w:rPr>
            </w:pPr>
            <w:r w:rsidRPr="006B4323">
              <w:rPr>
                <w:rStyle w:val="Ninguno"/>
                <w:rFonts w:ascii="Arial" w:hAnsi="Arial" w:cs="Arial"/>
                <w:b/>
                <w:bCs/>
                <w:i/>
                <w:sz w:val="18"/>
                <w:szCs w:val="18"/>
              </w:rPr>
              <w:t>N° DE OBRA</w:t>
            </w:r>
          </w:p>
        </w:tc>
        <w:tc>
          <w:tcPr>
            <w:tcW w:w="4158"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D915BD" w:rsidRPr="006B4323" w:rsidRDefault="00D915BD" w:rsidP="00D915BD">
            <w:pPr>
              <w:pStyle w:val="Cuerpo"/>
              <w:tabs>
                <w:tab w:val="left" w:pos="708"/>
                <w:tab w:val="left" w:pos="1416"/>
                <w:tab w:val="left" w:pos="2124"/>
                <w:tab w:val="left" w:pos="2832"/>
                <w:tab w:val="left" w:pos="3540"/>
              </w:tabs>
              <w:spacing w:line="360" w:lineRule="auto"/>
              <w:jc w:val="center"/>
              <w:rPr>
                <w:rFonts w:ascii="Arial" w:hAnsi="Arial" w:cs="Arial"/>
                <w:i/>
                <w:sz w:val="18"/>
                <w:szCs w:val="18"/>
              </w:rPr>
            </w:pPr>
            <w:r w:rsidRPr="006B4323">
              <w:rPr>
                <w:rStyle w:val="Ninguno"/>
                <w:rFonts w:ascii="Arial" w:hAnsi="Arial" w:cs="Arial"/>
                <w:b/>
                <w:bCs/>
                <w:i/>
                <w:sz w:val="18"/>
                <w:szCs w:val="18"/>
              </w:rPr>
              <w:t>DENOMINACIÓN DE  LA OBRA</w:t>
            </w:r>
          </w:p>
        </w:tc>
        <w:tc>
          <w:tcPr>
            <w:tcW w:w="2050" w:type="dxa"/>
            <w:tcBorders>
              <w:top w:val="single" w:sz="12"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915BD" w:rsidRPr="006B4323" w:rsidRDefault="00D915BD" w:rsidP="00D915BD">
            <w:pPr>
              <w:pStyle w:val="Cuerpo"/>
              <w:tabs>
                <w:tab w:val="left" w:pos="708"/>
                <w:tab w:val="left" w:pos="1416"/>
              </w:tabs>
              <w:spacing w:line="360" w:lineRule="auto"/>
              <w:jc w:val="center"/>
              <w:rPr>
                <w:rFonts w:ascii="Arial" w:hAnsi="Arial" w:cs="Arial"/>
                <w:i/>
              </w:rPr>
            </w:pPr>
            <w:r w:rsidRPr="006B4323">
              <w:rPr>
                <w:rStyle w:val="Ninguno"/>
                <w:rFonts w:ascii="Arial" w:hAnsi="Arial" w:cs="Arial"/>
                <w:b/>
                <w:bCs/>
                <w:i/>
              </w:rPr>
              <w:t>TECHO PRESUPUESTAL</w:t>
            </w:r>
          </w:p>
        </w:tc>
      </w:tr>
      <w:tr w:rsidR="00D915BD" w:rsidRPr="00D915BD" w:rsidTr="00D915BD">
        <w:trPr>
          <w:trHeight w:val="881"/>
          <w:jc w:val="center"/>
        </w:trPr>
        <w:tc>
          <w:tcPr>
            <w:tcW w:w="2566" w:type="dxa"/>
            <w:tcBorders>
              <w:top w:val="single" w:sz="12" w:space="0" w:color="000000"/>
              <w:left w:val="single" w:sz="12"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D915BD" w:rsidRPr="006B4323" w:rsidRDefault="00D915BD" w:rsidP="00D915BD">
            <w:pPr>
              <w:pStyle w:val="Cuerpo"/>
              <w:tabs>
                <w:tab w:val="left" w:pos="708"/>
                <w:tab w:val="left" w:pos="1416"/>
                <w:tab w:val="left" w:pos="2124"/>
                <w:tab w:val="left" w:pos="2832"/>
              </w:tabs>
              <w:spacing w:line="360" w:lineRule="auto"/>
              <w:rPr>
                <w:rStyle w:val="Ninguno"/>
                <w:rFonts w:ascii="Arial" w:eastAsia="Cambria" w:hAnsi="Arial" w:cs="Arial"/>
                <w:b/>
                <w:bCs/>
                <w:i/>
                <w:sz w:val="18"/>
                <w:szCs w:val="18"/>
              </w:rPr>
            </w:pPr>
          </w:p>
          <w:p w:rsidR="00D915BD" w:rsidRPr="006B4323" w:rsidRDefault="00D915BD" w:rsidP="00D915BD">
            <w:pPr>
              <w:pStyle w:val="Cuerpo"/>
              <w:tabs>
                <w:tab w:val="left" w:pos="708"/>
                <w:tab w:val="left" w:pos="1416"/>
                <w:tab w:val="left" w:pos="2124"/>
                <w:tab w:val="left" w:pos="2832"/>
              </w:tabs>
              <w:spacing w:line="360" w:lineRule="auto"/>
              <w:jc w:val="center"/>
              <w:rPr>
                <w:rFonts w:ascii="Arial" w:hAnsi="Arial" w:cs="Arial"/>
                <w:i/>
                <w:sz w:val="18"/>
                <w:szCs w:val="18"/>
              </w:rPr>
            </w:pPr>
            <w:r w:rsidRPr="006B4323">
              <w:rPr>
                <w:rStyle w:val="Ninguno"/>
                <w:rFonts w:ascii="Arial" w:hAnsi="Arial" w:cs="Arial"/>
                <w:b/>
                <w:bCs/>
                <w:i/>
                <w:sz w:val="18"/>
                <w:szCs w:val="18"/>
              </w:rPr>
              <w:t>DOP/CULTURA/01/2020</w:t>
            </w:r>
          </w:p>
        </w:tc>
        <w:tc>
          <w:tcPr>
            <w:tcW w:w="4158" w:type="dxa"/>
            <w:tcBorders>
              <w:top w:val="single" w:sz="12" w:space="0" w:color="000000"/>
              <w:left w:val="single" w:sz="8"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D915BD" w:rsidRPr="006B4323" w:rsidRDefault="00D915BD" w:rsidP="00D915BD">
            <w:pPr>
              <w:pStyle w:val="Cuerpo"/>
              <w:tabs>
                <w:tab w:val="left" w:pos="708"/>
                <w:tab w:val="left" w:pos="1416"/>
                <w:tab w:val="left" w:pos="2124"/>
                <w:tab w:val="left" w:pos="2832"/>
                <w:tab w:val="left" w:pos="3540"/>
              </w:tabs>
              <w:spacing w:line="360" w:lineRule="auto"/>
              <w:rPr>
                <w:rFonts w:ascii="Arial" w:hAnsi="Arial" w:cs="Arial"/>
                <w:i/>
                <w:sz w:val="18"/>
                <w:szCs w:val="18"/>
              </w:rPr>
            </w:pPr>
            <w:r w:rsidRPr="006B4323">
              <w:rPr>
                <w:rStyle w:val="Ninguno"/>
                <w:rFonts w:ascii="Arial" w:hAnsi="Arial" w:cs="Arial"/>
                <w:i/>
                <w:sz w:val="18"/>
                <w:szCs w:val="18"/>
              </w:rPr>
              <w:t>“</w:t>
            </w:r>
            <w:r w:rsidRPr="006B4323">
              <w:rPr>
                <w:rStyle w:val="Ninguno"/>
                <w:rFonts w:ascii="Arial" w:hAnsi="Arial" w:cs="Arial"/>
                <w:b/>
                <w:bCs/>
                <w:i/>
                <w:sz w:val="18"/>
                <w:szCs w:val="18"/>
              </w:rPr>
              <w:t>REHABILITAR Y DOTAR DE MOBILIARIO Y CONTINUAR CON EL PROYECTO DE LA ESTACIÓN CULTURAL” UBICADA EN EL CENTRO PARA LA CULTURA Y LAS ARTES “JOSE ROLON”</w:t>
            </w:r>
          </w:p>
        </w:tc>
        <w:tc>
          <w:tcPr>
            <w:tcW w:w="2050" w:type="dxa"/>
            <w:tcBorders>
              <w:top w:val="single" w:sz="12" w:space="0" w:color="000000"/>
              <w:left w:val="single" w:sz="8"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915BD" w:rsidRPr="006B4323" w:rsidRDefault="00D915BD" w:rsidP="00D915BD">
            <w:pPr>
              <w:pStyle w:val="Cuerpo"/>
              <w:tabs>
                <w:tab w:val="left" w:pos="708"/>
                <w:tab w:val="left" w:pos="1416"/>
              </w:tabs>
              <w:spacing w:line="360" w:lineRule="auto"/>
              <w:jc w:val="center"/>
              <w:rPr>
                <w:rFonts w:ascii="Arial" w:hAnsi="Arial" w:cs="Arial"/>
                <w:i/>
              </w:rPr>
            </w:pPr>
            <w:r w:rsidRPr="006B4323">
              <w:rPr>
                <w:rStyle w:val="Ninguno"/>
                <w:rFonts w:ascii="Arial" w:hAnsi="Arial" w:cs="Arial"/>
                <w:b/>
                <w:bCs/>
                <w:i/>
              </w:rPr>
              <w:t>$2´714,000.00</w:t>
            </w:r>
          </w:p>
        </w:tc>
      </w:tr>
    </w:tbl>
    <w:p w:rsidR="00D915BD" w:rsidRPr="00D915BD" w:rsidRDefault="00D915BD" w:rsidP="00D915BD">
      <w:pPr>
        <w:pStyle w:val="Cuerpo"/>
        <w:spacing w:line="360" w:lineRule="auto"/>
        <w:jc w:val="both"/>
        <w:rPr>
          <w:rFonts w:ascii="Arial" w:hAnsi="Arial" w:cs="Arial"/>
          <w:i/>
          <w:iCs/>
          <w:sz w:val="28"/>
          <w:szCs w:val="28"/>
        </w:rPr>
      </w:pPr>
      <w:r w:rsidRPr="00D915BD">
        <w:rPr>
          <w:rFonts w:ascii="Arial" w:hAnsi="Arial" w:cs="Arial"/>
          <w:i/>
          <w:iCs/>
          <w:sz w:val="28"/>
          <w:szCs w:val="28"/>
        </w:rPr>
        <w:lastRenderedPageBreak/>
        <w:t xml:space="preserve">Techo financiero de la obra que no rebasa la cantidad  </w:t>
      </w:r>
      <w:r w:rsidR="006B4323">
        <w:rPr>
          <w:rFonts w:ascii="Arial" w:hAnsi="Arial" w:cs="Arial"/>
          <w:i/>
          <w:iCs/>
          <w:sz w:val="28"/>
          <w:szCs w:val="28"/>
        </w:rPr>
        <w:t xml:space="preserve">       </w:t>
      </w:r>
      <w:r w:rsidRPr="00D915BD">
        <w:rPr>
          <w:rFonts w:ascii="Arial" w:hAnsi="Arial" w:cs="Arial"/>
          <w:i/>
          <w:iCs/>
          <w:sz w:val="28"/>
          <w:szCs w:val="28"/>
        </w:rPr>
        <w:t>$</w:t>
      </w:r>
      <w:r w:rsidR="006B4323">
        <w:rPr>
          <w:rStyle w:val="Ninguno"/>
          <w:rFonts w:ascii="Arial" w:hAnsi="Arial" w:cs="Arial"/>
          <w:b/>
          <w:bCs/>
          <w:i/>
          <w:iCs/>
          <w:sz w:val="28"/>
          <w:szCs w:val="28"/>
        </w:rPr>
        <w:t>8,</w:t>
      </w:r>
      <w:r w:rsidRPr="00D915BD">
        <w:rPr>
          <w:rStyle w:val="Ninguno"/>
          <w:rFonts w:ascii="Arial" w:hAnsi="Arial" w:cs="Arial"/>
          <w:b/>
          <w:bCs/>
          <w:i/>
          <w:iCs/>
          <w:sz w:val="28"/>
          <w:szCs w:val="28"/>
        </w:rPr>
        <w:t xml:space="preserve">688,000.00 (OCHO MILLONES SEISCIENTOS OCHENTA Y OCHO PESOS 00/100 M.N), </w:t>
      </w:r>
      <w:r w:rsidRPr="00D915BD">
        <w:rPr>
          <w:rFonts w:ascii="Arial" w:hAnsi="Arial" w:cs="Arial"/>
          <w:i/>
          <w:iCs/>
          <w:sz w:val="28"/>
          <w:szCs w:val="28"/>
        </w:rPr>
        <w:t xml:space="preserve">debiendo apegarse de forma estricta al principio de legalidad, por el ente público a los procedimientos previstos por la </w:t>
      </w:r>
      <w:r w:rsidRPr="00D915BD">
        <w:rPr>
          <w:rStyle w:val="Ninguno"/>
          <w:rFonts w:ascii="Arial" w:hAnsi="Arial" w:cs="Arial"/>
          <w:b/>
          <w:bCs/>
          <w:i/>
          <w:iCs/>
          <w:sz w:val="28"/>
          <w:szCs w:val="28"/>
        </w:rPr>
        <w:t xml:space="preserve">Ley de Obra Pública para el Estado de Jalisco y sus Municipios </w:t>
      </w:r>
      <w:r w:rsidRPr="00D915BD">
        <w:rPr>
          <w:rFonts w:ascii="Arial" w:hAnsi="Arial" w:cs="Arial"/>
          <w:i/>
          <w:iCs/>
          <w:sz w:val="28"/>
          <w:szCs w:val="28"/>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por lo cual se emitio el dictamen, para la procedencia de adjudicación a la modalidad de </w:t>
      </w:r>
      <w:r w:rsidRPr="00D915BD">
        <w:rPr>
          <w:rStyle w:val="Ninguno"/>
          <w:rFonts w:ascii="Arial" w:hAnsi="Arial" w:cs="Arial"/>
          <w:b/>
          <w:bCs/>
          <w:i/>
          <w:iCs/>
          <w:sz w:val="28"/>
          <w:szCs w:val="28"/>
        </w:rPr>
        <w:t>Concurso Simplificado Sumario</w:t>
      </w:r>
      <w:r w:rsidRPr="00D915BD">
        <w:rPr>
          <w:rFonts w:ascii="Arial" w:hAnsi="Arial" w:cs="Arial"/>
          <w:i/>
          <w:iCs/>
          <w:sz w:val="28"/>
          <w:szCs w:val="28"/>
        </w:rPr>
        <w:t xml:space="preserve"> para la realización de la  obra pública</w:t>
      </w:r>
      <w:r w:rsidRPr="00D915BD">
        <w:rPr>
          <w:rStyle w:val="Ninguno"/>
          <w:rFonts w:ascii="Arial" w:hAnsi="Arial" w:cs="Arial"/>
          <w:b/>
          <w:bCs/>
          <w:i/>
          <w:iCs/>
          <w:sz w:val="28"/>
          <w:szCs w:val="28"/>
        </w:rPr>
        <w:t xml:space="preserve"> </w:t>
      </w:r>
      <w:r w:rsidRPr="00D915BD">
        <w:rPr>
          <w:rFonts w:ascii="Arial" w:hAnsi="Arial" w:cs="Arial"/>
          <w:i/>
          <w:iCs/>
          <w:sz w:val="28"/>
          <w:szCs w:val="28"/>
        </w:rPr>
        <w:t xml:space="preserve">mencionada anteriormente, respetando los montos permitidos por la legislación de la materia, así como los establecidos dentro del artículo </w:t>
      </w:r>
      <w:r w:rsidRPr="00D915BD">
        <w:rPr>
          <w:rStyle w:val="Ninguno"/>
          <w:rFonts w:ascii="Arial" w:hAnsi="Arial" w:cs="Arial"/>
          <w:b/>
          <w:bCs/>
          <w:i/>
          <w:iCs/>
          <w:sz w:val="28"/>
          <w:szCs w:val="28"/>
        </w:rPr>
        <w:t>43 punto 2</w:t>
      </w:r>
      <w:r w:rsidRPr="00D915BD">
        <w:rPr>
          <w:rFonts w:ascii="Arial" w:hAnsi="Arial" w:cs="Arial"/>
          <w:i/>
          <w:iCs/>
          <w:sz w:val="28"/>
          <w:szCs w:val="28"/>
        </w:rPr>
        <w:t xml:space="preserve"> de la Ley de Obra Pública para el Estado de Jalisco y sus Municipios y de los montos establecidos en la determinación realizada por el Instituto Nacional de Estadística y Geografía  de la Unidad de Medida y Actualización, publicada en el Periódico Oficial de la Federación vigente para el año 2020.</w:t>
      </w:r>
      <w:r>
        <w:rPr>
          <w:rFonts w:ascii="Arial" w:hAnsi="Arial" w:cs="Arial"/>
          <w:i/>
          <w:iCs/>
          <w:sz w:val="28"/>
          <w:szCs w:val="28"/>
        </w:rPr>
        <w:t xml:space="preserve"> </w:t>
      </w:r>
      <w:r w:rsidRPr="00D915BD">
        <w:rPr>
          <w:rStyle w:val="Ninguno"/>
          <w:rFonts w:ascii="Arial" w:hAnsi="Arial" w:cs="Arial"/>
          <w:b/>
          <w:bCs/>
          <w:i/>
          <w:iCs/>
          <w:sz w:val="28"/>
          <w:szCs w:val="28"/>
        </w:rPr>
        <w:t>V.-</w:t>
      </w:r>
      <w:r w:rsidRPr="00D915BD">
        <w:rPr>
          <w:rFonts w:ascii="Arial" w:hAnsi="Arial" w:cs="Arial"/>
          <w:i/>
          <w:iCs/>
          <w:sz w:val="28"/>
          <w:szCs w:val="28"/>
        </w:rPr>
        <w:t xml:space="preserve"> Que en Sesión extraordinaria del Comité de Obra Pública para el Gobierno Municipal de Zapotlán el Grande Jalisco, de fecha </w:t>
      </w:r>
      <w:r w:rsidRPr="00D915BD">
        <w:rPr>
          <w:rStyle w:val="Ninguno"/>
          <w:rFonts w:ascii="Arial" w:hAnsi="Arial" w:cs="Arial"/>
          <w:b/>
          <w:bCs/>
          <w:i/>
          <w:iCs/>
          <w:sz w:val="28"/>
          <w:szCs w:val="28"/>
        </w:rPr>
        <w:t>21 Veintiuno de Diciembre del año 2020 dos mil veinte</w:t>
      </w:r>
      <w:r w:rsidRPr="00D915BD">
        <w:rPr>
          <w:rFonts w:ascii="Arial" w:hAnsi="Arial" w:cs="Arial"/>
          <w:i/>
          <w:iCs/>
          <w:sz w:val="28"/>
          <w:szCs w:val="28"/>
        </w:rPr>
        <w:t>,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Pr>
          <w:rFonts w:ascii="Arial" w:hAnsi="Arial" w:cs="Arial"/>
          <w:i/>
          <w:iCs/>
          <w:sz w:val="28"/>
          <w:szCs w:val="28"/>
        </w:rPr>
        <w:t xml:space="preserve"> </w:t>
      </w:r>
      <w:r w:rsidRPr="00D915BD">
        <w:rPr>
          <w:rStyle w:val="Ninguno"/>
          <w:rFonts w:ascii="Arial" w:hAnsi="Arial" w:cs="Arial"/>
          <w:b/>
          <w:bCs/>
          <w:i/>
          <w:iCs/>
          <w:sz w:val="28"/>
          <w:szCs w:val="28"/>
        </w:rPr>
        <w:t xml:space="preserve">VI.- </w:t>
      </w:r>
      <w:r w:rsidRPr="00D915BD">
        <w:rPr>
          <w:rFonts w:ascii="Arial" w:hAnsi="Arial" w:cs="Arial"/>
          <w:i/>
          <w:iCs/>
          <w:sz w:val="28"/>
          <w:szCs w:val="28"/>
        </w:rPr>
        <w:t xml:space="preserve">De conformidad con los artículos 60, 61, 64 y 90 de la ley en materia Estatal denominada Ley de Obra Pública para el Estado de Jalisco y </w:t>
      </w:r>
      <w:r w:rsidRPr="00D915BD">
        <w:rPr>
          <w:rFonts w:ascii="Arial" w:hAnsi="Arial" w:cs="Arial"/>
          <w:i/>
          <w:iCs/>
          <w:sz w:val="28"/>
          <w:szCs w:val="28"/>
        </w:rPr>
        <w:lastRenderedPageBreak/>
        <w:t xml:space="preserve">sus Municipios, se autorizó que se realizara el Procedimiento de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entrega de las invitaciones en la modalidad de Concurso Simplificado Sumario, previo dictamen que se presentó al Comité de Obra Pública para el Gobierno Municipal de Zapotlán el Grande, el día </w:t>
      </w:r>
      <w:r w:rsidRPr="00D915BD">
        <w:rPr>
          <w:rStyle w:val="Ninguno"/>
          <w:rFonts w:ascii="Arial" w:hAnsi="Arial" w:cs="Arial"/>
          <w:b/>
          <w:bCs/>
          <w:i/>
          <w:iCs/>
          <w:sz w:val="28"/>
          <w:szCs w:val="28"/>
        </w:rPr>
        <w:t>21 veintiuno de Diciembre del año 2020 dos mil veinte</w:t>
      </w:r>
      <w:r w:rsidRPr="00D915BD">
        <w:rPr>
          <w:rFonts w:ascii="Arial" w:hAnsi="Arial" w:cs="Arial"/>
          <w:i/>
          <w:iCs/>
          <w:sz w:val="28"/>
          <w:szCs w:val="28"/>
        </w:rPr>
        <w:t xml:space="preserve">, siendo así como la publicación de las bases desde el día </w:t>
      </w:r>
      <w:r w:rsidRPr="00D915BD">
        <w:rPr>
          <w:rStyle w:val="Ninguno"/>
          <w:rFonts w:ascii="Arial" w:hAnsi="Arial" w:cs="Arial"/>
          <w:b/>
          <w:bCs/>
          <w:i/>
          <w:iCs/>
          <w:sz w:val="28"/>
          <w:szCs w:val="28"/>
        </w:rPr>
        <w:t>22 Veintidós  de Diciembre del presente año</w:t>
      </w:r>
      <w:r w:rsidRPr="00D915BD">
        <w:rPr>
          <w:rFonts w:ascii="Arial" w:hAnsi="Arial" w:cs="Arial"/>
          <w:i/>
          <w:iCs/>
          <w:sz w:val="28"/>
          <w:szCs w:val="28"/>
        </w:rPr>
        <w:t xml:space="preserve">. </w:t>
      </w:r>
      <w:r>
        <w:rPr>
          <w:rFonts w:ascii="Arial" w:hAnsi="Arial" w:cs="Arial"/>
          <w:i/>
          <w:iCs/>
          <w:sz w:val="28"/>
          <w:szCs w:val="28"/>
        </w:rPr>
        <w:t>‚‘‘</w:t>
      </w:r>
      <w:r w:rsidRPr="00D915BD">
        <w:rPr>
          <w:rFonts w:ascii="Arial" w:hAnsi="Arial" w:cs="Arial"/>
          <w:i/>
          <w:iCs/>
          <w:sz w:val="28"/>
          <w:szCs w:val="28"/>
        </w:rPr>
        <w:t xml:space="preserve">Se realizó la respectiva </w:t>
      </w:r>
      <w:r w:rsidRPr="00D915BD">
        <w:rPr>
          <w:rStyle w:val="Ninguno"/>
          <w:rFonts w:ascii="Arial" w:hAnsi="Arial" w:cs="Arial"/>
          <w:b/>
          <w:bCs/>
          <w:i/>
          <w:iCs/>
          <w:sz w:val="28"/>
          <w:szCs w:val="28"/>
        </w:rPr>
        <w:t>Visita al lugar de las Obras</w:t>
      </w:r>
      <w:r w:rsidRPr="00D915BD">
        <w:rPr>
          <w:rFonts w:ascii="Arial" w:hAnsi="Arial" w:cs="Arial"/>
          <w:i/>
          <w:iCs/>
          <w:sz w:val="28"/>
          <w:szCs w:val="28"/>
        </w:rPr>
        <w:t xml:space="preserve">, durante el día 22 Veintidós de Diciembre del 2020 dos mil veinte, así como la </w:t>
      </w:r>
      <w:r w:rsidRPr="00D915BD">
        <w:rPr>
          <w:rStyle w:val="Ninguno"/>
          <w:rFonts w:ascii="Arial" w:hAnsi="Arial" w:cs="Arial"/>
          <w:b/>
          <w:bCs/>
          <w:i/>
          <w:iCs/>
          <w:sz w:val="28"/>
          <w:szCs w:val="28"/>
        </w:rPr>
        <w:t>Junta de Aclaraciones</w:t>
      </w:r>
      <w:r w:rsidRPr="00D915BD">
        <w:rPr>
          <w:rFonts w:ascii="Arial" w:hAnsi="Arial" w:cs="Arial"/>
          <w:i/>
          <w:iCs/>
          <w:sz w:val="28"/>
          <w:szCs w:val="28"/>
        </w:rPr>
        <w:t xml:space="preserve"> respectivamente el 22 Veintidós de Diciembre del año en curso. Así mismo se realizó el </w:t>
      </w:r>
      <w:r w:rsidRPr="00D915BD">
        <w:rPr>
          <w:rStyle w:val="Ninguno"/>
          <w:rFonts w:ascii="Arial" w:hAnsi="Arial" w:cs="Arial"/>
          <w:b/>
          <w:bCs/>
          <w:i/>
          <w:iCs/>
          <w:sz w:val="28"/>
          <w:szCs w:val="28"/>
        </w:rPr>
        <w:t xml:space="preserve">Acto de presentación y apertura de proposiciones </w:t>
      </w:r>
      <w:r w:rsidRPr="00D915BD">
        <w:rPr>
          <w:rFonts w:ascii="Arial" w:hAnsi="Arial" w:cs="Arial"/>
          <w:i/>
          <w:iCs/>
          <w:sz w:val="28"/>
          <w:szCs w:val="28"/>
        </w:rPr>
        <w:t xml:space="preserve">el día 24 veinticuatro de diciembre del año 2020 Dos Mil Veinte, contando con la presencia del </w:t>
      </w:r>
      <w:r w:rsidRPr="00D915BD">
        <w:rPr>
          <w:rStyle w:val="Ninguno"/>
          <w:rFonts w:ascii="Arial" w:hAnsi="Arial" w:cs="Arial"/>
          <w:b/>
          <w:bCs/>
          <w:i/>
          <w:iCs/>
          <w:sz w:val="28"/>
          <w:szCs w:val="28"/>
        </w:rPr>
        <w:t>ARQ. JULIO CÉSAR LÓPEZ FRÍAS</w:t>
      </w:r>
      <w:r w:rsidRPr="00D915BD">
        <w:rPr>
          <w:rFonts w:ascii="Arial" w:hAnsi="Arial" w:cs="Arial"/>
          <w:i/>
          <w:iCs/>
          <w:sz w:val="28"/>
          <w:szCs w:val="28"/>
        </w:rPr>
        <w:t xml:space="preserve">, AUDITOR EN OBRA PÚBLICA, EN REPRESENTACIÓN DEL ORGANO INTERNO DE CONTROL, durante todo el proceso, así se procedió a su revisión técnica y económica de las propuestas que presentaron por parte de los contratistas. </w:t>
      </w:r>
      <w:r w:rsidRPr="00D915BD">
        <w:rPr>
          <w:rStyle w:val="Ninguno"/>
          <w:rFonts w:ascii="Arial" w:hAnsi="Arial" w:cs="Arial"/>
          <w:b/>
          <w:bCs/>
          <w:i/>
          <w:iCs/>
          <w:sz w:val="28"/>
          <w:szCs w:val="28"/>
        </w:rPr>
        <w:t xml:space="preserve">VII.- </w:t>
      </w:r>
      <w:r w:rsidRPr="00D915BD">
        <w:rPr>
          <w:rFonts w:ascii="Arial" w:hAnsi="Arial" w:cs="Arial"/>
          <w:i/>
          <w:iCs/>
          <w:sz w:val="28"/>
          <w:szCs w:val="28"/>
        </w:rPr>
        <w:t>Posteriormente y previa integración de los respectivos expedientes técnicos, y estudio, de la Coordinación de Gestión de la Ciudad en conjunto con la Dirección de Obras Públicas del Municipio, y con el</w:t>
      </w:r>
      <w:r w:rsidRPr="00D915BD">
        <w:rPr>
          <w:rStyle w:val="Ninguno"/>
          <w:rFonts w:ascii="Arial" w:hAnsi="Arial" w:cs="Arial"/>
          <w:b/>
          <w:bCs/>
          <w:i/>
          <w:iCs/>
          <w:sz w:val="28"/>
          <w:szCs w:val="28"/>
        </w:rPr>
        <w:t xml:space="preserve"> </w:t>
      </w:r>
      <w:r w:rsidRPr="00D915BD">
        <w:rPr>
          <w:rFonts w:ascii="Arial" w:hAnsi="Arial" w:cs="Arial"/>
          <w:i/>
          <w:iCs/>
          <w:sz w:val="28"/>
          <w:szCs w:val="28"/>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w:t>
      </w:r>
      <w:r w:rsidRPr="00D915BD">
        <w:rPr>
          <w:rFonts w:ascii="Arial" w:hAnsi="Arial" w:cs="Arial"/>
          <w:i/>
          <w:iCs/>
          <w:sz w:val="28"/>
          <w:szCs w:val="28"/>
        </w:rPr>
        <w:lastRenderedPageBreak/>
        <w:t xml:space="preserve">resultado el dictamen de fallo del procedimiento señalado, el cual se presentan para  su aprobacion  al Comité de Obra Pública para el Gobierno Municipal de Zapotlán el Grande, Jalisco,  bajo el siguiente desarrollo de la obra denominada: </w:t>
      </w:r>
      <w:r w:rsidRPr="00D915BD">
        <w:rPr>
          <w:rStyle w:val="Ninguno"/>
          <w:rFonts w:ascii="Arial" w:hAnsi="Arial" w:cs="Arial"/>
          <w:b/>
          <w:bCs/>
          <w:i/>
          <w:iCs/>
          <w:sz w:val="28"/>
          <w:szCs w:val="28"/>
        </w:rPr>
        <w:t xml:space="preserve">1.- </w:t>
      </w:r>
      <w:r w:rsidRPr="00D915BD">
        <w:rPr>
          <w:rStyle w:val="Ninguno"/>
          <w:rFonts w:ascii="Arial" w:hAnsi="Arial" w:cs="Arial"/>
          <w:b/>
          <w:bCs/>
          <w:i/>
          <w:iCs/>
          <w:sz w:val="28"/>
          <w:szCs w:val="28"/>
          <w:rtl/>
        </w:rPr>
        <w:t>“</w:t>
      </w:r>
      <w:r w:rsidRPr="00D915BD">
        <w:rPr>
          <w:rStyle w:val="Ninguno"/>
          <w:rFonts w:ascii="Arial" w:hAnsi="Arial" w:cs="Arial"/>
          <w:b/>
          <w:bCs/>
          <w:i/>
          <w:iCs/>
          <w:sz w:val="28"/>
          <w:szCs w:val="28"/>
        </w:rPr>
        <w:t xml:space="preserve">REHABILITAR Y DOTAR DE MOBILIARIO Y CONTINUAR CON EL PROYECTO DE LA ESTACIÓN CULTURAL (UBICADA EN EL CENTRO PARA LA CULTURA Y LAS ARTES </w:t>
      </w:r>
      <w:r w:rsidRPr="00D915BD">
        <w:rPr>
          <w:rStyle w:val="Ninguno"/>
          <w:rFonts w:ascii="Arial" w:hAnsi="Arial" w:cs="Arial"/>
          <w:b/>
          <w:bCs/>
          <w:i/>
          <w:iCs/>
          <w:sz w:val="28"/>
          <w:szCs w:val="28"/>
          <w:rtl/>
        </w:rPr>
        <w:t>“</w:t>
      </w:r>
      <w:r w:rsidRPr="00D915BD">
        <w:rPr>
          <w:rStyle w:val="Ninguno"/>
          <w:rFonts w:ascii="Arial" w:hAnsi="Arial" w:cs="Arial"/>
          <w:b/>
          <w:bCs/>
          <w:i/>
          <w:iCs/>
          <w:sz w:val="28"/>
          <w:szCs w:val="28"/>
        </w:rPr>
        <w:t xml:space="preserve">JOSÉ ROLON”), </w:t>
      </w:r>
      <w:r w:rsidRPr="00D915BD">
        <w:rPr>
          <w:rFonts w:ascii="Arial" w:hAnsi="Arial" w:cs="Arial"/>
          <w:i/>
          <w:iCs/>
          <w:sz w:val="28"/>
          <w:szCs w:val="28"/>
        </w:rPr>
        <w:t xml:space="preserve">ubicada en la  Av. Pedro Ramírez Vázquez, S/N, de Ciudad Guzmán, Municipio de Zapotlán el Grande, Jalisco, bajo el número de obra </w:t>
      </w:r>
      <w:r w:rsidRPr="00D915BD">
        <w:rPr>
          <w:rStyle w:val="Ninguno"/>
          <w:rFonts w:ascii="Arial" w:hAnsi="Arial" w:cs="Arial"/>
          <w:b/>
          <w:bCs/>
          <w:i/>
          <w:iCs/>
          <w:sz w:val="28"/>
          <w:szCs w:val="28"/>
        </w:rPr>
        <w:t xml:space="preserve">DOP/CULTURA/01/2020, </w:t>
      </w:r>
      <w:r w:rsidRPr="00D915BD">
        <w:rPr>
          <w:rFonts w:ascii="Arial" w:hAnsi="Arial" w:cs="Arial"/>
          <w:i/>
          <w:iCs/>
          <w:sz w:val="28"/>
          <w:szCs w:val="28"/>
        </w:rPr>
        <w:t xml:space="preserve">Recurso proveniente de la  Secretaria de Cultura del Gobierno del Estado de Jalisco,  para el Ejercicio fiscal 2020, con el techo financiero de </w:t>
      </w:r>
      <w:r w:rsidRPr="00D915BD">
        <w:rPr>
          <w:rStyle w:val="Ninguno"/>
          <w:rFonts w:ascii="Arial" w:hAnsi="Arial" w:cs="Arial"/>
          <w:b/>
          <w:bCs/>
          <w:i/>
          <w:iCs/>
          <w:sz w:val="28"/>
          <w:szCs w:val="28"/>
        </w:rPr>
        <w:t xml:space="preserve">$2´714,000.00 (DOS MILLONES SETECIENTOS CATORCE MIL PESOS 00/100 M.N), </w:t>
      </w:r>
      <w:r w:rsidRPr="00D915BD">
        <w:rPr>
          <w:rFonts w:ascii="Arial" w:hAnsi="Arial" w:cs="Arial"/>
          <w:i/>
          <w:iCs/>
          <w:sz w:val="28"/>
          <w:szCs w:val="28"/>
        </w:rPr>
        <w:t>bajo el siguiente procedimiento de evaluación: 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ING. ARQ. VÍCTOR MANUEL MORENO LEAL</w:t>
      </w:r>
      <w:r>
        <w:rPr>
          <w:rFonts w:ascii="Arial" w:hAnsi="Arial" w:cs="Arial"/>
          <w:i/>
          <w:iCs/>
          <w:sz w:val="28"/>
          <w:szCs w:val="28"/>
        </w:rPr>
        <w:t>,</w:t>
      </w:r>
      <w:r w:rsidRPr="00D915BD">
        <w:rPr>
          <w:rFonts w:ascii="Arial" w:hAnsi="Arial" w:cs="Arial"/>
          <w:i/>
          <w:iCs/>
          <w:sz w:val="28"/>
          <w:szCs w:val="28"/>
        </w:rPr>
        <w:t xml:space="preserve"> ING. SERGIO ENRIQUE CHÁVEZ CUEVAS</w:t>
      </w:r>
      <w:r>
        <w:rPr>
          <w:rFonts w:ascii="Arial" w:hAnsi="Arial" w:cs="Arial"/>
          <w:i/>
          <w:iCs/>
          <w:sz w:val="28"/>
          <w:szCs w:val="28"/>
        </w:rPr>
        <w:t xml:space="preserve">,ARQ. OMAR MAGAÑA MORENO, </w:t>
      </w:r>
      <w:r w:rsidRPr="00D915BD">
        <w:rPr>
          <w:rFonts w:ascii="Arial" w:hAnsi="Arial" w:cs="Arial"/>
          <w:i/>
          <w:iCs/>
          <w:sz w:val="28"/>
          <w:szCs w:val="28"/>
        </w:rPr>
        <w:t>RODOLFO NAVARRO IBARRA</w:t>
      </w:r>
      <w:r>
        <w:rPr>
          <w:rFonts w:ascii="Arial" w:hAnsi="Arial" w:cs="Arial"/>
          <w:i/>
          <w:iCs/>
          <w:sz w:val="28"/>
          <w:szCs w:val="28"/>
        </w:rPr>
        <w:t>,</w:t>
      </w:r>
      <w:r w:rsidRPr="00D915BD">
        <w:rPr>
          <w:rFonts w:ascii="Arial" w:hAnsi="Arial" w:cs="Arial"/>
          <w:i/>
          <w:iCs/>
          <w:sz w:val="28"/>
          <w:szCs w:val="28"/>
        </w:rPr>
        <w:t>CORPORATIVO BEYMA, S.A. DE C.V.Las personas mencionadas con anterioridad, fueron seleccionadas con el fin de promover la participación de las empresas locales en la realización de obra pública, especialmente de las micro, pequeñas y medianas</w:t>
      </w:r>
      <w:r w:rsidRPr="00D915BD">
        <w:rPr>
          <w:rStyle w:val="Ninguno"/>
          <w:rFonts w:ascii="Arial" w:hAnsi="Arial" w:cs="Arial"/>
          <w:b/>
          <w:bCs/>
          <w:i/>
          <w:iCs/>
          <w:sz w:val="28"/>
          <w:szCs w:val="28"/>
        </w:rPr>
        <w:t xml:space="preserve">, </w:t>
      </w:r>
      <w:r w:rsidRPr="00D915BD">
        <w:rPr>
          <w:rFonts w:ascii="Arial" w:hAnsi="Arial" w:cs="Arial"/>
          <w:i/>
          <w:iCs/>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w:t>
      </w:r>
      <w:r w:rsidRPr="00D915BD">
        <w:rPr>
          <w:rFonts w:ascii="Arial" w:hAnsi="Arial" w:cs="Arial"/>
          <w:i/>
          <w:iCs/>
          <w:sz w:val="28"/>
          <w:szCs w:val="28"/>
        </w:rPr>
        <w:lastRenderedPageBreak/>
        <w:t xml:space="preserve">Municipal y cuenta con la capacidad técnica, legal, administrativa y financiera para poder cumplir con las exigencias de este proyecto, lo anterior de conformidad con lo establecido en los numerales </w:t>
      </w:r>
      <w:r w:rsidRPr="00D915BD">
        <w:rPr>
          <w:rStyle w:val="Ninguno"/>
          <w:rFonts w:ascii="Arial" w:hAnsi="Arial" w:cs="Arial"/>
          <w:b/>
          <w:bCs/>
          <w:i/>
          <w:iCs/>
          <w:sz w:val="28"/>
          <w:szCs w:val="28"/>
        </w:rPr>
        <w:t>10, 86 y 87</w:t>
      </w:r>
      <w:r w:rsidRPr="00D915BD">
        <w:rPr>
          <w:rFonts w:ascii="Arial" w:hAnsi="Arial" w:cs="Arial"/>
          <w:i/>
          <w:iCs/>
          <w:sz w:val="28"/>
          <w:szCs w:val="28"/>
        </w:rPr>
        <w:t xml:space="preserve"> de la Ley de Obra Pública para el Estado de Jalisco y sus Municipios.</w:t>
      </w:r>
      <w:r>
        <w:rPr>
          <w:rFonts w:ascii="Arial" w:hAnsi="Arial" w:cs="Arial"/>
          <w:i/>
          <w:iCs/>
          <w:sz w:val="28"/>
          <w:szCs w:val="28"/>
        </w:rPr>
        <w:t xml:space="preserve"> </w:t>
      </w:r>
      <w:r w:rsidRPr="00D915BD">
        <w:rPr>
          <w:rFonts w:ascii="Arial" w:hAnsi="Arial" w:cs="Arial"/>
          <w:i/>
          <w:iCs/>
          <w:sz w:val="28"/>
          <w:szCs w:val="28"/>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demas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tbl>
      <w:tblPr>
        <w:tblStyle w:val="TableNormal"/>
        <w:tblW w:w="8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3435"/>
        <w:gridCol w:w="1701"/>
        <w:gridCol w:w="1526"/>
      </w:tblGrid>
      <w:tr w:rsidR="00D915BD" w:rsidRPr="00D915BD" w:rsidTr="00D915BD">
        <w:trPr>
          <w:trHeight w:val="230"/>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b/>
                <w:bCs/>
                <w:i/>
              </w:rPr>
              <w:t>LICITADOR O CONCURSANTE</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b/>
                <w:bCs/>
                <w:i/>
              </w:rPr>
              <w:t>MONTO DE PROPUESTA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i/>
              </w:rPr>
              <w:t>PLAZO DE EJECUCIÓN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s>
              <w:spacing w:line="360" w:lineRule="auto"/>
              <w:jc w:val="center"/>
              <w:rPr>
                <w:rFonts w:ascii="Arial" w:hAnsi="Arial" w:cs="Arial"/>
                <w:i/>
              </w:rPr>
            </w:pPr>
            <w:r w:rsidRPr="006B4323">
              <w:rPr>
                <w:rStyle w:val="Ninguno"/>
                <w:rFonts w:ascii="Arial" w:hAnsi="Arial" w:cs="Arial"/>
                <w:i/>
              </w:rPr>
              <w:t>OBSERVACIONES</w:t>
            </w:r>
          </w:p>
        </w:tc>
      </w:tr>
      <w:tr w:rsidR="00D915BD" w:rsidRPr="00D915BD" w:rsidTr="00D915BD">
        <w:trPr>
          <w:trHeight w:val="832"/>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after="160" w:line="360" w:lineRule="auto"/>
              <w:rPr>
                <w:rFonts w:ascii="Arial" w:hAnsi="Arial" w:cs="Arial"/>
                <w:i/>
              </w:rPr>
            </w:pPr>
            <w:r w:rsidRPr="006B4323">
              <w:rPr>
                <w:rStyle w:val="Ninguno"/>
                <w:rFonts w:ascii="Arial" w:hAnsi="Arial" w:cs="Arial"/>
                <w:i/>
              </w:rPr>
              <w:t xml:space="preserve">ING. ARQ. VÍCTOR MANUEL MORENO LEAL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Style w:val="Ninguno"/>
                <w:rFonts w:ascii="Arial" w:eastAsia="Cambria" w:hAnsi="Arial" w:cs="Arial"/>
                <w:b/>
                <w:bCs/>
                <w:i/>
              </w:rPr>
            </w:pPr>
            <w:r w:rsidRPr="006B4323">
              <w:rPr>
                <w:rStyle w:val="Ninguno"/>
                <w:rFonts w:ascii="Arial" w:hAnsi="Arial" w:cs="Arial"/>
                <w:b/>
                <w:bCs/>
                <w:i/>
              </w:rPr>
              <w:t>$ 2,709,820.69</w:t>
            </w:r>
          </w:p>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i/>
              </w:rPr>
              <w:t>(DOS MILLONES SETECIENTOS NUEVE MIL OCHOCIENTOS VEINTE PESOS 69/100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rPr>
                <w:rFonts w:ascii="Arial" w:hAnsi="Arial" w:cs="Arial"/>
                <w:i/>
              </w:rPr>
            </w:pPr>
            <w:r w:rsidRPr="006B4323">
              <w:rPr>
                <w:rStyle w:val="Ninguno"/>
                <w:rFonts w:ascii="Arial" w:hAnsi="Arial" w:cs="Arial"/>
                <w:i/>
              </w:rPr>
              <w:t>04 Dias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s>
              <w:spacing w:line="360" w:lineRule="auto"/>
              <w:jc w:val="center"/>
              <w:rPr>
                <w:rFonts w:ascii="Arial" w:hAnsi="Arial" w:cs="Arial"/>
                <w:i/>
              </w:rPr>
            </w:pPr>
          </w:p>
        </w:tc>
      </w:tr>
      <w:tr w:rsidR="00D915BD" w:rsidRPr="00D915BD" w:rsidTr="00D915BD">
        <w:trPr>
          <w:trHeight w:val="948"/>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after="160" w:line="360" w:lineRule="auto"/>
              <w:rPr>
                <w:rFonts w:ascii="Arial" w:hAnsi="Arial" w:cs="Arial"/>
                <w:i/>
              </w:rPr>
            </w:pPr>
            <w:r w:rsidRPr="006B4323">
              <w:rPr>
                <w:rStyle w:val="Ninguno"/>
                <w:rFonts w:ascii="Arial" w:hAnsi="Arial" w:cs="Arial"/>
                <w:i/>
              </w:rPr>
              <w:t>ING. SERGIO E. CHÁVEZ CUEVAS</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Style w:val="Ninguno"/>
                <w:rFonts w:ascii="Arial" w:eastAsia="Cambria" w:hAnsi="Arial" w:cs="Arial"/>
                <w:b/>
                <w:bCs/>
                <w:i/>
              </w:rPr>
            </w:pPr>
            <w:r w:rsidRPr="006B4323">
              <w:rPr>
                <w:rStyle w:val="Ninguno"/>
                <w:rFonts w:ascii="Arial" w:hAnsi="Arial" w:cs="Arial"/>
                <w:b/>
                <w:bCs/>
                <w:i/>
              </w:rPr>
              <w:t>$2,989,128.89</w:t>
            </w:r>
          </w:p>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i/>
              </w:rPr>
              <w:t>(DOS MILLONES NOVECIENTOS OCHENTA Y NUEVE MIL CIENTO VEINTIOCHO PESOS 89/100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rPr>
                <w:rFonts w:ascii="Arial" w:hAnsi="Arial" w:cs="Arial"/>
                <w:i/>
              </w:rPr>
            </w:pPr>
            <w:r w:rsidRPr="006B4323">
              <w:rPr>
                <w:rStyle w:val="Ninguno"/>
                <w:rFonts w:ascii="Arial" w:hAnsi="Arial" w:cs="Arial"/>
                <w:i/>
              </w:rPr>
              <w:t>04 Dias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spacing w:line="360" w:lineRule="auto"/>
              <w:rPr>
                <w:rFonts w:ascii="Arial" w:hAnsi="Arial" w:cs="Arial"/>
                <w:i/>
                <w:sz w:val="20"/>
                <w:szCs w:val="20"/>
              </w:rPr>
            </w:pPr>
          </w:p>
        </w:tc>
      </w:tr>
      <w:tr w:rsidR="00D915BD" w:rsidRPr="00D915BD" w:rsidTr="00D915BD">
        <w:trPr>
          <w:trHeight w:val="836"/>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Predeterminado"/>
              <w:tabs>
                <w:tab w:val="left" w:pos="708"/>
                <w:tab w:val="left" w:pos="1416"/>
                <w:tab w:val="left" w:pos="2124"/>
              </w:tabs>
              <w:spacing w:before="0" w:after="160" w:line="360" w:lineRule="auto"/>
              <w:rPr>
                <w:rFonts w:ascii="Arial" w:hAnsi="Arial" w:cs="Arial"/>
                <w:i/>
                <w:sz w:val="20"/>
                <w:szCs w:val="20"/>
              </w:rPr>
            </w:pPr>
            <w:r w:rsidRPr="006B4323">
              <w:rPr>
                <w:rStyle w:val="Ninguno"/>
                <w:rFonts w:ascii="Arial" w:hAnsi="Arial" w:cs="Arial"/>
                <w:i/>
                <w:sz w:val="20"/>
                <w:szCs w:val="20"/>
                <w:u w:color="000000"/>
              </w:rPr>
              <w:t xml:space="preserve">ARQ. OMAR MAGAÑA MORENO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Style w:val="Ninguno"/>
                <w:rFonts w:ascii="Arial" w:eastAsia="Cambria" w:hAnsi="Arial" w:cs="Arial"/>
                <w:b/>
                <w:bCs/>
                <w:i/>
              </w:rPr>
            </w:pPr>
            <w:r w:rsidRPr="006B4323">
              <w:rPr>
                <w:rStyle w:val="Ninguno"/>
                <w:rFonts w:ascii="Arial" w:hAnsi="Arial" w:cs="Arial"/>
                <w:b/>
                <w:bCs/>
                <w:i/>
              </w:rPr>
              <w:t>$2,978,857.94</w:t>
            </w:r>
          </w:p>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i/>
              </w:rPr>
              <w:t>(DOS MILLONES NOVECIENTOS SETENTA Y OCHO MIL OCHOCIENTOS CINCUENTA Y SIETE PESOS 94/100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rPr>
                <w:rFonts w:ascii="Arial" w:hAnsi="Arial" w:cs="Arial"/>
                <w:i/>
              </w:rPr>
            </w:pPr>
            <w:r w:rsidRPr="006B4323">
              <w:rPr>
                <w:rStyle w:val="Ninguno"/>
                <w:rFonts w:ascii="Arial" w:hAnsi="Arial" w:cs="Arial"/>
                <w:i/>
              </w:rPr>
              <w:t>04 Dias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s>
              <w:spacing w:line="360" w:lineRule="auto"/>
              <w:rPr>
                <w:rFonts w:ascii="Arial" w:hAnsi="Arial" w:cs="Arial"/>
                <w:i/>
              </w:rPr>
            </w:pPr>
            <w:r w:rsidRPr="006B4323">
              <w:rPr>
                <w:rStyle w:val="Ninguno"/>
                <w:rFonts w:ascii="Arial" w:hAnsi="Arial" w:cs="Arial"/>
                <w:b/>
                <w:bCs/>
                <w:i/>
              </w:rPr>
              <w:t xml:space="preserve">EL PE-11 </w:t>
            </w:r>
            <w:r w:rsidRPr="006B4323">
              <w:rPr>
                <w:rStyle w:val="Ninguno"/>
                <w:rFonts w:ascii="Arial" w:hAnsi="Arial" w:cs="Arial"/>
                <w:i/>
              </w:rPr>
              <w:t>ESTA INCOMPLETO</w:t>
            </w:r>
          </w:p>
        </w:tc>
      </w:tr>
      <w:tr w:rsidR="00D915BD" w:rsidRPr="00D915BD" w:rsidTr="00D915BD">
        <w:trPr>
          <w:trHeight w:val="808"/>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Predeterminado"/>
              <w:tabs>
                <w:tab w:val="left" w:pos="708"/>
                <w:tab w:val="left" w:pos="1416"/>
                <w:tab w:val="left" w:pos="2124"/>
              </w:tabs>
              <w:spacing w:before="0" w:after="160" w:line="360" w:lineRule="auto"/>
              <w:rPr>
                <w:rFonts w:ascii="Arial" w:hAnsi="Arial" w:cs="Arial"/>
                <w:i/>
                <w:sz w:val="20"/>
                <w:szCs w:val="20"/>
              </w:rPr>
            </w:pPr>
            <w:r w:rsidRPr="006B4323">
              <w:rPr>
                <w:rStyle w:val="Ninguno"/>
                <w:rFonts w:ascii="Arial" w:hAnsi="Arial" w:cs="Arial"/>
                <w:i/>
                <w:sz w:val="20"/>
                <w:szCs w:val="20"/>
                <w:u w:color="000000"/>
              </w:rPr>
              <w:t>RODOLFO NAVARRO IBARRA</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jc w:val="center"/>
              <w:rPr>
                <w:rStyle w:val="Ninguno"/>
                <w:rFonts w:ascii="Arial" w:eastAsia="Cambria" w:hAnsi="Arial" w:cs="Arial"/>
                <w:b/>
                <w:bCs/>
                <w:i/>
              </w:rPr>
            </w:pPr>
            <w:r w:rsidRPr="006B4323">
              <w:rPr>
                <w:rStyle w:val="Ninguno"/>
                <w:rFonts w:ascii="Arial" w:hAnsi="Arial" w:cs="Arial"/>
                <w:b/>
                <w:bCs/>
                <w:i/>
              </w:rPr>
              <w:t>$ 2,939,276.06</w:t>
            </w:r>
          </w:p>
          <w:p w:rsidR="00D915BD" w:rsidRPr="006B4323" w:rsidRDefault="00D915BD" w:rsidP="00D915BD">
            <w:pPr>
              <w:pStyle w:val="Cuerpo"/>
              <w:tabs>
                <w:tab w:val="left" w:pos="708"/>
                <w:tab w:val="left" w:pos="1416"/>
                <w:tab w:val="left" w:pos="2124"/>
              </w:tabs>
              <w:spacing w:line="360" w:lineRule="auto"/>
              <w:jc w:val="center"/>
              <w:rPr>
                <w:rFonts w:ascii="Arial" w:hAnsi="Arial" w:cs="Arial"/>
                <w:i/>
              </w:rPr>
            </w:pPr>
            <w:r w:rsidRPr="006B4323">
              <w:rPr>
                <w:rStyle w:val="Ninguno"/>
                <w:rFonts w:ascii="Arial" w:hAnsi="Arial" w:cs="Arial"/>
                <w:i/>
              </w:rPr>
              <w:t>(DOS MILLONES NOVECIENTOS TREINTA Y NUEVE MIL DOCIENTOS SETENTA Y SEIS PESOS 06/100 MN)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rPr>
                <w:rFonts w:ascii="Arial" w:hAnsi="Arial" w:cs="Arial"/>
                <w:i/>
              </w:rPr>
            </w:pPr>
            <w:r w:rsidRPr="006B4323">
              <w:rPr>
                <w:rStyle w:val="Ninguno"/>
                <w:rFonts w:ascii="Arial" w:hAnsi="Arial" w:cs="Arial"/>
                <w:i/>
              </w:rPr>
              <w:t>04 Dias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spacing w:line="360" w:lineRule="auto"/>
              <w:rPr>
                <w:rFonts w:ascii="Arial" w:hAnsi="Arial" w:cs="Arial"/>
                <w:i/>
                <w:sz w:val="20"/>
                <w:szCs w:val="20"/>
              </w:rPr>
            </w:pPr>
          </w:p>
        </w:tc>
      </w:tr>
      <w:tr w:rsidR="00D915BD" w:rsidRPr="00D915BD" w:rsidTr="00D915BD">
        <w:trPr>
          <w:trHeight w:val="467"/>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after="160" w:line="360" w:lineRule="auto"/>
              <w:rPr>
                <w:rFonts w:ascii="Arial" w:hAnsi="Arial" w:cs="Arial"/>
                <w:i/>
              </w:rPr>
            </w:pPr>
            <w:r w:rsidRPr="006B4323">
              <w:rPr>
                <w:rStyle w:val="Ninguno"/>
                <w:rFonts w:ascii="Arial" w:hAnsi="Arial" w:cs="Arial"/>
                <w:i/>
              </w:rPr>
              <w:lastRenderedPageBreak/>
              <w:t>CORPORATIVO BEYMA, S.A. DE C.V.</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spacing w:line="360" w:lineRule="auto"/>
              <w:rPr>
                <w:rFonts w:ascii="Arial" w:hAnsi="Arial" w:cs="Arial"/>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 w:val="left" w:pos="2124"/>
              </w:tabs>
              <w:spacing w:line="360" w:lineRule="auto"/>
              <w:rPr>
                <w:rFonts w:ascii="Arial" w:hAnsi="Arial" w:cs="Arial"/>
                <w:i/>
              </w:rPr>
            </w:pPr>
            <w:r w:rsidRPr="006B4323">
              <w:rPr>
                <w:rStyle w:val="Ninguno"/>
                <w:rFonts w:ascii="Arial" w:hAnsi="Arial" w:cs="Arial"/>
                <w:i/>
              </w:rPr>
              <w:t>04 Dias Naturales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5BD" w:rsidRPr="006B4323" w:rsidRDefault="00D915BD" w:rsidP="00D915BD">
            <w:pPr>
              <w:pStyle w:val="Cuerpo"/>
              <w:tabs>
                <w:tab w:val="left" w:pos="708"/>
                <w:tab w:val="left" w:pos="1416"/>
              </w:tabs>
              <w:spacing w:line="360" w:lineRule="auto"/>
              <w:rPr>
                <w:rFonts w:ascii="Arial" w:hAnsi="Arial" w:cs="Arial"/>
                <w:i/>
              </w:rPr>
            </w:pPr>
            <w:r w:rsidRPr="006B4323">
              <w:rPr>
                <w:rStyle w:val="Ninguno"/>
                <w:rFonts w:ascii="Arial" w:hAnsi="Arial" w:cs="Arial"/>
                <w:i/>
              </w:rPr>
              <w:t>NO PRESENTO PROPUESTAS</w:t>
            </w:r>
          </w:p>
        </w:tc>
      </w:tr>
    </w:tbl>
    <w:p w:rsidR="00D915BD" w:rsidRPr="00D915BD" w:rsidRDefault="006B4323" w:rsidP="00D915BD">
      <w:pPr>
        <w:pStyle w:val="Cuerpo"/>
        <w:spacing w:line="360" w:lineRule="auto"/>
        <w:jc w:val="both"/>
        <w:rPr>
          <w:rFonts w:ascii="Arial" w:hAnsi="Arial" w:cs="Arial"/>
          <w:i/>
          <w:iCs/>
          <w:sz w:val="28"/>
          <w:szCs w:val="28"/>
        </w:rPr>
      </w:pPr>
      <w:r w:rsidRPr="00D915BD">
        <w:rPr>
          <w:rFonts w:ascii="Arial" w:hAnsi="Arial" w:cs="Arial"/>
          <w:i/>
          <w:iCs/>
          <w:noProof/>
          <w:sz w:val="28"/>
          <w:szCs w:val="28"/>
          <w:lang w:val="es-MX" w:eastAsia="es-MX"/>
        </w:rPr>
        <w:drawing>
          <wp:anchor distT="0" distB="0" distL="0" distR="0" simplePos="0" relativeHeight="251653632" behindDoc="1" locked="0" layoutInCell="1" allowOverlap="1" wp14:anchorId="18F7F65D" wp14:editId="7BB31FE7">
            <wp:simplePos x="0" y="0"/>
            <wp:positionH relativeFrom="column">
              <wp:posOffset>-363855</wp:posOffset>
            </wp:positionH>
            <wp:positionV relativeFrom="paragraph">
              <wp:posOffset>6384925</wp:posOffset>
            </wp:positionV>
            <wp:extent cx="5588000" cy="1778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a:extLst/>
                    </a:blip>
                    <a:srcRect l="4136" t="7676" r="4621" b="5984"/>
                    <a:stretch>
                      <a:fillRect/>
                    </a:stretch>
                  </pic:blipFill>
                  <pic:spPr>
                    <a:xfrm>
                      <a:off x="0" y="0"/>
                      <a:ext cx="5588000" cy="1778000"/>
                    </a:xfrm>
                    <a:prstGeom prst="rect">
                      <a:avLst/>
                    </a:prstGeom>
                    <a:ln w="12700" cap="flat">
                      <a:noFill/>
                      <a:miter lim="400000"/>
                    </a:ln>
                    <a:effectLst/>
                  </pic:spPr>
                </pic:pic>
              </a:graphicData>
            </a:graphic>
          </wp:anchor>
        </w:drawing>
      </w:r>
      <w:r w:rsidR="00D915BD" w:rsidRPr="00D915BD">
        <w:rPr>
          <w:rFonts w:ascii="Arial" w:hAnsi="Arial" w:cs="Arial"/>
          <w:i/>
          <w:iCs/>
          <w:sz w:val="28"/>
          <w:szCs w:val="28"/>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D915BD">
        <w:rPr>
          <w:rFonts w:ascii="Arial" w:hAnsi="Arial" w:cs="Arial"/>
          <w:i/>
          <w:iCs/>
          <w:sz w:val="28"/>
          <w:szCs w:val="28"/>
        </w:rPr>
        <w:t xml:space="preserve"> </w:t>
      </w:r>
      <w:r w:rsidR="00D915BD" w:rsidRPr="00D915BD">
        <w:rPr>
          <w:rFonts w:ascii="Arial" w:hAnsi="Arial" w:cs="Arial"/>
          <w:i/>
          <w:iCs/>
          <w:sz w:val="28"/>
          <w:szCs w:val="28"/>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00D915BD" w:rsidRPr="00D915BD">
        <w:rPr>
          <w:rStyle w:val="Ninguno"/>
          <w:rFonts w:ascii="Arial" w:hAnsi="Arial" w:cs="Arial"/>
          <w:b/>
          <w:bCs/>
          <w:i/>
          <w:iCs/>
          <w:sz w:val="28"/>
          <w:szCs w:val="28"/>
        </w:rPr>
        <w:t>los Motivos para rechazar o aceptar las propuestas de los contratistas invitados</w:t>
      </w:r>
      <w:r w:rsidR="00D915BD" w:rsidRPr="00D915BD">
        <w:rPr>
          <w:rFonts w:ascii="Arial" w:hAnsi="Arial" w:cs="Arial"/>
          <w:i/>
          <w:iCs/>
          <w:sz w:val="28"/>
          <w:szCs w:val="28"/>
        </w:rPr>
        <w:t xml:space="preserve">, y para ello, en todos los casos que a continuación se relacionarán se verificó que se encontrará debidamente integrada la documentación que fue solicitada.Posteriormente se evaluó el contenido de los mismos de los documentos conforme a los criterios de evaluación establecidos en la documentación que rige el procedimiento de la modalidad por la que se concursó, resultando lo siguiente: </w:t>
      </w:r>
    </w:p>
    <w:p w:rsidR="00D915BD" w:rsidRPr="00D915BD" w:rsidRDefault="00D915BD" w:rsidP="00D915BD">
      <w:pPr>
        <w:pStyle w:val="Cuerpo"/>
        <w:spacing w:line="360" w:lineRule="auto"/>
        <w:ind w:left="720"/>
        <w:jc w:val="both"/>
        <w:rPr>
          <w:rFonts w:ascii="Arial" w:hAnsi="Arial" w:cs="Arial"/>
          <w:i/>
          <w:iCs/>
          <w:sz w:val="28"/>
          <w:szCs w:val="28"/>
        </w:rPr>
      </w:pPr>
    </w:p>
    <w:p w:rsidR="00D915BD" w:rsidRPr="00D915BD" w:rsidRDefault="00D915BD" w:rsidP="00D915BD">
      <w:pPr>
        <w:pStyle w:val="Cuerpo"/>
        <w:spacing w:line="360" w:lineRule="auto"/>
        <w:ind w:left="720"/>
        <w:jc w:val="both"/>
        <w:rPr>
          <w:rFonts w:ascii="Arial" w:hAnsi="Arial" w:cs="Arial"/>
          <w:i/>
          <w:iCs/>
          <w:sz w:val="28"/>
          <w:szCs w:val="28"/>
        </w:rPr>
      </w:pPr>
    </w:p>
    <w:p w:rsidR="00D915BD" w:rsidRPr="00D915BD" w:rsidRDefault="00D915BD" w:rsidP="00D915BD">
      <w:pPr>
        <w:pStyle w:val="Cuerpo"/>
        <w:spacing w:line="360" w:lineRule="auto"/>
        <w:ind w:left="720"/>
        <w:jc w:val="both"/>
        <w:rPr>
          <w:rFonts w:ascii="Arial" w:hAnsi="Arial" w:cs="Arial"/>
          <w:i/>
          <w:iCs/>
          <w:sz w:val="28"/>
          <w:szCs w:val="28"/>
        </w:rPr>
      </w:pPr>
    </w:p>
    <w:p w:rsidR="00D915BD" w:rsidRPr="00D915BD" w:rsidRDefault="00D915BD" w:rsidP="00D915BD">
      <w:pPr>
        <w:pStyle w:val="Cuerpo"/>
        <w:spacing w:line="360" w:lineRule="auto"/>
        <w:ind w:left="720"/>
        <w:jc w:val="both"/>
        <w:rPr>
          <w:rFonts w:ascii="Arial" w:hAnsi="Arial" w:cs="Arial"/>
          <w:i/>
          <w:iCs/>
          <w:sz w:val="28"/>
          <w:szCs w:val="28"/>
        </w:rPr>
      </w:pPr>
    </w:p>
    <w:p w:rsidR="00432905" w:rsidRPr="004C365B" w:rsidRDefault="00D915BD" w:rsidP="00241F57">
      <w:pPr>
        <w:pStyle w:val="Cuerpo"/>
        <w:spacing w:line="360" w:lineRule="auto"/>
        <w:jc w:val="both"/>
        <w:rPr>
          <w:rFonts w:ascii="Arial" w:hAnsi="Arial" w:cs="Arial"/>
          <w:b/>
          <w:i/>
          <w:sz w:val="28"/>
          <w:szCs w:val="28"/>
          <w:lang w:val="es-AR"/>
        </w:rPr>
      </w:pPr>
      <w:r w:rsidRPr="00D915BD">
        <w:rPr>
          <w:rFonts w:ascii="Arial" w:hAnsi="Arial" w:cs="Arial"/>
          <w:i/>
          <w:iCs/>
          <w:sz w:val="28"/>
          <w:szCs w:val="28"/>
        </w:rPr>
        <w:t xml:space="preserve">Dando continuidad con la evaluación y de conformidad con los artículos 13, 43, 73, 78, 79, 80 y 81 de la Ley de Obras </w:t>
      </w:r>
      <w:r w:rsidRPr="00D915BD">
        <w:rPr>
          <w:rFonts w:ascii="Arial" w:hAnsi="Arial" w:cs="Arial"/>
          <w:i/>
          <w:iCs/>
          <w:sz w:val="28"/>
          <w:szCs w:val="28"/>
        </w:rPr>
        <w:lastRenderedPageBreak/>
        <w:t>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asignaciónen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Pr>
          <w:rFonts w:ascii="Arial" w:hAnsi="Arial" w:cs="Arial"/>
          <w:i/>
          <w:iCs/>
          <w:sz w:val="28"/>
          <w:szCs w:val="28"/>
        </w:rPr>
        <w:t xml:space="preserve"> </w:t>
      </w:r>
      <w:r w:rsidRPr="00D915BD">
        <w:rPr>
          <w:rFonts w:ascii="Arial" w:hAnsi="Arial" w:cs="Arial"/>
          <w:i/>
          <w:iCs/>
          <w:sz w:val="28"/>
          <w:szCs w:val="28"/>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demas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  </w:t>
      </w:r>
      <w:r w:rsidRPr="00D915BD">
        <w:rPr>
          <w:rStyle w:val="Ninguno"/>
          <w:rFonts w:ascii="Arial" w:hAnsi="Arial" w:cs="Arial"/>
          <w:b/>
          <w:bCs/>
          <w:i/>
          <w:iCs/>
          <w:sz w:val="28"/>
          <w:szCs w:val="28"/>
          <w:rtl/>
        </w:rPr>
        <w:t>“</w:t>
      </w:r>
      <w:r w:rsidRPr="00D915BD">
        <w:rPr>
          <w:rStyle w:val="Ninguno"/>
          <w:rFonts w:ascii="Arial" w:hAnsi="Arial" w:cs="Arial"/>
          <w:b/>
          <w:bCs/>
          <w:i/>
          <w:iCs/>
          <w:sz w:val="28"/>
          <w:szCs w:val="28"/>
        </w:rPr>
        <w:t xml:space="preserve">REHABILITAR Y DOTAR DE MOBILIARIO Y CONTINUAR CON EL PROYECTO DE LA ESTACIÓN CULTURAL (UBICADA EN EL CENTRO PARA LA CULTURA Y LAS ARTES </w:t>
      </w:r>
      <w:r w:rsidRPr="00D915BD">
        <w:rPr>
          <w:rStyle w:val="Ninguno"/>
          <w:rFonts w:ascii="Arial" w:hAnsi="Arial" w:cs="Arial"/>
          <w:b/>
          <w:bCs/>
          <w:i/>
          <w:iCs/>
          <w:sz w:val="28"/>
          <w:szCs w:val="28"/>
          <w:rtl/>
        </w:rPr>
        <w:t>“</w:t>
      </w:r>
      <w:r w:rsidRPr="00D915BD">
        <w:rPr>
          <w:rStyle w:val="Ninguno"/>
          <w:rFonts w:ascii="Arial" w:hAnsi="Arial" w:cs="Arial"/>
          <w:b/>
          <w:bCs/>
          <w:i/>
          <w:iCs/>
          <w:sz w:val="28"/>
          <w:szCs w:val="28"/>
        </w:rPr>
        <w:t xml:space="preserve">JOSÉ ROLON”), </w:t>
      </w:r>
      <w:r w:rsidRPr="00D915BD">
        <w:rPr>
          <w:rFonts w:ascii="Arial" w:hAnsi="Arial" w:cs="Arial"/>
          <w:i/>
          <w:iCs/>
          <w:sz w:val="28"/>
          <w:szCs w:val="28"/>
        </w:rPr>
        <w:t xml:space="preserve">ubicada en la  Av. Pedro Ramírez Vázquez, S/N, de Ciudad Guzmán, Municipio de Zapotlán el </w:t>
      </w:r>
      <w:r w:rsidRPr="00D915BD">
        <w:rPr>
          <w:rFonts w:ascii="Arial" w:hAnsi="Arial" w:cs="Arial"/>
          <w:i/>
          <w:iCs/>
          <w:sz w:val="28"/>
          <w:szCs w:val="28"/>
        </w:rPr>
        <w:lastRenderedPageBreak/>
        <w:t>Grande, Jalisco</w:t>
      </w:r>
      <w:r w:rsidRPr="00D915BD">
        <w:rPr>
          <w:rStyle w:val="Ninguno"/>
          <w:rFonts w:ascii="Arial" w:hAnsi="Arial" w:cs="Arial"/>
          <w:b/>
          <w:bCs/>
          <w:i/>
          <w:iCs/>
          <w:sz w:val="28"/>
          <w:szCs w:val="28"/>
        </w:rPr>
        <w:t xml:space="preserve">, </w:t>
      </w:r>
      <w:r w:rsidRPr="00D915BD">
        <w:rPr>
          <w:rFonts w:ascii="Arial" w:hAnsi="Arial" w:cs="Arial"/>
          <w:i/>
          <w:iCs/>
          <w:sz w:val="28"/>
          <w:szCs w:val="28"/>
        </w:rPr>
        <w:t>en los términos y montos siguientes,</w:t>
      </w:r>
      <w:r w:rsidRPr="00D915BD">
        <w:rPr>
          <w:rStyle w:val="Ninguno"/>
          <w:rFonts w:ascii="Arial" w:hAnsi="Arial" w:cs="Arial"/>
          <w:b/>
          <w:bCs/>
          <w:i/>
          <w:iCs/>
          <w:sz w:val="28"/>
          <w:szCs w:val="28"/>
        </w:rPr>
        <w:t xml:space="preserve"> </w:t>
      </w:r>
      <w:r w:rsidRPr="00D915BD">
        <w:rPr>
          <w:rFonts w:ascii="Arial" w:hAnsi="Arial" w:cs="Arial"/>
          <w:i/>
          <w:iCs/>
          <w:sz w:val="28"/>
          <w:szCs w:val="28"/>
        </w:rPr>
        <w:t xml:space="preserve">al contratista: </w:t>
      </w:r>
      <w:r w:rsidRPr="00D915BD">
        <w:rPr>
          <w:rStyle w:val="Ninguno"/>
          <w:rFonts w:ascii="Arial" w:hAnsi="Arial" w:cs="Arial"/>
          <w:b/>
          <w:bCs/>
          <w:i/>
          <w:iCs/>
          <w:sz w:val="28"/>
          <w:szCs w:val="28"/>
        </w:rPr>
        <w:t xml:space="preserve">ING. ARQ. VÍCTOR MANUEL MORENO LEAL, </w:t>
      </w:r>
      <w:r w:rsidRPr="00D915BD">
        <w:rPr>
          <w:rFonts w:ascii="Arial" w:hAnsi="Arial" w:cs="Arial"/>
          <w:i/>
          <w:iCs/>
          <w:sz w:val="28"/>
          <w:szCs w:val="28"/>
        </w:rPr>
        <w:t>se le adjudican el total de las partidas, por un Importe total de</w:t>
      </w:r>
      <w:r w:rsidRPr="00D915BD">
        <w:rPr>
          <w:rStyle w:val="Ninguno"/>
          <w:rFonts w:ascii="Arial" w:hAnsi="Arial" w:cs="Arial"/>
          <w:b/>
          <w:bCs/>
          <w:i/>
          <w:iCs/>
          <w:sz w:val="28"/>
          <w:szCs w:val="28"/>
        </w:rPr>
        <w:t xml:space="preserve"> $2´709,820.69 (DOS MILLONES SETECIENTOS NUEVE MIL OCHOCIENTOS VEINTE PESOS 69/100 M.N.), CON IVA INCLUIDO.</w:t>
      </w:r>
      <w:r w:rsidRPr="00D915BD">
        <w:rPr>
          <w:rStyle w:val="Ninguno"/>
          <w:rFonts w:ascii="Arial" w:eastAsia="Cambria" w:hAnsi="Arial" w:cs="Arial"/>
          <w:bCs/>
          <w:i/>
          <w:iCs/>
          <w:sz w:val="28"/>
          <w:szCs w:val="28"/>
        </w:rPr>
        <w:t>La Obra y procedimiento descrito en líneas anteriores,  fue APROBADA POR UNANIMIDAD, de los presentes, en sesión Extraordinaria del Comité de Obra Pública para el Gobierno Municipal de Zapotlán el Grande,  convocada por medio de oficio  817/2020  y celebrada  el día 13 Trece de Octubre del año 2020 dos mil veinte  en la siguiente forma: 08 OCHO VOTOS a favor del ARQ. JESÚS EUGENIO CAMPOS ESCOBAR en Suplencia del Presidente Municipal J. JESUS  GUERRERO ZUÑIGA; el Ing. José David Damián Ríos, en Suplencia del DIRECTOR DE OBRAS PÚBLICAS, Ana María del Toro Torres en Suplencia del Encargado de la Hacienda Municipal el MTRO TEOFILO DE LA CRUZ MORAN; Regidora Presidenta de la Comisión Permanente de Obras Públicas, Planeación Urbana y Regularización de la Tenencia de la Tierra, LIC. MARÍA LUIS JUAN MORALES;  el LIC. HECTOR MANUEL ROLON MURILLO, en su carácter de Contralor Municipal; el ING. MANUEL MICHEL CHÁVEZ, en su carácter de Coordinador General de Gestión de la Ciudad,  el ING. ALBERTO GUERRA SOTOMAYOR, Presidente del Colegio de Ingenieros Civiles del Sur de Jalisco;  ARQ. JOSE DE JESUS SANCHEZ CARDENAS Presidente del Colegio de Arquitectos Del Sur de Jalisco.</w:t>
      </w:r>
      <w:r w:rsidRPr="00D915BD">
        <w:rPr>
          <w:rStyle w:val="Ninguno"/>
          <w:rFonts w:ascii="Arial" w:hAnsi="Arial" w:cs="Arial"/>
          <w:b/>
          <w:bCs/>
          <w:i/>
          <w:iCs/>
          <w:sz w:val="28"/>
          <w:szCs w:val="28"/>
        </w:rPr>
        <w:t>CONSIDERANDO:</w:t>
      </w:r>
      <w:r w:rsidRPr="00D915BD">
        <w:rPr>
          <w:rFonts w:ascii="Arial" w:hAnsi="Arial" w:cs="Arial"/>
          <w:i/>
          <w:iCs/>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w:t>
      </w:r>
      <w:r w:rsidRPr="00D915BD">
        <w:rPr>
          <w:rFonts w:ascii="Arial" w:hAnsi="Arial" w:cs="Arial"/>
          <w:i/>
          <w:iCs/>
          <w:sz w:val="28"/>
          <w:szCs w:val="28"/>
        </w:rPr>
        <w:lastRenderedPageBreak/>
        <w:t xml:space="preserve">propone para su discusión y en su caso aprobación los siguientes: </w:t>
      </w:r>
      <w:r w:rsidRPr="00D915BD">
        <w:rPr>
          <w:rStyle w:val="Ninguno"/>
          <w:rFonts w:ascii="Arial" w:hAnsi="Arial" w:cs="Arial"/>
          <w:b/>
          <w:bCs/>
          <w:i/>
          <w:iCs/>
          <w:sz w:val="28"/>
          <w:szCs w:val="28"/>
        </w:rPr>
        <w:t>RESOLUTIVOS:</w:t>
      </w:r>
      <w:r w:rsidR="005A084D">
        <w:rPr>
          <w:rStyle w:val="Ninguno"/>
          <w:rFonts w:ascii="Arial" w:hAnsi="Arial" w:cs="Arial"/>
          <w:i/>
          <w:iCs/>
          <w:sz w:val="28"/>
          <w:szCs w:val="28"/>
        </w:rPr>
        <w:t xml:space="preserve"> </w:t>
      </w:r>
      <w:r w:rsidRPr="00D915BD">
        <w:rPr>
          <w:rStyle w:val="Ninguno"/>
          <w:rFonts w:ascii="Arial" w:hAnsi="Arial" w:cs="Arial"/>
          <w:b/>
          <w:bCs/>
          <w:i/>
          <w:iCs/>
          <w:sz w:val="28"/>
          <w:szCs w:val="28"/>
        </w:rPr>
        <w:t>PRIMERO.</w:t>
      </w:r>
      <w:r w:rsidRPr="00D915BD">
        <w:rPr>
          <w:rFonts w:ascii="Arial" w:hAnsi="Arial" w:cs="Arial"/>
          <w:i/>
          <w:iCs/>
          <w:sz w:val="28"/>
          <w:szCs w:val="28"/>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D915BD">
        <w:rPr>
          <w:rStyle w:val="Ninguno"/>
          <w:rFonts w:ascii="Arial" w:hAnsi="Arial" w:cs="Arial"/>
          <w:b/>
          <w:bCs/>
          <w:i/>
          <w:iCs/>
          <w:sz w:val="28"/>
          <w:szCs w:val="28"/>
        </w:rPr>
        <w:t>SEGUNDO.-</w:t>
      </w:r>
      <w:r w:rsidRPr="00D915BD">
        <w:rPr>
          <w:rFonts w:ascii="Arial" w:hAnsi="Arial" w:cs="Arial"/>
          <w:i/>
          <w:iCs/>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Pr="00D915BD">
        <w:rPr>
          <w:rStyle w:val="Ninguno"/>
          <w:rFonts w:ascii="Arial" w:hAnsi="Arial" w:cs="Arial"/>
          <w:b/>
          <w:bCs/>
          <w:i/>
          <w:iCs/>
          <w:sz w:val="28"/>
          <w:szCs w:val="28"/>
        </w:rPr>
        <w:t>TERCERO</w:t>
      </w:r>
      <w:r w:rsidRPr="00D915BD">
        <w:rPr>
          <w:rFonts w:ascii="Arial" w:hAnsi="Arial" w:cs="Arial"/>
          <w:i/>
          <w:iCs/>
          <w:sz w:val="28"/>
          <w:szCs w:val="28"/>
        </w:rPr>
        <w:t xml:space="preserve">.- Se autoriza al C. J. JESUS GUERRERO ZÚÑIGA, en su carácter de PRESIDENTE MUNICIPAL, al LIC. FRANCISCO DANIEL VARGAS CUEVAS, en su carácter de 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w:t>
      </w:r>
      <w:r w:rsidRPr="00D915BD">
        <w:rPr>
          <w:rFonts w:ascii="Arial" w:hAnsi="Arial" w:cs="Arial"/>
          <w:i/>
          <w:iCs/>
          <w:sz w:val="28"/>
          <w:szCs w:val="28"/>
        </w:rPr>
        <w:lastRenderedPageBreak/>
        <w:t>MUNICIPAL MTRO. TEOFILO DE LA CRUZ MORAN; todos en funciones, para que en nombre y representación de este Ayuntamiento, suscriban el contrato de obra pública de precios unitarios de las obras antes mencionadas</w:t>
      </w:r>
      <w:r w:rsidRPr="00D915BD">
        <w:rPr>
          <w:rStyle w:val="Ninguno"/>
          <w:rFonts w:ascii="Arial" w:hAnsi="Arial" w:cs="Arial"/>
          <w:b/>
          <w:bCs/>
          <w:i/>
          <w:iCs/>
          <w:sz w:val="28"/>
          <w:szCs w:val="28"/>
        </w:rPr>
        <w:t xml:space="preserve">, </w:t>
      </w:r>
      <w:r w:rsidRPr="00D915BD">
        <w:rPr>
          <w:rFonts w:ascii="Arial" w:hAnsi="Arial" w:cs="Arial"/>
          <w:i/>
          <w:iCs/>
          <w:sz w:val="28"/>
          <w:szCs w:val="28"/>
        </w:rPr>
        <w:t xml:space="preserve">con el contratista propuesto y designado. </w:t>
      </w:r>
      <w:r w:rsidRPr="00D915BD">
        <w:rPr>
          <w:rStyle w:val="Ninguno"/>
          <w:rFonts w:ascii="Arial" w:hAnsi="Arial" w:cs="Arial"/>
          <w:b/>
          <w:bCs/>
          <w:i/>
          <w:iCs/>
          <w:sz w:val="28"/>
          <w:szCs w:val="28"/>
        </w:rPr>
        <w:t>CUARTO.-</w:t>
      </w:r>
      <w:r w:rsidRPr="00D915BD">
        <w:rPr>
          <w:rFonts w:ascii="Arial" w:hAnsi="Arial" w:cs="Arial"/>
          <w:i/>
          <w:iCs/>
          <w:sz w:val="28"/>
          <w:szCs w:val="28"/>
        </w:rPr>
        <w:t xml:space="preserve"> 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concurso para la elaboración del contrato. </w:t>
      </w:r>
      <w:r w:rsidRPr="00D915BD">
        <w:rPr>
          <w:rStyle w:val="Ninguno"/>
          <w:rFonts w:ascii="Arial" w:hAnsi="Arial" w:cs="Arial"/>
          <w:b/>
          <w:bCs/>
          <w:i/>
          <w:iCs/>
          <w:sz w:val="28"/>
          <w:szCs w:val="28"/>
        </w:rPr>
        <w:t>QUINTO.</w:t>
      </w:r>
      <w:r w:rsidRPr="00D915BD">
        <w:rPr>
          <w:rFonts w:ascii="Arial" w:hAnsi="Arial" w:cs="Arial"/>
          <w:i/>
          <w:iCs/>
          <w:sz w:val="28"/>
          <w:szCs w:val="28"/>
        </w:rPr>
        <w:t>-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w:t>
      </w:r>
      <w:r w:rsidR="005A084D">
        <w:rPr>
          <w:rFonts w:ascii="Arial" w:hAnsi="Arial" w:cs="Arial"/>
          <w:i/>
          <w:iCs/>
          <w:sz w:val="28"/>
          <w:szCs w:val="28"/>
        </w:rPr>
        <w:t xml:space="preserve"> </w:t>
      </w:r>
      <w:r w:rsidRPr="00D915BD">
        <w:rPr>
          <w:rStyle w:val="Ninguno"/>
          <w:rFonts w:ascii="Arial" w:hAnsi="Arial" w:cs="Arial"/>
          <w:b/>
          <w:bCs/>
          <w:i/>
          <w:iCs/>
          <w:sz w:val="28"/>
          <w:szCs w:val="28"/>
        </w:rPr>
        <w:t>SEXTO.</w:t>
      </w:r>
      <w:r w:rsidRPr="00D915BD">
        <w:rPr>
          <w:rFonts w:ascii="Arial" w:hAnsi="Arial" w:cs="Arial"/>
          <w:i/>
          <w:iCs/>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a los que haya lugar. </w:t>
      </w:r>
      <w:r w:rsidRPr="00D915BD">
        <w:rPr>
          <w:rStyle w:val="Ninguno"/>
          <w:rFonts w:ascii="Arial" w:hAnsi="Arial" w:cs="Arial"/>
          <w:i/>
          <w:sz w:val="28"/>
          <w:szCs w:val="28"/>
        </w:rPr>
        <w:t xml:space="preserve">ATENTAMENTE, “2020, AÑO MUNICIPAL DE LAS ENFERMERAS”, </w:t>
      </w:r>
      <w:r w:rsidRPr="00D915BD">
        <w:rPr>
          <w:rStyle w:val="Ninguno"/>
          <w:rFonts w:ascii="Arial" w:hAnsi="Arial" w:cs="Arial"/>
          <w:i/>
          <w:iCs/>
          <w:sz w:val="28"/>
          <w:szCs w:val="28"/>
        </w:rPr>
        <w:t xml:space="preserve">“2020, AÑO DEL 150 ANIVERSARIO DEL NATALICIO DEL CIENTIFICO JOSE MARIA ARREOLA MENDOZA”, </w:t>
      </w:r>
      <w:r w:rsidRPr="00D915BD">
        <w:rPr>
          <w:rStyle w:val="Ninguno"/>
          <w:rFonts w:ascii="Arial" w:hAnsi="Arial" w:cs="Arial"/>
          <w:i/>
          <w:sz w:val="28"/>
          <w:szCs w:val="28"/>
        </w:rPr>
        <w:t xml:space="preserve">CD. GUZMÁN, MUNICIPIO DE ZAPOTLÁN EL GRANDE, JALISCO, 28 de diciembre del 2020, </w:t>
      </w:r>
      <w:r w:rsidRPr="00D915BD">
        <w:rPr>
          <w:rStyle w:val="Ninguno"/>
          <w:rFonts w:ascii="Arial" w:hAnsi="Arial" w:cs="Arial"/>
          <w:i/>
          <w:iCs/>
          <w:sz w:val="28"/>
          <w:szCs w:val="28"/>
        </w:rPr>
        <w:t>C. J. JESUS GUERRERO ZUÑIGA. Presidente Municipal de Zapotlán el Grande, Jalisco</w:t>
      </w:r>
      <w:r w:rsidRPr="00D915BD">
        <w:rPr>
          <w:rStyle w:val="Ninguno"/>
          <w:rFonts w:ascii="Arial" w:hAnsi="Arial" w:cs="Arial"/>
          <w:i/>
          <w:sz w:val="28"/>
          <w:szCs w:val="28"/>
        </w:rPr>
        <w:t xml:space="preserve"> </w:t>
      </w:r>
      <w:r w:rsidRPr="00D915BD">
        <w:rPr>
          <w:rStyle w:val="Ninguno"/>
          <w:rFonts w:ascii="Arial" w:hAnsi="Arial" w:cs="Arial"/>
          <w:i/>
          <w:iCs/>
          <w:sz w:val="28"/>
          <w:szCs w:val="28"/>
        </w:rPr>
        <w:t xml:space="preserve">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w:t>
      </w:r>
      <w:r w:rsidRPr="00D915BD">
        <w:rPr>
          <w:rStyle w:val="Ninguno"/>
          <w:rFonts w:ascii="Arial" w:hAnsi="Arial" w:cs="Arial"/>
          <w:i/>
          <w:iCs/>
          <w:sz w:val="28"/>
          <w:szCs w:val="28"/>
        </w:rPr>
        <w:lastRenderedPageBreak/>
        <w:t>LIC. MARÍA LUISJUAN MORALES, Regidor Presidente de la comisión Edilicia de Obras Públicas, Planeación Urbana y regularización de Tenencia de la Tierras, ING. ALBERTO GUERRA SOTOMAYOR, Presidente del Colegio de Ingenieros Civiles del Sur de Jalisco</w:t>
      </w:r>
      <w:r w:rsidRPr="00D915BD">
        <w:rPr>
          <w:rStyle w:val="Ninguno"/>
          <w:rFonts w:ascii="Arial" w:hAnsi="Arial" w:cs="Arial"/>
          <w:i/>
          <w:sz w:val="28"/>
          <w:szCs w:val="28"/>
        </w:rPr>
        <w:t xml:space="preserve">, </w:t>
      </w:r>
      <w:r w:rsidRPr="00D915BD">
        <w:rPr>
          <w:rStyle w:val="Ninguno"/>
          <w:rFonts w:ascii="Arial" w:hAnsi="Arial" w:cs="Arial"/>
          <w:i/>
          <w:iCs/>
          <w:sz w:val="28"/>
          <w:szCs w:val="28"/>
        </w:rPr>
        <w:t>ARQ. JOSE DE JESUS SANCHEZ CARDENAS, Presidente del Colegio de Arquitectos del Sur de Jalisco, LIC. FERMIN CORTES GUTIERREZ, Representante Municipal de la Cámara Mexicana de la Industria de la Construcción.</w:t>
      </w:r>
      <w:r w:rsidRPr="00D915BD">
        <w:rPr>
          <w:rStyle w:val="Ninguno"/>
          <w:rFonts w:ascii="Arial" w:hAnsi="Arial" w:cs="Arial"/>
          <w:i/>
          <w:sz w:val="28"/>
          <w:szCs w:val="28"/>
          <w:lang w:val="es-MX"/>
        </w:rPr>
        <w:t xml:space="preserve">Por todo lo anteriormente expuesto y con las facultades que me confiere el artículo 87 fracción II del Reglamento Interior del Ayuntamiento de Zapotlán el Grande, Jalisco, propongo a ustedes los siguientes: </w:t>
      </w:r>
      <w:r w:rsidRPr="00D915BD">
        <w:rPr>
          <w:rStyle w:val="Ninguno"/>
          <w:rFonts w:ascii="Arial" w:hAnsi="Arial" w:cs="Arial"/>
          <w:b/>
          <w:bCs/>
          <w:i/>
          <w:sz w:val="28"/>
          <w:szCs w:val="28"/>
          <w:lang w:val="es-MX"/>
        </w:rPr>
        <w:t>A C U E R D O S:PRIMERO.</w:t>
      </w:r>
      <w:r w:rsidRPr="00D915BD">
        <w:rPr>
          <w:rStyle w:val="Ninguno"/>
          <w:rFonts w:ascii="Arial" w:hAnsi="Arial" w:cs="Arial"/>
          <w:i/>
          <w:sz w:val="28"/>
          <w:szCs w:val="28"/>
          <w:lang w:val="es-MX"/>
        </w:rPr>
        <w:t xml:space="preserve">- 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del </w:t>
      </w:r>
      <w:r w:rsidRPr="00D915BD">
        <w:rPr>
          <w:rFonts w:ascii="Arial" w:hAnsi="Arial" w:cs="Arial"/>
          <w:b/>
          <w:bCs/>
          <w:i/>
          <w:sz w:val="28"/>
          <w:szCs w:val="28"/>
          <w:lang w:val="es-MX"/>
        </w:rPr>
        <w:t>PROYECTO PARA REHABILITAR Y DOTAR DE MOBILIARIO Y CONTINUAR CON EL PROYECTO DE LA ESTACIÓN CULTURAL</w:t>
      </w:r>
      <w:r w:rsidRPr="00D915BD">
        <w:rPr>
          <w:rFonts w:ascii="Arial" w:hAnsi="Arial" w:cs="Arial"/>
          <w:b/>
          <w:i/>
          <w:iCs/>
          <w:sz w:val="28"/>
          <w:szCs w:val="28"/>
          <w:lang w:val="es-MX"/>
        </w:rPr>
        <w:t xml:space="preserve"> </w:t>
      </w:r>
      <w:r w:rsidRPr="00D915BD">
        <w:rPr>
          <w:rFonts w:ascii="Arial" w:hAnsi="Arial" w:cs="Arial"/>
          <w:b/>
          <w:bCs/>
          <w:i/>
          <w:iCs/>
          <w:sz w:val="28"/>
          <w:szCs w:val="28"/>
          <w:lang w:val="es-MX"/>
        </w:rPr>
        <w:t xml:space="preserve">UBICADO EN EL </w:t>
      </w:r>
      <w:r w:rsidRPr="00D915BD">
        <w:rPr>
          <w:rFonts w:ascii="Arial" w:hAnsi="Arial" w:cs="Arial"/>
          <w:b/>
          <w:bCs/>
          <w:i/>
          <w:iCs/>
          <w:sz w:val="28"/>
          <w:szCs w:val="28"/>
          <w:lang w:val="es-ES"/>
        </w:rPr>
        <w:t>CENTRO PARA LA CULTURA Y LAS ARTES “JOSÉ ROLÓN”, EN ZAPOTLÁN EL GRANDE, JALISCO</w:t>
      </w:r>
      <w:r w:rsidRPr="00D915BD">
        <w:rPr>
          <w:rStyle w:val="Ninguno"/>
          <w:rFonts w:ascii="Arial" w:hAnsi="Arial" w:cs="Arial"/>
          <w:b/>
          <w:bCs/>
          <w:i/>
          <w:sz w:val="28"/>
          <w:szCs w:val="28"/>
          <w:lang w:val="es-MX"/>
        </w:rPr>
        <w:t xml:space="preserve">,  </w:t>
      </w:r>
      <w:r w:rsidRPr="00D915BD">
        <w:rPr>
          <w:rStyle w:val="Ninguno"/>
          <w:rFonts w:ascii="Arial" w:hAnsi="Arial" w:cs="Arial"/>
          <w:i/>
          <w:sz w:val="28"/>
          <w:szCs w:val="28"/>
          <w:lang w:val="es-MX"/>
        </w:rPr>
        <w:t>a favor del contratista</w:t>
      </w:r>
      <w:r w:rsidRPr="00D915BD">
        <w:rPr>
          <w:rStyle w:val="Ninguno"/>
          <w:rFonts w:ascii="Arial" w:hAnsi="Arial" w:cs="Arial"/>
          <w:b/>
          <w:bCs/>
          <w:i/>
          <w:sz w:val="28"/>
          <w:szCs w:val="28"/>
          <w:lang w:val="es-MX"/>
        </w:rPr>
        <w:t xml:space="preserve"> ING. ARQ. VÍCTOR MANUEL MORENO LEAL, </w:t>
      </w:r>
      <w:r w:rsidRPr="00D915BD">
        <w:rPr>
          <w:rStyle w:val="Ninguno"/>
          <w:rFonts w:ascii="Arial" w:hAnsi="Arial" w:cs="Arial"/>
          <w:i/>
          <w:sz w:val="28"/>
          <w:szCs w:val="28"/>
          <w:lang w:val="es-MX"/>
        </w:rPr>
        <w:t>por un importe de total de</w:t>
      </w:r>
      <w:r w:rsidRPr="00D915BD">
        <w:rPr>
          <w:rStyle w:val="Ninguno"/>
          <w:rFonts w:ascii="Arial" w:hAnsi="Arial" w:cs="Arial"/>
          <w:b/>
          <w:bCs/>
          <w:i/>
          <w:sz w:val="28"/>
          <w:szCs w:val="28"/>
          <w:lang w:val="es-MX"/>
        </w:rPr>
        <w:t xml:space="preserve"> $2´709,820.69 (DOS MILLONES SETECIENTOS NUEVE MIL OCHOCIENTOS VEINTE PESOS 69/100 M.N.), CON IVA INCLUIDO.SEGUNDO.</w:t>
      </w:r>
      <w:r w:rsidRPr="00D915BD">
        <w:rPr>
          <w:rStyle w:val="Ninguno"/>
          <w:rFonts w:ascii="Arial" w:hAnsi="Arial" w:cs="Arial"/>
          <w:i/>
          <w:sz w:val="28"/>
          <w:szCs w:val="28"/>
          <w:lang w:val="es-MX"/>
        </w:rPr>
        <w:t xml:space="preserve">- Se autoriza el inicio de la ejecución de la obra a riesgo y costo del Contratista, de conformidad a los tiempos establecidos de la convocatoria y las Bases de Concurso, y en los términos con el Programa de ejecución convenido conforme al catálogo de conceptos con sus </w:t>
      </w:r>
      <w:r w:rsidRPr="00D915BD">
        <w:rPr>
          <w:rStyle w:val="Ninguno"/>
          <w:rFonts w:ascii="Arial" w:hAnsi="Arial" w:cs="Arial"/>
          <w:i/>
          <w:sz w:val="28"/>
          <w:szCs w:val="28"/>
          <w:lang w:val="es-MX"/>
        </w:rPr>
        <w:lastRenderedPageBreak/>
        <w:t xml:space="preserve">erogaciones, calendarizado y cuantificado de acuerdo a los periodos determinados por la convocante, para los efectos legales correspondientes, dichos documentos  forman parte del expediente Unitario de Obra Pública en resguardo de la Dirección de Obras Públicas de este </w:t>
      </w:r>
      <w:r w:rsidR="00D16731" w:rsidRPr="00D915BD">
        <w:rPr>
          <w:rStyle w:val="Ninguno"/>
          <w:rFonts w:ascii="Arial" w:hAnsi="Arial" w:cs="Arial"/>
          <w:i/>
          <w:sz w:val="28"/>
          <w:szCs w:val="28"/>
          <w:lang w:val="es-MX"/>
        </w:rPr>
        <w:t>Municipio.</w:t>
      </w:r>
      <w:r w:rsidR="00D16731" w:rsidRPr="00D915BD">
        <w:rPr>
          <w:rStyle w:val="Ninguno"/>
          <w:rFonts w:ascii="Arial" w:hAnsi="Arial" w:cs="Arial"/>
          <w:b/>
          <w:bCs/>
          <w:i/>
          <w:sz w:val="28"/>
          <w:szCs w:val="28"/>
          <w:lang w:val="es-MX"/>
        </w:rPr>
        <w:t xml:space="preserve"> TERCERO</w:t>
      </w:r>
      <w:r w:rsidRPr="00D915BD">
        <w:rPr>
          <w:rStyle w:val="Ninguno"/>
          <w:rFonts w:ascii="Arial" w:hAnsi="Arial" w:cs="Arial"/>
          <w:i/>
          <w:sz w:val="28"/>
          <w:szCs w:val="28"/>
          <w:lang w:val="es-MX"/>
        </w:rPr>
        <w:t xml:space="preserve">.- Se autoriza al C. J. JESUS GUERRERO ZÚÑIGA, MTRA. CINDY ESTEFANY GARCÍA OROZCO LIC. FRANCISCO DANIEL VARGAS CUEVAS, MTRO TEOFILO DE LA CRUZ MORÁN, ING. MANUEL MICHEL CHÁVEZ Y ARQ. JESÚS EUGENIO CAMPOS ESCOBAR, en sus caracteres de PRESIDENTE MUNICIPAL,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 obra ante mencionada, a favor del contratista propuesto y designado. </w:t>
      </w:r>
      <w:r w:rsidRPr="00D915BD">
        <w:rPr>
          <w:rStyle w:val="Ninguno"/>
          <w:rFonts w:ascii="Arial" w:hAnsi="Arial" w:cs="Arial"/>
          <w:b/>
          <w:bCs/>
          <w:i/>
          <w:sz w:val="28"/>
          <w:szCs w:val="28"/>
          <w:lang w:val="es-MX"/>
        </w:rPr>
        <w:t>CUARTO</w:t>
      </w:r>
      <w:r w:rsidRPr="00D915BD">
        <w:rPr>
          <w:rStyle w:val="Ninguno"/>
          <w:rFonts w:ascii="Arial" w:hAnsi="Arial" w:cs="Arial"/>
          <w:i/>
          <w:sz w:val="28"/>
          <w:szCs w:val="28"/>
          <w:lang w:val="es-MX"/>
        </w:rPr>
        <w:t xml:space="preserve">.- Se instruye al Síndico Municipal para que proceda a la elaboración del Contrato de Obra con el contratista ganador, con las bases y condiciones de ley, así como a la Dirección de Obras Públicas para que auxilie en proporcionar la información que conforma el expediente unitario de obra y concurso para la elaboración del </w:t>
      </w:r>
      <w:r w:rsidR="00D16731" w:rsidRPr="00D915BD">
        <w:rPr>
          <w:rStyle w:val="Ninguno"/>
          <w:rFonts w:ascii="Arial" w:hAnsi="Arial" w:cs="Arial"/>
          <w:i/>
          <w:sz w:val="28"/>
          <w:szCs w:val="28"/>
          <w:lang w:val="es-MX"/>
        </w:rPr>
        <w:t>contrato.</w:t>
      </w:r>
      <w:r w:rsidR="00D16731" w:rsidRPr="00D915BD">
        <w:rPr>
          <w:rStyle w:val="Ninguno"/>
          <w:rFonts w:ascii="Arial" w:hAnsi="Arial" w:cs="Arial"/>
          <w:b/>
          <w:bCs/>
          <w:i/>
          <w:sz w:val="28"/>
          <w:szCs w:val="28"/>
          <w:lang w:val="es-MX"/>
        </w:rPr>
        <w:t xml:space="preserve"> QUINTO</w:t>
      </w:r>
      <w:r w:rsidRPr="00D915BD">
        <w:rPr>
          <w:rStyle w:val="Ninguno"/>
          <w:rFonts w:ascii="Arial" w:hAnsi="Arial" w:cs="Arial"/>
          <w:i/>
          <w:sz w:val="28"/>
          <w:szCs w:val="28"/>
          <w:lang w:val="es-MX"/>
        </w:rPr>
        <w:t xml:space="preserve">.-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w:t>
      </w:r>
      <w:r w:rsidR="005A084D" w:rsidRPr="00D915BD">
        <w:rPr>
          <w:rStyle w:val="Ninguno"/>
          <w:rFonts w:ascii="Arial" w:hAnsi="Arial" w:cs="Arial"/>
          <w:i/>
          <w:sz w:val="28"/>
          <w:szCs w:val="28"/>
          <w:lang w:val="es-MX"/>
        </w:rPr>
        <w:t>Municipios.</w:t>
      </w:r>
      <w:r w:rsidR="005A084D" w:rsidRPr="00D915BD">
        <w:rPr>
          <w:rStyle w:val="Ninguno"/>
          <w:rFonts w:ascii="Arial" w:hAnsi="Arial" w:cs="Arial"/>
          <w:b/>
          <w:bCs/>
          <w:i/>
          <w:sz w:val="28"/>
          <w:szCs w:val="28"/>
          <w:lang w:val="es-MX"/>
        </w:rPr>
        <w:t xml:space="preserve"> SEXTO</w:t>
      </w:r>
      <w:r w:rsidRPr="00D915BD">
        <w:rPr>
          <w:rStyle w:val="Ninguno"/>
          <w:rFonts w:ascii="Arial" w:hAnsi="Arial" w:cs="Arial"/>
          <w:b/>
          <w:bCs/>
          <w:i/>
          <w:sz w:val="28"/>
          <w:szCs w:val="28"/>
          <w:lang w:val="es-MX"/>
        </w:rPr>
        <w:t>.</w:t>
      </w:r>
      <w:r w:rsidRPr="00D915BD">
        <w:rPr>
          <w:rStyle w:val="Ninguno"/>
          <w:rFonts w:ascii="Arial" w:hAnsi="Arial" w:cs="Arial"/>
          <w:i/>
          <w:sz w:val="28"/>
          <w:szCs w:val="28"/>
          <w:lang w:val="es-MX"/>
        </w:rPr>
        <w:t xml:space="preserve">-Notifíquese a los C.C. Presidente Municipal, Secretario General, Síndico, Encargado de la Hacienda Municipal, al Coordinador General de Gestión de la Ciudad, al Director de Obras Públicas, y al contratista </w:t>
      </w:r>
      <w:r w:rsidRPr="00D915BD">
        <w:rPr>
          <w:rStyle w:val="Ninguno"/>
          <w:rFonts w:ascii="Arial" w:hAnsi="Arial" w:cs="Arial"/>
          <w:i/>
          <w:sz w:val="28"/>
          <w:szCs w:val="28"/>
          <w:lang w:val="es-MX"/>
        </w:rPr>
        <w:lastRenderedPageBreak/>
        <w:t>ganador para los efectos legales a los que haya lugar.</w:t>
      </w:r>
      <w:r w:rsidRPr="00D915BD">
        <w:rPr>
          <w:rFonts w:ascii="Arial" w:hAnsi="Arial" w:cs="Arial"/>
          <w:b/>
          <w:i/>
          <w:sz w:val="28"/>
          <w:szCs w:val="28"/>
          <w:lang w:val="es-AR"/>
        </w:rPr>
        <w:t>ATENTAMENTE</w:t>
      </w:r>
      <w:r w:rsidR="005A084D">
        <w:rPr>
          <w:rFonts w:ascii="Arial" w:hAnsi="Arial" w:cs="Arial"/>
          <w:b/>
          <w:i/>
          <w:sz w:val="28"/>
          <w:szCs w:val="28"/>
          <w:lang w:val="es-AR"/>
        </w:rPr>
        <w:t xml:space="preserve"> </w:t>
      </w:r>
      <w:r w:rsidRPr="00D915BD">
        <w:rPr>
          <w:rFonts w:ascii="Arial" w:hAnsi="Arial" w:cs="Arial"/>
          <w:b/>
          <w:i/>
          <w:sz w:val="28"/>
          <w:szCs w:val="28"/>
          <w:lang w:val="es-AR"/>
        </w:rPr>
        <w:t>SUFRAGIO EFECTIVO, NO REELECCIÓN.</w:t>
      </w:r>
      <w:r w:rsidR="005A084D">
        <w:rPr>
          <w:rFonts w:ascii="Arial" w:hAnsi="Arial" w:cs="Arial"/>
          <w:b/>
          <w:i/>
          <w:sz w:val="28"/>
          <w:szCs w:val="28"/>
          <w:lang w:val="es-AR"/>
        </w:rPr>
        <w:t xml:space="preserve"> </w:t>
      </w:r>
      <w:r w:rsidRPr="00D915BD">
        <w:rPr>
          <w:rFonts w:ascii="Arial" w:hAnsi="Arial" w:cs="Arial"/>
          <w:b/>
          <w:i/>
          <w:sz w:val="28"/>
          <w:szCs w:val="28"/>
          <w:lang w:val="es-AR"/>
        </w:rPr>
        <w:t>CD. GUZMÁN, MPIO. DE ZAPOTLÁN EL GRANDE, JAL. DICIEMBRE 28 DE 2020.</w:t>
      </w:r>
      <w:r w:rsidRPr="00D915BD">
        <w:rPr>
          <w:rFonts w:ascii="Arial" w:hAnsi="Arial" w:cs="Arial"/>
          <w:i/>
          <w:sz w:val="28"/>
          <w:szCs w:val="28"/>
          <w:lang w:val="es-AR"/>
        </w:rPr>
        <w:t xml:space="preserve">“2020 Año Municipal de las enfermeras” </w:t>
      </w:r>
      <w:r w:rsidRPr="00D915BD">
        <w:rPr>
          <w:rFonts w:ascii="Arial" w:hAnsi="Arial" w:cs="Arial"/>
          <w:b/>
          <w:i/>
          <w:sz w:val="28"/>
          <w:szCs w:val="28"/>
          <w:lang w:val="es-AR"/>
        </w:rPr>
        <w:t>“2020 Año del 150 Aniversario del natalicio del Científico José María Arreola Mendoza</w:t>
      </w:r>
      <w:r w:rsidRPr="00D915BD">
        <w:rPr>
          <w:rFonts w:ascii="Arial" w:hAnsi="Arial" w:cs="Arial"/>
          <w:b/>
          <w:i/>
          <w:sz w:val="28"/>
          <w:szCs w:val="28"/>
          <w:lang w:val="es-MX"/>
        </w:rPr>
        <w:t xml:space="preserve">LIC. MARÍA LUIS JUAN MORALES </w:t>
      </w:r>
      <w:r w:rsidRPr="00D915BD">
        <w:rPr>
          <w:rFonts w:ascii="Arial" w:hAnsi="Arial" w:cs="Arial"/>
          <w:i/>
          <w:sz w:val="28"/>
          <w:szCs w:val="28"/>
          <w:lang w:val="es-MX"/>
        </w:rPr>
        <w:t xml:space="preserve">Regidor Presidente </w:t>
      </w:r>
      <w:r w:rsidRPr="00D915BD">
        <w:rPr>
          <w:rFonts w:ascii="Arial" w:hAnsi="Arial" w:cs="Arial"/>
          <w:i/>
          <w:sz w:val="28"/>
          <w:szCs w:val="28"/>
          <w:lang w:val="es-AR"/>
        </w:rPr>
        <w:t xml:space="preserve">de la Comisión </w:t>
      </w:r>
      <w:r w:rsidRPr="00D915BD">
        <w:rPr>
          <w:rFonts w:ascii="Arial" w:hAnsi="Arial" w:cs="Arial"/>
          <w:i/>
          <w:sz w:val="28"/>
          <w:szCs w:val="28"/>
          <w:lang w:val="es-MX"/>
        </w:rPr>
        <w:t xml:space="preserve">Permanente de </w:t>
      </w:r>
      <w:r w:rsidRPr="00D915BD">
        <w:rPr>
          <w:rFonts w:ascii="Arial" w:hAnsi="Arial" w:cs="Arial"/>
          <w:i/>
          <w:sz w:val="28"/>
          <w:szCs w:val="28"/>
          <w:lang w:val="es-AR"/>
        </w:rPr>
        <w:t>de Obras Públicas, Planeación Urbana y Regularización de la Tenencia</w:t>
      </w:r>
      <w:r w:rsidR="00D472A2">
        <w:rPr>
          <w:rFonts w:ascii="Arial" w:hAnsi="Arial" w:cs="Arial"/>
          <w:i/>
          <w:sz w:val="28"/>
          <w:szCs w:val="28"/>
          <w:lang w:val="es-AR"/>
        </w:rPr>
        <w:t xml:space="preserve">. </w:t>
      </w:r>
      <w:r w:rsidR="00D472A2" w:rsidRPr="00D472A2">
        <w:rPr>
          <w:rFonts w:ascii="Arial" w:hAnsi="Arial" w:cs="Arial"/>
          <w:b/>
          <w:i/>
          <w:sz w:val="28"/>
          <w:szCs w:val="28"/>
          <w:lang w:val="es-AR"/>
        </w:rPr>
        <w:t>Firma”.-</w:t>
      </w:r>
      <w:r w:rsidR="00D472A2">
        <w:rPr>
          <w:rFonts w:ascii="Arial" w:hAnsi="Arial" w:cs="Arial"/>
          <w:i/>
          <w:sz w:val="28"/>
          <w:szCs w:val="28"/>
          <w:lang w:val="es-AR"/>
        </w:rPr>
        <w:t xml:space="preserve"> - - - - - - - - - - - - - - - - - - - - - - - - - - - - - - -</w:t>
      </w:r>
      <w:r w:rsidR="00D472A2" w:rsidRPr="00D472A2">
        <w:rPr>
          <w:rFonts w:ascii="Arial" w:hAnsi="Arial" w:cs="Arial"/>
          <w:b/>
          <w:i/>
          <w:sz w:val="28"/>
          <w:szCs w:val="28"/>
          <w:lang w:val="es-AR"/>
        </w:rPr>
        <w:t>C. Regidora María Luis Juan Morales:</w:t>
      </w:r>
      <w:r w:rsidR="00D472A2">
        <w:rPr>
          <w:rFonts w:ascii="Arial" w:hAnsi="Arial" w:cs="Arial"/>
          <w:b/>
          <w:i/>
          <w:sz w:val="28"/>
          <w:szCs w:val="28"/>
          <w:lang w:val="es-AR"/>
        </w:rPr>
        <w:t xml:space="preserve"> </w:t>
      </w:r>
      <w:r w:rsidR="00D472A2" w:rsidRPr="00D472A2">
        <w:rPr>
          <w:rFonts w:ascii="Arial" w:hAnsi="Arial" w:cs="Arial"/>
          <w:sz w:val="28"/>
          <w:szCs w:val="28"/>
        </w:rPr>
        <w:t>Comentarles compañeros que, con esta inversión se estará equipando con equipo de audio e iluminación led y adecuaciones elé</w:t>
      </w:r>
      <w:r w:rsidR="00F80D5F">
        <w:rPr>
          <w:rFonts w:ascii="Arial" w:hAnsi="Arial" w:cs="Arial"/>
          <w:sz w:val="28"/>
          <w:szCs w:val="28"/>
        </w:rPr>
        <w:t>ctricas a este Centro Cultural p</w:t>
      </w:r>
      <w:r w:rsidR="00D472A2" w:rsidRPr="00D472A2">
        <w:rPr>
          <w:rFonts w:ascii="Arial" w:hAnsi="Arial" w:cs="Arial"/>
          <w:sz w:val="28"/>
          <w:szCs w:val="28"/>
        </w:rPr>
        <w:t>ara las Artes José Roló</w:t>
      </w:r>
      <w:r w:rsidR="00D472A2">
        <w:rPr>
          <w:rFonts w:ascii="Arial" w:hAnsi="Arial" w:cs="Arial"/>
          <w:sz w:val="28"/>
          <w:szCs w:val="28"/>
        </w:rPr>
        <w:t xml:space="preserve">n esperando </w:t>
      </w:r>
      <w:r w:rsidR="00D472A2" w:rsidRPr="00D472A2">
        <w:rPr>
          <w:rFonts w:ascii="Arial" w:hAnsi="Arial" w:cs="Arial"/>
          <w:sz w:val="28"/>
          <w:szCs w:val="28"/>
        </w:rPr>
        <w:t xml:space="preserve"> con esto ya pod</w:t>
      </w:r>
      <w:r w:rsidR="00D472A2">
        <w:rPr>
          <w:rFonts w:ascii="Arial" w:hAnsi="Arial" w:cs="Arial"/>
          <w:sz w:val="28"/>
          <w:szCs w:val="28"/>
        </w:rPr>
        <w:t>er finalizar esta obra y para que en muy poco tiempo</w:t>
      </w:r>
      <w:r w:rsidR="00D472A2" w:rsidRPr="00D472A2">
        <w:rPr>
          <w:rFonts w:ascii="Arial" w:hAnsi="Arial" w:cs="Arial"/>
          <w:sz w:val="28"/>
          <w:szCs w:val="28"/>
        </w:rPr>
        <w:t xml:space="preserve"> los Zapotlenses puedan disfrutar de este inmuebl</w:t>
      </w:r>
      <w:r w:rsidR="00D472A2">
        <w:rPr>
          <w:rFonts w:ascii="Arial" w:hAnsi="Arial" w:cs="Arial"/>
          <w:sz w:val="28"/>
          <w:szCs w:val="28"/>
        </w:rPr>
        <w:t>e, comentarles también que</w:t>
      </w:r>
      <w:r w:rsidR="00D472A2" w:rsidRPr="00D472A2">
        <w:rPr>
          <w:rFonts w:ascii="Arial" w:hAnsi="Arial" w:cs="Arial"/>
          <w:sz w:val="28"/>
          <w:szCs w:val="28"/>
        </w:rPr>
        <w:t xml:space="preserve"> estas dos obras que acabo de subir al pleno, cumplieron en su totalidad con todo lo que se requiere para que sean aproba</w:t>
      </w:r>
      <w:r w:rsidR="00D472A2">
        <w:rPr>
          <w:rFonts w:ascii="Arial" w:hAnsi="Arial" w:cs="Arial"/>
          <w:sz w:val="28"/>
          <w:szCs w:val="28"/>
        </w:rPr>
        <w:t>das ,</w:t>
      </w:r>
      <w:r w:rsidR="00D472A2" w:rsidRPr="00D472A2">
        <w:rPr>
          <w:rFonts w:ascii="Arial" w:hAnsi="Arial" w:cs="Arial"/>
          <w:sz w:val="28"/>
          <w:szCs w:val="28"/>
        </w:rPr>
        <w:t xml:space="preserve"> contando primero con la autorización de la obra, proceso de licitación, su reunión de comité de obra donde se autoriza al contratista ganador, pero también antes se pone a discusión </w:t>
      </w:r>
      <w:r w:rsidR="00F80D5F">
        <w:rPr>
          <w:rFonts w:ascii="Arial" w:hAnsi="Arial" w:cs="Arial"/>
          <w:sz w:val="28"/>
          <w:szCs w:val="28"/>
        </w:rPr>
        <w:t xml:space="preserve">en </w:t>
      </w:r>
      <w:r w:rsidR="00D472A2" w:rsidRPr="00D472A2">
        <w:rPr>
          <w:rFonts w:ascii="Arial" w:hAnsi="Arial" w:cs="Arial"/>
          <w:sz w:val="28"/>
          <w:szCs w:val="28"/>
        </w:rPr>
        <w:t>el comité de obra el tipo de licitación</w:t>
      </w:r>
      <w:r w:rsidR="00D472A2">
        <w:rPr>
          <w:rFonts w:ascii="Arial" w:hAnsi="Arial" w:cs="Arial"/>
          <w:sz w:val="28"/>
          <w:szCs w:val="28"/>
        </w:rPr>
        <w:t>,</w:t>
      </w:r>
      <w:r w:rsidR="00D472A2" w:rsidRPr="00D472A2">
        <w:rPr>
          <w:rFonts w:ascii="Arial" w:hAnsi="Arial" w:cs="Arial"/>
          <w:sz w:val="28"/>
          <w:szCs w:val="28"/>
        </w:rPr>
        <w:t xml:space="preserve"> todos los requisitos y pasos se han llevado a cabo</w:t>
      </w:r>
      <w:r w:rsidR="00D472A2">
        <w:rPr>
          <w:rFonts w:ascii="Arial" w:hAnsi="Arial" w:cs="Arial"/>
          <w:sz w:val="28"/>
          <w:szCs w:val="28"/>
        </w:rPr>
        <w:t>,</w:t>
      </w:r>
      <w:r w:rsidR="00D472A2" w:rsidRPr="00D472A2">
        <w:rPr>
          <w:rFonts w:ascii="Arial" w:hAnsi="Arial" w:cs="Arial"/>
          <w:sz w:val="28"/>
          <w:szCs w:val="28"/>
        </w:rPr>
        <w:t xml:space="preserve"> pero lo más </w:t>
      </w:r>
      <w:r w:rsidR="00D472A2">
        <w:rPr>
          <w:rFonts w:ascii="Arial" w:hAnsi="Arial" w:cs="Arial"/>
          <w:sz w:val="28"/>
          <w:szCs w:val="28"/>
        </w:rPr>
        <w:t xml:space="preserve">importante es que la gente </w:t>
      </w:r>
      <w:r w:rsidR="00D472A2" w:rsidRPr="00D472A2">
        <w:rPr>
          <w:rFonts w:ascii="Arial" w:hAnsi="Arial" w:cs="Arial"/>
          <w:sz w:val="28"/>
          <w:szCs w:val="28"/>
        </w:rPr>
        <w:t>podrá hacer usos de este inmueble y en lo pa</w:t>
      </w:r>
      <w:r w:rsidR="00D472A2">
        <w:rPr>
          <w:rFonts w:ascii="Arial" w:hAnsi="Arial" w:cs="Arial"/>
          <w:sz w:val="28"/>
          <w:szCs w:val="28"/>
        </w:rPr>
        <w:t>rticular me da mucho gusto que la c</w:t>
      </w:r>
      <w:r w:rsidR="00D472A2" w:rsidRPr="00D472A2">
        <w:rPr>
          <w:rFonts w:ascii="Arial" w:hAnsi="Arial" w:cs="Arial"/>
          <w:sz w:val="28"/>
          <w:szCs w:val="28"/>
        </w:rPr>
        <w:t>alle Vicente</w:t>
      </w:r>
      <w:r w:rsidR="00D472A2">
        <w:rPr>
          <w:rFonts w:ascii="Arial" w:hAnsi="Arial" w:cs="Arial"/>
          <w:sz w:val="28"/>
          <w:szCs w:val="28"/>
        </w:rPr>
        <w:t xml:space="preserve"> Guerrero vaya a hacerse de </w:t>
      </w:r>
      <w:r w:rsidR="00D472A2" w:rsidRPr="00D472A2">
        <w:rPr>
          <w:rFonts w:ascii="Arial" w:hAnsi="Arial" w:cs="Arial"/>
          <w:sz w:val="28"/>
          <w:szCs w:val="28"/>
        </w:rPr>
        <w:t xml:space="preserve"> pavimento hidráulico  y que vaya a tener esta inversión de </w:t>
      </w:r>
      <w:r w:rsidR="00D472A2">
        <w:rPr>
          <w:rFonts w:ascii="Arial" w:hAnsi="Arial" w:cs="Arial"/>
          <w:sz w:val="28"/>
          <w:szCs w:val="28"/>
        </w:rPr>
        <w:t>$</w:t>
      </w:r>
      <w:r w:rsidR="00D472A2" w:rsidRPr="00D472A2">
        <w:rPr>
          <w:rFonts w:ascii="Arial" w:hAnsi="Arial" w:cs="Arial"/>
          <w:sz w:val="28"/>
          <w:szCs w:val="28"/>
        </w:rPr>
        <w:t>2</w:t>
      </w:r>
      <w:r w:rsidR="00D472A2">
        <w:rPr>
          <w:rFonts w:ascii="Arial" w:hAnsi="Arial" w:cs="Arial"/>
          <w:sz w:val="28"/>
          <w:szCs w:val="28"/>
        </w:rPr>
        <w:t>,900,</w:t>
      </w:r>
      <w:r w:rsidR="00D472A2" w:rsidRPr="00D472A2">
        <w:rPr>
          <w:rFonts w:ascii="Arial" w:hAnsi="Arial" w:cs="Arial"/>
          <w:sz w:val="28"/>
          <w:szCs w:val="28"/>
        </w:rPr>
        <w:t>000</w:t>
      </w:r>
      <w:r w:rsidR="005B40C2">
        <w:rPr>
          <w:rFonts w:ascii="Arial" w:hAnsi="Arial" w:cs="Arial"/>
          <w:sz w:val="28"/>
          <w:szCs w:val="28"/>
        </w:rPr>
        <w:t>.00</w:t>
      </w:r>
      <w:r w:rsidR="00D472A2" w:rsidRPr="00D472A2">
        <w:rPr>
          <w:rFonts w:ascii="Arial" w:hAnsi="Arial" w:cs="Arial"/>
          <w:sz w:val="28"/>
          <w:szCs w:val="28"/>
        </w:rPr>
        <w:t xml:space="preserve"> </w:t>
      </w:r>
      <w:r w:rsidR="00D472A2">
        <w:rPr>
          <w:rFonts w:ascii="Arial" w:hAnsi="Arial" w:cs="Arial"/>
          <w:sz w:val="28"/>
          <w:szCs w:val="28"/>
        </w:rPr>
        <w:t>(</w:t>
      </w:r>
      <w:r w:rsidR="00D472A2" w:rsidRPr="00D472A2">
        <w:rPr>
          <w:rFonts w:ascii="Arial" w:hAnsi="Arial" w:cs="Arial"/>
          <w:sz w:val="28"/>
          <w:szCs w:val="28"/>
        </w:rPr>
        <w:t>dos millones novecientos mil pesos</w:t>
      </w:r>
      <w:r w:rsidR="00D472A2">
        <w:rPr>
          <w:rFonts w:ascii="Arial" w:hAnsi="Arial" w:cs="Arial"/>
          <w:sz w:val="28"/>
          <w:szCs w:val="28"/>
        </w:rPr>
        <w:t xml:space="preserve"> 00/100 M.N). habíamos</w:t>
      </w:r>
      <w:r w:rsidR="00D472A2" w:rsidRPr="00D472A2">
        <w:rPr>
          <w:rFonts w:ascii="Arial" w:hAnsi="Arial" w:cs="Arial"/>
          <w:sz w:val="28"/>
          <w:szCs w:val="28"/>
        </w:rPr>
        <w:t xml:space="preserve"> platicado en comisione</w:t>
      </w:r>
      <w:r w:rsidR="00F80D5F">
        <w:rPr>
          <w:rFonts w:ascii="Arial" w:hAnsi="Arial" w:cs="Arial"/>
          <w:sz w:val="28"/>
          <w:szCs w:val="28"/>
        </w:rPr>
        <w:t>,</w:t>
      </w:r>
      <w:r w:rsidR="00D472A2" w:rsidRPr="00D472A2">
        <w:rPr>
          <w:rFonts w:ascii="Arial" w:hAnsi="Arial" w:cs="Arial"/>
          <w:sz w:val="28"/>
          <w:szCs w:val="28"/>
        </w:rPr>
        <w:t xml:space="preserve"> estaba compañero Alejandro, </w:t>
      </w:r>
      <w:r w:rsidR="00F80D5F">
        <w:rPr>
          <w:rFonts w:ascii="Arial" w:hAnsi="Arial" w:cs="Arial"/>
          <w:sz w:val="28"/>
          <w:szCs w:val="28"/>
        </w:rPr>
        <w:t>¿</w:t>
      </w:r>
      <w:r w:rsidR="00D472A2" w:rsidRPr="00D472A2">
        <w:rPr>
          <w:rFonts w:ascii="Arial" w:hAnsi="Arial" w:cs="Arial"/>
          <w:sz w:val="28"/>
          <w:szCs w:val="28"/>
        </w:rPr>
        <w:t>se acuerda de esa obra</w:t>
      </w:r>
      <w:r w:rsidR="00F80D5F">
        <w:rPr>
          <w:rFonts w:ascii="Arial" w:hAnsi="Arial" w:cs="Arial"/>
          <w:sz w:val="28"/>
          <w:szCs w:val="28"/>
        </w:rPr>
        <w:t>?</w:t>
      </w:r>
      <w:r w:rsidR="00D472A2" w:rsidRPr="00D472A2">
        <w:rPr>
          <w:rFonts w:ascii="Arial" w:hAnsi="Arial" w:cs="Arial"/>
          <w:sz w:val="28"/>
          <w:szCs w:val="28"/>
        </w:rPr>
        <w:t xml:space="preserve"> que se había hecho primero la modificación que se bajara a</w:t>
      </w:r>
      <w:r w:rsidR="005B40C2">
        <w:rPr>
          <w:rFonts w:ascii="Arial" w:hAnsi="Arial" w:cs="Arial"/>
          <w:sz w:val="28"/>
          <w:szCs w:val="28"/>
        </w:rPr>
        <w:t xml:space="preserve"> $900,000.00</w:t>
      </w:r>
      <w:r w:rsidR="00D472A2" w:rsidRPr="00D472A2">
        <w:rPr>
          <w:rFonts w:ascii="Arial" w:hAnsi="Arial" w:cs="Arial"/>
          <w:sz w:val="28"/>
          <w:szCs w:val="28"/>
        </w:rPr>
        <w:t xml:space="preserve"> </w:t>
      </w:r>
      <w:r w:rsidR="005B40C2">
        <w:rPr>
          <w:rFonts w:ascii="Arial" w:hAnsi="Arial" w:cs="Arial"/>
          <w:sz w:val="28"/>
          <w:szCs w:val="28"/>
        </w:rPr>
        <w:t>(</w:t>
      </w:r>
      <w:r w:rsidR="00D472A2" w:rsidRPr="00D472A2">
        <w:rPr>
          <w:rFonts w:ascii="Arial" w:hAnsi="Arial" w:cs="Arial"/>
          <w:sz w:val="28"/>
          <w:szCs w:val="28"/>
        </w:rPr>
        <w:t>novecientos mil pesos</w:t>
      </w:r>
      <w:r w:rsidR="005B40C2">
        <w:rPr>
          <w:rFonts w:ascii="Arial" w:hAnsi="Arial" w:cs="Arial"/>
          <w:sz w:val="28"/>
          <w:szCs w:val="28"/>
        </w:rPr>
        <w:t xml:space="preserve"> 00/100 M. N)</w:t>
      </w:r>
      <w:r w:rsidR="00D472A2" w:rsidRPr="00D472A2">
        <w:rPr>
          <w:rFonts w:ascii="Arial" w:hAnsi="Arial" w:cs="Arial"/>
          <w:sz w:val="28"/>
          <w:szCs w:val="28"/>
        </w:rPr>
        <w:t xml:space="preserve">, se vio que era un proyecto que requería más inversión, porque tenía la </w:t>
      </w:r>
      <w:r w:rsidR="00D472A2" w:rsidRPr="00D472A2">
        <w:rPr>
          <w:rFonts w:ascii="Arial" w:hAnsi="Arial" w:cs="Arial"/>
          <w:sz w:val="28"/>
          <w:szCs w:val="28"/>
        </w:rPr>
        <w:lastRenderedPageBreak/>
        <w:t>necesidad de que se hiciera algo muy importante para que ya no se siguiera inundando la parte de la calle bravo</w:t>
      </w:r>
      <w:r w:rsidR="005B40C2">
        <w:rPr>
          <w:rFonts w:ascii="Arial" w:hAnsi="Arial" w:cs="Arial"/>
          <w:sz w:val="28"/>
          <w:szCs w:val="28"/>
        </w:rPr>
        <w:t>, así que</w:t>
      </w:r>
      <w:r w:rsidR="00D472A2" w:rsidRPr="00D472A2">
        <w:rPr>
          <w:rFonts w:ascii="Arial" w:hAnsi="Arial" w:cs="Arial"/>
          <w:sz w:val="28"/>
          <w:szCs w:val="28"/>
        </w:rPr>
        <w:t xml:space="preserve"> celebro en especial esta obra y que sin duda es una vialidad muy importante para la ciudadanía  y que será de gran beneficio para todos los Zapotlenses, es cuanto señor secretario. </w:t>
      </w:r>
      <w:r w:rsidR="005B40C2">
        <w:rPr>
          <w:rFonts w:ascii="Arial" w:hAnsi="Arial" w:cs="Arial"/>
          <w:b/>
          <w:i/>
          <w:sz w:val="28"/>
          <w:szCs w:val="28"/>
        </w:rPr>
        <w:t xml:space="preserve">C. Regidor Alejandro Barragán Sánchez: </w:t>
      </w:r>
      <w:r w:rsidR="00D472A2" w:rsidRPr="00D472A2">
        <w:rPr>
          <w:rFonts w:ascii="Arial" w:hAnsi="Arial" w:cs="Arial"/>
          <w:sz w:val="28"/>
          <w:szCs w:val="28"/>
        </w:rPr>
        <w:t xml:space="preserve">Muchas gracias secretario, buenas tardes compañeros, pues </w:t>
      </w:r>
      <w:r w:rsidR="005B40C2">
        <w:rPr>
          <w:rFonts w:ascii="Arial" w:hAnsi="Arial" w:cs="Arial"/>
          <w:sz w:val="28"/>
          <w:szCs w:val="28"/>
        </w:rPr>
        <w:t xml:space="preserve">yo también compartirles que </w:t>
      </w:r>
      <w:r w:rsidR="00D472A2" w:rsidRPr="00D472A2">
        <w:rPr>
          <w:rFonts w:ascii="Arial" w:hAnsi="Arial" w:cs="Arial"/>
          <w:sz w:val="28"/>
          <w:szCs w:val="28"/>
        </w:rPr>
        <w:t xml:space="preserve"> también estoy contento en esta modificación que se hizo, co</w:t>
      </w:r>
      <w:r w:rsidR="005B40C2">
        <w:rPr>
          <w:rFonts w:ascii="Arial" w:hAnsi="Arial" w:cs="Arial"/>
          <w:sz w:val="28"/>
          <w:szCs w:val="28"/>
        </w:rPr>
        <w:t>n respecto al tema del José Roló</w:t>
      </w:r>
      <w:r w:rsidR="00D472A2" w:rsidRPr="00D472A2">
        <w:rPr>
          <w:rFonts w:ascii="Arial" w:hAnsi="Arial" w:cs="Arial"/>
          <w:sz w:val="28"/>
          <w:szCs w:val="28"/>
        </w:rPr>
        <w:t>n</w:t>
      </w:r>
      <w:r w:rsidR="005B40C2">
        <w:rPr>
          <w:rFonts w:ascii="Arial" w:hAnsi="Arial" w:cs="Arial"/>
          <w:sz w:val="28"/>
          <w:szCs w:val="28"/>
        </w:rPr>
        <w:t>,</w:t>
      </w:r>
      <w:r w:rsidR="00D472A2" w:rsidRPr="00D472A2">
        <w:rPr>
          <w:rFonts w:ascii="Arial" w:hAnsi="Arial" w:cs="Arial"/>
          <w:sz w:val="28"/>
          <w:szCs w:val="28"/>
        </w:rPr>
        <w:t xml:space="preserve"> también estoy muy contento que se haya logrado equipar tan pronto ese auditorio</w:t>
      </w:r>
      <w:r w:rsidR="005B40C2">
        <w:rPr>
          <w:rFonts w:ascii="Arial" w:hAnsi="Arial" w:cs="Arial"/>
          <w:sz w:val="28"/>
          <w:szCs w:val="28"/>
        </w:rPr>
        <w:t xml:space="preserve"> y  quisiera hacer el exhorto </w:t>
      </w:r>
      <w:r w:rsidR="00D472A2" w:rsidRPr="00D472A2">
        <w:rPr>
          <w:rFonts w:ascii="Arial" w:hAnsi="Arial" w:cs="Arial"/>
          <w:sz w:val="28"/>
          <w:szCs w:val="28"/>
        </w:rPr>
        <w:t xml:space="preserve"> que en la medida de lo que sea posible</w:t>
      </w:r>
      <w:r w:rsidR="005B40C2">
        <w:rPr>
          <w:rFonts w:ascii="Arial" w:hAnsi="Arial" w:cs="Arial"/>
          <w:sz w:val="28"/>
          <w:szCs w:val="28"/>
        </w:rPr>
        <w:t>,</w:t>
      </w:r>
      <w:r w:rsidR="00D472A2" w:rsidRPr="00D472A2">
        <w:rPr>
          <w:rFonts w:ascii="Arial" w:hAnsi="Arial" w:cs="Arial"/>
          <w:sz w:val="28"/>
          <w:szCs w:val="28"/>
        </w:rPr>
        <w:t xml:space="preserve"> que las medi</w:t>
      </w:r>
      <w:r w:rsidR="005B40C2">
        <w:rPr>
          <w:rFonts w:ascii="Arial" w:hAnsi="Arial" w:cs="Arial"/>
          <w:sz w:val="28"/>
          <w:szCs w:val="28"/>
        </w:rPr>
        <w:t>das sanitarias lo permitan,</w:t>
      </w:r>
      <w:r w:rsidR="00F80D5F">
        <w:rPr>
          <w:rFonts w:ascii="Arial" w:hAnsi="Arial" w:cs="Arial"/>
          <w:sz w:val="28"/>
          <w:szCs w:val="28"/>
        </w:rPr>
        <w:t>pues</w:t>
      </w:r>
      <w:r w:rsidR="005B40C2">
        <w:rPr>
          <w:rFonts w:ascii="Arial" w:hAnsi="Arial" w:cs="Arial"/>
          <w:sz w:val="28"/>
          <w:szCs w:val="28"/>
        </w:rPr>
        <w:t xml:space="preserve"> </w:t>
      </w:r>
      <w:r w:rsidR="00D472A2" w:rsidRPr="00D472A2">
        <w:rPr>
          <w:rFonts w:ascii="Arial" w:hAnsi="Arial" w:cs="Arial"/>
          <w:sz w:val="28"/>
          <w:szCs w:val="28"/>
        </w:rPr>
        <w:t xml:space="preserve"> que lo más pronto s</w:t>
      </w:r>
      <w:r w:rsidR="005B40C2">
        <w:rPr>
          <w:rFonts w:ascii="Arial" w:hAnsi="Arial" w:cs="Arial"/>
          <w:sz w:val="28"/>
          <w:szCs w:val="28"/>
        </w:rPr>
        <w:t>e instale todo este equipo,</w:t>
      </w:r>
      <w:r w:rsidR="00D472A2" w:rsidRPr="00D472A2">
        <w:rPr>
          <w:rFonts w:ascii="Arial" w:hAnsi="Arial" w:cs="Arial"/>
          <w:sz w:val="28"/>
          <w:szCs w:val="28"/>
        </w:rPr>
        <w:t>se pueda programar una agenda de eventos de calidad que, digo</w:t>
      </w:r>
      <w:r w:rsidR="005B40C2">
        <w:rPr>
          <w:rFonts w:ascii="Arial" w:hAnsi="Arial" w:cs="Arial"/>
          <w:sz w:val="28"/>
          <w:szCs w:val="28"/>
        </w:rPr>
        <w:t>,</w:t>
      </w:r>
      <w:r w:rsidR="00D472A2" w:rsidRPr="00D472A2">
        <w:rPr>
          <w:rFonts w:ascii="Arial" w:hAnsi="Arial" w:cs="Arial"/>
          <w:sz w:val="28"/>
          <w:szCs w:val="28"/>
        </w:rPr>
        <w:t xml:space="preserve"> de nada sirve y lo digo con mucho respeto no solo por este caso en particular, de nada sirve tener edificios, tener destinados una enorme cantidad de edificios, destinados a la cultura si no hay promotores de cultura, es decir, el exhorto lo hago respet</w:t>
      </w:r>
      <w:r w:rsidR="005B40C2">
        <w:rPr>
          <w:rFonts w:ascii="Arial" w:hAnsi="Arial" w:cs="Arial"/>
          <w:sz w:val="28"/>
          <w:szCs w:val="28"/>
        </w:rPr>
        <w:t>u</w:t>
      </w:r>
      <w:r w:rsidR="00D472A2" w:rsidRPr="00D472A2">
        <w:rPr>
          <w:rFonts w:ascii="Arial" w:hAnsi="Arial" w:cs="Arial"/>
          <w:sz w:val="28"/>
          <w:szCs w:val="28"/>
        </w:rPr>
        <w:t xml:space="preserve">osamente en el sentido de que espero que este sea un muy buen pretexto para que a esta ciudad vengan los eventos que sean acordes al espacio y que además le den el realce a esta ciudad que presumimos como una ciudad cultural, que estoy seguro de que a partir de </w:t>
      </w:r>
      <w:r w:rsidR="005B40C2">
        <w:rPr>
          <w:rFonts w:ascii="Arial" w:hAnsi="Arial" w:cs="Arial"/>
          <w:sz w:val="28"/>
          <w:szCs w:val="28"/>
        </w:rPr>
        <w:t>que el José Roló</w:t>
      </w:r>
      <w:r w:rsidR="00D472A2" w:rsidRPr="00D472A2">
        <w:rPr>
          <w:rFonts w:ascii="Arial" w:hAnsi="Arial" w:cs="Arial"/>
          <w:sz w:val="28"/>
          <w:szCs w:val="28"/>
        </w:rPr>
        <w:t>n se empiece a equipar pues podemos darle ese prestigio actual a nuestra ciudad, entonce</w:t>
      </w:r>
      <w:r w:rsidR="005B40C2">
        <w:rPr>
          <w:rFonts w:ascii="Arial" w:hAnsi="Arial" w:cs="Arial"/>
          <w:sz w:val="28"/>
          <w:szCs w:val="28"/>
        </w:rPr>
        <w:t>s en hora buena y e</w:t>
      </w:r>
      <w:r w:rsidR="00D472A2" w:rsidRPr="00D472A2">
        <w:rPr>
          <w:rFonts w:ascii="Arial" w:hAnsi="Arial" w:cs="Arial"/>
          <w:sz w:val="28"/>
          <w:szCs w:val="28"/>
        </w:rPr>
        <w:t xml:space="preserve">staré muy contento a que la ciudad tenga ese </w:t>
      </w:r>
      <w:r w:rsidR="005B40C2">
        <w:rPr>
          <w:rFonts w:ascii="Arial" w:hAnsi="Arial" w:cs="Arial"/>
          <w:sz w:val="28"/>
          <w:szCs w:val="28"/>
        </w:rPr>
        <w:t xml:space="preserve">espacio que se merece, es cuanto. </w:t>
      </w:r>
      <w:r w:rsidR="005B40C2" w:rsidRPr="005B40C2">
        <w:rPr>
          <w:rFonts w:ascii="Arial" w:hAnsi="Arial" w:cs="Arial"/>
          <w:b/>
          <w:i/>
          <w:sz w:val="28"/>
          <w:szCs w:val="28"/>
        </w:rPr>
        <w:t xml:space="preserve">C. Presidente Municipal </w:t>
      </w:r>
      <w:r w:rsidR="005B40C2">
        <w:rPr>
          <w:rFonts w:ascii="Arial" w:hAnsi="Arial" w:cs="Arial"/>
          <w:b/>
          <w:i/>
          <w:sz w:val="28"/>
          <w:szCs w:val="28"/>
        </w:rPr>
        <w:t>J. Jesús Guerrero Zú</w:t>
      </w:r>
      <w:r w:rsidR="00D472A2" w:rsidRPr="005B40C2">
        <w:rPr>
          <w:rFonts w:ascii="Arial" w:hAnsi="Arial" w:cs="Arial"/>
          <w:b/>
          <w:i/>
          <w:sz w:val="28"/>
          <w:szCs w:val="28"/>
        </w:rPr>
        <w:t>ñiga.</w:t>
      </w:r>
      <w:r w:rsidR="00D472A2" w:rsidRPr="00D472A2">
        <w:rPr>
          <w:rFonts w:ascii="Arial" w:hAnsi="Arial" w:cs="Arial"/>
          <w:sz w:val="28"/>
          <w:szCs w:val="28"/>
        </w:rPr>
        <w:t> </w:t>
      </w:r>
      <w:r w:rsidR="005B40C2">
        <w:rPr>
          <w:rFonts w:ascii="Arial" w:hAnsi="Arial" w:cs="Arial"/>
          <w:sz w:val="28"/>
          <w:szCs w:val="28"/>
        </w:rPr>
        <w:t>Gracias S</w:t>
      </w:r>
      <w:r w:rsidR="00D472A2" w:rsidRPr="00D472A2">
        <w:rPr>
          <w:rFonts w:ascii="Arial" w:hAnsi="Arial" w:cs="Arial"/>
          <w:sz w:val="28"/>
          <w:szCs w:val="28"/>
        </w:rPr>
        <w:t>ecretario, comentarle también regidor que va a ser una estación de servicio</w:t>
      </w:r>
      <w:r w:rsidR="005B40C2">
        <w:rPr>
          <w:rFonts w:ascii="Arial" w:hAnsi="Arial" w:cs="Arial"/>
          <w:sz w:val="28"/>
          <w:szCs w:val="28"/>
        </w:rPr>
        <w:t>s, una estación de cultura del Gobierno del Estado</w:t>
      </w:r>
      <w:r w:rsidR="00D472A2" w:rsidRPr="00D472A2">
        <w:rPr>
          <w:rFonts w:ascii="Arial" w:hAnsi="Arial" w:cs="Arial"/>
          <w:sz w:val="28"/>
          <w:szCs w:val="28"/>
        </w:rPr>
        <w:t xml:space="preserve"> importante, vamos a tener todos los servicios que ofrece la secretaria </w:t>
      </w:r>
      <w:r w:rsidR="005B40C2">
        <w:rPr>
          <w:rFonts w:ascii="Arial" w:hAnsi="Arial" w:cs="Arial"/>
          <w:sz w:val="28"/>
          <w:szCs w:val="28"/>
        </w:rPr>
        <w:t>de cultura del estado para toda la Región S</w:t>
      </w:r>
      <w:r w:rsidR="00D472A2" w:rsidRPr="00D472A2">
        <w:rPr>
          <w:rFonts w:ascii="Arial" w:hAnsi="Arial" w:cs="Arial"/>
          <w:sz w:val="28"/>
          <w:szCs w:val="28"/>
        </w:rPr>
        <w:t xml:space="preserve">ur de Jalisco, ahí se podrán recibir los proyectos de cultura, sin la necesidad de </w:t>
      </w:r>
      <w:r w:rsidR="00D472A2" w:rsidRPr="00D472A2">
        <w:rPr>
          <w:rFonts w:ascii="Arial" w:hAnsi="Arial" w:cs="Arial"/>
          <w:sz w:val="28"/>
          <w:szCs w:val="28"/>
        </w:rPr>
        <w:lastRenderedPageBreak/>
        <w:t>q</w:t>
      </w:r>
      <w:r w:rsidR="005B40C2">
        <w:rPr>
          <w:rFonts w:ascii="Arial" w:hAnsi="Arial" w:cs="Arial"/>
          <w:sz w:val="28"/>
          <w:szCs w:val="28"/>
        </w:rPr>
        <w:t>ue vayan hasta Guadalajara, oséa se estará despachando, Secretaria de C</w:t>
      </w:r>
      <w:r w:rsidR="00D472A2" w:rsidRPr="00D472A2">
        <w:rPr>
          <w:rFonts w:ascii="Arial" w:hAnsi="Arial" w:cs="Arial"/>
          <w:sz w:val="28"/>
          <w:szCs w:val="28"/>
        </w:rPr>
        <w:t>ultura estará despachando desde este inmueble, y también decirle que estamos tra</w:t>
      </w:r>
      <w:r w:rsidR="005B40C2">
        <w:rPr>
          <w:rFonts w:ascii="Arial" w:hAnsi="Arial" w:cs="Arial"/>
          <w:sz w:val="28"/>
          <w:szCs w:val="28"/>
        </w:rPr>
        <w:t>tando de que este inmueble sea Regional,</w:t>
      </w:r>
      <w:r w:rsidR="00D472A2" w:rsidRPr="00D472A2">
        <w:rPr>
          <w:rFonts w:ascii="Arial" w:hAnsi="Arial" w:cs="Arial"/>
          <w:sz w:val="28"/>
          <w:szCs w:val="28"/>
        </w:rPr>
        <w:t xml:space="preserve"> como desde el pr</w:t>
      </w:r>
      <w:r w:rsidR="005B40C2">
        <w:rPr>
          <w:rFonts w:ascii="Arial" w:hAnsi="Arial" w:cs="Arial"/>
          <w:sz w:val="28"/>
          <w:szCs w:val="28"/>
        </w:rPr>
        <w:t>incipio lo dijimos va a ser la Escuela de D</w:t>
      </w:r>
      <w:r w:rsidR="00D472A2" w:rsidRPr="00D472A2">
        <w:rPr>
          <w:rFonts w:ascii="Arial" w:hAnsi="Arial" w:cs="Arial"/>
          <w:sz w:val="28"/>
          <w:szCs w:val="28"/>
        </w:rPr>
        <w:t>anza en todas las disciplinas, vamos a tener diferent</w:t>
      </w:r>
      <w:r w:rsidR="005B40C2">
        <w:rPr>
          <w:rFonts w:ascii="Arial" w:hAnsi="Arial" w:cs="Arial"/>
          <w:sz w:val="28"/>
          <w:szCs w:val="28"/>
        </w:rPr>
        <w:t xml:space="preserve">es maestros que las impartan </w:t>
      </w:r>
      <w:r w:rsidR="00D472A2" w:rsidRPr="00D472A2">
        <w:rPr>
          <w:rFonts w:ascii="Arial" w:hAnsi="Arial" w:cs="Arial"/>
          <w:sz w:val="28"/>
          <w:szCs w:val="28"/>
        </w:rPr>
        <w:t xml:space="preserve"> y también va a ser una escuela de artes plásticas, donde ya tenemos los salones especiales para el manejo de pinturas y plastilinas y todo ese tipo de productos que utilizan todos los que les gu</w:t>
      </w:r>
      <w:r w:rsidR="005B40C2">
        <w:rPr>
          <w:rFonts w:ascii="Arial" w:hAnsi="Arial" w:cs="Arial"/>
          <w:sz w:val="28"/>
          <w:szCs w:val="28"/>
        </w:rPr>
        <w:t>sta la escultura, así es que será, no lo dudo, será un inmueble que dejará</w:t>
      </w:r>
      <w:r w:rsidR="00F80D5F">
        <w:rPr>
          <w:rFonts w:ascii="Arial" w:hAnsi="Arial" w:cs="Arial"/>
          <w:sz w:val="28"/>
          <w:szCs w:val="28"/>
        </w:rPr>
        <w:t xml:space="preserve"> </w:t>
      </w:r>
      <w:r w:rsidR="00D472A2" w:rsidRPr="00D472A2">
        <w:rPr>
          <w:rFonts w:ascii="Arial" w:hAnsi="Arial" w:cs="Arial"/>
          <w:sz w:val="28"/>
          <w:szCs w:val="28"/>
        </w:rPr>
        <w:t xml:space="preserve"> huella en Zapotlán, porque hay que reconocer que ese proyecto inicio  en la administración de</w:t>
      </w:r>
      <w:r w:rsidR="00F80D5F">
        <w:rPr>
          <w:rFonts w:ascii="Arial" w:hAnsi="Arial" w:cs="Arial"/>
          <w:sz w:val="28"/>
          <w:szCs w:val="28"/>
        </w:rPr>
        <w:t>l Presidente</w:t>
      </w:r>
      <w:r w:rsidR="00D472A2" w:rsidRPr="00D472A2">
        <w:rPr>
          <w:rFonts w:ascii="Arial" w:hAnsi="Arial" w:cs="Arial"/>
          <w:sz w:val="28"/>
          <w:szCs w:val="28"/>
        </w:rPr>
        <w:t xml:space="preserve"> José Luis Orozco</w:t>
      </w:r>
      <w:r w:rsidR="005B40C2">
        <w:rPr>
          <w:rFonts w:ascii="Arial" w:hAnsi="Arial" w:cs="Arial"/>
          <w:sz w:val="28"/>
          <w:szCs w:val="28"/>
        </w:rPr>
        <w:t>, fue quien</w:t>
      </w:r>
      <w:r w:rsidR="00D472A2" w:rsidRPr="00D472A2">
        <w:rPr>
          <w:rFonts w:ascii="Arial" w:hAnsi="Arial" w:cs="Arial"/>
          <w:sz w:val="28"/>
          <w:szCs w:val="28"/>
        </w:rPr>
        <w:t xml:space="preserve"> trajo ese proyecto por primera vez, fue cuando iniciaron, pues quedo en obra negra como todo, a veces los proyectos no se aterrizan simplemente se van en etapas. En la administración de Alberto se le metió otro cuarto más, pero bueno</w:t>
      </w:r>
      <w:r w:rsidR="005B40C2">
        <w:rPr>
          <w:rFonts w:ascii="Arial" w:hAnsi="Arial" w:cs="Arial"/>
          <w:sz w:val="28"/>
          <w:szCs w:val="28"/>
        </w:rPr>
        <w:t>,</w:t>
      </w:r>
      <w:r w:rsidR="00D472A2" w:rsidRPr="00D472A2">
        <w:rPr>
          <w:rFonts w:ascii="Arial" w:hAnsi="Arial" w:cs="Arial"/>
          <w:sz w:val="28"/>
          <w:szCs w:val="28"/>
        </w:rPr>
        <w:t xml:space="preserve"> nosotros en nuestra administración todos los que estamos aquí</w:t>
      </w:r>
      <w:r w:rsidR="005B40C2">
        <w:rPr>
          <w:rFonts w:ascii="Arial" w:hAnsi="Arial" w:cs="Arial"/>
          <w:sz w:val="28"/>
          <w:szCs w:val="28"/>
        </w:rPr>
        <w:t>, tuvimos la suerte de que el Gobierno del Estado nos apoyara, la Secretaria de C</w:t>
      </w:r>
      <w:r w:rsidR="00D472A2" w:rsidRPr="00D472A2">
        <w:rPr>
          <w:rFonts w:ascii="Arial" w:hAnsi="Arial" w:cs="Arial"/>
          <w:sz w:val="28"/>
          <w:szCs w:val="28"/>
        </w:rPr>
        <w:t>ultura nos apoyara y hoy vamos a ten</w:t>
      </w:r>
      <w:r w:rsidR="005B40C2">
        <w:rPr>
          <w:rFonts w:ascii="Arial" w:hAnsi="Arial" w:cs="Arial"/>
          <w:sz w:val="28"/>
          <w:szCs w:val="28"/>
        </w:rPr>
        <w:t>er un Centro Cultural R</w:t>
      </w:r>
      <w:r w:rsidR="00D472A2" w:rsidRPr="00D472A2">
        <w:rPr>
          <w:rFonts w:ascii="Arial" w:hAnsi="Arial" w:cs="Arial"/>
          <w:sz w:val="28"/>
          <w:szCs w:val="28"/>
        </w:rPr>
        <w:t>egion</w:t>
      </w:r>
      <w:r w:rsidR="005B40C2">
        <w:rPr>
          <w:rFonts w:ascii="Arial" w:hAnsi="Arial" w:cs="Arial"/>
          <w:sz w:val="28"/>
          <w:szCs w:val="28"/>
        </w:rPr>
        <w:t>al que va a venir a detonar el Sur de Jalisco en el tema de C</w:t>
      </w:r>
      <w:r w:rsidR="00D472A2" w:rsidRPr="00D472A2">
        <w:rPr>
          <w:rFonts w:ascii="Arial" w:hAnsi="Arial" w:cs="Arial"/>
          <w:sz w:val="28"/>
          <w:szCs w:val="28"/>
        </w:rPr>
        <w:t>ultura, es cuánto.  </w:t>
      </w:r>
      <w:r w:rsidR="005B40C2">
        <w:rPr>
          <w:rFonts w:ascii="Arial" w:hAnsi="Arial" w:cs="Arial"/>
          <w:b/>
          <w:i/>
          <w:sz w:val="28"/>
          <w:szCs w:val="28"/>
        </w:rPr>
        <w:t xml:space="preserve">C. Regidor Noé Saúl Ramos García: </w:t>
      </w:r>
      <w:r w:rsidR="005B40C2">
        <w:rPr>
          <w:rFonts w:ascii="Arial" w:hAnsi="Arial" w:cs="Arial"/>
          <w:sz w:val="28"/>
          <w:szCs w:val="28"/>
        </w:rPr>
        <w:t>Gracias Secretario, que bueno P</w:t>
      </w:r>
      <w:r w:rsidR="00D472A2" w:rsidRPr="00D472A2">
        <w:rPr>
          <w:rFonts w:ascii="Arial" w:hAnsi="Arial" w:cs="Arial"/>
          <w:sz w:val="28"/>
          <w:szCs w:val="28"/>
        </w:rPr>
        <w:t>residente, que bueno que lo m</w:t>
      </w:r>
      <w:r w:rsidR="00F80D5F">
        <w:rPr>
          <w:rFonts w:ascii="Arial" w:hAnsi="Arial" w:cs="Arial"/>
          <w:sz w:val="28"/>
          <w:szCs w:val="28"/>
        </w:rPr>
        <w:t>enciona y</w:t>
      </w:r>
      <w:r w:rsidR="00D472A2" w:rsidRPr="00D472A2">
        <w:rPr>
          <w:rFonts w:ascii="Arial" w:hAnsi="Arial" w:cs="Arial"/>
          <w:sz w:val="28"/>
          <w:szCs w:val="28"/>
        </w:rPr>
        <w:t xml:space="preserve"> también me gustaría hacer el señalamiento que quedara claro</w:t>
      </w:r>
      <w:r w:rsidR="00AE098A">
        <w:rPr>
          <w:rFonts w:ascii="Arial" w:hAnsi="Arial" w:cs="Arial"/>
          <w:sz w:val="28"/>
          <w:szCs w:val="28"/>
        </w:rPr>
        <w:t>,</w:t>
      </w:r>
      <w:r w:rsidR="00F80D5F">
        <w:rPr>
          <w:rFonts w:ascii="Arial" w:hAnsi="Arial" w:cs="Arial"/>
          <w:sz w:val="28"/>
          <w:szCs w:val="28"/>
        </w:rPr>
        <w:t xml:space="preserve"> pedirle</w:t>
      </w:r>
      <w:r w:rsidR="00D472A2" w:rsidRPr="00D472A2">
        <w:rPr>
          <w:rFonts w:ascii="Arial" w:hAnsi="Arial" w:cs="Arial"/>
          <w:sz w:val="28"/>
          <w:szCs w:val="28"/>
        </w:rPr>
        <w:t xml:space="preserve"> a lo</w:t>
      </w:r>
      <w:r w:rsidR="004C365B">
        <w:rPr>
          <w:rFonts w:ascii="Arial" w:hAnsi="Arial" w:cs="Arial"/>
          <w:sz w:val="28"/>
          <w:szCs w:val="28"/>
        </w:rPr>
        <w:t>s contratistas que cumplan</w:t>
      </w:r>
      <w:r w:rsidR="00F80D5F">
        <w:rPr>
          <w:rFonts w:ascii="Arial" w:hAnsi="Arial" w:cs="Arial"/>
          <w:sz w:val="28"/>
          <w:szCs w:val="28"/>
        </w:rPr>
        <w:t xml:space="preserve"> tanto con</w:t>
      </w:r>
      <w:r w:rsidR="00D472A2" w:rsidRPr="00D472A2">
        <w:rPr>
          <w:rFonts w:ascii="Arial" w:hAnsi="Arial" w:cs="Arial"/>
          <w:sz w:val="28"/>
          <w:szCs w:val="28"/>
        </w:rPr>
        <w:t xml:space="preserve"> las fianzas</w:t>
      </w:r>
      <w:r w:rsidR="004C365B">
        <w:rPr>
          <w:rFonts w:ascii="Arial" w:hAnsi="Arial" w:cs="Arial"/>
          <w:sz w:val="28"/>
          <w:szCs w:val="28"/>
        </w:rPr>
        <w:t xml:space="preserve"> y</w:t>
      </w:r>
      <w:r w:rsidR="00F80D5F">
        <w:rPr>
          <w:rFonts w:ascii="Arial" w:hAnsi="Arial" w:cs="Arial"/>
          <w:sz w:val="28"/>
          <w:szCs w:val="28"/>
        </w:rPr>
        <w:t xml:space="preserve"> </w:t>
      </w:r>
      <w:r w:rsidR="00D472A2" w:rsidRPr="00D472A2">
        <w:rPr>
          <w:rFonts w:ascii="Arial" w:hAnsi="Arial" w:cs="Arial"/>
          <w:sz w:val="28"/>
          <w:szCs w:val="28"/>
        </w:rPr>
        <w:t xml:space="preserve"> las garantías,</w:t>
      </w:r>
      <w:r w:rsidR="007873CB">
        <w:rPr>
          <w:rFonts w:ascii="Arial" w:hAnsi="Arial" w:cs="Arial"/>
          <w:sz w:val="28"/>
          <w:szCs w:val="28"/>
        </w:rPr>
        <w:t xml:space="preserve">precisamente para </w:t>
      </w:r>
      <w:r w:rsidR="00D472A2" w:rsidRPr="00D472A2">
        <w:rPr>
          <w:rFonts w:ascii="Arial" w:hAnsi="Arial" w:cs="Arial"/>
          <w:sz w:val="28"/>
          <w:szCs w:val="28"/>
        </w:rPr>
        <w:t xml:space="preserve"> que no queden ahí otra vez en obra negra,  o sin concluir, nada más </w:t>
      </w:r>
      <w:r w:rsidR="004C365B">
        <w:rPr>
          <w:rFonts w:ascii="Arial" w:hAnsi="Arial" w:cs="Arial"/>
          <w:sz w:val="28"/>
          <w:szCs w:val="28"/>
        </w:rPr>
        <w:t>haciéndoles esa observación,</w:t>
      </w:r>
      <w:r w:rsidR="00D472A2" w:rsidRPr="00D472A2">
        <w:rPr>
          <w:rFonts w:ascii="Arial" w:hAnsi="Arial" w:cs="Arial"/>
          <w:sz w:val="28"/>
          <w:szCs w:val="28"/>
        </w:rPr>
        <w:t>cuanto</w:t>
      </w:r>
      <w:r w:rsidR="004C365B">
        <w:rPr>
          <w:rFonts w:ascii="Arial" w:hAnsi="Arial" w:cs="Arial"/>
          <w:sz w:val="28"/>
          <w:szCs w:val="28"/>
        </w:rPr>
        <w:t xml:space="preserve"> S</w:t>
      </w:r>
      <w:r w:rsidR="00D472A2" w:rsidRPr="00D472A2">
        <w:rPr>
          <w:rFonts w:ascii="Arial" w:hAnsi="Arial" w:cs="Arial"/>
          <w:sz w:val="28"/>
          <w:szCs w:val="28"/>
        </w:rPr>
        <w:t>ecretario. </w:t>
      </w:r>
      <w:r w:rsidR="004C365B" w:rsidRPr="004C365B">
        <w:rPr>
          <w:rFonts w:ascii="Arial" w:hAnsi="Arial" w:cs="Arial"/>
          <w:b/>
          <w:i/>
          <w:sz w:val="28"/>
          <w:szCs w:val="28"/>
        </w:rPr>
        <w:t>C. Presidente Municipal J. Jesús Guerrero Zúñiga:</w:t>
      </w:r>
      <w:r w:rsidR="004C365B">
        <w:rPr>
          <w:rFonts w:ascii="Arial" w:hAnsi="Arial" w:cs="Arial"/>
          <w:sz w:val="28"/>
          <w:szCs w:val="28"/>
        </w:rPr>
        <w:t xml:space="preserve"> </w:t>
      </w:r>
      <w:r w:rsidR="007873CB">
        <w:rPr>
          <w:rFonts w:ascii="Arial" w:hAnsi="Arial" w:cs="Arial"/>
          <w:sz w:val="28"/>
          <w:szCs w:val="28"/>
        </w:rPr>
        <w:t>si a</w:t>
      </w:r>
      <w:r w:rsidR="00D472A2" w:rsidRPr="00D472A2">
        <w:rPr>
          <w:rFonts w:ascii="Arial" w:hAnsi="Arial" w:cs="Arial"/>
          <w:sz w:val="28"/>
          <w:szCs w:val="28"/>
        </w:rPr>
        <w:t>firmativo reg</w:t>
      </w:r>
      <w:r w:rsidR="004C365B">
        <w:rPr>
          <w:rFonts w:ascii="Arial" w:hAnsi="Arial" w:cs="Arial"/>
          <w:sz w:val="28"/>
          <w:szCs w:val="28"/>
        </w:rPr>
        <w:t>idor, prácticamente el Centro C</w:t>
      </w:r>
      <w:r w:rsidR="007873CB">
        <w:rPr>
          <w:rFonts w:ascii="Arial" w:hAnsi="Arial" w:cs="Arial"/>
          <w:sz w:val="28"/>
          <w:szCs w:val="28"/>
        </w:rPr>
        <w:t>ultural José Roló</w:t>
      </w:r>
      <w:r w:rsidR="00D472A2" w:rsidRPr="00D472A2">
        <w:rPr>
          <w:rFonts w:ascii="Arial" w:hAnsi="Arial" w:cs="Arial"/>
          <w:sz w:val="28"/>
          <w:szCs w:val="28"/>
        </w:rPr>
        <w:t xml:space="preserve">n en este momento está en un 95% terminado, toda la obra civil, salones, todo, todo está completamente terminado esta última etapa va directamente </w:t>
      </w:r>
      <w:r w:rsidR="00D472A2" w:rsidRPr="00D472A2">
        <w:rPr>
          <w:rFonts w:ascii="Arial" w:hAnsi="Arial" w:cs="Arial"/>
          <w:sz w:val="28"/>
          <w:szCs w:val="28"/>
        </w:rPr>
        <w:lastRenderedPageBreak/>
        <w:t>en el equipamiento del auditorio, ya tiene butacas, ya está alfombrado, pero particularmente esta partida va a sonido, porque debe tener un sonido espectacular de buen nivel, para obras de teatro, conciertos que v</w:t>
      </w:r>
      <w:r w:rsidR="004C365B">
        <w:rPr>
          <w:rFonts w:ascii="Arial" w:hAnsi="Arial" w:cs="Arial"/>
          <w:sz w:val="28"/>
          <w:szCs w:val="28"/>
        </w:rPr>
        <w:t>amos a tener en un futuro</w:t>
      </w:r>
      <w:r w:rsidR="007873CB">
        <w:rPr>
          <w:rFonts w:ascii="Arial" w:hAnsi="Arial" w:cs="Arial"/>
          <w:sz w:val="28"/>
          <w:szCs w:val="28"/>
        </w:rPr>
        <w:t xml:space="preserve"> en ese</w:t>
      </w:r>
      <w:r w:rsidR="00D472A2" w:rsidRPr="00D472A2">
        <w:rPr>
          <w:rFonts w:ascii="Arial" w:hAnsi="Arial" w:cs="Arial"/>
          <w:sz w:val="28"/>
          <w:szCs w:val="28"/>
        </w:rPr>
        <w:t xml:space="preserve"> salón que va a tener aproximadament</w:t>
      </w:r>
      <w:r w:rsidR="007873CB">
        <w:rPr>
          <w:rFonts w:ascii="Arial" w:hAnsi="Arial" w:cs="Arial"/>
          <w:sz w:val="28"/>
          <w:szCs w:val="28"/>
        </w:rPr>
        <w:t>e 600 seiscientas butacas,</w:t>
      </w:r>
      <w:r w:rsidR="00D472A2" w:rsidRPr="00D472A2">
        <w:rPr>
          <w:rFonts w:ascii="Arial" w:hAnsi="Arial" w:cs="Arial"/>
          <w:sz w:val="28"/>
          <w:szCs w:val="28"/>
        </w:rPr>
        <w:t xml:space="preserve"> no tenemos un auditorio de este nivel, va a tener cortinas eléctricas, todo lo que viene siendo el equipamiento de luces que necesitan los artistas, en especial en eso va porque ya el salón ya </w:t>
      </w:r>
      <w:r w:rsidR="007873CB">
        <w:rPr>
          <w:rFonts w:ascii="Arial" w:hAnsi="Arial" w:cs="Arial"/>
          <w:sz w:val="28"/>
          <w:szCs w:val="28"/>
        </w:rPr>
        <w:t>cuenta con aire acondicionado al</w:t>
      </w:r>
      <w:r w:rsidR="00D472A2" w:rsidRPr="00D472A2">
        <w:rPr>
          <w:rFonts w:ascii="Arial" w:hAnsi="Arial" w:cs="Arial"/>
          <w:sz w:val="28"/>
          <w:szCs w:val="28"/>
        </w:rPr>
        <w:t xml:space="preserve"> 100% cien por ciento, instalado</w:t>
      </w:r>
      <w:r w:rsidR="004C365B">
        <w:rPr>
          <w:rFonts w:ascii="Arial" w:hAnsi="Arial" w:cs="Arial"/>
          <w:sz w:val="28"/>
          <w:szCs w:val="28"/>
        </w:rPr>
        <w:t xml:space="preserve"> y</w:t>
      </w:r>
      <w:r w:rsidR="00D472A2" w:rsidRPr="00D472A2">
        <w:rPr>
          <w:rFonts w:ascii="Arial" w:hAnsi="Arial" w:cs="Arial"/>
          <w:sz w:val="28"/>
          <w:szCs w:val="28"/>
        </w:rPr>
        <w:t xml:space="preserve"> funcionando, ya son los últimos detalles, hay que recordar también que este centro cultural va ser un centro cultural también accesible, va a poder tener espe</w:t>
      </w:r>
      <w:r w:rsidR="004C365B">
        <w:rPr>
          <w:rFonts w:ascii="Arial" w:hAnsi="Arial" w:cs="Arial"/>
          <w:sz w:val="28"/>
          <w:szCs w:val="28"/>
        </w:rPr>
        <w:t>ctáculos</w:t>
      </w:r>
      <w:r w:rsidR="007873CB">
        <w:rPr>
          <w:rFonts w:ascii="Arial" w:hAnsi="Arial" w:cs="Arial"/>
          <w:sz w:val="28"/>
          <w:szCs w:val="28"/>
        </w:rPr>
        <w:t xml:space="preserve"> para</w:t>
      </w:r>
      <w:r w:rsidR="004C365B">
        <w:rPr>
          <w:rFonts w:ascii="Arial" w:hAnsi="Arial" w:cs="Arial"/>
          <w:sz w:val="28"/>
          <w:szCs w:val="28"/>
        </w:rPr>
        <w:t xml:space="preserve"> las personas con</w:t>
      </w:r>
      <w:r w:rsidR="00D472A2" w:rsidRPr="00D472A2">
        <w:rPr>
          <w:rFonts w:ascii="Arial" w:hAnsi="Arial" w:cs="Arial"/>
          <w:sz w:val="28"/>
          <w:szCs w:val="28"/>
        </w:rPr>
        <w:t xml:space="preserve"> discapacidad, porque tanto los camerinos como los baños, como el escenario tiene </w:t>
      </w:r>
      <w:r w:rsidR="004C365B">
        <w:rPr>
          <w:rFonts w:ascii="Arial" w:hAnsi="Arial" w:cs="Arial"/>
          <w:sz w:val="28"/>
          <w:szCs w:val="28"/>
        </w:rPr>
        <w:t>accesibilidad al mismo, entonces</w:t>
      </w:r>
      <w:r w:rsidR="00D472A2" w:rsidRPr="00D472A2">
        <w:rPr>
          <w:rFonts w:ascii="Arial" w:hAnsi="Arial" w:cs="Arial"/>
          <w:sz w:val="28"/>
          <w:szCs w:val="28"/>
        </w:rPr>
        <w:t xml:space="preserve"> la verdad que va a ser un audito</w:t>
      </w:r>
      <w:r w:rsidR="004C365B">
        <w:rPr>
          <w:rFonts w:ascii="Arial" w:hAnsi="Arial" w:cs="Arial"/>
          <w:sz w:val="28"/>
          <w:szCs w:val="28"/>
        </w:rPr>
        <w:t>rio que no va haber otro en el S</w:t>
      </w:r>
      <w:r w:rsidR="00D472A2" w:rsidRPr="00D472A2">
        <w:rPr>
          <w:rFonts w:ascii="Arial" w:hAnsi="Arial" w:cs="Arial"/>
          <w:sz w:val="28"/>
          <w:szCs w:val="28"/>
        </w:rPr>
        <w:t>ur de Ja</w:t>
      </w:r>
      <w:r w:rsidR="007873CB">
        <w:rPr>
          <w:rFonts w:ascii="Arial" w:hAnsi="Arial" w:cs="Arial"/>
          <w:sz w:val="28"/>
          <w:szCs w:val="28"/>
        </w:rPr>
        <w:t>lisco</w:t>
      </w:r>
      <w:r w:rsidR="004C365B">
        <w:rPr>
          <w:rFonts w:ascii="Arial" w:hAnsi="Arial" w:cs="Arial"/>
          <w:sz w:val="28"/>
          <w:szCs w:val="28"/>
        </w:rPr>
        <w:t xml:space="preserve"> y como les digo el Centro C</w:t>
      </w:r>
      <w:r w:rsidR="00D472A2" w:rsidRPr="00D472A2">
        <w:rPr>
          <w:rFonts w:ascii="Arial" w:hAnsi="Arial" w:cs="Arial"/>
          <w:sz w:val="28"/>
          <w:szCs w:val="28"/>
        </w:rPr>
        <w:t xml:space="preserve">ultural </w:t>
      </w:r>
      <w:r w:rsidR="004C365B">
        <w:rPr>
          <w:rFonts w:ascii="Arial" w:hAnsi="Arial" w:cs="Arial"/>
          <w:sz w:val="28"/>
          <w:szCs w:val="28"/>
        </w:rPr>
        <w:t>v</w:t>
      </w:r>
      <w:r w:rsidR="00D472A2" w:rsidRPr="00D472A2">
        <w:rPr>
          <w:rFonts w:ascii="Arial" w:hAnsi="Arial" w:cs="Arial"/>
          <w:sz w:val="28"/>
          <w:szCs w:val="28"/>
        </w:rPr>
        <w:t>a</w:t>
      </w:r>
      <w:r w:rsidR="004C365B">
        <w:rPr>
          <w:rFonts w:ascii="Arial" w:hAnsi="Arial" w:cs="Arial"/>
          <w:sz w:val="28"/>
          <w:szCs w:val="28"/>
        </w:rPr>
        <w:t xml:space="preserve"> a</w:t>
      </w:r>
      <w:r w:rsidR="00D472A2" w:rsidRPr="00D472A2">
        <w:rPr>
          <w:rFonts w:ascii="Arial" w:hAnsi="Arial" w:cs="Arial"/>
          <w:sz w:val="28"/>
          <w:szCs w:val="28"/>
        </w:rPr>
        <w:t xml:space="preserve"> representar algo muy importante para nuestra ciudad, dado que va a ser regional y pues va </w:t>
      </w:r>
      <w:r w:rsidR="004C365B">
        <w:rPr>
          <w:rFonts w:ascii="Arial" w:hAnsi="Arial" w:cs="Arial"/>
          <w:sz w:val="28"/>
          <w:szCs w:val="28"/>
        </w:rPr>
        <w:t>a albergar la Estación de Cultura de Gobierno del E</w:t>
      </w:r>
      <w:r w:rsidR="00D472A2" w:rsidRPr="00D472A2">
        <w:rPr>
          <w:rFonts w:ascii="Arial" w:hAnsi="Arial" w:cs="Arial"/>
          <w:sz w:val="28"/>
          <w:szCs w:val="28"/>
        </w:rPr>
        <w:t>st</w:t>
      </w:r>
      <w:r w:rsidR="004C365B">
        <w:rPr>
          <w:rFonts w:ascii="Arial" w:hAnsi="Arial" w:cs="Arial"/>
          <w:sz w:val="28"/>
          <w:szCs w:val="28"/>
        </w:rPr>
        <w:t>ado, es cuanto.</w:t>
      </w:r>
      <w:r w:rsidR="003767EA">
        <w:rPr>
          <w:rFonts w:ascii="Arial" w:hAnsi="Arial" w:cs="Arial"/>
          <w:sz w:val="28"/>
          <w:szCs w:val="28"/>
        </w:rPr>
        <w:t>- - - - - - - - - - - - -</w:t>
      </w:r>
      <w:r w:rsidRPr="00D915BD">
        <w:rPr>
          <w:rFonts w:ascii="Arial" w:hAnsi="Arial" w:cs="Arial"/>
          <w:i/>
          <w:sz w:val="28"/>
          <w:szCs w:val="28"/>
          <w:lang w:val="es-AR"/>
        </w:rPr>
        <w:t xml:space="preserve"> </w:t>
      </w:r>
      <w:r w:rsidR="005A084D" w:rsidRPr="00701DFB">
        <w:rPr>
          <w:rFonts w:ascii="Arial" w:hAnsi="Arial" w:cs="Arial"/>
          <w:b/>
          <w:bCs/>
          <w:i/>
          <w:iCs/>
          <w:sz w:val="28"/>
          <w:szCs w:val="28"/>
        </w:rPr>
        <w:t xml:space="preserve">C. Secretario General Francisco Daniel Vargas Cuevas: </w:t>
      </w:r>
      <w:r w:rsidR="007873CB">
        <w:rPr>
          <w:rFonts w:ascii="Arial" w:hAnsi="Arial" w:cs="Arial"/>
          <w:sz w:val="28"/>
          <w:szCs w:val="28"/>
        </w:rPr>
        <w:t>Muchas gracias Presidente</w:t>
      </w:r>
      <w:r w:rsidR="005A084D" w:rsidRPr="00701DFB">
        <w:rPr>
          <w:rFonts w:ascii="Arial" w:hAnsi="Arial" w:cs="Arial"/>
          <w:sz w:val="28"/>
          <w:szCs w:val="28"/>
        </w:rPr>
        <w:t>. Si nadie</w:t>
      </w:r>
      <w:r w:rsidR="00241F57">
        <w:rPr>
          <w:rFonts w:ascii="Arial" w:hAnsi="Arial" w:cs="Arial"/>
          <w:sz w:val="28"/>
          <w:szCs w:val="28"/>
        </w:rPr>
        <w:t xml:space="preserve"> más</w:t>
      </w:r>
      <w:r w:rsidR="005A084D" w:rsidRPr="00701DFB">
        <w:rPr>
          <w:rFonts w:ascii="Arial" w:hAnsi="Arial" w:cs="Arial"/>
          <w:sz w:val="28"/>
          <w:szCs w:val="28"/>
        </w:rPr>
        <w:t xml:space="preserve">  desea hacer uso de la voz, pongo a su consideración la Iniciativa presentada por la C. Regidora María Luis Juan Morales, quien tenga a bien votarla a favor, lo pueda </w:t>
      </w:r>
      <w:r w:rsidR="004C365B">
        <w:rPr>
          <w:rFonts w:ascii="Arial" w:hAnsi="Arial" w:cs="Arial"/>
          <w:sz w:val="28"/>
          <w:szCs w:val="28"/>
        </w:rPr>
        <w:t>manifestar levantando su mano….</w:t>
      </w:r>
      <w:r w:rsidR="005A084D" w:rsidRPr="00701DFB">
        <w:rPr>
          <w:rFonts w:ascii="Arial" w:hAnsi="Arial" w:cs="Arial"/>
          <w:b/>
          <w:bCs/>
          <w:sz w:val="28"/>
          <w:szCs w:val="28"/>
        </w:rPr>
        <w:t>13 votos a favor, aprobada por Mayoría Calificada. - - - - - - - -</w:t>
      </w:r>
      <w:r w:rsidR="005A084D">
        <w:rPr>
          <w:rFonts w:ascii="Arial" w:hAnsi="Arial" w:cs="Arial"/>
          <w:b/>
          <w:bCs/>
          <w:sz w:val="28"/>
          <w:szCs w:val="28"/>
        </w:rPr>
        <w:t xml:space="preserve"> - - - - - - - - - - -</w:t>
      </w:r>
      <w:r w:rsidR="003767EA">
        <w:rPr>
          <w:rFonts w:ascii="Arial" w:hAnsi="Arial" w:cs="Arial"/>
          <w:b/>
          <w:bCs/>
          <w:sz w:val="28"/>
          <w:szCs w:val="28"/>
        </w:rPr>
        <w:t xml:space="preserve"> - - - - - - - - - - - - </w:t>
      </w:r>
      <w:r w:rsidR="005A084D">
        <w:rPr>
          <w:rFonts w:ascii="Arial" w:hAnsi="Arial" w:cs="Arial"/>
          <w:b/>
          <w:bCs/>
          <w:sz w:val="28"/>
          <w:szCs w:val="28"/>
        </w:rPr>
        <w:t xml:space="preserve"> </w:t>
      </w:r>
      <w:r w:rsidR="00FF2C72">
        <w:rPr>
          <w:rFonts w:ascii="Arial" w:hAnsi="Arial" w:cs="Arial"/>
          <w:b/>
          <w:sz w:val="28"/>
          <w:szCs w:val="28"/>
          <w:u w:val="single"/>
        </w:rPr>
        <w:t>QUINTO PUNTO</w:t>
      </w:r>
      <w:r w:rsidR="004E5B87">
        <w:rPr>
          <w:rFonts w:ascii="Arial" w:hAnsi="Arial" w:cs="Arial"/>
          <w:b/>
          <w:sz w:val="28"/>
          <w:szCs w:val="28"/>
        </w:rPr>
        <w:t xml:space="preserve"> </w:t>
      </w:r>
      <w:r w:rsidR="00432905">
        <w:rPr>
          <w:rFonts w:ascii="Arial" w:hAnsi="Arial" w:cs="Arial"/>
          <w:sz w:val="28"/>
          <w:szCs w:val="28"/>
        </w:rPr>
        <w:t>Clau</w:t>
      </w:r>
      <w:r w:rsidR="004E5B87">
        <w:rPr>
          <w:rFonts w:ascii="Arial" w:hAnsi="Arial" w:cs="Arial"/>
          <w:sz w:val="28"/>
          <w:szCs w:val="28"/>
        </w:rPr>
        <w:t>sura de la Sesión. - - - - -</w:t>
      </w:r>
      <w:r w:rsidR="005A084D">
        <w:rPr>
          <w:rFonts w:ascii="Arial" w:hAnsi="Arial" w:cs="Arial"/>
          <w:sz w:val="28"/>
          <w:szCs w:val="28"/>
        </w:rPr>
        <w:t xml:space="preserve"> - - - - - - - - - - </w:t>
      </w:r>
      <w:r w:rsidR="004E5B87">
        <w:rPr>
          <w:rFonts w:ascii="Arial" w:hAnsi="Arial" w:cs="Arial"/>
          <w:sz w:val="28"/>
          <w:szCs w:val="28"/>
        </w:rPr>
        <w:t xml:space="preserve"> </w:t>
      </w:r>
      <w:r w:rsidR="00432905">
        <w:rPr>
          <w:rFonts w:ascii="Arial" w:hAnsi="Arial" w:cs="Arial"/>
          <w:b/>
          <w:i/>
          <w:sz w:val="28"/>
          <w:szCs w:val="28"/>
        </w:rPr>
        <w:t xml:space="preserve">C. Secretario General Francisco Daniel Vargas Cuevas: </w:t>
      </w:r>
      <w:r w:rsidR="00432905" w:rsidRPr="00391E32">
        <w:rPr>
          <w:rFonts w:ascii="Arial" w:hAnsi="Arial" w:cs="Arial"/>
          <w:sz w:val="28"/>
          <w:szCs w:val="28"/>
        </w:rPr>
        <w:t>Habiendo sido agotados todos los puntos agendados para</w:t>
      </w:r>
      <w:r w:rsidR="00432905">
        <w:rPr>
          <w:rFonts w:ascii="Arial" w:hAnsi="Arial" w:cs="Arial"/>
          <w:sz w:val="28"/>
          <w:szCs w:val="28"/>
        </w:rPr>
        <w:t xml:space="preserve"> esta Sesión </w:t>
      </w:r>
      <w:r w:rsidR="00241F57">
        <w:rPr>
          <w:rFonts w:ascii="Arial" w:hAnsi="Arial" w:cs="Arial"/>
          <w:sz w:val="28"/>
          <w:szCs w:val="28"/>
        </w:rPr>
        <w:t>Extraordinaria de Ayuntamiento No. 92 noventa y dos</w:t>
      </w:r>
      <w:r w:rsidR="00432905">
        <w:rPr>
          <w:rFonts w:ascii="Arial" w:hAnsi="Arial" w:cs="Arial"/>
          <w:sz w:val="28"/>
          <w:szCs w:val="28"/>
        </w:rPr>
        <w:t>, le pido al</w:t>
      </w:r>
      <w:r w:rsidR="00432905" w:rsidRPr="00391E32">
        <w:rPr>
          <w:rFonts w:ascii="Arial" w:hAnsi="Arial" w:cs="Arial"/>
          <w:sz w:val="28"/>
          <w:szCs w:val="28"/>
        </w:rPr>
        <w:t xml:space="preserve"> Señor</w:t>
      </w:r>
      <w:r w:rsidR="00730C04">
        <w:rPr>
          <w:rFonts w:ascii="Arial" w:hAnsi="Arial" w:cs="Arial"/>
          <w:sz w:val="28"/>
          <w:szCs w:val="28"/>
        </w:rPr>
        <w:t xml:space="preserve"> P</w:t>
      </w:r>
      <w:r w:rsidR="00432905">
        <w:rPr>
          <w:rFonts w:ascii="Arial" w:hAnsi="Arial" w:cs="Arial"/>
          <w:sz w:val="28"/>
          <w:szCs w:val="28"/>
        </w:rPr>
        <w:t>resident</w:t>
      </w:r>
      <w:r w:rsidR="00241F57">
        <w:rPr>
          <w:rFonts w:ascii="Arial" w:hAnsi="Arial" w:cs="Arial"/>
          <w:sz w:val="28"/>
          <w:szCs w:val="28"/>
        </w:rPr>
        <w:t>e haga la clausura de la misma.</w:t>
      </w:r>
      <w:r w:rsidR="00432905">
        <w:rPr>
          <w:rFonts w:ascii="Arial" w:hAnsi="Arial" w:cs="Arial"/>
          <w:b/>
          <w:i/>
          <w:sz w:val="28"/>
          <w:szCs w:val="28"/>
        </w:rPr>
        <w:t xml:space="preserve">C. Presidente Municipal J. Jesús Guerrero Zúñiga: </w:t>
      </w:r>
      <w:r w:rsidR="00432905">
        <w:rPr>
          <w:rFonts w:ascii="Arial" w:hAnsi="Arial" w:cs="Arial"/>
          <w:sz w:val="28"/>
          <w:szCs w:val="28"/>
        </w:rPr>
        <w:lastRenderedPageBreak/>
        <w:t>G</w:t>
      </w:r>
      <w:r w:rsidR="00241F57">
        <w:rPr>
          <w:rFonts w:ascii="Arial" w:hAnsi="Arial" w:cs="Arial"/>
          <w:sz w:val="28"/>
          <w:szCs w:val="28"/>
        </w:rPr>
        <w:t>racias Secretario. Siendo las 16:55 hrs. diesiseis horas, con cincuenta y cinco</w:t>
      </w:r>
      <w:r w:rsidR="00730C04">
        <w:rPr>
          <w:rFonts w:ascii="Arial" w:hAnsi="Arial" w:cs="Arial"/>
          <w:sz w:val="28"/>
          <w:szCs w:val="28"/>
        </w:rPr>
        <w:t xml:space="preserve"> minutos,</w:t>
      </w:r>
      <w:r w:rsidR="00241F57">
        <w:rPr>
          <w:rFonts w:ascii="Arial" w:hAnsi="Arial" w:cs="Arial"/>
          <w:sz w:val="28"/>
          <w:szCs w:val="28"/>
        </w:rPr>
        <w:t xml:space="preserve"> del día lunes 28 veintiocho de diciembre</w:t>
      </w:r>
      <w:r w:rsidR="00432905">
        <w:rPr>
          <w:rFonts w:ascii="Arial" w:hAnsi="Arial" w:cs="Arial"/>
          <w:sz w:val="28"/>
          <w:szCs w:val="28"/>
        </w:rPr>
        <w:t xml:space="preserve"> del 2020 dos mil veinte</w:t>
      </w:r>
      <w:r w:rsidR="00432905" w:rsidRPr="00391E32">
        <w:rPr>
          <w:rFonts w:ascii="Arial" w:hAnsi="Arial" w:cs="Arial"/>
          <w:sz w:val="28"/>
          <w:szCs w:val="28"/>
        </w:rPr>
        <w:t>, doy</w:t>
      </w:r>
      <w:r w:rsidR="00432905">
        <w:rPr>
          <w:rFonts w:ascii="Arial" w:hAnsi="Arial" w:cs="Arial"/>
          <w:sz w:val="28"/>
          <w:szCs w:val="28"/>
        </w:rPr>
        <w:t xml:space="preserve"> por clausurada esta Sesión </w:t>
      </w:r>
      <w:r w:rsidR="00241F57">
        <w:rPr>
          <w:rFonts w:ascii="Arial" w:hAnsi="Arial" w:cs="Arial"/>
          <w:sz w:val="28"/>
          <w:szCs w:val="28"/>
        </w:rPr>
        <w:t>Extraordinaria de Ayuntamiento No. 92 noventa y dos</w:t>
      </w:r>
      <w:r w:rsidR="00432905">
        <w:rPr>
          <w:rFonts w:ascii="Arial" w:hAnsi="Arial" w:cs="Arial"/>
          <w:sz w:val="28"/>
          <w:szCs w:val="28"/>
        </w:rPr>
        <w:t xml:space="preserve">, y válidos los </w:t>
      </w:r>
      <w:r w:rsidR="00241F57">
        <w:rPr>
          <w:rFonts w:ascii="Arial" w:hAnsi="Arial" w:cs="Arial"/>
          <w:sz w:val="28"/>
          <w:szCs w:val="28"/>
        </w:rPr>
        <w:t>acuerdos que se tomaron en ell</w:t>
      </w:r>
      <w:r w:rsidR="009F616E">
        <w:rPr>
          <w:rFonts w:ascii="Arial" w:hAnsi="Arial" w:cs="Arial"/>
          <w:sz w:val="28"/>
          <w:szCs w:val="28"/>
        </w:rPr>
        <w:t>a, b</w:t>
      </w:r>
      <w:r w:rsidR="00D16731">
        <w:rPr>
          <w:rFonts w:ascii="Arial" w:hAnsi="Arial" w:cs="Arial"/>
          <w:sz w:val="28"/>
          <w:szCs w:val="28"/>
        </w:rPr>
        <w:t>uena tarde y muchas gracias.</w:t>
      </w:r>
    </w:p>
    <w:sectPr w:rsidR="00432905" w:rsidRPr="004C365B" w:rsidSect="00432905">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45" w:rsidRDefault="00CC0345" w:rsidP="00793C3D">
      <w:r>
        <w:separator/>
      </w:r>
    </w:p>
  </w:endnote>
  <w:endnote w:type="continuationSeparator" w:id="0">
    <w:p w:rsidR="00CC0345" w:rsidRDefault="00CC0345" w:rsidP="007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31" w:rsidRPr="00610131" w:rsidRDefault="00610131" w:rsidP="00610131">
    <w:pPr>
      <w:tabs>
        <w:tab w:val="center" w:pos="4419"/>
        <w:tab w:val="right" w:pos="8838"/>
      </w:tabs>
      <w:jc w:val="center"/>
      <w:rPr>
        <w:i/>
        <w:sz w:val="20"/>
        <w:szCs w:val="20"/>
        <w:lang w:val="es-ES"/>
      </w:rPr>
    </w:pPr>
    <w:r w:rsidRPr="00610131">
      <w:rPr>
        <w:i/>
        <w:sz w:val="20"/>
        <w:szCs w:val="20"/>
        <w:lang w:val="es-ES"/>
      </w:rPr>
      <w:t>Sesión Extra</w:t>
    </w:r>
    <w:r>
      <w:rPr>
        <w:i/>
        <w:sz w:val="20"/>
        <w:szCs w:val="20"/>
        <w:lang w:val="es-ES"/>
      </w:rPr>
      <w:t>ordinaria de Ayuntamiento No. 92  de fecha 28</w:t>
    </w:r>
    <w:r w:rsidRPr="00610131">
      <w:rPr>
        <w:i/>
        <w:sz w:val="20"/>
        <w:szCs w:val="20"/>
        <w:lang w:val="es-ES"/>
      </w:rPr>
      <w:t xml:space="preserve">  d</w:t>
    </w:r>
    <w:r>
      <w:rPr>
        <w:i/>
        <w:sz w:val="20"/>
        <w:szCs w:val="20"/>
        <w:lang w:val="es-ES"/>
      </w:rPr>
      <w:t>e diciembre</w:t>
    </w:r>
    <w:r w:rsidRPr="00610131">
      <w:rPr>
        <w:i/>
        <w:sz w:val="20"/>
        <w:szCs w:val="20"/>
        <w:lang w:val="es-ES"/>
      </w:rPr>
      <w:t xml:space="preserve"> de 2020</w:t>
    </w:r>
  </w:p>
  <w:p w:rsidR="00610131" w:rsidRPr="00610131" w:rsidRDefault="00610131" w:rsidP="00610131">
    <w:pPr>
      <w:tabs>
        <w:tab w:val="center" w:pos="4419"/>
        <w:tab w:val="right" w:pos="8838"/>
      </w:tabs>
      <w:jc w:val="center"/>
      <w:rPr>
        <w:bCs/>
        <w:i/>
        <w:sz w:val="20"/>
        <w:szCs w:val="20"/>
        <w:lang w:val="es-ES"/>
      </w:rPr>
    </w:pPr>
    <w:r w:rsidRPr="00610131">
      <w:rPr>
        <w:i/>
        <w:sz w:val="20"/>
        <w:szCs w:val="20"/>
        <w:lang w:val="es-ES"/>
      </w:rPr>
      <w:t xml:space="preserve">Página </w:t>
    </w:r>
    <w:r w:rsidRPr="00610131">
      <w:rPr>
        <w:bCs/>
        <w:i/>
        <w:sz w:val="20"/>
        <w:szCs w:val="20"/>
        <w:lang w:val="es-ES"/>
      </w:rPr>
      <w:fldChar w:fldCharType="begin"/>
    </w:r>
    <w:r w:rsidRPr="00610131">
      <w:rPr>
        <w:bCs/>
        <w:i/>
        <w:sz w:val="20"/>
        <w:szCs w:val="20"/>
        <w:lang w:val="es-ES"/>
      </w:rPr>
      <w:instrText>PAGE  \* Arabic  \* MERGEFORMAT</w:instrText>
    </w:r>
    <w:r w:rsidRPr="00610131">
      <w:rPr>
        <w:bCs/>
        <w:i/>
        <w:sz w:val="20"/>
        <w:szCs w:val="20"/>
        <w:lang w:val="es-ES"/>
      </w:rPr>
      <w:fldChar w:fldCharType="separate"/>
    </w:r>
    <w:r>
      <w:rPr>
        <w:bCs/>
        <w:i/>
        <w:noProof/>
        <w:sz w:val="20"/>
        <w:szCs w:val="20"/>
        <w:lang w:val="es-ES"/>
      </w:rPr>
      <w:t>40</w:t>
    </w:r>
    <w:r w:rsidRPr="00610131">
      <w:rPr>
        <w:bCs/>
        <w:i/>
        <w:sz w:val="20"/>
        <w:szCs w:val="20"/>
        <w:lang w:val="es-ES"/>
      </w:rPr>
      <w:fldChar w:fldCharType="end"/>
    </w:r>
    <w:r w:rsidRPr="00610131">
      <w:rPr>
        <w:i/>
        <w:sz w:val="20"/>
        <w:szCs w:val="20"/>
        <w:lang w:val="es-ES"/>
      </w:rPr>
      <w:t xml:space="preserve"> de </w:t>
    </w:r>
    <w:r w:rsidRPr="00610131">
      <w:rPr>
        <w:bCs/>
        <w:i/>
        <w:sz w:val="20"/>
        <w:szCs w:val="20"/>
        <w:lang w:val="es-ES"/>
      </w:rPr>
      <w:fldChar w:fldCharType="begin"/>
    </w:r>
    <w:r w:rsidRPr="00610131">
      <w:rPr>
        <w:bCs/>
        <w:i/>
        <w:sz w:val="20"/>
        <w:szCs w:val="20"/>
        <w:lang w:val="es-ES"/>
      </w:rPr>
      <w:instrText>NUMPAGES  \* Arabic  \* MERGEFORMAT</w:instrText>
    </w:r>
    <w:r w:rsidRPr="00610131">
      <w:rPr>
        <w:bCs/>
        <w:i/>
        <w:sz w:val="20"/>
        <w:szCs w:val="20"/>
        <w:lang w:val="es-ES"/>
      </w:rPr>
      <w:fldChar w:fldCharType="separate"/>
    </w:r>
    <w:r>
      <w:rPr>
        <w:bCs/>
        <w:i/>
        <w:noProof/>
        <w:sz w:val="20"/>
        <w:szCs w:val="20"/>
        <w:lang w:val="es-ES"/>
      </w:rPr>
      <w:t>41</w:t>
    </w:r>
    <w:r w:rsidRPr="00610131">
      <w:rPr>
        <w:bCs/>
        <w:i/>
        <w:sz w:val="20"/>
        <w:szCs w:val="20"/>
        <w:lang w:val="es-ES"/>
      </w:rPr>
      <w:fldChar w:fldCharType="end"/>
    </w:r>
  </w:p>
  <w:p w:rsidR="00610131" w:rsidRPr="00610131" w:rsidRDefault="00610131" w:rsidP="00610131">
    <w:pPr>
      <w:tabs>
        <w:tab w:val="center" w:pos="4419"/>
        <w:tab w:val="right" w:pos="8838"/>
      </w:tabs>
      <w:jc w:val="center"/>
      <w:rPr>
        <w:bCs/>
        <w:i/>
        <w:sz w:val="20"/>
        <w:szCs w:val="20"/>
        <w:lang w:val="es-ES"/>
      </w:rPr>
    </w:pPr>
    <w:r w:rsidRPr="00610131">
      <w:rPr>
        <w:bCs/>
        <w:i/>
        <w:sz w:val="20"/>
        <w:szCs w:val="20"/>
        <w:lang w:val="es-ES"/>
      </w:rPr>
      <w:t>Secretaria General.   Ayuntamiento 2018-2021</w:t>
    </w:r>
  </w:p>
  <w:p w:rsidR="00610131" w:rsidRPr="00610131" w:rsidRDefault="00610131" w:rsidP="00610131">
    <w:pPr>
      <w:tabs>
        <w:tab w:val="center" w:pos="4419"/>
        <w:tab w:val="right" w:pos="8838"/>
      </w:tabs>
      <w:jc w:val="right"/>
      <w:rPr>
        <w:bCs/>
        <w:i/>
        <w:sz w:val="20"/>
        <w:szCs w:val="20"/>
        <w:lang w:val="es-ES"/>
      </w:rPr>
    </w:pPr>
    <w:r w:rsidRPr="00610131">
      <w:rPr>
        <w:bCs/>
        <w:i/>
        <w:sz w:val="20"/>
        <w:szCs w:val="20"/>
        <w:lang w:val="es-ES"/>
      </w:rPr>
      <w:t>JJGZ/FDVC/</w:t>
    </w:r>
    <w:proofErr w:type="spellStart"/>
    <w:r w:rsidRPr="00610131">
      <w:rPr>
        <w:bCs/>
        <w:i/>
        <w:sz w:val="20"/>
        <w:szCs w:val="20"/>
        <w:lang w:val="es-ES"/>
      </w:rPr>
      <w:t>ylp</w:t>
    </w:r>
    <w:proofErr w:type="spellEnd"/>
    <w:r w:rsidRPr="00610131">
      <w:rPr>
        <w:bCs/>
        <w:i/>
        <w:sz w:val="20"/>
        <w:szCs w:val="20"/>
        <w:lang w:val="es-ES"/>
      </w:rPr>
      <w:t>/</w:t>
    </w:r>
    <w:proofErr w:type="spellStart"/>
    <w:r w:rsidRPr="00610131">
      <w:rPr>
        <w:bCs/>
        <w:i/>
        <w:sz w:val="20"/>
        <w:szCs w:val="20"/>
        <w:lang w:val="es-ES"/>
      </w:rPr>
      <w:t>mlrn</w:t>
    </w:r>
    <w:proofErr w:type="spellEnd"/>
  </w:p>
  <w:p w:rsidR="00610131" w:rsidRDefault="006101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45" w:rsidRDefault="00CC0345" w:rsidP="00793C3D">
      <w:r>
        <w:separator/>
      </w:r>
    </w:p>
  </w:footnote>
  <w:footnote w:type="continuationSeparator" w:id="0">
    <w:p w:rsidR="00CC0345" w:rsidRDefault="00CC0345" w:rsidP="0079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04017734"/>
      <w:docPartObj>
        <w:docPartGallery w:val="Page Numbers (Top of Page)"/>
        <w:docPartUnique/>
      </w:docPartObj>
    </w:sdtPr>
    <w:sdtContent>
      <w:p w:rsidR="00610131" w:rsidRPr="00610131" w:rsidRDefault="00610131" w:rsidP="00610131">
        <w:pPr>
          <w:tabs>
            <w:tab w:val="center" w:pos="4419"/>
            <w:tab w:val="right" w:pos="8838"/>
          </w:tabs>
          <w:jc w:val="right"/>
          <w:rPr>
            <w:lang w:val="es-ES"/>
          </w:rPr>
        </w:pPr>
        <w:r w:rsidRPr="00610131">
          <w:rPr>
            <w:lang w:val="es-ES"/>
          </w:rPr>
          <w:fldChar w:fldCharType="begin"/>
        </w:r>
        <w:r w:rsidRPr="00610131">
          <w:rPr>
            <w:lang w:val="es-ES"/>
          </w:rPr>
          <w:instrText>PAGE   \* MERGEFORMAT</w:instrText>
        </w:r>
        <w:r w:rsidRPr="00610131">
          <w:rPr>
            <w:lang w:val="es-ES"/>
          </w:rPr>
          <w:fldChar w:fldCharType="separate"/>
        </w:r>
        <w:r>
          <w:rPr>
            <w:noProof/>
            <w:lang w:val="es-ES"/>
          </w:rPr>
          <w:t>40</w:t>
        </w:r>
        <w:r w:rsidRPr="00610131">
          <w:rPr>
            <w:lang w:val="es-ES"/>
          </w:rPr>
          <w:fldChar w:fldCharType="end"/>
        </w:r>
      </w:p>
    </w:sdtContent>
  </w:sdt>
  <w:p w:rsidR="00610131" w:rsidRDefault="006101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93C"/>
    <w:multiLevelType w:val="hybridMultilevel"/>
    <w:tmpl w:val="75967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87FF4"/>
    <w:multiLevelType w:val="hybridMultilevel"/>
    <w:tmpl w:val="2D1E5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37FC8"/>
    <w:multiLevelType w:val="hybridMultilevel"/>
    <w:tmpl w:val="D16CC260"/>
    <w:styleLink w:val="Estiloimportado3"/>
    <w:lvl w:ilvl="0" w:tplc="8FC4C632">
      <w:start w:val="1"/>
      <w:numFmt w:val="bullet"/>
      <w:lvlText w:val="·"/>
      <w:lvlJc w:val="left"/>
      <w:pPr>
        <w:tabs>
          <w:tab w:val="num" w:pos="6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B04D58">
      <w:start w:val="1"/>
      <w:numFmt w:val="bullet"/>
      <w:lvlText w:val="o"/>
      <w:lvlJc w:val="left"/>
      <w:pPr>
        <w:tabs>
          <w:tab w:val="left" w:pos="708"/>
          <w:tab w:val="num" w:pos="142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58705A">
      <w:start w:val="1"/>
      <w:numFmt w:val="bullet"/>
      <w:lvlText w:val="▪"/>
      <w:lvlJc w:val="left"/>
      <w:pPr>
        <w:tabs>
          <w:tab w:val="left" w:pos="708"/>
          <w:tab w:val="left" w:pos="1416"/>
          <w:tab w:val="num" w:pos="2057"/>
          <w:tab w:val="left" w:pos="2124"/>
          <w:tab w:val="left" w:pos="2832"/>
          <w:tab w:val="left" w:pos="3540"/>
          <w:tab w:val="left" w:pos="4248"/>
          <w:tab w:val="left" w:pos="4956"/>
          <w:tab w:val="left" w:pos="5664"/>
          <w:tab w:val="left" w:pos="6372"/>
          <w:tab w:val="left" w:pos="7080"/>
          <w:tab w:val="left" w:pos="7788"/>
          <w:tab w:val="left" w:pos="8496"/>
          <w:tab w:val="left" w:pos="9204"/>
        </w:tabs>
        <w:ind w:left="206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7653DA">
      <w:start w:val="1"/>
      <w:numFmt w:val="bullet"/>
      <w:lvlText w:val="·"/>
      <w:lvlJc w:val="left"/>
      <w:pPr>
        <w:tabs>
          <w:tab w:val="left" w:pos="708"/>
          <w:tab w:val="left" w:pos="1416"/>
          <w:tab w:val="left" w:pos="2124"/>
          <w:tab w:val="num" w:pos="2767"/>
          <w:tab w:val="left" w:pos="2832"/>
          <w:tab w:val="left" w:pos="3540"/>
          <w:tab w:val="left" w:pos="4248"/>
          <w:tab w:val="left" w:pos="4956"/>
          <w:tab w:val="left" w:pos="5664"/>
          <w:tab w:val="left" w:pos="6372"/>
          <w:tab w:val="left" w:pos="7080"/>
          <w:tab w:val="left" w:pos="7788"/>
          <w:tab w:val="left" w:pos="8496"/>
          <w:tab w:val="left" w:pos="9204"/>
        </w:tabs>
        <w:ind w:left="277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3000CE">
      <w:start w:val="1"/>
      <w:numFmt w:val="bullet"/>
      <w:lvlText w:val="o"/>
      <w:lvlJc w:val="left"/>
      <w:pPr>
        <w:tabs>
          <w:tab w:val="left" w:pos="708"/>
          <w:tab w:val="left" w:pos="1416"/>
          <w:tab w:val="left" w:pos="2124"/>
          <w:tab w:val="left" w:pos="2832"/>
          <w:tab w:val="num" w:pos="3478"/>
          <w:tab w:val="left" w:pos="3540"/>
          <w:tab w:val="left" w:pos="4248"/>
          <w:tab w:val="left" w:pos="4956"/>
          <w:tab w:val="left" w:pos="5664"/>
          <w:tab w:val="left" w:pos="6372"/>
          <w:tab w:val="left" w:pos="7080"/>
          <w:tab w:val="left" w:pos="7788"/>
          <w:tab w:val="left" w:pos="8496"/>
          <w:tab w:val="left" w:pos="9204"/>
        </w:tabs>
        <w:ind w:left="3490" w:hanging="2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C7A8C">
      <w:start w:val="1"/>
      <w:numFmt w:val="bullet"/>
      <w:lvlText w:val="▪"/>
      <w:lvlJc w:val="left"/>
      <w:pPr>
        <w:tabs>
          <w:tab w:val="left" w:pos="708"/>
          <w:tab w:val="left" w:pos="1416"/>
          <w:tab w:val="left" w:pos="2124"/>
          <w:tab w:val="left" w:pos="2832"/>
          <w:tab w:val="left" w:pos="3540"/>
          <w:tab w:val="num" w:pos="4188"/>
          <w:tab w:val="left" w:pos="4248"/>
          <w:tab w:val="left" w:pos="4956"/>
          <w:tab w:val="left" w:pos="5664"/>
          <w:tab w:val="left" w:pos="6372"/>
          <w:tab w:val="left" w:pos="7080"/>
          <w:tab w:val="left" w:pos="7788"/>
          <w:tab w:val="left" w:pos="8496"/>
          <w:tab w:val="left" w:pos="9204"/>
        </w:tabs>
        <w:ind w:left="4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61E9E">
      <w:start w:val="1"/>
      <w:numFmt w:val="bullet"/>
      <w:lvlText w:val="·"/>
      <w:lvlJc w:val="left"/>
      <w:pPr>
        <w:tabs>
          <w:tab w:val="left" w:pos="708"/>
          <w:tab w:val="left" w:pos="1416"/>
          <w:tab w:val="left" w:pos="2124"/>
          <w:tab w:val="left" w:pos="2832"/>
          <w:tab w:val="left" w:pos="3540"/>
          <w:tab w:val="left" w:pos="4248"/>
          <w:tab w:val="num" w:pos="4899"/>
          <w:tab w:val="left" w:pos="4956"/>
          <w:tab w:val="left" w:pos="5664"/>
          <w:tab w:val="left" w:pos="6372"/>
          <w:tab w:val="left" w:pos="7080"/>
          <w:tab w:val="left" w:pos="7788"/>
          <w:tab w:val="left" w:pos="8496"/>
          <w:tab w:val="left" w:pos="9204"/>
        </w:tabs>
        <w:ind w:left="4911"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62FF8C">
      <w:start w:val="1"/>
      <w:numFmt w:val="bullet"/>
      <w:lvlText w:val="o"/>
      <w:lvlJc w:val="left"/>
      <w:pPr>
        <w:tabs>
          <w:tab w:val="left" w:pos="708"/>
          <w:tab w:val="left" w:pos="1416"/>
          <w:tab w:val="left" w:pos="2124"/>
          <w:tab w:val="left" w:pos="2832"/>
          <w:tab w:val="left" w:pos="3540"/>
          <w:tab w:val="left" w:pos="4248"/>
          <w:tab w:val="left" w:pos="4956"/>
          <w:tab w:val="num" w:pos="5609"/>
          <w:tab w:val="left" w:pos="5664"/>
          <w:tab w:val="left" w:pos="6372"/>
          <w:tab w:val="left" w:pos="7080"/>
          <w:tab w:val="left" w:pos="7788"/>
          <w:tab w:val="left" w:pos="8496"/>
          <w:tab w:val="left" w:pos="9204"/>
        </w:tabs>
        <w:ind w:left="562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CA90C6">
      <w:start w:val="1"/>
      <w:numFmt w:val="bullet"/>
      <w:lvlText w:val="▪"/>
      <w:lvlJc w:val="left"/>
      <w:pPr>
        <w:tabs>
          <w:tab w:val="left" w:pos="708"/>
          <w:tab w:val="left" w:pos="1416"/>
          <w:tab w:val="left" w:pos="2124"/>
          <w:tab w:val="left" w:pos="2832"/>
          <w:tab w:val="left" w:pos="3540"/>
          <w:tab w:val="left" w:pos="4248"/>
          <w:tab w:val="left" w:pos="4956"/>
          <w:tab w:val="left" w:pos="5664"/>
          <w:tab w:val="num" w:pos="6320"/>
          <w:tab w:val="left" w:pos="6372"/>
          <w:tab w:val="left" w:pos="7080"/>
          <w:tab w:val="left" w:pos="7788"/>
          <w:tab w:val="left" w:pos="8496"/>
          <w:tab w:val="left" w:pos="9204"/>
        </w:tabs>
        <w:ind w:left="6332" w:hanging="2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253A4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256175"/>
    <w:multiLevelType w:val="hybridMultilevel"/>
    <w:tmpl w:val="B192E3C2"/>
    <w:numStyleLink w:val="Estiloimportado1"/>
  </w:abstractNum>
  <w:abstractNum w:abstractNumId="6">
    <w:nsid w:val="119D6AB7"/>
    <w:multiLevelType w:val="hybridMultilevel"/>
    <w:tmpl w:val="25348A9E"/>
    <w:numStyleLink w:val="Estiloimportado2"/>
  </w:abstractNum>
  <w:abstractNum w:abstractNumId="7">
    <w:nsid w:val="135272CF"/>
    <w:multiLevelType w:val="hybridMultilevel"/>
    <w:tmpl w:val="128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C23B1"/>
    <w:multiLevelType w:val="hybridMultilevel"/>
    <w:tmpl w:val="25348A9E"/>
    <w:numStyleLink w:val="Estiloimportado2"/>
  </w:abstractNum>
  <w:abstractNum w:abstractNumId="9">
    <w:nsid w:val="13D577FD"/>
    <w:multiLevelType w:val="hybridMultilevel"/>
    <w:tmpl w:val="393C2A02"/>
    <w:lvl w:ilvl="0" w:tplc="B6240D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91B4C8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230025"/>
    <w:multiLevelType w:val="hybridMultilevel"/>
    <w:tmpl w:val="D16CC260"/>
    <w:numStyleLink w:val="Estiloimportado3"/>
  </w:abstractNum>
  <w:abstractNum w:abstractNumId="12">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6FE1646"/>
    <w:multiLevelType w:val="hybridMultilevel"/>
    <w:tmpl w:val="B900C23E"/>
    <w:lvl w:ilvl="0" w:tplc="596CD574">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D64BBB"/>
    <w:multiLevelType w:val="hybridMultilevel"/>
    <w:tmpl w:val="B192E3C2"/>
    <w:numStyleLink w:val="Estiloimportado1"/>
  </w:abstractNum>
  <w:abstractNum w:abstractNumId="15">
    <w:nsid w:val="321A5297"/>
    <w:multiLevelType w:val="hybridMultilevel"/>
    <w:tmpl w:val="531A9078"/>
    <w:lvl w:ilvl="0" w:tplc="EA149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1C71AD"/>
    <w:multiLevelType w:val="hybridMultilevel"/>
    <w:tmpl w:val="B192E3C2"/>
    <w:styleLink w:val="Estiloimportado1"/>
    <w:lvl w:ilvl="0" w:tplc="2C7E294C">
      <w:start w:val="1"/>
      <w:numFmt w:val="decimal"/>
      <w:lvlText w:val="%1."/>
      <w:lvlJc w:val="left"/>
      <w:pPr>
        <w:tabs>
          <w:tab w:val="left" w:pos="708"/>
          <w:tab w:val="num" w:pos="10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1" w:firstLine="25"/>
      </w:pPr>
      <w:rPr>
        <w:rFonts w:hAnsi="Arial Unicode MS"/>
        <w:i/>
        <w:iCs/>
        <w:caps w:val="0"/>
        <w:smallCaps w:val="0"/>
        <w:strike w:val="0"/>
        <w:dstrike w:val="0"/>
        <w:outline w:val="0"/>
        <w:emboss w:val="0"/>
        <w:imprint w:val="0"/>
        <w:spacing w:val="0"/>
        <w:w w:val="100"/>
        <w:kern w:val="0"/>
        <w:position w:val="0"/>
        <w:highlight w:val="none"/>
        <w:vertAlign w:val="baseline"/>
      </w:rPr>
    </w:lvl>
    <w:lvl w:ilvl="1" w:tplc="C4268520">
      <w:start w:val="1"/>
      <w:numFmt w:val="lowerLetter"/>
      <w:lvlText w:val="%2."/>
      <w:lvlJc w:val="left"/>
      <w:pPr>
        <w:tabs>
          <w:tab w:val="left" w:pos="708"/>
          <w:tab w:val="left" w:pos="1416"/>
          <w:tab w:val="num" w:pos="1788"/>
          <w:tab w:val="left" w:pos="2124"/>
          <w:tab w:val="left" w:pos="2832"/>
          <w:tab w:val="left" w:pos="3540"/>
          <w:tab w:val="left" w:pos="4248"/>
          <w:tab w:val="left" w:pos="4956"/>
          <w:tab w:val="left" w:pos="5664"/>
          <w:tab w:val="left" w:pos="6372"/>
          <w:tab w:val="left" w:pos="7080"/>
          <w:tab w:val="left" w:pos="7788"/>
          <w:tab w:val="left" w:pos="8496"/>
          <w:tab w:val="left" w:pos="9204"/>
        </w:tabs>
        <w:ind w:left="1452"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2" w:tplc="B0A8C9A4">
      <w:start w:val="1"/>
      <w:numFmt w:val="lowerRoman"/>
      <w:lvlText w:val="%3."/>
      <w:lvlJc w:val="left"/>
      <w:pPr>
        <w:tabs>
          <w:tab w:val="left" w:pos="708"/>
          <w:tab w:val="left" w:pos="1416"/>
          <w:tab w:val="left" w:pos="2124"/>
          <w:tab w:val="num" w:pos="2450"/>
          <w:tab w:val="left" w:pos="2832"/>
          <w:tab w:val="left" w:pos="3540"/>
          <w:tab w:val="left" w:pos="4248"/>
          <w:tab w:val="left" w:pos="4956"/>
          <w:tab w:val="left" w:pos="5664"/>
          <w:tab w:val="left" w:pos="6372"/>
          <w:tab w:val="left" w:pos="7080"/>
          <w:tab w:val="left" w:pos="7788"/>
          <w:tab w:val="left" w:pos="8496"/>
          <w:tab w:val="left" w:pos="9204"/>
        </w:tabs>
        <w:ind w:left="2114" w:firstLine="42"/>
      </w:pPr>
      <w:rPr>
        <w:rFonts w:hAnsi="Arial Unicode MS"/>
        <w:i/>
        <w:iCs/>
        <w:caps w:val="0"/>
        <w:smallCaps w:val="0"/>
        <w:strike w:val="0"/>
        <w:dstrike w:val="0"/>
        <w:outline w:val="0"/>
        <w:emboss w:val="0"/>
        <w:imprint w:val="0"/>
        <w:spacing w:val="0"/>
        <w:w w:val="100"/>
        <w:kern w:val="0"/>
        <w:position w:val="0"/>
        <w:highlight w:val="none"/>
        <w:vertAlign w:val="baseline"/>
      </w:rPr>
    </w:lvl>
    <w:lvl w:ilvl="3" w:tplc="4F944426">
      <w:start w:val="1"/>
      <w:numFmt w:val="decimal"/>
      <w:lvlText w:val="%4."/>
      <w:lvlJc w:val="left"/>
      <w:pPr>
        <w:tabs>
          <w:tab w:val="left" w:pos="708"/>
          <w:tab w:val="left" w:pos="1416"/>
          <w:tab w:val="left" w:pos="2124"/>
          <w:tab w:val="left" w:pos="2832"/>
          <w:tab w:val="num" w:pos="3163"/>
          <w:tab w:val="left" w:pos="3540"/>
          <w:tab w:val="left" w:pos="4248"/>
          <w:tab w:val="left" w:pos="4956"/>
          <w:tab w:val="left" w:pos="5664"/>
          <w:tab w:val="left" w:pos="6372"/>
          <w:tab w:val="left" w:pos="7080"/>
          <w:tab w:val="left" w:pos="7788"/>
          <w:tab w:val="left" w:pos="8496"/>
          <w:tab w:val="left" w:pos="9204"/>
        </w:tabs>
        <w:ind w:left="2827" w:firstLine="2"/>
      </w:pPr>
      <w:rPr>
        <w:rFonts w:hAnsi="Arial Unicode MS"/>
        <w:i/>
        <w:iCs/>
        <w:caps w:val="0"/>
        <w:smallCaps w:val="0"/>
        <w:strike w:val="0"/>
        <w:dstrike w:val="0"/>
        <w:outline w:val="0"/>
        <w:emboss w:val="0"/>
        <w:imprint w:val="0"/>
        <w:spacing w:val="0"/>
        <w:w w:val="100"/>
        <w:kern w:val="0"/>
        <w:position w:val="0"/>
        <w:highlight w:val="none"/>
        <w:vertAlign w:val="baseline"/>
      </w:rPr>
    </w:lvl>
    <w:lvl w:ilvl="4" w:tplc="C3FC2474">
      <w:start w:val="1"/>
      <w:numFmt w:val="lowerLetter"/>
      <w:lvlText w:val="%5."/>
      <w:lvlJc w:val="left"/>
      <w:pPr>
        <w:tabs>
          <w:tab w:val="left" w:pos="708"/>
          <w:tab w:val="left" w:pos="1416"/>
          <w:tab w:val="left" w:pos="2124"/>
          <w:tab w:val="left" w:pos="2832"/>
          <w:tab w:val="left" w:pos="3540"/>
          <w:tab w:val="num" w:pos="3885"/>
          <w:tab w:val="left" w:pos="4248"/>
          <w:tab w:val="left" w:pos="4956"/>
          <w:tab w:val="left" w:pos="5664"/>
          <w:tab w:val="left" w:pos="6372"/>
          <w:tab w:val="left" w:pos="7080"/>
          <w:tab w:val="left" w:pos="7788"/>
          <w:tab w:val="left" w:pos="8496"/>
          <w:tab w:val="left" w:pos="9204"/>
        </w:tabs>
        <w:ind w:left="3549" w:firstLine="12"/>
      </w:pPr>
      <w:rPr>
        <w:rFonts w:hAnsi="Arial Unicode MS"/>
        <w:i/>
        <w:iCs/>
        <w:caps w:val="0"/>
        <w:smallCaps w:val="0"/>
        <w:strike w:val="0"/>
        <w:dstrike w:val="0"/>
        <w:outline w:val="0"/>
        <w:emboss w:val="0"/>
        <w:imprint w:val="0"/>
        <w:spacing w:val="0"/>
        <w:w w:val="100"/>
        <w:kern w:val="0"/>
        <w:position w:val="0"/>
        <w:highlight w:val="none"/>
        <w:vertAlign w:val="baseline"/>
      </w:rPr>
    </w:lvl>
    <w:lvl w:ilvl="5" w:tplc="BF2805C4">
      <w:start w:val="1"/>
      <w:numFmt w:val="lowerRoman"/>
      <w:lvlText w:val="%6."/>
      <w:lvlJc w:val="left"/>
      <w:pPr>
        <w:tabs>
          <w:tab w:val="left" w:pos="708"/>
          <w:tab w:val="left" w:pos="1416"/>
          <w:tab w:val="left" w:pos="2124"/>
          <w:tab w:val="left" w:pos="2832"/>
          <w:tab w:val="left" w:pos="3540"/>
          <w:tab w:val="left" w:pos="4248"/>
          <w:tab w:val="num" w:pos="4614"/>
          <w:tab w:val="left" w:pos="4956"/>
          <w:tab w:val="left" w:pos="5664"/>
          <w:tab w:val="left" w:pos="6372"/>
          <w:tab w:val="left" w:pos="7080"/>
          <w:tab w:val="left" w:pos="7788"/>
          <w:tab w:val="left" w:pos="8496"/>
          <w:tab w:val="left" w:pos="9204"/>
        </w:tabs>
        <w:ind w:left="4278" w:firstLine="73"/>
      </w:pPr>
      <w:rPr>
        <w:rFonts w:hAnsi="Arial Unicode MS"/>
        <w:i/>
        <w:iCs/>
        <w:caps w:val="0"/>
        <w:smallCaps w:val="0"/>
        <w:strike w:val="0"/>
        <w:dstrike w:val="0"/>
        <w:outline w:val="0"/>
        <w:emboss w:val="0"/>
        <w:imprint w:val="0"/>
        <w:spacing w:val="0"/>
        <w:w w:val="100"/>
        <w:kern w:val="0"/>
        <w:position w:val="0"/>
        <w:highlight w:val="none"/>
        <w:vertAlign w:val="baseline"/>
      </w:rPr>
    </w:lvl>
    <w:lvl w:ilvl="6" w:tplc="6FF2099E">
      <w:start w:val="1"/>
      <w:numFmt w:val="decimal"/>
      <w:lvlText w:val="%7."/>
      <w:lvlJc w:val="left"/>
      <w:pPr>
        <w:tabs>
          <w:tab w:val="left" w:pos="708"/>
          <w:tab w:val="left" w:pos="1416"/>
          <w:tab w:val="left" w:pos="2124"/>
          <w:tab w:val="left" w:pos="2832"/>
          <w:tab w:val="left" w:pos="3540"/>
          <w:tab w:val="left" w:pos="4248"/>
          <w:tab w:val="left" w:pos="4956"/>
          <w:tab w:val="num" w:pos="5328"/>
          <w:tab w:val="left" w:pos="5664"/>
          <w:tab w:val="left" w:pos="6372"/>
          <w:tab w:val="left" w:pos="7080"/>
          <w:tab w:val="left" w:pos="7788"/>
          <w:tab w:val="left" w:pos="8496"/>
          <w:tab w:val="left" w:pos="9204"/>
        </w:tabs>
        <w:ind w:left="4992" w:firstLine="33"/>
      </w:pPr>
      <w:rPr>
        <w:rFonts w:hAnsi="Arial Unicode MS"/>
        <w:i/>
        <w:iCs/>
        <w:caps w:val="0"/>
        <w:smallCaps w:val="0"/>
        <w:strike w:val="0"/>
        <w:dstrike w:val="0"/>
        <w:outline w:val="0"/>
        <w:emboss w:val="0"/>
        <w:imprint w:val="0"/>
        <w:spacing w:val="0"/>
        <w:w w:val="100"/>
        <w:kern w:val="0"/>
        <w:position w:val="0"/>
        <w:highlight w:val="none"/>
        <w:vertAlign w:val="baseline"/>
      </w:rPr>
    </w:lvl>
    <w:lvl w:ilvl="7" w:tplc="61C0A1E2">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050"/>
          <w:tab w:val="left" w:pos="6372"/>
          <w:tab w:val="left" w:pos="7080"/>
          <w:tab w:val="left" w:pos="7788"/>
          <w:tab w:val="left" w:pos="8496"/>
          <w:tab w:val="left" w:pos="9204"/>
        </w:tabs>
        <w:ind w:left="5714" w:firstLine="43"/>
      </w:pPr>
      <w:rPr>
        <w:rFonts w:hAnsi="Arial Unicode MS"/>
        <w:i/>
        <w:iCs/>
        <w:caps w:val="0"/>
        <w:smallCaps w:val="0"/>
        <w:strike w:val="0"/>
        <w:dstrike w:val="0"/>
        <w:outline w:val="0"/>
        <w:emboss w:val="0"/>
        <w:imprint w:val="0"/>
        <w:spacing w:val="0"/>
        <w:w w:val="100"/>
        <w:kern w:val="0"/>
        <w:position w:val="0"/>
        <w:highlight w:val="none"/>
        <w:vertAlign w:val="baseline"/>
      </w:rPr>
    </w:lvl>
    <w:lvl w:ilvl="8" w:tplc="D6BC780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779"/>
          <w:tab w:val="left" w:pos="7080"/>
          <w:tab w:val="left" w:pos="7788"/>
          <w:tab w:val="left" w:pos="8496"/>
          <w:tab w:val="left" w:pos="9204"/>
        </w:tabs>
        <w:ind w:left="6443" w:firstLine="10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nsid w:val="3E70023B"/>
    <w:multiLevelType w:val="hybridMultilevel"/>
    <w:tmpl w:val="5F9438D8"/>
    <w:lvl w:ilvl="0" w:tplc="49AE0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06786A"/>
    <w:multiLevelType w:val="hybridMultilevel"/>
    <w:tmpl w:val="8D267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1923D0"/>
    <w:multiLevelType w:val="multilevel"/>
    <w:tmpl w:val="4006B306"/>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0">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BB6E5A"/>
    <w:multiLevelType w:val="hybridMultilevel"/>
    <w:tmpl w:val="60EE0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AD66F0C"/>
    <w:multiLevelType w:val="hybridMultilevel"/>
    <w:tmpl w:val="50AC4CB2"/>
    <w:lvl w:ilvl="0" w:tplc="1FB48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D44A28"/>
    <w:multiLevelType w:val="hybridMultilevel"/>
    <w:tmpl w:val="25348A9E"/>
    <w:styleLink w:val="Estiloimportado2"/>
    <w:lvl w:ilvl="0" w:tplc="4074044E">
      <w:start w:val="1"/>
      <w:numFmt w:val="bullet"/>
      <w:lvlText w:val="·"/>
      <w:lvlJc w:val="left"/>
      <w:pPr>
        <w:tabs>
          <w:tab w:val="num" w:pos="6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C21AC">
      <w:start w:val="1"/>
      <w:numFmt w:val="bullet"/>
      <w:lvlText w:val="o"/>
      <w:lvlJc w:val="left"/>
      <w:pPr>
        <w:tabs>
          <w:tab w:val="left" w:pos="708"/>
          <w:tab w:val="num" w:pos="142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CE4A6">
      <w:start w:val="1"/>
      <w:numFmt w:val="bullet"/>
      <w:lvlText w:val="▪"/>
      <w:lvlJc w:val="left"/>
      <w:pPr>
        <w:tabs>
          <w:tab w:val="left" w:pos="708"/>
          <w:tab w:val="left" w:pos="1416"/>
          <w:tab w:val="num" w:pos="2057"/>
          <w:tab w:val="left" w:pos="2124"/>
          <w:tab w:val="left" w:pos="2832"/>
          <w:tab w:val="left" w:pos="3540"/>
          <w:tab w:val="left" w:pos="4248"/>
          <w:tab w:val="left" w:pos="4956"/>
          <w:tab w:val="left" w:pos="5664"/>
          <w:tab w:val="left" w:pos="6372"/>
          <w:tab w:val="left" w:pos="7080"/>
          <w:tab w:val="left" w:pos="7788"/>
          <w:tab w:val="left" w:pos="8496"/>
          <w:tab w:val="left" w:pos="9204"/>
        </w:tabs>
        <w:ind w:left="206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C1868">
      <w:start w:val="1"/>
      <w:numFmt w:val="bullet"/>
      <w:lvlText w:val="·"/>
      <w:lvlJc w:val="left"/>
      <w:pPr>
        <w:tabs>
          <w:tab w:val="left" w:pos="708"/>
          <w:tab w:val="left" w:pos="1416"/>
          <w:tab w:val="left" w:pos="2124"/>
          <w:tab w:val="num" w:pos="2767"/>
          <w:tab w:val="left" w:pos="2832"/>
          <w:tab w:val="left" w:pos="3540"/>
          <w:tab w:val="left" w:pos="4248"/>
          <w:tab w:val="left" w:pos="4956"/>
          <w:tab w:val="left" w:pos="5664"/>
          <w:tab w:val="left" w:pos="6372"/>
          <w:tab w:val="left" w:pos="7080"/>
          <w:tab w:val="left" w:pos="7788"/>
          <w:tab w:val="left" w:pos="8496"/>
          <w:tab w:val="left" w:pos="9204"/>
        </w:tabs>
        <w:ind w:left="277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099AC">
      <w:start w:val="1"/>
      <w:numFmt w:val="bullet"/>
      <w:lvlText w:val="o"/>
      <w:lvlJc w:val="left"/>
      <w:pPr>
        <w:tabs>
          <w:tab w:val="left" w:pos="708"/>
          <w:tab w:val="left" w:pos="1416"/>
          <w:tab w:val="left" w:pos="2124"/>
          <w:tab w:val="left" w:pos="2832"/>
          <w:tab w:val="num" w:pos="3478"/>
          <w:tab w:val="left" w:pos="3540"/>
          <w:tab w:val="left" w:pos="4248"/>
          <w:tab w:val="left" w:pos="4956"/>
          <w:tab w:val="left" w:pos="5664"/>
          <w:tab w:val="left" w:pos="6372"/>
          <w:tab w:val="left" w:pos="7080"/>
          <w:tab w:val="left" w:pos="7788"/>
          <w:tab w:val="left" w:pos="8496"/>
          <w:tab w:val="left" w:pos="9204"/>
        </w:tabs>
        <w:ind w:left="3490" w:hanging="2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CAE18">
      <w:start w:val="1"/>
      <w:numFmt w:val="bullet"/>
      <w:lvlText w:val="▪"/>
      <w:lvlJc w:val="left"/>
      <w:pPr>
        <w:tabs>
          <w:tab w:val="left" w:pos="708"/>
          <w:tab w:val="left" w:pos="1416"/>
          <w:tab w:val="left" w:pos="2124"/>
          <w:tab w:val="left" w:pos="2832"/>
          <w:tab w:val="left" w:pos="3540"/>
          <w:tab w:val="num" w:pos="4188"/>
          <w:tab w:val="left" w:pos="4248"/>
          <w:tab w:val="left" w:pos="4956"/>
          <w:tab w:val="left" w:pos="5664"/>
          <w:tab w:val="left" w:pos="6372"/>
          <w:tab w:val="left" w:pos="7080"/>
          <w:tab w:val="left" w:pos="7788"/>
          <w:tab w:val="left" w:pos="8496"/>
          <w:tab w:val="left" w:pos="9204"/>
        </w:tabs>
        <w:ind w:left="4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900400">
      <w:start w:val="1"/>
      <w:numFmt w:val="bullet"/>
      <w:lvlText w:val="·"/>
      <w:lvlJc w:val="left"/>
      <w:pPr>
        <w:tabs>
          <w:tab w:val="left" w:pos="708"/>
          <w:tab w:val="left" w:pos="1416"/>
          <w:tab w:val="left" w:pos="2124"/>
          <w:tab w:val="left" w:pos="2832"/>
          <w:tab w:val="left" w:pos="3540"/>
          <w:tab w:val="left" w:pos="4248"/>
          <w:tab w:val="num" w:pos="4899"/>
          <w:tab w:val="left" w:pos="4956"/>
          <w:tab w:val="left" w:pos="5664"/>
          <w:tab w:val="left" w:pos="6372"/>
          <w:tab w:val="left" w:pos="7080"/>
          <w:tab w:val="left" w:pos="7788"/>
          <w:tab w:val="left" w:pos="8496"/>
          <w:tab w:val="left" w:pos="9204"/>
        </w:tabs>
        <w:ind w:left="4911"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8FFE8">
      <w:start w:val="1"/>
      <w:numFmt w:val="bullet"/>
      <w:lvlText w:val="o"/>
      <w:lvlJc w:val="left"/>
      <w:pPr>
        <w:tabs>
          <w:tab w:val="left" w:pos="708"/>
          <w:tab w:val="left" w:pos="1416"/>
          <w:tab w:val="left" w:pos="2124"/>
          <w:tab w:val="left" w:pos="2832"/>
          <w:tab w:val="left" w:pos="3540"/>
          <w:tab w:val="left" w:pos="4248"/>
          <w:tab w:val="left" w:pos="4956"/>
          <w:tab w:val="num" w:pos="5609"/>
          <w:tab w:val="left" w:pos="5664"/>
          <w:tab w:val="left" w:pos="6372"/>
          <w:tab w:val="left" w:pos="7080"/>
          <w:tab w:val="left" w:pos="7788"/>
          <w:tab w:val="left" w:pos="8496"/>
          <w:tab w:val="left" w:pos="9204"/>
        </w:tabs>
        <w:ind w:left="562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E7A46">
      <w:start w:val="1"/>
      <w:numFmt w:val="bullet"/>
      <w:lvlText w:val="▪"/>
      <w:lvlJc w:val="left"/>
      <w:pPr>
        <w:tabs>
          <w:tab w:val="left" w:pos="708"/>
          <w:tab w:val="left" w:pos="1416"/>
          <w:tab w:val="left" w:pos="2124"/>
          <w:tab w:val="left" w:pos="2832"/>
          <w:tab w:val="left" w:pos="3540"/>
          <w:tab w:val="left" w:pos="4248"/>
          <w:tab w:val="left" w:pos="4956"/>
          <w:tab w:val="left" w:pos="5664"/>
          <w:tab w:val="num" w:pos="6320"/>
          <w:tab w:val="left" w:pos="6372"/>
          <w:tab w:val="left" w:pos="7080"/>
          <w:tab w:val="left" w:pos="7788"/>
          <w:tab w:val="left" w:pos="8496"/>
          <w:tab w:val="left" w:pos="9204"/>
        </w:tabs>
        <w:ind w:left="6332" w:hanging="2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EE85DE3"/>
    <w:multiLevelType w:val="hybridMultilevel"/>
    <w:tmpl w:val="6228F7A6"/>
    <w:lvl w:ilvl="0" w:tplc="18F00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3"/>
  </w:num>
  <w:num w:numId="3">
    <w:abstractNumId w:val="1"/>
  </w:num>
  <w:num w:numId="4">
    <w:abstractNumId w:val="21"/>
  </w:num>
  <w:num w:numId="5">
    <w:abstractNumId w:val="19"/>
  </w:num>
  <w:num w:numId="6">
    <w:abstractNumId w:val="12"/>
  </w:num>
  <w:num w:numId="7">
    <w:abstractNumId w:val="24"/>
  </w:num>
  <w:num w:numId="8">
    <w:abstractNumId w:val="20"/>
  </w:num>
  <w:num w:numId="9">
    <w:abstractNumId w:val="22"/>
  </w:num>
  <w:num w:numId="10">
    <w:abstractNumId w:val="18"/>
  </w:num>
  <w:num w:numId="11">
    <w:abstractNumId w:val="3"/>
  </w:num>
  <w:num w:numId="12">
    <w:abstractNumId w:val="9"/>
  </w:num>
  <w:num w:numId="13">
    <w:abstractNumId w:val="7"/>
  </w:num>
  <w:num w:numId="14">
    <w:abstractNumId w:val="26"/>
  </w:num>
  <w:num w:numId="15">
    <w:abstractNumId w:val="13"/>
  </w:num>
  <w:num w:numId="16">
    <w:abstractNumId w:val="17"/>
  </w:num>
  <w:num w:numId="17">
    <w:abstractNumId w:val="0"/>
  </w:num>
  <w:num w:numId="18">
    <w:abstractNumId w:val="10"/>
  </w:num>
  <w:num w:numId="19">
    <w:abstractNumId w:val="4"/>
  </w:num>
  <w:num w:numId="20">
    <w:abstractNumId w:val="16"/>
  </w:num>
  <w:num w:numId="21">
    <w:abstractNumId w:val="14"/>
  </w:num>
  <w:num w:numId="22">
    <w:abstractNumId w:val="25"/>
  </w:num>
  <w:num w:numId="23">
    <w:abstractNumId w:val="6"/>
  </w:num>
  <w:num w:numId="24">
    <w:abstractNumId w:val="2"/>
  </w:num>
  <w:num w:numId="25">
    <w:abstractNumId w:val="11"/>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5"/>
    <w:rsid w:val="00001057"/>
    <w:rsid w:val="000047A6"/>
    <w:rsid w:val="0000773B"/>
    <w:rsid w:val="00010B91"/>
    <w:rsid w:val="0001190F"/>
    <w:rsid w:val="000159A9"/>
    <w:rsid w:val="00017239"/>
    <w:rsid w:val="00021D4C"/>
    <w:rsid w:val="000238CA"/>
    <w:rsid w:val="0002457B"/>
    <w:rsid w:val="00027267"/>
    <w:rsid w:val="00030CA5"/>
    <w:rsid w:val="00032CCF"/>
    <w:rsid w:val="000334A9"/>
    <w:rsid w:val="00036C42"/>
    <w:rsid w:val="000414AA"/>
    <w:rsid w:val="000468A9"/>
    <w:rsid w:val="00053726"/>
    <w:rsid w:val="00055734"/>
    <w:rsid w:val="00061756"/>
    <w:rsid w:val="00061AFC"/>
    <w:rsid w:val="0006206F"/>
    <w:rsid w:val="000622EB"/>
    <w:rsid w:val="0006560B"/>
    <w:rsid w:val="0006724B"/>
    <w:rsid w:val="00073C31"/>
    <w:rsid w:val="000744F8"/>
    <w:rsid w:val="00077A28"/>
    <w:rsid w:val="00081E9F"/>
    <w:rsid w:val="00082A64"/>
    <w:rsid w:val="00084511"/>
    <w:rsid w:val="00086A86"/>
    <w:rsid w:val="0009051D"/>
    <w:rsid w:val="00092DE3"/>
    <w:rsid w:val="00094FC1"/>
    <w:rsid w:val="00097EB5"/>
    <w:rsid w:val="000A075C"/>
    <w:rsid w:val="000A274D"/>
    <w:rsid w:val="000A36E8"/>
    <w:rsid w:val="000A3D46"/>
    <w:rsid w:val="000A3EA8"/>
    <w:rsid w:val="000B09AA"/>
    <w:rsid w:val="000B0BC1"/>
    <w:rsid w:val="000B1C02"/>
    <w:rsid w:val="000B5BE2"/>
    <w:rsid w:val="000C00FC"/>
    <w:rsid w:val="000C013F"/>
    <w:rsid w:val="000C0D2D"/>
    <w:rsid w:val="000C2A48"/>
    <w:rsid w:val="000C54A6"/>
    <w:rsid w:val="000C6ACC"/>
    <w:rsid w:val="000D234B"/>
    <w:rsid w:val="000D28BA"/>
    <w:rsid w:val="000D65D6"/>
    <w:rsid w:val="000E221C"/>
    <w:rsid w:val="000E3064"/>
    <w:rsid w:val="000E33D8"/>
    <w:rsid w:val="00100657"/>
    <w:rsid w:val="00103DF0"/>
    <w:rsid w:val="00106BF3"/>
    <w:rsid w:val="001122A3"/>
    <w:rsid w:val="00123C4C"/>
    <w:rsid w:val="00131B8F"/>
    <w:rsid w:val="00131E91"/>
    <w:rsid w:val="00134188"/>
    <w:rsid w:val="001354DB"/>
    <w:rsid w:val="0013594C"/>
    <w:rsid w:val="001377FF"/>
    <w:rsid w:val="0014406C"/>
    <w:rsid w:val="00145C7F"/>
    <w:rsid w:val="001505E1"/>
    <w:rsid w:val="001525E1"/>
    <w:rsid w:val="001553D9"/>
    <w:rsid w:val="00160D2A"/>
    <w:rsid w:val="00160FBE"/>
    <w:rsid w:val="00161B6D"/>
    <w:rsid w:val="00162485"/>
    <w:rsid w:val="0016257E"/>
    <w:rsid w:val="00166FA6"/>
    <w:rsid w:val="001672D6"/>
    <w:rsid w:val="00167838"/>
    <w:rsid w:val="00172F24"/>
    <w:rsid w:val="001753D5"/>
    <w:rsid w:val="00180285"/>
    <w:rsid w:val="00180B0A"/>
    <w:rsid w:val="00180E33"/>
    <w:rsid w:val="00193FF8"/>
    <w:rsid w:val="001945FA"/>
    <w:rsid w:val="00195DBF"/>
    <w:rsid w:val="001A0964"/>
    <w:rsid w:val="001A1331"/>
    <w:rsid w:val="001A2A85"/>
    <w:rsid w:val="001A33C2"/>
    <w:rsid w:val="001B0D88"/>
    <w:rsid w:val="001B1171"/>
    <w:rsid w:val="001B13EB"/>
    <w:rsid w:val="001B59D1"/>
    <w:rsid w:val="001B6A50"/>
    <w:rsid w:val="001C41FB"/>
    <w:rsid w:val="001C4E21"/>
    <w:rsid w:val="001C538E"/>
    <w:rsid w:val="001C543D"/>
    <w:rsid w:val="001D21EA"/>
    <w:rsid w:val="001D4401"/>
    <w:rsid w:val="001E26CB"/>
    <w:rsid w:val="001E48AC"/>
    <w:rsid w:val="001E70D7"/>
    <w:rsid w:val="001E7E98"/>
    <w:rsid w:val="001F181C"/>
    <w:rsid w:val="001F1EED"/>
    <w:rsid w:val="001F60D0"/>
    <w:rsid w:val="00201D31"/>
    <w:rsid w:val="00204AEA"/>
    <w:rsid w:val="002101D2"/>
    <w:rsid w:val="00211321"/>
    <w:rsid w:val="002207FB"/>
    <w:rsid w:val="00221B25"/>
    <w:rsid w:val="00221DD4"/>
    <w:rsid w:val="00225375"/>
    <w:rsid w:val="00225B48"/>
    <w:rsid w:val="00230135"/>
    <w:rsid w:val="00235143"/>
    <w:rsid w:val="00235480"/>
    <w:rsid w:val="00235FA4"/>
    <w:rsid w:val="00236575"/>
    <w:rsid w:val="00236D4A"/>
    <w:rsid w:val="00241932"/>
    <w:rsid w:val="00241F57"/>
    <w:rsid w:val="00244A9A"/>
    <w:rsid w:val="00245BF5"/>
    <w:rsid w:val="00246517"/>
    <w:rsid w:val="00247753"/>
    <w:rsid w:val="00250F3D"/>
    <w:rsid w:val="00251B4A"/>
    <w:rsid w:val="00252B14"/>
    <w:rsid w:val="00253F9C"/>
    <w:rsid w:val="002561A2"/>
    <w:rsid w:val="0025682B"/>
    <w:rsid w:val="0026149B"/>
    <w:rsid w:val="00263CDF"/>
    <w:rsid w:val="0026429A"/>
    <w:rsid w:val="0027325B"/>
    <w:rsid w:val="00273965"/>
    <w:rsid w:val="00274F8F"/>
    <w:rsid w:val="00280C20"/>
    <w:rsid w:val="0028525D"/>
    <w:rsid w:val="00285309"/>
    <w:rsid w:val="00290B57"/>
    <w:rsid w:val="00295476"/>
    <w:rsid w:val="0029632E"/>
    <w:rsid w:val="002A14AA"/>
    <w:rsid w:val="002A1E74"/>
    <w:rsid w:val="002A3D5B"/>
    <w:rsid w:val="002A4113"/>
    <w:rsid w:val="002C2835"/>
    <w:rsid w:val="002C559B"/>
    <w:rsid w:val="002C5FE9"/>
    <w:rsid w:val="002D190F"/>
    <w:rsid w:val="002D442E"/>
    <w:rsid w:val="002D7EEE"/>
    <w:rsid w:val="002E0B4B"/>
    <w:rsid w:val="002E0D35"/>
    <w:rsid w:val="002F31BB"/>
    <w:rsid w:val="002F66F3"/>
    <w:rsid w:val="002F6768"/>
    <w:rsid w:val="003003A4"/>
    <w:rsid w:val="00302614"/>
    <w:rsid w:val="003030AD"/>
    <w:rsid w:val="00303342"/>
    <w:rsid w:val="00305D0A"/>
    <w:rsid w:val="003062E8"/>
    <w:rsid w:val="00311037"/>
    <w:rsid w:val="003111D2"/>
    <w:rsid w:val="0031366A"/>
    <w:rsid w:val="00316070"/>
    <w:rsid w:val="00327869"/>
    <w:rsid w:val="003279E4"/>
    <w:rsid w:val="00330B2C"/>
    <w:rsid w:val="00333DFF"/>
    <w:rsid w:val="00340FD3"/>
    <w:rsid w:val="00350229"/>
    <w:rsid w:val="003503C7"/>
    <w:rsid w:val="003520D1"/>
    <w:rsid w:val="003543BD"/>
    <w:rsid w:val="00356606"/>
    <w:rsid w:val="003570CD"/>
    <w:rsid w:val="00362E4E"/>
    <w:rsid w:val="00365379"/>
    <w:rsid w:val="003666D7"/>
    <w:rsid w:val="003667E2"/>
    <w:rsid w:val="00367633"/>
    <w:rsid w:val="00373288"/>
    <w:rsid w:val="003747E9"/>
    <w:rsid w:val="003767EA"/>
    <w:rsid w:val="003807BF"/>
    <w:rsid w:val="0038543E"/>
    <w:rsid w:val="00386187"/>
    <w:rsid w:val="00387845"/>
    <w:rsid w:val="00390D1B"/>
    <w:rsid w:val="00391BBF"/>
    <w:rsid w:val="003A0227"/>
    <w:rsid w:val="003A0242"/>
    <w:rsid w:val="003A3C0C"/>
    <w:rsid w:val="003B200C"/>
    <w:rsid w:val="003B518D"/>
    <w:rsid w:val="003B7058"/>
    <w:rsid w:val="003C59A6"/>
    <w:rsid w:val="003D608A"/>
    <w:rsid w:val="003D64D0"/>
    <w:rsid w:val="003D7C0F"/>
    <w:rsid w:val="003E0EDF"/>
    <w:rsid w:val="003E10AD"/>
    <w:rsid w:val="003E15F6"/>
    <w:rsid w:val="003E1DE2"/>
    <w:rsid w:val="003E1FA3"/>
    <w:rsid w:val="003E24F7"/>
    <w:rsid w:val="003E40E7"/>
    <w:rsid w:val="003E50CA"/>
    <w:rsid w:val="003E526E"/>
    <w:rsid w:val="003E5D76"/>
    <w:rsid w:val="004054C0"/>
    <w:rsid w:val="00405726"/>
    <w:rsid w:val="00410F22"/>
    <w:rsid w:val="00417B28"/>
    <w:rsid w:val="0042051C"/>
    <w:rsid w:val="00420F6E"/>
    <w:rsid w:val="004224FB"/>
    <w:rsid w:val="00422BF9"/>
    <w:rsid w:val="0042405F"/>
    <w:rsid w:val="00425BCB"/>
    <w:rsid w:val="0043131F"/>
    <w:rsid w:val="004314C7"/>
    <w:rsid w:val="00431B2B"/>
    <w:rsid w:val="00432905"/>
    <w:rsid w:val="00435C66"/>
    <w:rsid w:val="00437AF6"/>
    <w:rsid w:val="00437DFE"/>
    <w:rsid w:val="00440439"/>
    <w:rsid w:val="00440A94"/>
    <w:rsid w:val="00442775"/>
    <w:rsid w:val="00444856"/>
    <w:rsid w:val="00444902"/>
    <w:rsid w:val="00446392"/>
    <w:rsid w:val="00446F13"/>
    <w:rsid w:val="00446FD6"/>
    <w:rsid w:val="00447FF5"/>
    <w:rsid w:val="00450634"/>
    <w:rsid w:val="00451D50"/>
    <w:rsid w:val="00451F4F"/>
    <w:rsid w:val="00452F82"/>
    <w:rsid w:val="0045521C"/>
    <w:rsid w:val="004620CB"/>
    <w:rsid w:val="0047049D"/>
    <w:rsid w:val="00476CBD"/>
    <w:rsid w:val="004773FD"/>
    <w:rsid w:val="004805CA"/>
    <w:rsid w:val="0048120F"/>
    <w:rsid w:val="00485CF9"/>
    <w:rsid w:val="0048732E"/>
    <w:rsid w:val="00487497"/>
    <w:rsid w:val="004962C2"/>
    <w:rsid w:val="00497145"/>
    <w:rsid w:val="004A427B"/>
    <w:rsid w:val="004A6E1D"/>
    <w:rsid w:val="004B2C17"/>
    <w:rsid w:val="004B76BD"/>
    <w:rsid w:val="004C365B"/>
    <w:rsid w:val="004C4DD2"/>
    <w:rsid w:val="004C58BA"/>
    <w:rsid w:val="004C768B"/>
    <w:rsid w:val="004D143F"/>
    <w:rsid w:val="004D28C7"/>
    <w:rsid w:val="004D4A11"/>
    <w:rsid w:val="004D4AAC"/>
    <w:rsid w:val="004D5EAC"/>
    <w:rsid w:val="004E5B87"/>
    <w:rsid w:val="004F0439"/>
    <w:rsid w:val="0050019B"/>
    <w:rsid w:val="00505E07"/>
    <w:rsid w:val="00506A1B"/>
    <w:rsid w:val="005120B7"/>
    <w:rsid w:val="00513D72"/>
    <w:rsid w:val="0051761C"/>
    <w:rsid w:val="00520119"/>
    <w:rsid w:val="00520760"/>
    <w:rsid w:val="00521575"/>
    <w:rsid w:val="00521A51"/>
    <w:rsid w:val="00521B6F"/>
    <w:rsid w:val="005226C8"/>
    <w:rsid w:val="00530037"/>
    <w:rsid w:val="0053163F"/>
    <w:rsid w:val="0053348C"/>
    <w:rsid w:val="00537BD5"/>
    <w:rsid w:val="00537E85"/>
    <w:rsid w:val="00542AD7"/>
    <w:rsid w:val="0054646F"/>
    <w:rsid w:val="00546A1C"/>
    <w:rsid w:val="005505BF"/>
    <w:rsid w:val="00556971"/>
    <w:rsid w:val="005574B6"/>
    <w:rsid w:val="0055757F"/>
    <w:rsid w:val="00557B63"/>
    <w:rsid w:val="00560C8E"/>
    <w:rsid w:val="0056143E"/>
    <w:rsid w:val="005623CD"/>
    <w:rsid w:val="00564DED"/>
    <w:rsid w:val="00566AD2"/>
    <w:rsid w:val="00570886"/>
    <w:rsid w:val="005712A0"/>
    <w:rsid w:val="00572EEF"/>
    <w:rsid w:val="00573387"/>
    <w:rsid w:val="0057380E"/>
    <w:rsid w:val="005752BA"/>
    <w:rsid w:val="005759E5"/>
    <w:rsid w:val="005778BA"/>
    <w:rsid w:val="00580B4C"/>
    <w:rsid w:val="00580FB5"/>
    <w:rsid w:val="0058166C"/>
    <w:rsid w:val="00590B1F"/>
    <w:rsid w:val="00596ECD"/>
    <w:rsid w:val="005A084D"/>
    <w:rsid w:val="005A771A"/>
    <w:rsid w:val="005A7D91"/>
    <w:rsid w:val="005B1E59"/>
    <w:rsid w:val="005B40C2"/>
    <w:rsid w:val="005B5AAD"/>
    <w:rsid w:val="005B601D"/>
    <w:rsid w:val="005B6B2F"/>
    <w:rsid w:val="005C381F"/>
    <w:rsid w:val="005C53CA"/>
    <w:rsid w:val="005C6C94"/>
    <w:rsid w:val="005D05ED"/>
    <w:rsid w:val="005D05FC"/>
    <w:rsid w:val="005D2A5E"/>
    <w:rsid w:val="005D2A8C"/>
    <w:rsid w:val="005D3B24"/>
    <w:rsid w:val="005E2BBD"/>
    <w:rsid w:val="005E7DD7"/>
    <w:rsid w:val="005F105A"/>
    <w:rsid w:val="005F268C"/>
    <w:rsid w:val="00602700"/>
    <w:rsid w:val="0060365A"/>
    <w:rsid w:val="00603E8F"/>
    <w:rsid w:val="00603EB4"/>
    <w:rsid w:val="00604E51"/>
    <w:rsid w:val="006051E9"/>
    <w:rsid w:val="00610131"/>
    <w:rsid w:val="006102CF"/>
    <w:rsid w:val="0061367F"/>
    <w:rsid w:val="00613B6D"/>
    <w:rsid w:val="00614B40"/>
    <w:rsid w:val="0061740A"/>
    <w:rsid w:val="00617899"/>
    <w:rsid w:val="00630C48"/>
    <w:rsid w:val="00632470"/>
    <w:rsid w:val="00634BD8"/>
    <w:rsid w:val="00635765"/>
    <w:rsid w:val="00635AD1"/>
    <w:rsid w:val="00637848"/>
    <w:rsid w:val="00640379"/>
    <w:rsid w:val="00641E26"/>
    <w:rsid w:val="00643310"/>
    <w:rsid w:val="00646F6A"/>
    <w:rsid w:val="00651E9D"/>
    <w:rsid w:val="00656A1A"/>
    <w:rsid w:val="00656AAD"/>
    <w:rsid w:val="006619A8"/>
    <w:rsid w:val="0066479C"/>
    <w:rsid w:val="00665255"/>
    <w:rsid w:val="00666010"/>
    <w:rsid w:val="006708CA"/>
    <w:rsid w:val="00670F0E"/>
    <w:rsid w:val="00674196"/>
    <w:rsid w:val="00675E93"/>
    <w:rsid w:val="006769AC"/>
    <w:rsid w:val="00683145"/>
    <w:rsid w:val="0068487D"/>
    <w:rsid w:val="00686B30"/>
    <w:rsid w:val="00686B5B"/>
    <w:rsid w:val="006946BD"/>
    <w:rsid w:val="006A0FBE"/>
    <w:rsid w:val="006A14CE"/>
    <w:rsid w:val="006A545A"/>
    <w:rsid w:val="006B148F"/>
    <w:rsid w:val="006B4323"/>
    <w:rsid w:val="006C1958"/>
    <w:rsid w:val="006C1D73"/>
    <w:rsid w:val="006C334A"/>
    <w:rsid w:val="006C7068"/>
    <w:rsid w:val="006E2762"/>
    <w:rsid w:val="006E2CB1"/>
    <w:rsid w:val="006E2F89"/>
    <w:rsid w:val="006E4AFA"/>
    <w:rsid w:val="006F1727"/>
    <w:rsid w:val="006F2106"/>
    <w:rsid w:val="006F551A"/>
    <w:rsid w:val="006F6953"/>
    <w:rsid w:val="00701DFB"/>
    <w:rsid w:val="00704437"/>
    <w:rsid w:val="007103A6"/>
    <w:rsid w:val="00717B17"/>
    <w:rsid w:val="00717CA6"/>
    <w:rsid w:val="007212B4"/>
    <w:rsid w:val="0072374C"/>
    <w:rsid w:val="00723D18"/>
    <w:rsid w:val="0072498C"/>
    <w:rsid w:val="00725BA2"/>
    <w:rsid w:val="0072770F"/>
    <w:rsid w:val="00730C04"/>
    <w:rsid w:val="00735D5F"/>
    <w:rsid w:val="007364F6"/>
    <w:rsid w:val="00745A94"/>
    <w:rsid w:val="00745C99"/>
    <w:rsid w:val="007517DC"/>
    <w:rsid w:val="00753303"/>
    <w:rsid w:val="007569CF"/>
    <w:rsid w:val="00757AD6"/>
    <w:rsid w:val="00757ADB"/>
    <w:rsid w:val="0076332F"/>
    <w:rsid w:val="00763C67"/>
    <w:rsid w:val="00763F7A"/>
    <w:rsid w:val="0076471A"/>
    <w:rsid w:val="00770AED"/>
    <w:rsid w:val="00770D4D"/>
    <w:rsid w:val="00775AE4"/>
    <w:rsid w:val="00776299"/>
    <w:rsid w:val="00776E07"/>
    <w:rsid w:val="0078180E"/>
    <w:rsid w:val="00784886"/>
    <w:rsid w:val="007873CB"/>
    <w:rsid w:val="00793C3D"/>
    <w:rsid w:val="00793CFA"/>
    <w:rsid w:val="0079440D"/>
    <w:rsid w:val="007A07C5"/>
    <w:rsid w:val="007A5058"/>
    <w:rsid w:val="007B0839"/>
    <w:rsid w:val="007C4412"/>
    <w:rsid w:val="007C52E8"/>
    <w:rsid w:val="007C6FBD"/>
    <w:rsid w:val="007D0F17"/>
    <w:rsid w:val="007D20FC"/>
    <w:rsid w:val="007D3CED"/>
    <w:rsid w:val="007D7242"/>
    <w:rsid w:val="007D7D15"/>
    <w:rsid w:val="007E7278"/>
    <w:rsid w:val="007F127A"/>
    <w:rsid w:val="00801490"/>
    <w:rsid w:val="008037EF"/>
    <w:rsid w:val="00807B7D"/>
    <w:rsid w:val="008113CF"/>
    <w:rsid w:val="00814F38"/>
    <w:rsid w:val="0081570C"/>
    <w:rsid w:val="00816B14"/>
    <w:rsid w:val="00820A3F"/>
    <w:rsid w:val="00824081"/>
    <w:rsid w:val="00831844"/>
    <w:rsid w:val="008334BF"/>
    <w:rsid w:val="00833CB1"/>
    <w:rsid w:val="008365D8"/>
    <w:rsid w:val="00837868"/>
    <w:rsid w:val="00841E32"/>
    <w:rsid w:val="0084389A"/>
    <w:rsid w:val="00852AAA"/>
    <w:rsid w:val="008552FD"/>
    <w:rsid w:val="00863F84"/>
    <w:rsid w:val="008647D5"/>
    <w:rsid w:val="008648D6"/>
    <w:rsid w:val="008712BE"/>
    <w:rsid w:val="0087620C"/>
    <w:rsid w:val="00877349"/>
    <w:rsid w:val="00881F32"/>
    <w:rsid w:val="00896273"/>
    <w:rsid w:val="008A3F19"/>
    <w:rsid w:val="008A6C31"/>
    <w:rsid w:val="008B0F3C"/>
    <w:rsid w:val="008B2F81"/>
    <w:rsid w:val="008C1341"/>
    <w:rsid w:val="008C3C2C"/>
    <w:rsid w:val="008C3E7F"/>
    <w:rsid w:val="008C3EB8"/>
    <w:rsid w:val="008C48C1"/>
    <w:rsid w:val="008D1343"/>
    <w:rsid w:val="008D1350"/>
    <w:rsid w:val="008D3535"/>
    <w:rsid w:val="008D43CD"/>
    <w:rsid w:val="008E0BA8"/>
    <w:rsid w:val="008E1CDB"/>
    <w:rsid w:val="008E6B3A"/>
    <w:rsid w:val="008F2414"/>
    <w:rsid w:val="008F30BC"/>
    <w:rsid w:val="008F5C2A"/>
    <w:rsid w:val="008F6B92"/>
    <w:rsid w:val="0090053D"/>
    <w:rsid w:val="00901A18"/>
    <w:rsid w:val="00910383"/>
    <w:rsid w:val="00910481"/>
    <w:rsid w:val="00911FFA"/>
    <w:rsid w:val="009142E6"/>
    <w:rsid w:val="00914E8F"/>
    <w:rsid w:val="00915357"/>
    <w:rsid w:val="00920CCC"/>
    <w:rsid w:val="009227ED"/>
    <w:rsid w:val="009317AB"/>
    <w:rsid w:val="00932DDE"/>
    <w:rsid w:val="009343D7"/>
    <w:rsid w:val="00934502"/>
    <w:rsid w:val="009351FA"/>
    <w:rsid w:val="009402D6"/>
    <w:rsid w:val="00940E33"/>
    <w:rsid w:val="009424FE"/>
    <w:rsid w:val="009528E4"/>
    <w:rsid w:val="00955967"/>
    <w:rsid w:val="00957287"/>
    <w:rsid w:val="00957966"/>
    <w:rsid w:val="009606A6"/>
    <w:rsid w:val="009618E3"/>
    <w:rsid w:val="00961D0C"/>
    <w:rsid w:val="009656A8"/>
    <w:rsid w:val="00966BF1"/>
    <w:rsid w:val="00977C62"/>
    <w:rsid w:val="00980DB9"/>
    <w:rsid w:val="00986930"/>
    <w:rsid w:val="0098723A"/>
    <w:rsid w:val="00987B0F"/>
    <w:rsid w:val="00987D4D"/>
    <w:rsid w:val="00990220"/>
    <w:rsid w:val="0099594F"/>
    <w:rsid w:val="00997500"/>
    <w:rsid w:val="009A19E5"/>
    <w:rsid w:val="009A3871"/>
    <w:rsid w:val="009A5ADC"/>
    <w:rsid w:val="009A7800"/>
    <w:rsid w:val="009B1F68"/>
    <w:rsid w:val="009B2407"/>
    <w:rsid w:val="009C3A90"/>
    <w:rsid w:val="009C52DA"/>
    <w:rsid w:val="009C67FE"/>
    <w:rsid w:val="009D18C5"/>
    <w:rsid w:val="009D27BB"/>
    <w:rsid w:val="009D3C28"/>
    <w:rsid w:val="009E6B91"/>
    <w:rsid w:val="009F616E"/>
    <w:rsid w:val="00A01B3C"/>
    <w:rsid w:val="00A0585D"/>
    <w:rsid w:val="00A072C9"/>
    <w:rsid w:val="00A07C67"/>
    <w:rsid w:val="00A1770D"/>
    <w:rsid w:val="00A207B1"/>
    <w:rsid w:val="00A215D5"/>
    <w:rsid w:val="00A25AF3"/>
    <w:rsid w:val="00A33ADF"/>
    <w:rsid w:val="00A36A29"/>
    <w:rsid w:val="00A41E9C"/>
    <w:rsid w:val="00A4246A"/>
    <w:rsid w:val="00A43C1C"/>
    <w:rsid w:val="00A447A0"/>
    <w:rsid w:val="00A46DD7"/>
    <w:rsid w:val="00A528AF"/>
    <w:rsid w:val="00A569B1"/>
    <w:rsid w:val="00A60E5B"/>
    <w:rsid w:val="00A61473"/>
    <w:rsid w:val="00A614D5"/>
    <w:rsid w:val="00A648FF"/>
    <w:rsid w:val="00A653B0"/>
    <w:rsid w:val="00A67A0C"/>
    <w:rsid w:val="00A707F7"/>
    <w:rsid w:val="00A720DF"/>
    <w:rsid w:val="00A75E2C"/>
    <w:rsid w:val="00A7622D"/>
    <w:rsid w:val="00A76FF8"/>
    <w:rsid w:val="00A772AC"/>
    <w:rsid w:val="00A800F8"/>
    <w:rsid w:val="00A82B75"/>
    <w:rsid w:val="00A8466F"/>
    <w:rsid w:val="00A91A77"/>
    <w:rsid w:val="00A929A5"/>
    <w:rsid w:val="00A93F42"/>
    <w:rsid w:val="00A9728C"/>
    <w:rsid w:val="00AA3722"/>
    <w:rsid w:val="00AA6759"/>
    <w:rsid w:val="00AB48C4"/>
    <w:rsid w:val="00AB7CF7"/>
    <w:rsid w:val="00AC2EE7"/>
    <w:rsid w:val="00AD0EC8"/>
    <w:rsid w:val="00AD1DD7"/>
    <w:rsid w:val="00AD4644"/>
    <w:rsid w:val="00AE098A"/>
    <w:rsid w:val="00AE1E03"/>
    <w:rsid w:val="00AE2470"/>
    <w:rsid w:val="00AE24C7"/>
    <w:rsid w:val="00AE2C66"/>
    <w:rsid w:val="00AE4162"/>
    <w:rsid w:val="00AF6593"/>
    <w:rsid w:val="00B00EA2"/>
    <w:rsid w:val="00B012A6"/>
    <w:rsid w:val="00B01601"/>
    <w:rsid w:val="00B02F75"/>
    <w:rsid w:val="00B032FB"/>
    <w:rsid w:val="00B04523"/>
    <w:rsid w:val="00B04A9B"/>
    <w:rsid w:val="00B05656"/>
    <w:rsid w:val="00B0684D"/>
    <w:rsid w:val="00B10A65"/>
    <w:rsid w:val="00B1512F"/>
    <w:rsid w:val="00B1541F"/>
    <w:rsid w:val="00B160BD"/>
    <w:rsid w:val="00B16238"/>
    <w:rsid w:val="00B16909"/>
    <w:rsid w:val="00B2271B"/>
    <w:rsid w:val="00B2356B"/>
    <w:rsid w:val="00B25E95"/>
    <w:rsid w:val="00B2614B"/>
    <w:rsid w:val="00B3506A"/>
    <w:rsid w:val="00B35A6A"/>
    <w:rsid w:val="00B35ED5"/>
    <w:rsid w:val="00B36BB2"/>
    <w:rsid w:val="00B42A7A"/>
    <w:rsid w:val="00B45440"/>
    <w:rsid w:val="00B463F2"/>
    <w:rsid w:val="00B5182C"/>
    <w:rsid w:val="00B52AAB"/>
    <w:rsid w:val="00B54A0F"/>
    <w:rsid w:val="00B54AFD"/>
    <w:rsid w:val="00B57922"/>
    <w:rsid w:val="00B628C5"/>
    <w:rsid w:val="00B65303"/>
    <w:rsid w:val="00B67D58"/>
    <w:rsid w:val="00B70C28"/>
    <w:rsid w:val="00B70C70"/>
    <w:rsid w:val="00B726C2"/>
    <w:rsid w:val="00B74F4C"/>
    <w:rsid w:val="00B822B8"/>
    <w:rsid w:val="00B84667"/>
    <w:rsid w:val="00B92E96"/>
    <w:rsid w:val="00B93DE2"/>
    <w:rsid w:val="00B94FF3"/>
    <w:rsid w:val="00BA3895"/>
    <w:rsid w:val="00BA5982"/>
    <w:rsid w:val="00BA6FC6"/>
    <w:rsid w:val="00BB19CF"/>
    <w:rsid w:val="00BB4547"/>
    <w:rsid w:val="00BB78D1"/>
    <w:rsid w:val="00BC121D"/>
    <w:rsid w:val="00BC15F1"/>
    <w:rsid w:val="00BC1D27"/>
    <w:rsid w:val="00BC472A"/>
    <w:rsid w:val="00BD09DE"/>
    <w:rsid w:val="00BD369C"/>
    <w:rsid w:val="00BD5130"/>
    <w:rsid w:val="00BD7F6B"/>
    <w:rsid w:val="00BE5D0A"/>
    <w:rsid w:val="00BF0025"/>
    <w:rsid w:val="00BF1212"/>
    <w:rsid w:val="00BF23F3"/>
    <w:rsid w:val="00BF3460"/>
    <w:rsid w:val="00BF61B1"/>
    <w:rsid w:val="00BF67BF"/>
    <w:rsid w:val="00C01C02"/>
    <w:rsid w:val="00C01C2D"/>
    <w:rsid w:val="00C024C9"/>
    <w:rsid w:val="00C133D5"/>
    <w:rsid w:val="00C14C86"/>
    <w:rsid w:val="00C15B4C"/>
    <w:rsid w:val="00C22238"/>
    <w:rsid w:val="00C2263E"/>
    <w:rsid w:val="00C2332C"/>
    <w:rsid w:val="00C23603"/>
    <w:rsid w:val="00C24634"/>
    <w:rsid w:val="00C2495B"/>
    <w:rsid w:val="00C24AAA"/>
    <w:rsid w:val="00C2694B"/>
    <w:rsid w:val="00C26D2C"/>
    <w:rsid w:val="00C30E0D"/>
    <w:rsid w:val="00C32910"/>
    <w:rsid w:val="00C34B42"/>
    <w:rsid w:val="00C36A1D"/>
    <w:rsid w:val="00C36EBF"/>
    <w:rsid w:val="00C45A57"/>
    <w:rsid w:val="00C50FFD"/>
    <w:rsid w:val="00C52D0E"/>
    <w:rsid w:val="00C551D9"/>
    <w:rsid w:val="00C5536E"/>
    <w:rsid w:val="00C5580C"/>
    <w:rsid w:val="00C60CFF"/>
    <w:rsid w:val="00C65214"/>
    <w:rsid w:val="00C7042A"/>
    <w:rsid w:val="00C71A12"/>
    <w:rsid w:val="00C71B54"/>
    <w:rsid w:val="00C71C55"/>
    <w:rsid w:val="00C745FF"/>
    <w:rsid w:val="00C760CC"/>
    <w:rsid w:val="00C762FE"/>
    <w:rsid w:val="00C7776A"/>
    <w:rsid w:val="00C77F17"/>
    <w:rsid w:val="00C80E0D"/>
    <w:rsid w:val="00C90C69"/>
    <w:rsid w:val="00C912E3"/>
    <w:rsid w:val="00C91A1B"/>
    <w:rsid w:val="00C94C49"/>
    <w:rsid w:val="00C95F79"/>
    <w:rsid w:val="00CA2947"/>
    <w:rsid w:val="00CB0B5E"/>
    <w:rsid w:val="00CB1003"/>
    <w:rsid w:val="00CB3BCD"/>
    <w:rsid w:val="00CB4952"/>
    <w:rsid w:val="00CB5BAB"/>
    <w:rsid w:val="00CB7620"/>
    <w:rsid w:val="00CC0345"/>
    <w:rsid w:val="00CC2B00"/>
    <w:rsid w:val="00CD47ED"/>
    <w:rsid w:val="00CD4A82"/>
    <w:rsid w:val="00CE3840"/>
    <w:rsid w:val="00CF01BB"/>
    <w:rsid w:val="00CF3E7D"/>
    <w:rsid w:val="00CF4A93"/>
    <w:rsid w:val="00CF7843"/>
    <w:rsid w:val="00D034DF"/>
    <w:rsid w:val="00D05B9A"/>
    <w:rsid w:val="00D16731"/>
    <w:rsid w:val="00D17EF4"/>
    <w:rsid w:val="00D21AF0"/>
    <w:rsid w:val="00D22681"/>
    <w:rsid w:val="00D27B05"/>
    <w:rsid w:val="00D3238B"/>
    <w:rsid w:val="00D354AF"/>
    <w:rsid w:val="00D42A09"/>
    <w:rsid w:val="00D42D79"/>
    <w:rsid w:val="00D435A3"/>
    <w:rsid w:val="00D44DD9"/>
    <w:rsid w:val="00D45EBF"/>
    <w:rsid w:val="00D472A2"/>
    <w:rsid w:val="00D47447"/>
    <w:rsid w:val="00D52BB2"/>
    <w:rsid w:val="00D52C61"/>
    <w:rsid w:val="00D60133"/>
    <w:rsid w:val="00D706B4"/>
    <w:rsid w:val="00D76F35"/>
    <w:rsid w:val="00D77C6D"/>
    <w:rsid w:val="00D81330"/>
    <w:rsid w:val="00D8525F"/>
    <w:rsid w:val="00D908F6"/>
    <w:rsid w:val="00D915BD"/>
    <w:rsid w:val="00D92125"/>
    <w:rsid w:val="00D92AF4"/>
    <w:rsid w:val="00D93766"/>
    <w:rsid w:val="00D96EEE"/>
    <w:rsid w:val="00DA3F33"/>
    <w:rsid w:val="00DA5DFE"/>
    <w:rsid w:val="00DA5FDA"/>
    <w:rsid w:val="00DA6BB1"/>
    <w:rsid w:val="00DB0F91"/>
    <w:rsid w:val="00DB36F7"/>
    <w:rsid w:val="00DB39BD"/>
    <w:rsid w:val="00DC063A"/>
    <w:rsid w:val="00DC3101"/>
    <w:rsid w:val="00DC5E98"/>
    <w:rsid w:val="00DC6A99"/>
    <w:rsid w:val="00DC7417"/>
    <w:rsid w:val="00DC7D77"/>
    <w:rsid w:val="00DD2AD2"/>
    <w:rsid w:val="00DD32E3"/>
    <w:rsid w:val="00DD3BF8"/>
    <w:rsid w:val="00DE0557"/>
    <w:rsid w:val="00DE2755"/>
    <w:rsid w:val="00DE6AE5"/>
    <w:rsid w:val="00DF0210"/>
    <w:rsid w:val="00DF1F45"/>
    <w:rsid w:val="00DF365A"/>
    <w:rsid w:val="00DF5F1F"/>
    <w:rsid w:val="00E019EF"/>
    <w:rsid w:val="00E0209D"/>
    <w:rsid w:val="00E0488D"/>
    <w:rsid w:val="00E14E84"/>
    <w:rsid w:val="00E22ADE"/>
    <w:rsid w:val="00E259D1"/>
    <w:rsid w:val="00E25C90"/>
    <w:rsid w:val="00E27B99"/>
    <w:rsid w:val="00E34B62"/>
    <w:rsid w:val="00E37F70"/>
    <w:rsid w:val="00E407E9"/>
    <w:rsid w:val="00E448D4"/>
    <w:rsid w:val="00E4697D"/>
    <w:rsid w:val="00E47A3E"/>
    <w:rsid w:val="00E505E7"/>
    <w:rsid w:val="00E525E0"/>
    <w:rsid w:val="00E536C2"/>
    <w:rsid w:val="00E63F8F"/>
    <w:rsid w:val="00E67854"/>
    <w:rsid w:val="00E67B86"/>
    <w:rsid w:val="00E67E40"/>
    <w:rsid w:val="00E83957"/>
    <w:rsid w:val="00E8731C"/>
    <w:rsid w:val="00E92A9E"/>
    <w:rsid w:val="00E941E6"/>
    <w:rsid w:val="00E94C53"/>
    <w:rsid w:val="00E96398"/>
    <w:rsid w:val="00E96AC1"/>
    <w:rsid w:val="00E97337"/>
    <w:rsid w:val="00E97C88"/>
    <w:rsid w:val="00EA2122"/>
    <w:rsid w:val="00EA5D22"/>
    <w:rsid w:val="00EB0B04"/>
    <w:rsid w:val="00EB7545"/>
    <w:rsid w:val="00EC140C"/>
    <w:rsid w:val="00EC6AF7"/>
    <w:rsid w:val="00EC731E"/>
    <w:rsid w:val="00EC7A0B"/>
    <w:rsid w:val="00ED100C"/>
    <w:rsid w:val="00ED14F3"/>
    <w:rsid w:val="00ED17E9"/>
    <w:rsid w:val="00ED3AD5"/>
    <w:rsid w:val="00ED43B6"/>
    <w:rsid w:val="00ED49E0"/>
    <w:rsid w:val="00ED5CF4"/>
    <w:rsid w:val="00EE4267"/>
    <w:rsid w:val="00EE75F3"/>
    <w:rsid w:val="00EE7648"/>
    <w:rsid w:val="00EF0B4E"/>
    <w:rsid w:val="00EF6FA2"/>
    <w:rsid w:val="00EF7492"/>
    <w:rsid w:val="00F00205"/>
    <w:rsid w:val="00F01292"/>
    <w:rsid w:val="00F01B7A"/>
    <w:rsid w:val="00F01FA8"/>
    <w:rsid w:val="00F03C84"/>
    <w:rsid w:val="00F101F6"/>
    <w:rsid w:val="00F17B84"/>
    <w:rsid w:val="00F313AD"/>
    <w:rsid w:val="00F37381"/>
    <w:rsid w:val="00F3751F"/>
    <w:rsid w:val="00F42B9B"/>
    <w:rsid w:val="00F44E56"/>
    <w:rsid w:val="00F45054"/>
    <w:rsid w:val="00F50952"/>
    <w:rsid w:val="00F52393"/>
    <w:rsid w:val="00F54D8E"/>
    <w:rsid w:val="00F62908"/>
    <w:rsid w:val="00F64EAD"/>
    <w:rsid w:val="00F67F53"/>
    <w:rsid w:val="00F70DD3"/>
    <w:rsid w:val="00F72D0F"/>
    <w:rsid w:val="00F8093C"/>
    <w:rsid w:val="00F80D5F"/>
    <w:rsid w:val="00F90A92"/>
    <w:rsid w:val="00F90FF3"/>
    <w:rsid w:val="00F95BB3"/>
    <w:rsid w:val="00F96E91"/>
    <w:rsid w:val="00FA0C31"/>
    <w:rsid w:val="00FA40E6"/>
    <w:rsid w:val="00FA57BA"/>
    <w:rsid w:val="00FB204A"/>
    <w:rsid w:val="00FB3654"/>
    <w:rsid w:val="00FB4830"/>
    <w:rsid w:val="00FC1452"/>
    <w:rsid w:val="00FC1643"/>
    <w:rsid w:val="00FC2012"/>
    <w:rsid w:val="00FD7422"/>
    <w:rsid w:val="00FD75C8"/>
    <w:rsid w:val="00FE3D97"/>
    <w:rsid w:val="00FE4BA9"/>
    <w:rsid w:val="00FE555A"/>
    <w:rsid w:val="00FE6E9E"/>
    <w:rsid w:val="00FF1B4D"/>
    <w:rsid w:val="00FF2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AA6E13-E291-4DBB-974F-7C2A722C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0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semiHidden/>
    <w:unhideWhenUsed/>
    <w:qFormat/>
    <w:rsid w:val="00793C3D"/>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793C3D"/>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32905"/>
    <w:pPr>
      <w:ind w:left="566" w:hanging="283"/>
    </w:pPr>
  </w:style>
  <w:style w:type="paragraph" w:styleId="Sinespaciado">
    <w:name w:val="No Spacing"/>
    <w:link w:val="SinespaciadoCar"/>
    <w:uiPriority w:val="1"/>
    <w:qFormat/>
    <w:rsid w:val="00432905"/>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1"/>
    <w:locked/>
    <w:rsid w:val="00432905"/>
    <w:rPr>
      <w:rFonts w:ascii="Calibri" w:eastAsia="Times New Roman" w:hAnsi="Calibri" w:cs="Calibri"/>
      <w:lang w:val="es-ES"/>
    </w:rPr>
  </w:style>
  <w:style w:type="paragraph" w:styleId="Prrafodelista">
    <w:name w:val="List Paragraph"/>
    <w:basedOn w:val="Normal"/>
    <w:link w:val="PrrafodelistaCar"/>
    <w:uiPriority w:val="34"/>
    <w:qFormat/>
    <w:rsid w:val="00564DE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2Car">
    <w:name w:val="Título 2 Car"/>
    <w:basedOn w:val="Fuentedeprrafopredeter"/>
    <w:link w:val="Ttulo2"/>
    <w:semiHidden/>
    <w:rsid w:val="00793C3D"/>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rsid w:val="00793C3D"/>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793C3D"/>
    <w:pPr>
      <w:spacing w:line="360" w:lineRule="auto"/>
      <w:jc w:val="both"/>
    </w:pPr>
    <w:rPr>
      <w:rFonts w:ascii="Arial" w:hAnsi="Arial" w:cs="Arial"/>
      <w:lang w:eastAsia="en-US"/>
    </w:rPr>
  </w:style>
  <w:style w:type="character" w:customStyle="1" w:styleId="Textoindependiente2Car">
    <w:name w:val="Texto independiente 2 Car"/>
    <w:basedOn w:val="Fuentedeprrafopredeter"/>
    <w:link w:val="Textoindependiente2"/>
    <w:rsid w:val="00793C3D"/>
    <w:rPr>
      <w:rFonts w:ascii="Arial" w:eastAsia="Times New Roman" w:hAnsi="Arial" w:cs="Arial"/>
      <w:sz w:val="24"/>
      <w:szCs w:val="24"/>
    </w:rPr>
  </w:style>
  <w:style w:type="paragraph" w:styleId="Textoindependiente">
    <w:name w:val="Body Text"/>
    <w:basedOn w:val="Normal"/>
    <w:link w:val="TextoindependienteCar"/>
    <w:rsid w:val="00793C3D"/>
    <w:pPr>
      <w:spacing w:after="120"/>
    </w:pPr>
  </w:style>
  <w:style w:type="character" w:customStyle="1" w:styleId="TextoindependienteCar">
    <w:name w:val="Texto independiente Car"/>
    <w:basedOn w:val="Fuentedeprrafopredeter"/>
    <w:link w:val="Textoindependiente"/>
    <w:rsid w:val="00793C3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793C3D"/>
    <w:rPr>
      <w:sz w:val="20"/>
      <w:szCs w:val="20"/>
    </w:rPr>
  </w:style>
  <w:style w:type="character" w:customStyle="1" w:styleId="TextonotapieCar">
    <w:name w:val="Texto nota pie Car"/>
    <w:basedOn w:val="Fuentedeprrafopredeter"/>
    <w:link w:val="Textonotapie"/>
    <w:uiPriority w:val="99"/>
    <w:rsid w:val="00793C3D"/>
    <w:rPr>
      <w:rFonts w:ascii="Times New Roman" w:eastAsia="Times New Roman" w:hAnsi="Times New Roman" w:cs="Times New Roman"/>
      <w:sz w:val="20"/>
      <w:szCs w:val="20"/>
      <w:lang w:val="es-ES" w:eastAsia="es-ES"/>
    </w:rPr>
  </w:style>
  <w:style w:type="character" w:styleId="Refdenotaalpie">
    <w:name w:val="footnote reference"/>
    <w:uiPriority w:val="99"/>
    <w:rsid w:val="00793C3D"/>
    <w:rPr>
      <w:vertAlign w:val="superscript"/>
    </w:rPr>
  </w:style>
  <w:style w:type="character" w:styleId="Hipervnculo">
    <w:name w:val="Hyperlink"/>
    <w:uiPriority w:val="99"/>
    <w:rsid w:val="00793C3D"/>
    <w:rPr>
      <w:color w:val="0000FF"/>
      <w:u w:val="single"/>
    </w:rPr>
  </w:style>
  <w:style w:type="paragraph" w:customStyle="1" w:styleId="Default">
    <w:name w:val="Default"/>
    <w:rsid w:val="00793C3D"/>
    <w:pPr>
      <w:autoSpaceDE w:val="0"/>
      <w:autoSpaceDN w:val="0"/>
      <w:adjustRightInd w:val="0"/>
      <w:spacing w:after="0" w:line="240" w:lineRule="auto"/>
    </w:pPr>
    <w:rPr>
      <w:rFonts w:ascii="Eras Medium ITC" w:eastAsia="Times New Roman" w:hAnsi="Eras Medium ITC" w:cs="Eras Medium ITC"/>
      <w:color w:val="000000"/>
      <w:sz w:val="24"/>
      <w:szCs w:val="24"/>
      <w:lang w:eastAsia="es-MX"/>
    </w:rPr>
  </w:style>
  <w:style w:type="paragraph" w:customStyle="1" w:styleId="Sinespaciado1">
    <w:name w:val="Sin espaciado1"/>
    <w:rsid w:val="00DD3BF8"/>
    <w:pPr>
      <w:spacing w:after="0" w:line="240" w:lineRule="auto"/>
      <w:jc w:val="both"/>
    </w:pPr>
    <w:rPr>
      <w:rFonts w:ascii="Calibri" w:eastAsia="Times New Roman" w:hAnsi="Calibri" w:cs="Calibri"/>
    </w:rPr>
  </w:style>
  <w:style w:type="character" w:customStyle="1" w:styleId="normaltextrun">
    <w:name w:val="normaltextrun"/>
    <w:basedOn w:val="Fuentedeprrafopredeter"/>
    <w:rsid w:val="00A41E9C"/>
  </w:style>
  <w:style w:type="table" w:styleId="Tablaconcuadrcula">
    <w:name w:val="Table Grid"/>
    <w:basedOn w:val="Tablanormal"/>
    <w:uiPriority w:val="39"/>
    <w:rsid w:val="00FD742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134188"/>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Textosinformato">
    <w:name w:val="Plain Text"/>
    <w:basedOn w:val="Normal"/>
    <w:link w:val="TextosinformatoCar"/>
    <w:uiPriority w:val="99"/>
    <w:unhideWhenUsed/>
    <w:rsid w:val="00134188"/>
    <w:rPr>
      <w:rFonts w:ascii="Consolas" w:hAnsi="Consolas"/>
      <w:sz w:val="21"/>
      <w:szCs w:val="21"/>
      <w:lang w:eastAsia="es-MX"/>
    </w:rPr>
  </w:style>
  <w:style w:type="character" w:customStyle="1" w:styleId="TextosinformatoCar">
    <w:name w:val="Texto sin formato Car"/>
    <w:basedOn w:val="Fuentedeprrafopredeter"/>
    <w:link w:val="Textosinformato"/>
    <w:uiPriority w:val="99"/>
    <w:rsid w:val="00134188"/>
    <w:rPr>
      <w:rFonts w:ascii="Consolas" w:eastAsia="Times New Roman" w:hAnsi="Consolas" w:cs="Times New Roman"/>
      <w:sz w:val="21"/>
      <w:szCs w:val="21"/>
      <w:lang w:eastAsia="es-MX"/>
    </w:rPr>
  </w:style>
  <w:style w:type="paragraph" w:styleId="NormalWeb">
    <w:name w:val="Normal (Web)"/>
    <w:basedOn w:val="Normal"/>
    <w:uiPriority w:val="99"/>
    <w:unhideWhenUsed/>
    <w:rsid w:val="00A800F8"/>
    <w:pPr>
      <w:spacing w:before="100" w:beforeAutospacing="1" w:after="100" w:afterAutospacing="1"/>
    </w:pPr>
    <w:rPr>
      <w:lang w:eastAsia="es-MX"/>
    </w:rPr>
  </w:style>
  <w:style w:type="character" w:customStyle="1" w:styleId="Ninguno">
    <w:name w:val="Ninguno"/>
    <w:rsid w:val="008C48C1"/>
    <w:rPr>
      <w:lang w:val="de-DE"/>
    </w:rPr>
  </w:style>
  <w:style w:type="character" w:customStyle="1" w:styleId="PrrafodelistaCar">
    <w:name w:val="Párrafo de lista Car"/>
    <w:link w:val="Prrafodelista"/>
    <w:uiPriority w:val="34"/>
    <w:locked/>
    <w:rsid w:val="00A01B3C"/>
  </w:style>
  <w:style w:type="table" w:customStyle="1" w:styleId="TableNormal">
    <w:name w:val="Table Normal"/>
    <w:rsid w:val="00FF2C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FF2C72"/>
    <w:pPr>
      <w:numPr>
        <w:numId w:val="20"/>
      </w:numPr>
    </w:pPr>
  </w:style>
  <w:style w:type="numbering" w:customStyle="1" w:styleId="Estiloimportado2">
    <w:name w:val="Estilo importado 2"/>
    <w:rsid w:val="00FF2C72"/>
    <w:pPr>
      <w:numPr>
        <w:numId w:val="22"/>
      </w:numPr>
    </w:pPr>
  </w:style>
  <w:style w:type="numbering" w:customStyle="1" w:styleId="Estiloimportado3">
    <w:name w:val="Estilo importado 3"/>
    <w:rsid w:val="00FF2C72"/>
    <w:pPr>
      <w:numPr>
        <w:numId w:val="24"/>
      </w:numPr>
    </w:pPr>
  </w:style>
  <w:style w:type="paragraph" w:customStyle="1" w:styleId="Predeterminado">
    <w:name w:val="Predeterminado"/>
    <w:rsid w:val="00FF2C7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 w:type="paragraph" w:customStyle="1" w:styleId="xmsonormal">
    <w:name w:val="x_msonormal"/>
    <w:basedOn w:val="Normal"/>
    <w:rsid w:val="00D472A2"/>
    <w:pPr>
      <w:spacing w:before="100" w:beforeAutospacing="1" w:after="100" w:afterAutospacing="1"/>
    </w:pPr>
    <w:rPr>
      <w:lang w:eastAsia="es-MX"/>
    </w:rPr>
  </w:style>
  <w:style w:type="paragraph" w:styleId="Encabezado">
    <w:name w:val="header"/>
    <w:basedOn w:val="Normal"/>
    <w:link w:val="EncabezadoCar"/>
    <w:uiPriority w:val="99"/>
    <w:unhideWhenUsed/>
    <w:rsid w:val="00610131"/>
    <w:pPr>
      <w:tabs>
        <w:tab w:val="center" w:pos="4419"/>
        <w:tab w:val="right" w:pos="8838"/>
      </w:tabs>
    </w:pPr>
  </w:style>
  <w:style w:type="character" w:customStyle="1" w:styleId="EncabezadoCar">
    <w:name w:val="Encabezado Car"/>
    <w:basedOn w:val="Fuentedeprrafopredeter"/>
    <w:link w:val="Encabezado"/>
    <w:uiPriority w:val="99"/>
    <w:rsid w:val="006101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0131"/>
    <w:pPr>
      <w:tabs>
        <w:tab w:val="center" w:pos="4419"/>
        <w:tab w:val="right" w:pos="8838"/>
      </w:tabs>
    </w:pPr>
  </w:style>
  <w:style w:type="character" w:customStyle="1" w:styleId="PiedepginaCar">
    <w:name w:val="Pie de página Car"/>
    <w:basedOn w:val="Fuentedeprrafopredeter"/>
    <w:link w:val="Piedepgina"/>
    <w:uiPriority w:val="99"/>
    <w:rsid w:val="0061013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51B8-6380-4D5F-A65A-2F146595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6887</TotalTime>
  <Pages>41</Pages>
  <Words>11139</Words>
  <Characters>61268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729</cp:revision>
  <dcterms:created xsi:type="dcterms:W3CDTF">2020-09-23T17:45:00Z</dcterms:created>
  <dcterms:modified xsi:type="dcterms:W3CDTF">2021-01-14T16:40:00Z</dcterms:modified>
</cp:coreProperties>
</file>