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0A4E" w14:textId="77777777" w:rsidR="0051190B" w:rsidRPr="001B12CC" w:rsidRDefault="0051190B" w:rsidP="0051190B">
      <w:pPr>
        <w:rPr>
          <w:rFonts w:ascii="Arial" w:eastAsia="Cambria" w:hAnsi="Arial" w:cs="Arial"/>
          <w:b/>
          <w:sz w:val="20"/>
          <w:szCs w:val="20"/>
        </w:rPr>
      </w:pPr>
    </w:p>
    <w:p w14:paraId="49789AA1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6AA9A2D" w14:textId="77777777" w:rsidTr="009B2902">
        <w:tc>
          <w:tcPr>
            <w:tcW w:w="1701" w:type="dxa"/>
          </w:tcPr>
          <w:p w14:paraId="32D0ECC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1418636A" w14:textId="5F2C28C0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7DD20035" w14:textId="77777777" w:rsidTr="009B2902">
        <w:tc>
          <w:tcPr>
            <w:tcW w:w="1701" w:type="dxa"/>
          </w:tcPr>
          <w:p w14:paraId="59E95A75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840177D" w14:textId="7F0D9AAC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1</w:t>
            </w:r>
            <w:r w:rsidR="00BC3877">
              <w:rPr>
                <w:rFonts w:ascii="Arial" w:hAnsi="Arial" w:cs="Arial"/>
                <w:sz w:val="18"/>
              </w:rPr>
              <w:t>3</w:t>
            </w:r>
            <w:r w:rsidR="008050B1">
              <w:rPr>
                <w:rFonts w:ascii="Arial" w:hAnsi="Arial" w:cs="Arial"/>
                <w:sz w:val="18"/>
              </w:rPr>
              <w:t>99</w:t>
            </w:r>
            <w:r w:rsidRPr="001B12CC">
              <w:rPr>
                <w:rFonts w:ascii="Arial" w:hAnsi="Arial" w:cs="Arial"/>
                <w:sz w:val="18"/>
              </w:rPr>
              <w:t>/2024</w:t>
            </w:r>
          </w:p>
        </w:tc>
      </w:tr>
      <w:tr w:rsidR="00052BB6" w:rsidRPr="001B12CC" w14:paraId="123A87FD" w14:textId="77777777" w:rsidTr="009B2902">
        <w:tc>
          <w:tcPr>
            <w:tcW w:w="1701" w:type="dxa"/>
          </w:tcPr>
          <w:p w14:paraId="7C5EDD5F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E5F89E9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A7FAE4E" w14:textId="77777777" w:rsidR="00C40EAF" w:rsidRPr="001B12CC" w:rsidRDefault="00C40EAF" w:rsidP="00C40EAF">
      <w:pPr>
        <w:rPr>
          <w:rFonts w:ascii="Arial" w:hAnsi="Arial" w:cs="Arial"/>
          <w:b/>
        </w:rPr>
      </w:pPr>
    </w:p>
    <w:p w14:paraId="3F4EC56C" w14:textId="77777777" w:rsidR="00C40EAF" w:rsidRPr="001B12CC" w:rsidRDefault="00C40EAF" w:rsidP="00C40EAF">
      <w:pPr>
        <w:rPr>
          <w:rFonts w:ascii="Arial" w:eastAsia="Cambria" w:hAnsi="Arial" w:cs="Arial"/>
          <w:b/>
          <w:sz w:val="22"/>
        </w:rPr>
      </w:pPr>
    </w:p>
    <w:p w14:paraId="4BF886F7" w14:textId="40BA4B47" w:rsidR="00C40EAF" w:rsidRPr="001B12CC" w:rsidRDefault="00C40EAF" w:rsidP="00C40EAF">
      <w:pPr>
        <w:rPr>
          <w:rFonts w:ascii="Arial" w:eastAsia="Cambria" w:hAnsi="Arial" w:cs="Arial"/>
          <w:b/>
          <w:sz w:val="22"/>
        </w:rPr>
      </w:pPr>
      <w:r w:rsidRPr="001B12CC">
        <w:rPr>
          <w:rFonts w:ascii="Arial" w:eastAsia="Cambria" w:hAnsi="Arial" w:cs="Arial"/>
          <w:b/>
          <w:sz w:val="22"/>
        </w:rPr>
        <w:t>LIC. JOSÉ BERTÍN CHÁVEZ</w:t>
      </w:r>
      <w:r w:rsidRPr="00C40EAF">
        <w:rPr>
          <w:rFonts w:ascii="Arial" w:eastAsia="Cambria" w:hAnsi="Arial" w:cs="Arial"/>
          <w:b/>
          <w:sz w:val="22"/>
        </w:rPr>
        <w:t xml:space="preserve"> </w:t>
      </w:r>
      <w:r w:rsidRPr="001B12CC">
        <w:rPr>
          <w:rFonts w:ascii="Arial" w:eastAsia="Cambria" w:hAnsi="Arial" w:cs="Arial"/>
          <w:b/>
          <w:sz w:val="22"/>
        </w:rPr>
        <w:t>VARGAS</w:t>
      </w:r>
    </w:p>
    <w:p w14:paraId="185E9D8E" w14:textId="10FDC448" w:rsidR="00C40EAF" w:rsidRPr="001B12CC" w:rsidRDefault="00C40EAF" w:rsidP="00C40EA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ERNESTO SANCHEZ SANCHEZ</w:t>
      </w:r>
    </w:p>
    <w:p w14:paraId="00CF12A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LIC. MARÍA OLGA GARCÍA AYALA</w:t>
      </w:r>
    </w:p>
    <w:p w14:paraId="230C3245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 xml:space="preserve">REGIDORES INTEGRANTES DE LA COMISIÓN EDILICIA DE </w:t>
      </w:r>
    </w:p>
    <w:p w14:paraId="25F1361E" w14:textId="219350BD" w:rsidR="00C40EAF" w:rsidRPr="001B12CC" w:rsidRDefault="00C40EAF" w:rsidP="00C40EA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DESARROLLO ECONÓMICO Y TURISMO</w:t>
      </w:r>
    </w:p>
    <w:p w14:paraId="31B5F2F4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DEL AYUNTAMIENTO DE ZAPOTLÁN EL GRANDE, JALISCO.</w:t>
      </w:r>
    </w:p>
    <w:p w14:paraId="2C3658D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3BFBECCA" w14:textId="77777777" w:rsidR="00C40EAF" w:rsidRPr="001B12CC" w:rsidRDefault="00C40EAF" w:rsidP="00C40EAF">
      <w:pPr>
        <w:rPr>
          <w:rFonts w:ascii="Arial" w:hAnsi="Arial" w:cs="Arial"/>
          <w:b/>
        </w:rPr>
      </w:pPr>
    </w:p>
    <w:p w14:paraId="4AB7E30D" w14:textId="64423594" w:rsidR="00C40EAF" w:rsidRPr="001B12CC" w:rsidRDefault="00C40EAF" w:rsidP="00B769A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  <w:t xml:space="preserve">Por medio del presente le envío un cordial saludo y a la vez me dirijo a Usted para convocarle a la </w:t>
      </w:r>
      <w:r w:rsidRPr="001B12CC">
        <w:rPr>
          <w:rFonts w:ascii="Arial" w:hAnsi="Arial" w:cs="Arial"/>
          <w:b/>
          <w:sz w:val="22"/>
        </w:rPr>
        <w:t xml:space="preserve">Sesión Ordinaria No. </w:t>
      </w:r>
      <w:r w:rsidR="00EA7D80">
        <w:rPr>
          <w:rFonts w:ascii="Arial" w:hAnsi="Arial" w:cs="Arial"/>
          <w:b/>
          <w:sz w:val="22"/>
        </w:rPr>
        <w:t>3</w:t>
      </w:r>
      <w:r w:rsidRPr="001B12CC">
        <w:rPr>
          <w:rFonts w:ascii="Arial" w:hAnsi="Arial" w:cs="Arial"/>
          <w:b/>
          <w:sz w:val="22"/>
        </w:rPr>
        <w:t xml:space="preserve"> </w:t>
      </w:r>
      <w:r w:rsidRPr="001B12CC">
        <w:rPr>
          <w:rFonts w:ascii="Arial" w:hAnsi="Arial" w:cs="Arial"/>
          <w:sz w:val="22"/>
        </w:rPr>
        <w:t xml:space="preserve">de la Comisión Edilicia Permanente de </w:t>
      </w:r>
      <w:r w:rsidRPr="00C40EAF">
        <w:rPr>
          <w:rFonts w:ascii="Arial" w:hAnsi="Arial" w:cs="Arial"/>
          <w:sz w:val="22"/>
          <w:szCs w:val="22"/>
        </w:rPr>
        <w:t>Desarrollo Económico y Tur</w:t>
      </w:r>
      <w:r w:rsidR="00BC7B3E">
        <w:rPr>
          <w:rFonts w:ascii="Arial" w:hAnsi="Arial" w:cs="Arial"/>
          <w:sz w:val="22"/>
          <w:szCs w:val="22"/>
        </w:rPr>
        <w:t>i</w:t>
      </w:r>
      <w:r w:rsidRPr="00C40EAF">
        <w:rPr>
          <w:rFonts w:ascii="Arial" w:hAnsi="Arial" w:cs="Arial"/>
          <w:sz w:val="22"/>
          <w:szCs w:val="22"/>
        </w:rPr>
        <w:t>smo con</w:t>
      </w:r>
      <w:r w:rsidRPr="001B12CC">
        <w:rPr>
          <w:rFonts w:ascii="Arial" w:hAnsi="Arial" w:cs="Arial"/>
          <w:sz w:val="22"/>
        </w:rPr>
        <w:t xml:space="preserve"> fundamento en lo dispuesto en el artículo 115 Constitucional, artículo 27 de la Ley de Gobierno y la Administración Pública Municipal del Estado de Jalisco, 37, 38 fracción </w:t>
      </w:r>
      <w:r w:rsidR="00F66897">
        <w:rPr>
          <w:rFonts w:ascii="Arial" w:hAnsi="Arial" w:cs="Arial"/>
          <w:sz w:val="22"/>
        </w:rPr>
        <w:t>V</w:t>
      </w:r>
      <w:r w:rsidRPr="001B12CC">
        <w:rPr>
          <w:rFonts w:ascii="Arial" w:hAnsi="Arial" w:cs="Arial"/>
          <w:sz w:val="22"/>
        </w:rPr>
        <w:t xml:space="preserve">I, 40 al 48, </w:t>
      </w:r>
      <w:r w:rsidR="00F37C01">
        <w:rPr>
          <w:rFonts w:ascii="Arial" w:hAnsi="Arial" w:cs="Arial"/>
          <w:sz w:val="22"/>
        </w:rPr>
        <w:t>55</w:t>
      </w:r>
      <w:r w:rsidRPr="001B12CC">
        <w:rPr>
          <w:rFonts w:ascii="Arial" w:hAnsi="Arial" w:cs="Arial"/>
          <w:sz w:val="22"/>
        </w:rPr>
        <w:t xml:space="preserve"> y demás relativos y aplicables del Reglamento Interior del Ayuntamiento de Zapotlán el Grande, Jalisco, la cual se llevará a cabo el día </w:t>
      </w:r>
      <w:r w:rsidR="00F76EBC">
        <w:rPr>
          <w:rFonts w:ascii="Arial" w:hAnsi="Arial" w:cs="Arial"/>
          <w:b/>
          <w:sz w:val="22"/>
        </w:rPr>
        <w:t>LUNES</w:t>
      </w:r>
      <w:r w:rsidRPr="001B12CC">
        <w:rPr>
          <w:rFonts w:ascii="Arial" w:hAnsi="Arial" w:cs="Arial"/>
          <w:b/>
          <w:sz w:val="22"/>
        </w:rPr>
        <w:t xml:space="preserve"> </w:t>
      </w:r>
      <w:r w:rsidR="00F76EBC">
        <w:rPr>
          <w:rFonts w:ascii="Arial" w:hAnsi="Arial" w:cs="Arial"/>
          <w:b/>
          <w:sz w:val="22"/>
        </w:rPr>
        <w:t>11</w:t>
      </w:r>
      <w:r w:rsidRPr="001B12CC">
        <w:rPr>
          <w:rFonts w:ascii="Arial" w:hAnsi="Arial" w:cs="Arial"/>
          <w:b/>
          <w:sz w:val="22"/>
        </w:rPr>
        <w:t xml:space="preserve"> DE </w:t>
      </w:r>
      <w:r w:rsidR="00F76EBC">
        <w:rPr>
          <w:rFonts w:ascii="Arial" w:hAnsi="Arial" w:cs="Arial"/>
          <w:b/>
          <w:sz w:val="22"/>
        </w:rPr>
        <w:t>NOVIEMBRE</w:t>
      </w:r>
      <w:r w:rsidRPr="001B12CC">
        <w:rPr>
          <w:rFonts w:ascii="Arial" w:hAnsi="Arial" w:cs="Arial"/>
          <w:b/>
          <w:sz w:val="22"/>
        </w:rPr>
        <w:t xml:space="preserve"> DEL AÑO EN CURSO, A LAS </w:t>
      </w:r>
      <w:r w:rsidR="0005453A">
        <w:rPr>
          <w:rFonts w:ascii="Arial" w:hAnsi="Arial" w:cs="Arial"/>
          <w:b/>
        </w:rPr>
        <w:t>13</w:t>
      </w:r>
      <w:r w:rsidR="0005453A" w:rsidRPr="00F76EBC">
        <w:rPr>
          <w:rFonts w:ascii="Arial" w:hAnsi="Arial" w:cs="Arial"/>
          <w:b/>
        </w:rPr>
        <w:t>:</w:t>
      </w:r>
      <w:r w:rsidR="0005453A">
        <w:rPr>
          <w:rFonts w:ascii="Arial" w:hAnsi="Arial" w:cs="Arial"/>
          <w:b/>
        </w:rPr>
        <w:t>0</w:t>
      </w:r>
      <w:r w:rsidR="0005453A" w:rsidRPr="00F76EBC">
        <w:rPr>
          <w:rFonts w:ascii="Arial" w:hAnsi="Arial" w:cs="Arial"/>
          <w:b/>
        </w:rPr>
        <w:t xml:space="preserve">0 </w:t>
      </w:r>
      <w:r w:rsidRPr="001B12CC">
        <w:rPr>
          <w:rFonts w:ascii="Arial" w:hAnsi="Arial" w:cs="Arial"/>
          <w:b/>
          <w:sz w:val="22"/>
        </w:rPr>
        <w:t>HORAS</w:t>
      </w:r>
      <w:r w:rsidRPr="001B12CC">
        <w:rPr>
          <w:rFonts w:ascii="Arial" w:hAnsi="Arial" w:cs="Arial"/>
          <w:sz w:val="22"/>
        </w:rPr>
        <w:t xml:space="preserve">, </w:t>
      </w:r>
      <w:r w:rsidR="006E56A2">
        <w:rPr>
          <w:rFonts w:ascii="Arial" w:hAnsi="Arial" w:cs="Arial"/>
          <w:sz w:val="22"/>
        </w:rPr>
        <w:t>en</w:t>
      </w:r>
      <w:r w:rsidRPr="001B12CC">
        <w:rPr>
          <w:rFonts w:ascii="Arial" w:hAnsi="Arial" w:cs="Arial"/>
          <w:sz w:val="22"/>
        </w:rPr>
        <w:t xml:space="preserve"> la </w:t>
      </w:r>
      <w:r w:rsidR="00131421" w:rsidRPr="00B769A8">
        <w:rPr>
          <w:rFonts w:ascii="Arial" w:hAnsi="Arial" w:cs="Arial"/>
          <w:sz w:val="22"/>
        </w:rPr>
        <w:t xml:space="preserve">Sala Rocío Elizondo Díaz, al interior de la Sala de Regidores </w:t>
      </w:r>
      <w:r w:rsidRPr="00B769A8">
        <w:rPr>
          <w:rFonts w:ascii="Arial" w:hAnsi="Arial" w:cs="Arial"/>
          <w:sz w:val="22"/>
        </w:rPr>
        <w:t xml:space="preserve">ubicada en la planta alta de Palacio </w:t>
      </w:r>
      <w:r w:rsidR="006E56A2" w:rsidRPr="00B769A8">
        <w:rPr>
          <w:rFonts w:ascii="Arial" w:hAnsi="Arial" w:cs="Arial"/>
          <w:sz w:val="22"/>
        </w:rPr>
        <w:t xml:space="preserve">de </w:t>
      </w:r>
      <w:r w:rsidR="001F2035" w:rsidRPr="00B769A8">
        <w:rPr>
          <w:rFonts w:ascii="Arial" w:hAnsi="Arial" w:cs="Arial"/>
          <w:sz w:val="22"/>
        </w:rPr>
        <w:t>G</w:t>
      </w:r>
      <w:r w:rsidR="006E56A2" w:rsidRPr="00B769A8">
        <w:rPr>
          <w:rFonts w:ascii="Arial" w:hAnsi="Arial" w:cs="Arial"/>
          <w:sz w:val="22"/>
        </w:rPr>
        <w:t xml:space="preserve">obierno </w:t>
      </w:r>
      <w:r w:rsidRPr="00B769A8">
        <w:rPr>
          <w:rFonts w:ascii="Arial" w:hAnsi="Arial" w:cs="Arial"/>
          <w:sz w:val="22"/>
        </w:rPr>
        <w:t>Municipal, misma que se desarrollará bajo el siguiente:</w:t>
      </w:r>
    </w:p>
    <w:p w14:paraId="0B8E4DD5" w14:textId="77777777" w:rsidR="00C40EAF" w:rsidRPr="001B12CC" w:rsidRDefault="00C40EAF" w:rsidP="00C40EAF">
      <w:pPr>
        <w:jc w:val="both"/>
        <w:rPr>
          <w:rFonts w:ascii="Arial" w:hAnsi="Arial" w:cs="Arial"/>
          <w:sz w:val="22"/>
        </w:rPr>
      </w:pPr>
    </w:p>
    <w:p w14:paraId="6D4C8B44" w14:textId="77777777" w:rsidR="00C40EAF" w:rsidRPr="001B12CC" w:rsidRDefault="00C40EAF" w:rsidP="00C40EA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2C8793F5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6843F957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12C1688F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20D4E348" w14:textId="2933D140" w:rsidR="00C40EAF" w:rsidRPr="00C40EAF" w:rsidRDefault="00717E19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Presentación del </w:t>
      </w:r>
      <w:r w:rsidR="00EA7D80">
        <w:rPr>
          <w:rFonts w:ascii="Arial" w:hAnsi="Arial" w:cs="Arial"/>
          <w:sz w:val="22"/>
          <w:szCs w:val="22"/>
        </w:rPr>
        <w:t>Plan</w:t>
      </w:r>
      <w:r w:rsidR="00BC3877">
        <w:rPr>
          <w:rFonts w:ascii="Arial" w:hAnsi="Arial" w:cs="Arial"/>
          <w:sz w:val="22"/>
          <w:szCs w:val="22"/>
        </w:rPr>
        <w:t xml:space="preserve"> de Trabajo</w:t>
      </w:r>
      <w:r w:rsidR="00C40EAF" w:rsidRPr="00C40EAF">
        <w:rPr>
          <w:rFonts w:ascii="Arial" w:hAnsi="Arial" w:cs="Arial"/>
          <w:sz w:val="22"/>
          <w:szCs w:val="22"/>
        </w:rPr>
        <w:t xml:space="preserve"> de la</w:t>
      </w:r>
      <w:r w:rsidR="00EA7D80">
        <w:rPr>
          <w:rFonts w:ascii="Arial" w:hAnsi="Arial" w:cs="Arial"/>
          <w:sz w:val="22"/>
          <w:szCs w:val="22"/>
        </w:rPr>
        <w:t xml:space="preserve">s Dependencias </w:t>
      </w:r>
      <w:r w:rsidR="001F2035">
        <w:rPr>
          <w:rFonts w:ascii="Arial" w:hAnsi="Arial" w:cs="Arial"/>
          <w:sz w:val="22"/>
          <w:szCs w:val="22"/>
        </w:rPr>
        <w:t>Muni</w:t>
      </w:r>
      <w:r>
        <w:rPr>
          <w:rFonts w:ascii="Arial" w:hAnsi="Arial" w:cs="Arial"/>
          <w:sz w:val="22"/>
          <w:szCs w:val="22"/>
        </w:rPr>
        <w:t xml:space="preserve">cipales </w:t>
      </w:r>
      <w:r w:rsidR="00EA7D80">
        <w:rPr>
          <w:rFonts w:ascii="Arial" w:hAnsi="Arial" w:cs="Arial"/>
          <w:sz w:val="22"/>
          <w:szCs w:val="22"/>
        </w:rPr>
        <w:t>encargadas de</w:t>
      </w:r>
      <w:r w:rsidR="00973668">
        <w:rPr>
          <w:rFonts w:ascii="Arial" w:hAnsi="Arial" w:cs="Arial"/>
          <w:sz w:val="22"/>
          <w:szCs w:val="22"/>
        </w:rPr>
        <w:t>l</w:t>
      </w:r>
      <w:r w:rsidR="00EA7D80">
        <w:rPr>
          <w:rFonts w:ascii="Arial" w:hAnsi="Arial" w:cs="Arial"/>
          <w:sz w:val="22"/>
          <w:szCs w:val="22"/>
        </w:rPr>
        <w:t xml:space="preserve"> </w:t>
      </w:r>
      <w:r w:rsidR="00C40EAF" w:rsidRPr="00C40EAF">
        <w:rPr>
          <w:rFonts w:ascii="Arial" w:hAnsi="Arial" w:cs="Arial"/>
          <w:sz w:val="22"/>
          <w:szCs w:val="22"/>
        </w:rPr>
        <w:t>Desarrollo Económico y Turi</w:t>
      </w:r>
      <w:r w:rsidR="00383821">
        <w:rPr>
          <w:rFonts w:ascii="Arial" w:hAnsi="Arial" w:cs="Arial"/>
          <w:sz w:val="22"/>
          <w:szCs w:val="22"/>
        </w:rPr>
        <w:t>s</w:t>
      </w:r>
      <w:r w:rsidR="00C40EAF" w:rsidRPr="00C40EAF">
        <w:rPr>
          <w:rFonts w:ascii="Arial" w:hAnsi="Arial" w:cs="Arial"/>
          <w:sz w:val="22"/>
          <w:szCs w:val="22"/>
        </w:rPr>
        <w:t>mo</w:t>
      </w:r>
      <w:r>
        <w:rPr>
          <w:rFonts w:ascii="Arial" w:hAnsi="Arial" w:cs="Arial"/>
          <w:sz w:val="22"/>
          <w:szCs w:val="22"/>
        </w:rPr>
        <w:t xml:space="preserve"> de Zapotlán el Grande, Jalisco</w:t>
      </w:r>
      <w:r w:rsidR="00C40EAF" w:rsidRPr="00C40EAF">
        <w:rPr>
          <w:rFonts w:ascii="Arial" w:hAnsi="Arial" w:cs="Arial"/>
          <w:sz w:val="22"/>
          <w:szCs w:val="22"/>
        </w:rPr>
        <w:t>.</w:t>
      </w:r>
    </w:p>
    <w:p w14:paraId="222016E0" w14:textId="568AD9D7" w:rsidR="00C40EAF" w:rsidRPr="00C40EAF" w:rsidRDefault="00D83AE6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</w:t>
      </w:r>
      <w:r w:rsidR="00C40EAF" w:rsidRPr="00C40EAF">
        <w:rPr>
          <w:rFonts w:ascii="Arial" w:hAnsi="Arial" w:cs="Arial"/>
          <w:sz w:val="22"/>
          <w:szCs w:val="22"/>
        </w:rPr>
        <w:t>arios.</w:t>
      </w:r>
    </w:p>
    <w:p w14:paraId="441A616C" w14:textId="0F838C86" w:rsidR="00C40EAF" w:rsidRPr="001B12CC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 w:rsidR="00D83AE6"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4318421A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14ACBF6E" w14:textId="77777777" w:rsidR="00C40EAF" w:rsidRPr="001B12CC" w:rsidRDefault="00C40EAF" w:rsidP="00C40EAF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238AC96" w14:textId="77777777" w:rsidR="00C40EAF" w:rsidRPr="001B12CC" w:rsidRDefault="00C40EAF" w:rsidP="00C40EAF">
      <w:pPr>
        <w:rPr>
          <w:rFonts w:ascii="Arial" w:hAnsi="Arial" w:cs="Arial"/>
        </w:rPr>
      </w:pPr>
    </w:p>
    <w:p w14:paraId="1341D73A" w14:textId="77777777" w:rsidR="00C40EAF" w:rsidRPr="001B12CC" w:rsidRDefault="00C40EAF" w:rsidP="00C40EAF">
      <w:pPr>
        <w:rPr>
          <w:rFonts w:ascii="Arial" w:hAnsi="Arial" w:cs="Arial"/>
        </w:rPr>
      </w:pPr>
    </w:p>
    <w:p w14:paraId="5FEA92A7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4508EE8E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02B487EB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62CEFD0A" w14:textId="77777777" w:rsidR="00C40EAF" w:rsidRPr="001B12CC" w:rsidRDefault="00C40EAF" w:rsidP="00C40EA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39CE4B17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3A2395C3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12F4989C" w14:textId="77777777" w:rsidR="003967C7" w:rsidRPr="001B12CC" w:rsidRDefault="003967C7" w:rsidP="003967C7">
      <w:pPr>
        <w:rPr>
          <w:rFonts w:ascii="Calibri" w:hAnsi="Calibri" w:cs="Calibri"/>
          <w:b/>
          <w:lang w:val="es-ES"/>
        </w:rPr>
      </w:pPr>
    </w:p>
    <w:p w14:paraId="4C8F4C26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30691F7A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</w:p>
    <w:p w14:paraId="4BE964B6" w14:textId="306B06E9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53C96857" w14:textId="77777777" w:rsidR="003967C7" w:rsidRPr="0090221C" w:rsidRDefault="003967C7" w:rsidP="003967C7">
      <w:pPr>
        <w:autoSpaceDE w:val="0"/>
        <w:autoSpaceDN w:val="0"/>
        <w:adjustRightInd w:val="0"/>
        <w:jc w:val="center"/>
        <w:rPr>
          <w:rFonts w:asciiTheme="majorHAnsi" w:eastAsia="Cambria" w:hAnsiTheme="majorHAnsi" w:cstheme="majorHAnsi"/>
          <w:b/>
          <w:iCs/>
          <w:sz w:val="18"/>
          <w:szCs w:val="18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p w14:paraId="70B4C3B8" w14:textId="77777777" w:rsidR="003967C7" w:rsidRPr="001B12CC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FC0213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2EA7E45" w14:textId="77777777" w:rsidTr="009B2902">
        <w:tc>
          <w:tcPr>
            <w:tcW w:w="1701" w:type="dxa"/>
          </w:tcPr>
          <w:p w14:paraId="78C7E79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280C822B" w14:textId="6012A151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68AA0A71" w14:textId="77777777" w:rsidTr="009B2902">
        <w:tc>
          <w:tcPr>
            <w:tcW w:w="1701" w:type="dxa"/>
          </w:tcPr>
          <w:p w14:paraId="78FADDF3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B21BF05" w14:textId="6F87D5A9" w:rsidR="00052BB6" w:rsidRPr="001B12CC" w:rsidRDefault="001D7EF7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 w:rsidR="008050B1">
              <w:rPr>
                <w:rFonts w:ascii="Arial" w:hAnsi="Arial" w:cs="Arial"/>
                <w:sz w:val="18"/>
              </w:rPr>
              <w:t>84</w:t>
            </w:r>
            <w:r w:rsidR="00052BB6" w:rsidRPr="001B12CC">
              <w:rPr>
                <w:rFonts w:ascii="Arial" w:hAnsi="Arial" w:cs="Arial"/>
                <w:sz w:val="18"/>
              </w:rPr>
              <w:t xml:space="preserve"> /202</w:t>
            </w:r>
            <w:r w:rsidR="00DA7B53">
              <w:rPr>
                <w:rFonts w:ascii="Arial" w:hAnsi="Arial" w:cs="Arial"/>
                <w:sz w:val="18"/>
              </w:rPr>
              <w:t>4</w:t>
            </w:r>
          </w:p>
        </w:tc>
      </w:tr>
      <w:tr w:rsidR="00052BB6" w:rsidRPr="001B12CC" w14:paraId="2C341031" w14:textId="77777777" w:rsidTr="009B2902">
        <w:tc>
          <w:tcPr>
            <w:tcW w:w="1701" w:type="dxa"/>
          </w:tcPr>
          <w:p w14:paraId="5E5F72E8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EC810AA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45DF7BF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</w:p>
    <w:p w14:paraId="03F65353" w14:textId="77777777" w:rsidR="00C40EAF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6BF43A54" w14:textId="77777777" w:rsidR="00B95772" w:rsidRPr="001B12CC" w:rsidRDefault="00B95772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1BE75113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noProof w:val="0"/>
          <w:sz w:val="22"/>
          <w:szCs w:val="22"/>
        </w:rPr>
        <w:t>LIC. FRANCISCO FROYLAN CANDELARIO MORALES</w:t>
      </w:r>
    </w:p>
    <w:p w14:paraId="141E090B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 xml:space="preserve">DIRECTOR DE TRANSPARENCIA, ACCESO A LA INFORMACIÓN </w:t>
      </w:r>
    </w:p>
    <w:p w14:paraId="5F4D94E1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PÚBLICA Y PROTECCION DE DATOS PERONALES</w:t>
      </w:r>
    </w:p>
    <w:p w14:paraId="3E556A2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  <w:noProof w:val="0"/>
        </w:rPr>
        <w:t xml:space="preserve"> </w:t>
      </w:r>
    </w:p>
    <w:p w14:paraId="6DD75CD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</w:p>
    <w:p w14:paraId="7A12C202" w14:textId="1928EEAB" w:rsidR="00C40EAF" w:rsidRPr="0088204B" w:rsidRDefault="00C40EAF" w:rsidP="00C40EAF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LIC. 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JOSÉ 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MART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Í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N ALCANTAR EUSEBIO</w:t>
      </w:r>
    </w:p>
    <w:p w14:paraId="3CA9AF41" w14:textId="77777777" w:rsidR="00C40EAF" w:rsidRPr="0088204B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noProof w:val="0"/>
          <w:sz w:val="20"/>
          <w:szCs w:val="20"/>
        </w:rPr>
        <w:t>DIRECTOR DE COMUNICACIÓN SOCIAL</w:t>
      </w:r>
    </w:p>
    <w:p w14:paraId="54B51313" w14:textId="77777777" w:rsidR="00C40EAF" w:rsidRPr="001B12CC" w:rsidRDefault="00C40EAF" w:rsidP="00C40EAF">
      <w:pPr>
        <w:rPr>
          <w:rFonts w:ascii="Arial" w:eastAsia="Times New Roman" w:hAnsi="Arial" w:cs="Arial"/>
          <w:b/>
          <w:noProof w:val="0"/>
        </w:rPr>
      </w:pPr>
      <w:r w:rsidRPr="001B12CC">
        <w:rPr>
          <w:rFonts w:ascii="Arial" w:eastAsia="Times New Roman" w:hAnsi="Arial" w:cs="Arial"/>
          <w:b/>
          <w:noProof w:val="0"/>
        </w:rPr>
        <w:t>P R E S E N T E</w:t>
      </w:r>
    </w:p>
    <w:p w14:paraId="41A99E2A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noProof w:val="0"/>
          <w:sz w:val="22"/>
          <w:szCs w:val="22"/>
        </w:rPr>
        <w:t> </w:t>
      </w:r>
    </w:p>
    <w:p w14:paraId="23257811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6F7BF09A" w14:textId="77777777" w:rsidR="00C40EAF" w:rsidRPr="00861BFC" w:rsidRDefault="00C40EAF" w:rsidP="00C40EAF">
      <w:pPr>
        <w:jc w:val="right"/>
        <w:rPr>
          <w:rFonts w:ascii="Arial" w:eastAsia="Times New Roman" w:hAnsi="Arial" w:cs="Arial"/>
          <w:noProof w:val="0"/>
        </w:rPr>
      </w:pPr>
    </w:p>
    <w:p w14:paraId="00CA2847" w14:textId="22B53EDC" w:rsidR="00C40EAF" w:rsidRPr="00861BFC" w:rsidRDefault="00C40EAF" w:rsidP="00B769A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noProof w:val="0"/>
        </w:rPr>
      </w:pPr>
      <w:r w:rsidRPr="00861BFC">
        <w:rPr>
          <w:rFonts w:ascii="Arial" w:eastAsia="Times New Roman" w:hAnsi="Arial" w:cs="Arial"/>
          <w:noProof w:val="0"/>
        </w:rPr>
        <w:t xml:space="preserve">Por medio del presente envío un respetuoso saludo, y a la vez me dirijo a usted para informarle que el próximo </w:t>
      </w:r>
      <w:r w:rsidR="00F76EBC" w:rsidRPr="00861BFC">
        <w:rPr>
          <w:rFonts w:ascii="Arial" w:hAnsi="Arial" w:cs="Arial"/>
          <w:b/>
        </w:rPr>
        <w:t>LUNES 11 DE NOVIEMBRE</w:t>
      </w:r>
      <w:r w:rsidRPr="00861BFC">
        <w:rPr>
          <w:rFonts w:ascii="Arial" w:hAnsi="Arial" w:cs="Arial"/>
          <w:b/>
        </w:rPr>
        <w:t xml:space="preserve"> DEL AÑO EN CURSO, A LAS </w:t>
      </w:r>
      <w:r w:rsidR="0005453A">
        <w:rPr>
          <w:rFonts w:ascii="Arial" w:hAnsi="Arial" w:cs="Arial"/>
          <w:b/>
        </w:rPr>
        <w:t>13</w:t>
      </w:r>
      <w:r w:rsidR="0005453A" w:rsidRPr="00F76EBC">
        <w:rPr>
          <w:rFonts w:ascii="Arial" w:hAnsi="Arial" w:cs="Arial"/>
          <w:b/>
        </w:rPr>
        <w:t>:</w:t>
      </w:r>
      <w:r w:rsidR="0005453A">
        <w:rPr>
          <w:rFonts w:ascii="Arial" w:hAnsi="Arial" w:cs="Arial"/>
          <w:b/>
        </w:rPr>
        <w:t>0</w:t>
      </w:r>
      <w:r w:rsidR="0005453A" w:rsidRPr="00F76EBC">
        <w:rPr>
          <w:rFonts w:ascii="Arial" w:hAnsi="Arial" w:cs="Arial"/>
          <w:b/>
        </w:rPr>
        <w:t xml:space="preserve">0 </w:t>
      </w:r>
      <w:r w:rsidRPr="00861BFC">
        <w:rPr>
          <w:rFonts w:ascii="Arial" w:hAnsi="Arial" w:cs="Arial"/>
          <w:b/>
        </w:rPr>
        <w:t>HORAS,</w:t>
      </w:r>
      <w:r w:rsidRPr="00861BFC">
        <w:rPr>
          <w:rFonts w:ascii="Arial" w:eastAsia="Times New Roman" w:hAnsi="Arial" w:cs="Arial"/>
          <w:noProof w:val="0"/>
        </w:rPr>
        <w:t xml:space="preserve"> la </w:t>
      </w:r>
      <w:r w:rsidRPr="00861BFC">
        <w:rPr>
          <w:rFonts w:ascii="Arial" w:eastAsia="Times New Roman" w:hAnsi="Arial" w:cs="Arial"/>
          <w:bCs/>
          <w:noProof w:val="0"/>
        </w:rPr>
        <w:t xml:space="preserve">Comisión Edilicia Permanente de </w:t>
      </w:r>
      <w:r w:rsidRPr="00861BFC">
        <w:rPr>
          <w:rFonts w:ascii="Arial" w:hAnsi="Arial" w:cs="Arial"/>
        </w:rPr>
        <w:t>Desarrollo Económico y Tur</w:t>
      </w:r>
      <w:r w:rsidR="00BC7B3E" w:rsidRPr="00861BFC">
        <w:rPr>
          <w:rFonts w:ascii="Arial" w:hAnsi="Arial" w:cs="Arial"/>
        </w:rPr>
        <w:t>i</w:t>
      </w:r>
      <w:r w:rsidRPr="00861BFC">
        <w:rPr>
          <w:rFonts w:ascii="Arial" w:hAnsi="Arial" w:cs="Arial"/>
        </w:rPr>
        <w:t>smo</w:t>
      </w:r>
      <w:r w:rsidRPr="00861BFC">
        <w:rPr>
          <w:rFonts w:ascii="Arial" w:eastAsia="Times New Roman" w:hAnsi="Arial" w:cs="Arial"/>
          <w:bCs/>
          <w:smallCaps/>
          <w:noProof w:val="0"/>
        </w:rPr>
        <w:t>,</w:t>
      </w:r>
      <w:r w:rsidRPr="00861BFC">
        <w:rPr>
          <w:rFonts w:ascii="Arial" w:eastAsia="Times New Roman" w:hAnsi="Arial" w:cs="Arial"/>
          <w:b/>
          <w:bCs/>
          <w:smallCaps/>
          <w:noProof w:val="0"/>
        </w:rPr>
        <w:t xml:space="preserve"> </w:t>
      </w:r>
      <w:r w:rsidRPr="00861BFC">
        <w:rPr>
          <w:rFonts w:ascii="Arial" w:eastAsia="Times New Roman" w:hAnsi="Arial" w:cs="Arial"/>
          <w:noProof w:val="0"/>
        </w:rPr>
        <w:t xml:space="preserve">llevarán a cabo la Sesión Ordinaria No. </w:t>
      </w:r>
      <w:r w:rsidR="001F2035" w:rsidRPr="00861BFC">
        <w:rPr>
          <w:rFonts w:ascii="Arial" w:eastAsia="Times New Roman" w:hAnsi="Arial" w:cs="Arial"/>
          <w:noProof w:val="0"/>
        </w:rPr>
        <w:t>3</w:t>
      </w:r>
      <w:r w:rsidR="001F2035" w:rsidRPr="00861BFC">
        <w:rPr>
          <w:rFonts w:ascii="Arial" w:hAnsi="Arial" w:cs="Arial"/>
        </w:rPr>
        <w:t xml:space="preserve"> en la </w:t>
      </w:r>
      <w:r w:rsidR="00131421" w:rsidRPr="00B769A8">
        <w:rPr>
          <w:rFonts w:ascii="Arial" w:hAnsi="Arial" w:cs="Arial"/>
          <w:sz w:val="22"/>
        </w:rPr>
        <w:t>Sala Rocío Elizondo Díaz, al interior de la Sala de Regidores</w:t>
      </w:r>
      <w:r w:rsidR="00B769A8" w:rsidRPr="00B769A8">
        <w:rPr>
          <w:rFonts w:ascii="Arial" w:hAnsi="Arial" w:cs="Arial"/>
          <w:sz w:val="22"/>
        </w:rPr>
        <w:t>,</w:t>
      </w:r>
      <w:r w:rsidR="00131421" w:rsidRPr="00B769A8">
        <w:rPr>
          <w:rFonts w:ascii="Arial" w:hAnsi="Arial" w:cs="Arial"/>
          <w:sz w:val="22"/>
        </w:rPr>
        <w:t xml:space="preserve"> </w:t>
      </w:r>
      <w:r w:rsidR="001F2035" w:rsidRPr="00B769A8">
        <w:rPr>
          <w:rFonts w:ascii="Arial" w:hAnsi="Arial" w:cs="Arial"/>
        </w:rPr>
        <w:t>ubicada en la planta alta de Palacio de Gobierno Municipal</w:t>
      </w:r>
      <w:r w:rsidRPr="00B769A8">
        <w:rPr>
          <w:rFonts w:ascii="Arial" w:eastAsia="Times New Roman" w:hAnsi="Arial" w:cs="Arial"/>
          <w:noProof w:val="0"/>
        </w:rPr>
        <w:t>.</w:t>
      </w:r>
      <w:r w:rsidRPr="00861BFC">
        <w:rPr>
          <w:rFonts w:ascii="Arial" w:eastAsia="Times New Roman" w:hAnsi="Arial" w:cs="Arial"/>
          <w:noProof w:val="0"/>
        </w:rPr>
        <w:t xml:space="preserve"> </w:t>
      </w:r>
    </w:p>
    <w:p w14:paraId="6677E7A9" w14:textId="77777777" w:rsidR="00C40EAF" w:rsidRPr="00861BFC" w:rsidRDefault="00C40EAF" w:rsidP="00C40EAF">
      <w:pPr>
        <w:rPr>
          <w:rFonts w:ascii="Arial" w:eastAsia="Times New Roman" w:hAnsi="Arial" w:cs="Arial"/>
          <w:noProof w:val="0"/>
        </w:rPr>
      </w:pPr>
    </w:p>
    <w:p w14:paraId="20FF1D42" w14:textId="77777777" w:rsidR="00C40EAF" w:rsidRPr="00861BFC" w:rsidRDefault="00C40EAF" w:rsidP="00C40EAF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861BFC">
        <w:rPr>
          <w:rFonts w:ascii="Arial" w:eastAsia="Times New Roman" w:hAnsi="Arial" w:cs="Arial"/>
          <w:noProof w:val="0"/>
        </w:rPr>
        <w:t>Lo anterior en cumplimiento a lo dispuesto por el artículo 8 fracción VI, inciso i y j artículo 15 punto 1 fracciones IV, VIII, IX Y XXIV de la Ley de Transparencia e Información Pública del Estado de Jalisco y sus Municipios, se informa con el fin de</w:t>
      </w:r>
      <w:r w:rsidRPr="00861BFC">
        <w:rPr>
          <w:rFonts w:ascii="Arial" w:eastAsia="Times New Roman" w:hAnsi="Arial" w:cs="Arial"/>
          <w:b/>
          <w:noProof w:val="0"/>
        </w:rPr>
        <w:t xml:space="preserve"> solicitarle </w:t>
      </w:r>
      <w:r w:rsidRPr="00861BFC">
        <w:rPr>
          <w:rFonts w:ascii="Arial" w:eastAsia="Times New Roman" w:hAnsi="Arial" w:cs="Arial"/>
          <w:noProof w:val="0"/>
        </w:rPr>
        <w:t>de la manera más atenta, tenga a bien agendarla y hacer lo respectivo, para su respectiva </w:t>
      </w:r>
      <w:r w:rsidRPr="00861BFC">
        <w:rPr>
          <w:rFonts w:ascii="Arial" w:eastAsia="Times New Roman" w:hAnsi="Arial" w:cs="Arial"/>
          <w:b/>
          <w:noProof w:val="0"/>
        </w:rPr>
        <w:t>transmisión.</w:t>
      </w:r>
      <w:r w:rsidRPr="00861BFC">
        <w:rPr>
          <w:rFonts w:ascii="Arial" w:eastAsia="Times New Roman" w:hAnsi="Arial" w:cs="Arial"/>
          <w:noProof w:val="0"/>
        </w:rPr>
        <w:t xml:space="preserve"> Esto para los efectos legales a que haya lugar en materia de transparencia.</w:t>
      </w:r>
    </w:p>
    <w:p w14:paraId="76122A44" w14:textId="77777777" w:rsidR="00C40EAF" w:rsidRPr="001B12CC" w:rsidRDefault="00C40EAF" w:rsidP="00C40EAF">
      <w:pPr>
        <w:rPr>
          <w:rFonts w:ascii="Arial" w:eastAsia="Times New Roman" w:hAnsi="Arial" w:cs="Arial"/>
          <w:noProof w:val="0"/>
        </w:rPr>
      </w:pPr>
    </w:p>
    <w:p w14:paraId="31EC62DF" w14:textId="77777777" w:rsidR="00C40EAF" w:rsidRPr="001B12CC" w:rsidRDefault="00C40EAF" w:rsidP="00C40EAF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Sin más por el momento y en espera de contar con su invaluable apoyo, me despido no sin antes agradecer de antemano la atención que brinde al presente.</w:t>
      </w:r>
    </w:p>
    <w:p w14:paraId="5499DBB4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2D8E684D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4B4418A1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0E71BD58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3C799F2D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20DC62C2" w14:textId="77777777" w:rsidR="00C40EAF" w:rsidRPr="001B12CC" w:rsidRDefault="00C40EAF" w:rsidP="00C40EA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41C5650C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4CC25C85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6F53F0D4" w14:textId="77777777" w:rsidR="003967C7" w:rsidRPr="001B12CC" w:rsidRDefault="003967C7" w:rsidP="003967C7">
      <w:pPr>
        <w:rPr>
          <w:rFonts w:ascii="Calibri" w:hAnsi="Calibri" w:cs="Calibri"/>
          <w:b/>
          <w:lang w:val="es-ES"/>
        </w:rPr>
      </w:pPr>
    </w:p>
    <w:p w14:paraId="15BA7DAA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2E73AC44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</w:p>
    <w:p w14:paraId="26A46773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67504247" w14:textId="0C2169D7" w:rsidR="003967C7" w:rsidRPr="001B12CC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p w14:paraId="54BD2A50" w14:textId="77777777" w:rsidR="003967C7" w:rsidRDefault="003967C7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CD6E12E" w14:textId="77777777" w:rsidR="003967C7" w:rsidRDefault="003967C7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3967C7" w:rsidRPr="001B12CC" w14:paraId="6DEB4FB0" w14:textId="77777777" w:rsidTr="00D74D4E">
        <w:tc>
          <w:tcPr>
            <w:tcW w:w="1701" w:type="dxa"/>
          </w:tcPr>
          <w:p w14:paraId="3C318571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52D91AF0" w14:textId="77777777" w:rsidR="003967C7" w:rsidRPr="001B12CC" w:rsidRDefault="003967C7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3967C7" w:rsidRPr="001B12CC" w14:paraId="084BD4F4" w14:textId="77777777" w:rsidTr="00D74D4E">
        <w:tc>
          <w:tcPr>
            <w:tcW w:w="1701" w:type="dxa"/>
          </w:tcPr>
          <w:p w14:paraId="775CFF5B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5BD3FF8" w14:textId="32AC2109" w:rsidR="003967C7" w:rsidRPr="001B12CC" w:rsidRDefault="003967C7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138</w:t>
            </w:r>
            <w:r w:rsidR="008050B1">
              <w:rPr>
                <w:rFonts w:ascii="Arial" w:hAnsi="Arial" w:cs="Arial"/>
                <w:sz w:val="18"/>
              </w:rPr>
              <w:t>2</w:t>
            </w:r>
            <w:r w:rsidRPr="001B12CC">
              <w:rPr>
                <w:rFonts w:ascii="Arial" w:hAnsi="Arial" w:cs="Arial"/>
                <w:sz w:val="18"/>
              </w:rPr>
              <w:t>/2024</w:t>
            </w:r>
          </w:p>
        </w:tc>
      </w:tr>
      <w:tr w:rsidR="003967C7" w:rsidRPr="001B12CC" w14:paraId="3F85459B" w14:textId="77777777" w:rsidTr="00D74D4E">
        <w:tc>
          <w:tcPr>
            <w:tcW w:w="1701" w:type="dxa"/>
          </w:tcPr>
          <w:p w14:paraId="60354F88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78390BC4" w14:textId="77777777" w:rsidR="003967C7" w:rsidRPr="001B12CC" w:rsidRDefault="003967C7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Invitación</w:t>
            </w:r>
          </w:p>
        </w:tc>
      </w:tr>
    </w:tbl>
    <w:p w14:paraId="0ECB8AB9" w14:textId="77777777" w:rsidR="003967C7" w:rsidRPr="001B12CC" w:rsidRDefault="003967C7" w:rsidP="003967C7">
      <w:pPr>
        <w:rPr>
          <w:rFonts w:ascii="Arial" w:eastAsia="Cambria" w:hAnsi="Arial" w:cs="Arial"/>
          <w:b/>
          <w:sz w:val="22"/>
        </w:rPr>
      </w:pPr>
    </w:p>
    <w:p w14:paraId="3195A0AB" w14:textId="77777777" w:rsidR="003967C7" w:rsidRDefault="003967C7" w:rsidP="003967C7">
      <w:pPr>
        <w:rPr>
          <w:rFonts w:ascii="Arial" w:eastAsia="Cambria" w:hAnsi="Arial" w:cs="Arial"/>
          <w:b/>
          <w:sz w:val="22"/>
        </w:rPr>
      </w:pPr>
      <w:bookmarkStart w:id="0" w:name="_Hlk179457122"/>
      <w:r>
        <w:rPr>
          <w:rFonts w:ascii="Arial" w:eastAsia="Cambria" w:hAnsi="Arial" w:cs="Arial"/>
          <w:b/>
          <w:sz w:val="22"/>
        </w:rPr>
        <w:t>ING. OMAR FRANCISCO ORTEGA PALAFOX</w:t>
      </w:r>
    </w:p>
    <w:p w14:paraId="54418235" w14:textId="77777777" w:rsidR="003967C7" w:rsidRDefault="003967C7" w:rsidP="003967C7">
      <w:pPr>
        <w:rPr>
          <w:rFonts w:ascii="Arial" w:eastAsia="Cambria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DIRECTOR GENERAL DE DESARROLLO ECONÓMICO</w:t>
      </w:r>
    </w:p>
    <w:p w14:paraId="702D0D08" w14:textId="77777777" w:rsidR="003967C7" w:rsidRDefault="003967C7" w:rsidP="003967C7">
      <w:pPr>
        <w:rPr>
          <w:rFonts w:ascii="Arial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TURÍSTICO Y AGROPECUARIO</w:t>
      </w:r>
      <w:r w:rsidRPr="001B12CC">
        <w:rPr>
          <w:rFonts w:ascii="Arial" w:hAnsi="Arial" w:cs="Arial"/>
          <w:b/>
          <w:sz w:val="22"/>
        </w:rPr>
        <w:t>.</w:t>
      </w:r>
    </w:p>
    <w:p w14:paraId="0B59EDB0" w14:textId="77777777" w:rsidR="003967C7" w:rsidRDefault="003967C7" w:rsidP="003967C7">
      <w:pPr>
        <w:rPr>
          <w:rFonts w:ascii="Arial" w:hAnsi="Arial" w:cs="Arial"/>
          <w:b/>
          <w:sz w:val="22"/>
        </w:rPr>
      </w:pPr>
    </w:p>
    <w:p w14:paraId="14001D22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ATN LIC. EDNA GÓMEZ DEL TORO</w:t>
      </w:r>
    </w:p>
    <w:p w14:paraId="636A4A8F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JEFATURA DE DESARROLLO ECONÓMICO</w:t>
      </w:r>
    </w:p>
    <w:p w14:paraId="7FBB4C67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</w:p>
    <w:p w14:paraId="4F6F004E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EDGAR ALEJANDRO GÓMEZ PEÑA</w:t>
      </w:r>
    </w:p>
    <w:p w14:paraId="706B97F6" w14:textId="77777777" w:rsidR="003967C7" w:rsidRPr="00395960" w:rsidRDefault="003967C7" w:rsidP="003967C7">
      <w:pPr>
        <w:jc w:val="right"/>
        <w:rPr>
          <w:rFonts w:ascii="Arial" w:eastAsia="Cambria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JEFATURA DE DESARROLLO TURÍSTICO</w:t>
      </w:r>
      <w:bookmarkEnd w:id="0"/>
    </w:p>
    <w:p w14:paraId="6AB19A39" w14:textId="77777777" w:rsidR="003967C7" w:rsidRDefault="003967C7" w:rsidP="003967C7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6A307B87" w14:textId="77777777" w:rsidR="003967C7" w:rsidRPr="008C4F65" w:rsidRDefault="003967C7" w:rsidP="003967C7">
      <w:pPr>
        <w:rPr>
          <w:rFonts w:ascii="Arial" w:hAnsi="Arial" w:cs="Arial"/>
          <w:b/>
          <w:sz w:val="23"/>
          <w:szCs w:val="23"/>
        </w:rPr>
      </w:pPr>
    </w:p>
    <w:p w14:paraId="6BF398AA" w14:textId="4B256219" w:rsidR="003967C7" w:rsidRPr="008C4F65" w:rsidRDefault="003967C7" w:rsidP="00B769A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C4F65">
        <w:rPr>
          <w:rFonts w:ascii="Arial" w:hAnsi="Arial" w:cs="Arial"/>
          <w:bCs/>
          <w:sz w:val="23"/>
          <w:szCs w:val="23"/>
        </w:rPr>
        <w:t>Por medio del presente le envío un cordial saludo y a la vez me dirijo a Usted</w:t>
      </w:r>
      <w:r w:rsidR="00554BD1" w:rsidRPr="008C4F65">
        <w:rPr>
          <w:rFonts w:ascii="Arial" w:hAnsi="Arial" w:cs="Arial"/>
          <w:bCs/>
          <w:sz w:val="23"/>
          <w:szCs w:val="23"/>
        </w:rPr>
        <w:t xml:space="preserve"> </w:t>
      </w:r>
      <w:r w:rsidR="00817432" w:rsidRPr="008C4F65">
        <w:rPr>
          <w:rFonts w:ascii="Arial" w:hAnsi="Arial" w:cs="Arial"/>
          <w:bCs/>
          <w:sz w:val="23"/>
          <w:szCs w:val="23"/>
        </w:rPr>
        <w:t xml:space="preserve">deseandole éxito en sus proyectos </w:t>
      </w:r>
      <w:r w:rsidR="00554BD1" w:rsidRPr="008C4F65">
        <w:rPr>
          <w:rFonts w:ascii="Arial" w:hAnsi="Arial" w:cs="Arial"/>
          <w:bCs/>
          <w:sz w:val="23"/>
          <w:szCs w:val="23"/>
        </w:rPr>
        <w:t xml:space="preserve">y con fundamento en el articulo </w:t>
      </w:r>
      <w:r w:rsidR="00817432" w:rsidRPr="008C4F65">
        <w:rPr>
          <w:rFonts w:ascii="Arial" w:hAnsi="Arial" w:cs="Arial"/>
          <w:bCs/>
          <w:sz w:val="23"/>
          <w:szCs w:val="23"/>
        </w:rPr>
        <w:t xml:space="preserve">49 del Reglamento Interior del Ayuntamiento Municipal de Zapotlán El Grande, Jalisco y </w:t>
      </w:r>
      <w:r w:rsidR="00554BD1" w:rsidRPr="008C4F65">
        <w:rPr>
          <w:rFonts w:ascii="Arial" w:hAnsi="Arial" w:cs="Arial"/>
          <w:bCs/>
          <w:sz w:val="23"/>
          <w:szCs w:val="23"/>
        </w:rPr>
        <w:t xml:space="preserve">15 de la </w:t>
      </w:r>
      <w:hyperlink r:id="rId7">
        <w:r w:rsidR="00554BD1" w:rsidRPr="008C4F65">
          <w:rPr>
            <w:rFonts w:ascii="Arial" w:hAnsi="Arial" w:cs="Arial"/>
            <w:bCs/>
            <w:sz w:val="23"/>
            <w:szCs w:val="23"/>
          </w:rPr>
          <w:t>Ley de Transparencia y Acceso a la Información Pública del Estado de Jalisco y sus Municipios</w:t>
        </w:r>
      </w:hyperlink>
      <w:r w:rsidR="00817432" w:rsidRPr="008C4F65">
        <w:rPr>
          <w:rFonts w:ascii="Arial" w:hAnsi="Arial" w:cs="Arial"/>
          <w:bCs/>
          <w:sz w:val="23"/>
          <w:szCs w:val="23"/>
        </w:rPr>
        <w:t xml:space="preserve"> </w:t>
      </w:r>
      <w:r w:rsidR="00F20E99" w:rsidRPr="008C4F65">
        <w:rPr>
          <w:rFonts w:ascii="Arial" w:hAnsi="Arial" w:cs="Arial"/>
          <w:bCs/>
          <w:sz w:val="23"/>
          <w:szCs w:val="23"/>
        </w:rPr>
        <w:t>le</w:t>
      </w:r>
      <w:r w:rsidR="00554BD1" w:rsidRPr="008C4F65">
        <w:rPr>
          <w:rFonts w:ascii="Arial" w:hAnsi="Arial" w:cs="Arial"/>
          <w:bCs/>
          <w:sz w:val="23"/>
          <w:szCs w:val="23"/>
        </w:rPr>
        <w:t xml:space="preserve"> solicit</w:t>
      </w:r>
      <w:r w:rsidR="00F20E99" w:rsidRPr="008C4F65">
        <w:rPr>
          <w:rFonts w:ascii="Arial" w:hAnsi="Arial" w:cs="Arial"/>
          <w:bCs/>
          <w:sz w:val="23"/>
          <w:szCs w:val="23"/>
        </w:rPr>
        <w:t>o</w:t>
      </w:r>
      <w:r w:rsidR="00554BD1" w:rsidRPr="008C4F65">
        <w:rPr>
          <w:rFonts w:ascii="Arial" w:hAnsi="Arial" w:cs="Arial"/>
          <w:bCs/>
          <w:sz w:val="23"/>
          <w:szCs w:val="23"/>
        </w:rPr>
        <w:t xml:space="preserve"> sea tan amable de dar a conocer</w:t>
      </w:r>
      <w:r w:rsidR="00F20E99" w:rsidRPr="008C4F65">
        <w:rPr>
          <w:rFonts w:ascii="Arial" w:hAnsi="Arial" w:cs="Arial"/>
          <w:bCs/>
          <w:sz w:val="23"/>
          <w:szCs w:val="23"/>
        </w:rPr>
        <w:t xml:space="preserve"> a la Comisión Edilicia Permanente de Desarrollo Económico y Tursimo,</w:t>
      </w:r>
      <w:r w:rsidR="00554BD1" w:rsidRPr="008C4F65">
        <w:rPr>
          <w:rFonts w:ascii="Arial" w:hAnsi="Arial" w:cs="Arial"/>
          <w:bCs/>
          <w:sz w:val="23"/>
          <w:szCs w:val="23"/>
        </w:rPr>
        <w:t xml:space="preserve"> </w:t>
      </w:r>
      <w:r w:rsidR="00817432" w:rsidRPr="008C4F65">
        <w:rPr>
          <w:rFonts w:ascii="Arial" w:hAnsi="Arial" w:cs="Arial"/>
          <w:bCs/>
          <w:sz w:val="23"/>
          <w:szCs w:val="23"/>
        </w:rPr>
        <w:t>el Plan de Trabajo, asi como su presupuesto previsto para el año 2024 – 2025 de la Dirección General de Desarrollo Económico Turístico y Agropecuario, asi como de las Jefatu</w:t>
      </w:r>
      <w:r w:rsidR="006A5E62">
        <w:rPr>
          <w:rFonts w:ascii="Arial" w:hAnsi="Arial" w:cs="Arial"/>
          <w:bCs/>
          <w:sz w:val="23"/>
          <w:szCs w:val="23"/>
        </w:rPr>
        <w:t>r</w:t>
      </w:r>
      <w:r w:rsidR="00817432" w:rsidRPr="008C4F65">
        <w:rPr>
          <w:rFonts w:ascii="Arial" w:hAnsi="Arial" w:cs="Arial"/>
          <w:bCs/>
          <w:sz w:val="23"/>
          <w:szCs w:val="23"/>
        </w:rPr>
        <w:t>as de Desarrollo Economico y de Desarrollo Tur</w:t>
      </w:r>
      <w:r w:rsidR="002A3BED">
        <w:rPr>
          <w:rFonts w:ascii="Arial" w:hAnsi="Arial" w:cs="Arial"/>
          <w:bCs/>
          <w:sz w:val="23"/>
          <w:szCs w:val="23"/>
        </w:rPr>
        <w:t>í</w:t>
      </w:r>
      <w:r w:rsidR="00817432" w:rsidRPr="008C4F65">
        <w:rPr>
          <w:rFonts w:ascii="Arial" w:hAnsi="Arial" w:cs="Arial"/>
          <w:bCs/>
          <w:sz w:val="23"/>
          <w:szCs w:val="23"/>
        </w:rPr>
        <w:t>stico a su digno cargo</w:t>
      </w:r>
      <w:r w:rsidR="00F20E99" w:rsidRPr="008C4F65">
        <w:rPr>
          <w:rFonts w:ascii="Arial" w:hAnsi="Arial" w:cs="Arial"/>
          <w:bCs/>
          <w:sz w:val="23"/>
          <w:szCs w:val="23"/>
        </w:rPr>
        <w:t>,</w:t>
      </w:r>
      <w:r w:rsidR="00817432" w:rsidRPr="008C4F65">
        <w:rPr>
          <w:rFonts w:ascii="Arial" w:hAnsi="Arial" w:cs="Arial"/>
          <w:bCs/>
          <w:sz w:val="23"/>
          <w:szCs w:val="23"/>
        </w:rPr>
        <w:t xml:space="preserve"> para que las presenten en la </w:t>
      </w:r>
      <w:r w:rsidRPr="008C4F65">
        <w:rPr>
          <w:rFonts w:ascii="Arial" w:hAnsi="Arial" w:cs="Arial"/>
          <w:bCs/>
          <w:sz w:val="23"/>
          <w:szCs w:val="23"/>
        </w:rPr>
        <w:t xml:space="preserve">Sesión Ordinaria No. 3 de la Comisión Edilicia </w:t>
      </w:r>
      <w:r w:rsidR="00F20E99" w:rsidRPr="008C4F65">
        <w:rPr>
          <w:rFonts w:ascii="Arial" w:hAnsi="Arial" w:cs="Arial"/>
          <w:bCs/>
          <w:sz w:val="23"/>
          <w:szCs w:val="23"/>
        </w:rPr>
        <w:t>en mención,</w:t>
      </w:r>
      <w:r w:rsidRPr="008C4F65">
        <w:rPr>
          <w:rFonts w:ascii="Arial" w:hAnsi="Arial" w:cs="Arial"/>
          <w:bCs/>
          <w:sz w:val="23"/>
          <w:szCs w:val="23"/>
        </w:rPr>
        <w:t xml:space="preserve"> </w:t>
      </w:r>
      <w:r w:rsidR="00817432" w:rsidRPr="008C4F65">
        <w:rPr>
          <w:rFonts w:ascii="Arial" w:hAnsi="Arial" w:cs="Arial"/>
          <w:bCs/>
          <w:sz w:val="23"/>
          <w:szCs w:val="23"/>
        </w:rPr>
        <w:t>que conforme</w:t>
      </w:r>
      <w:r w:rsidRPr="008C4F65">
        <w:rPr>
          <w:rFonts w:ascii="Arial" w:hAnsi="Arial" w:cs="Arial"/>
          <w:bCs/>
          <w:sz w:val="23"/>
          <w:szCs w:val="23"/>
        </w:rPr>
        <w:t xml:space="preserve"> lo dispuesto en el artículo 115 Constitucional, artículo 27 de la Ley de Gobierno y la Administración Pública Municipal del Estado de Jalisco, 37, 38 fracción XXI, 40 al 48, 55 y demás relativos y aplicables</w:t>
      </w:r>
      <w:r w:rsidRPr="008C4F65">
        <w:rPr>
          <w:rFonts w:ascii="Arial" w:hAnsi="Arial" w:cs="Arial"/>
          <w:sz w:val="23"/>
          <w:szCs w:val="23"/>
        </w:rPr>
        <w:t xml:space="preserve"> del Reglamento Interior del Ayuntamiento de Zapotlán el Grande, Jalisco, se llevará a cabo el día </w:t>
      </w:r>
      <w:r w:rsidR="00F76EBC">
        <w:rPr>
          <w:rFonts w:ascii="Arial" w:hAnsi="Arial" w:cs="Arial"/>
          <w:b/>
          <w:sz w:val="22"/>
        </w:rPr>
        <w:t>LUNES</w:t>
      </w:r>
      <w:r w:rsidR="00F76EBC" w:rsidRPr="001B12CC">
        <w:rPr>
          <w:rFonts w:ascii="Arial" w:hAnsi="Arial" w:cs="Arial"/>
          <w:b/>
          <w:sz w:val="22"/>
        </w:rPr>
        <w:t xml:space="preserve"> </w:t>
      </w:r>
      <w:r w:rsidR="00F76EBC">
        <w:rPr>
          <w:rFonts w:ascii="Arial" w:hAnsi="Arial" w:cs="Arial"/>
          <w:b/>
          <w:sz w:val="22"/>
        </w:rPr>
        <w:t>11</w:t>
      </w:r>
      <w:r w:rsidR="00F76EBC" w:rsidRPr="001B12CC">
        <w:rPr>
          <w:rFonts w:ascii="Arial" w:hAnsi="Arial" w:cs="Arial"/>
          <w:b/>
          <w:sz w:val="22"/>
        </w:rPr>
        <w:t xml:space="preserve"> DE </w:t>
      </w:r>
      <w:r w:rsidR="00F76EBC">
        <w:rPr>
          <w:rFonts w:ascii="Arial" w:hAnsi="Arial" w:cs="Arial"/>
          <w:b/>
          <w:sz w:val="22"/>
        </w:rPr>
        <w:t>NOVIEMBRE</w:t>
      </w:r>
      <w:r w:rsidRPr="008C4F65">
        <w:rPr>
          <w:rFonts w:ascii="Arial" w:hAnsi="Arial" w:cs="Arial"/>
          <w:b/>
          <w:sz w:val="23"/>
          <w:szCs w:val="23"/>
        </w:rPr>
        <w:t xml:space="preserve"> DEL AÑO EN CURSO, A LAS </w:t>
      </w:r>
      <w:r w:rsidR="0005453A">
        <w:rPr>
          <w:rFonts w:ascii="Arial" w:hAnsi="Arial" w:cs="Arial"/>
          <w:b/>
        </w:rPr>
        <w:t>13</w:t>
      </w:r>
      <w:r w:rsidR="0005453A" w:rsidRPr="00F76EBC">
        <w:rPr>
          <w:rFonts w:ascii="Arial" w:hAnsi="Arial" w:cs="Arial"/>
          <w:b/>
        </w:rPr>
        <w:t>:</w:t>
      </w:r>
      <w:r w:rsidR="0005453A">
        <w:rPr>
          <w:rFonts w:ascii="Arial" w:hAnsi="Arial" w:cs="Arial"/>
          <w:b/>
        </w:rPr>
        <w:t>0</w:t>
      </w:r>
      <w:r w:rsidR="0005453A" w:rsidRPr="00F76EBC">
        <w:rPr>
          <w:rFonts w:ascii="Arial" w:hAnsi="Arial" w:cs="Arial"/>
          <w:b/>
        </w:rPr>
        <w:t xml:space="preserve">0 </w:t>
      </w:r>
      <w:r w:rsidRPr="008C4F65">
        <w:rPr>
          <w:rFonts w:ascii="Arial" w:hAnsi="Arial" w:cs="Arial"/>
          <w:b/>
          <w:sz w:val="23"/>
          <w:szCs w:val="23"/>
        </w:rPr>
        <w:t>HORAS</w:t>
      </w:r>
      <w:r w:rsidRPr="008C4F65">
        <w:rPr>
          <w:rFonts w:ascii="Arial" w:hAnsi="Arial" w:cs="Arial"/>
          <w:sz w:val="23"/>
          <w:szCs w:val="23"/>
        </w:rPr>
        <w:t xml:space="preserve">, en </w:t>
      </w:r>
      <w:r w:rsidRPr="00B769A8">
        <w:rPr>
          <w:rFonts w:ascii="Arial" w:hAnsi="Arial" w:cs="Arial"/>
          <w:sz w:val="23"/>
          <w:szCs w:val="23"/>
        </w:rPr>
        <w:t xml:space="preserve">la </w:t>
      </w:r>
      <w:r w:rsidR="00131421" w:rsidRPr="00B769A8">
        <w:rPr>
          <w:rFonts w:ascii="Arial" w:hAnsi="Arial" w:cs="Arial"/>
          <w:sz w:val="22"/>
        </w:rPr>
        <w:t>Sala Rocío Elizondo Díaz, al interior de la Sala de Regidores</w:t>
      </w:r>
      <w:r w:rsidR="00B769A8" w:rsidRPr="00B769A8">
        <w:rPr>
          <w:rFonts w:ascii="Arial" w:hAnsi="Arial" w:cs="Arial"/>
          <w:sz w:val="22"/>
        </w:rPr>
        <w:t xml:space="preserve">, </w:t>
      </w:r>
      <w:r w:rsidR="00817432" w:rsidRPr="00B769A8">
        <w:rPr>
          <w:rFonts w:ascii="Arial" w:hAnsi="Arial" w:cs="Arial"/>
          <w:sz w:val="23"/>
          <w:szCs w:val="23"/>
        </w:rPr>
        <w:t>ubicada</w:t>
      </w:r>
      <w:r w:rsidR="00817432" w:rsidRPr="008C4F65">
        <w:rPr>
          <w:rFonts w:ascii="Arial" w:hAnsi="Arial" w:cs="Arial"/>
          <w:sz w:val="23"/>
          <w:szCs w:val="23"/>
        </w:rPr>
        <w:t xml:space="preserve"> en la planta alta de Palacio de Gobierno Municipal.</w:t>
      </w:r>
    </w:p>
    <w:p w14:paraId="5212A3DB" w14:textId="77777777" w:rsidR="003967C7" w:rsidRPr="008C4F65" w:rsidRDefault="003967C7" w:rsidP="003967C7">
      <w:pPr>
        <w:jc w:val="both"/>
        <w:rPr>
          <w:rFonts w:ascii="Arial" w:hAnsi="Arial" w:cs="Arial"/>
          <w:sz w:val="23"/>
          <w:szCs w:val="23"/>
        </w:rPr>
      </w:pPr>
    </w:p>
    <w:p w14:paraId="20D20831" w14:textId="77777777" w:rsidR="003967C7" w:rsidRPr="001B12CC" w:rsidRDefault="003967C7" w:rsidP="003967C7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34910CAE" w14:textId="77777777" w:rsidR="003967C7" w:rsidRPr="001B12CC" w:rsidRDefault="003967C7" w:rsidP="003967C7">
      <w:pPr>
        <w:rPr>
          <w:rFonts w:ascii="Arial" w:hAnsi="Arial" w:cs="Arial"/>
        </w:rPr>
      </w:pPr>
    </w:p>
    <w:p w14:paraId="3BA030A0" w14:textId="77777777" w:rsidR="003967C7" w:rsidRPr="001B12CC" w:rsidRDefault="003967C7" w:rsidP="003967C7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0B76338F" w14:textId="77777777" w:rsidR="003967C7" w:rsidRPr="001B12CC" w:rsidRDefault="003967C7" w:rsidP="003967C7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50A4A8B9" w14:textId="77777777" w:rsidR="003967C7" w:rsidRPr="001B12CC" w:rsidRDefault="003967C7" w:rsidP="003967C7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57E9AEC0" w14:textId="77777777" w:rsidR="003967C7" w:rsidRPr="001B12CC" w:rsidRDefault="003967C7" w:rsidP="003967C7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76BC4C02" w14:textId="77777777" w:rsidR="00B769A8" w:rsidRDefault="00B769A8" w:rsidP="003967C7">
      <w:pPr>
        <w:rPr>
          <w:rFonts w:ascii="Calibri" w:eastAsia="Times New Roman" w:hAnsi="Calibri" w:cs="Calibri"/>
        </w:rPr>
      </w:pPr>
    </w:p>
    <w:p w14:paraId="2F0701C8" w14:textId="18A46B7D" w:rsidR="003967C7" w:rsidRPr="001B12CC" w:rsidRDefault="003967C7" w:rsidP="003967C7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305B702B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1982DCC1" w14:textId="77777777" w:rsidR="0035215B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 xml:space="preserve">PRESIDENTE DE LA COMISION DEL EDILICIA </w:t>
      </w:r>
    </w:p>
    <w:p w14:paraId="56310163" w14:textId="67D60B78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DE</w:t>
      </w:r>
      <w:r w:rsidR="00A23645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534D929A" w14:textId="77777777" w:rsidR="003967C7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3B29D50" w14:textId="77777777" w:rsidR="00B769A8" w:rsidRDefault="00B769A8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A9E1869" w14:textId="77777777" w:rsidR="00B769A8" w:rsidRDefault="00B769A8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5BAAF3E9" w14:textId="77777777" w:rsidR="00B769A8" w:rsidRDefault="00B769A8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sectPr w:rsidR="00B769A8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21F2" w14:textId="77777777" w:rsidR="00C12EBB" w:rsidRDefault="00C12EBB" w:rsidP="007C73C4">
      <w:r>
        <w:separator/>
      </w:r>
    </w:p>
  </w:endnote>
  <w:endnote w:type="continuationSeparator" w:id="0">
    <w:p w14:paraId="5E2DA901" w14:textId="77777777" w:rsidR="00C12EBB" w:rsidRDefault="00C12EB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4B8" w14:textId="5DA0ECBD" w:rsidR="001E7852" w:rsidRPr="009C2F1C" w:rsidRDefault="00AB63F7" w:rsidP="001E7852">
    <w:pPr>
      <w:jc w:val="both"/>
      <w:rPr>
        <w:rFonts w:ascii="Arial" w:eastAsia="Cambria" w:hAnsi="Arial" w:cs="Arial"/>
        <w:sz w:val="12"/>
        <w:szCs w:val="12"/>
      </w:rPr>
    </w:pPr>
    <w:r>
      <w:rPr>
        <w:rFonts w:ascii="Arial" w:eastAsia="Cambria" w:hAnsi="Arial" w:cs="Arial"/>
        <w:sz w:val="12"/>
        <w:szCs w:val="12"/>
      </w:rPr>
      <w:t>JBCV</w:t>
    </w:r>
    <w:r w:rsidR="001E7852" w:rsidRPr="009C2F1C">
      <w:rPr>
        <w:rFonts w:ascii="Arial" w:eastAsia="Cambria" w:hAnsi="Arial" w:cs="Arial"/>
        <w:sz w:val="12"/>
        <w:szCs w:val="12"/>
      </w:rPr>
      <w:t>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5C89" w14:textId="77777777" w:rsidR="00C12EBB" w:rsidRDefault="00C12EBB" w:rsidP="007C73C4">
      <w:r>
        <w:separator/>
      </w:r>
    </w:p>
  </w:footnote>
  <w:footnote w:type="continuationSeparator" w:id="0">
    <w:p w14:paraId="6563F308" w14:textId="77777777" w:rsidR="00C12EBB" w:rsidRDefault="00C12EB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16DF81C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E519EB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7668276">
    <w:abstractNumId w:val="19"/>
  </w:num>
  <w:num w:numId="2" w16cid:durableId="1457286236">
    <w:abstractNumId w:val="0"/>
  </w:num>
  <w:num w:numId="3" w16cid:durableId="1727030385">
    <w:abstractNumId w:val="20"/>
  </w:num>
  <w:num w:numId="4" w16cid:durableId="2055886162">
    <w:abstractNumId w:val="5"/>
  </w:num>
  <w:num w:numId="5" w16cid:durableId="1736733848">
    <w:abstractNumId w:val="14"/>
  </w:num>
  <w:num w:numId="6" w16cid:durableId="1817064466">
    <w:abstractNumId w:val="13"/>
  </w:num>
  <w:num w:numId="7" w16cid:durableId="1856574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126571">
    <w:abstractNumId w:val="15"/>
  </w:num>
  <w:num w:numId="9" w16cid:durableId="1642926828">
    <w:abstractNumId w:val="7"/>
  </w:num>
  <w:num w:numId="10" w16cid:durableId="841241044">
    <w:abstractNumId w:val="6"/>
  </w:num>
  <w:num w:numId="11" w16cid:durableId="1422222002">
    <w:abstractNumId w:val="12"/>
  </w:num>
  <w:num w:numId="12" w16cid:durableId="752629067">
    <w:abstractNumId w:val="8"/>
  </w:num>
  <w:num w:numId="13" w16cid:durableId="1619874853">
    <w:abstractNumId w:val="17"/>
  </w:num>
  <w:num w:numId="14" w16cid:durableId="1716854681">
    <w:abstractNumId w:val="10"/>
  </w:num>
  <w:num w:numId="15" w16cid:durableId="2117019940">
    <w:abstractNumId w:val="1"/>
  </w:num>
  <w:num w:numId="16" w16cid:durableId="1065957258">
    <w:abstractNumId w:val="18"/>
  </w:num>
  <w:num w:numId="17" w16cid:durableId="1919942997">
    <w:abstractNumId w:val="4"/>
  </w:num>
  <w:num w:numId="18" w16cid:durableId="1948392514">
    <w:abstractNumId w:val="21"/>
  </w:num>
  <w:num w:numId="19" w16cid:durableId="1421952826">
    <w:abstractNumId w:val="9"/>
  </w:num>
  <w:num w:numId="20" w16cid:durableId="1284968704">
    <w:abstractNumId w:val="3"/>
  </w:num>
  <w:num w:numId="21" w16cid:durableId="998578675">
    <w:abstractNumId w:val="11"/>
  </w:num>
  <w:num w:numId="22" w16cid:durableId="1074815755">
    <w:abstractNumId w:val="16"/>
  </w:num>
  <w:num w:numId="23" w16cid:durableId="19291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1181"/>
    <w:rsid w:val="00041608"/>
    <w:rsid w:val="00043C48"/>
    <w:rsid w:val="0004779C"/>
    <w:rsid w:val="00052BB6"/>
    <w:rsid w:val="0005371F"/>
    <w:rsid w:val="0005453A"/>
    <w:rsid w:val="0006082E"/>
    <w:rsid w:val="00061075"/>
    <w:rsid w:val="000729BD"/>
    <w:rsid w:val="000928DA"/>
    <w:rsid w:val="000C109A"/>
    <w:rsid w:val="000C7EBA"/>
    <w:rsid w:val="000E3702"/>
    <w:rsid w:val="00107402"/>
    <w:rsid w:val="00114BBE"/>
    <w:rsid w:val="00131421"/>
    <w:rsid w:val="001378D7"/>
    <w:rsid w:val="00142642"/>
    <w:rsid w:val="0016778D"/>
    <w:rsid w:val="00193F38"/>
    <w:rsid w:val="001A00AC"/>
    <w:rsid w:val="001A468E"/>
    <w:rsid w:val="001A6418"/>
    <w:rsid w:val="001B12CC"/>
    <w:rsid w:val="001B1EB9"/>
    <w:rsid w:val="001C5FCB"/>
    <w:rsid w:val="001D6AB6"/>
    <w:rsid w:val="001D7EF7"/>
    <w:rsid w:val="001E572B"/>
    <w:rsid w:val="001E7852"/>
    <w:rsid w:val="001E78CA"/>
    <w:rsid w:val="001F118D"/>
    <w:rsid w:val="001F2035"/>
    <w:rsid w:val="00200156"/>
    <w:rsid w:val="00204E8F"/>
    <w:rsid w:val="00234A04"/>
    <w:rsid w:val="00255A54"/>
    <w:rsid w:val="00264EC7"/>
    <w:rsid w:val="00273E8E"/>
    <w:rsid w:val="002773CB"/>
    <w:rsid w:val="00282B48"/>
    <w:rsid w:val="00283942"/>
    <w:rsid w:val="00285389"/>
    <w:rsid w:val="00296BBF"/>
    <w:rsid w:val="002A3BED"/>
    <w:rsid w:val="002B526B"/>
    <w:rsid w:val="002B7ADD"/>
    <w:rsid w:val="002D10CF"/>
    <w:rsid w:val="002E4A0B"/>
    <w:rsid w:val="0031628B"/>
    <w:rsid w:val="00322B36"/>
    <w:rsid w:val="00330A6B"/>
    <w:rsid w:val="00345470"/>
    <w:rsid w:val="0035215B"/>
    <w:rsid w:val="00365D2E"/>
    <w:rsid w:val="00367118"/>
    <w:rsid w:val="00372584"/>
    <w:rsid w:val="00383821"/>
    <w:rsid w:val="00391A74"/>
    <w:rsid w:val="00394829"/>
    <w:rsid w:val="00394C8E"/>
    <w:rsid w:val="00395960"/>
    <w:rsid w:val="003967C7"/>
    <w:rsid w:val="003C2830"/>
    <w:rsid w:val="003C691D"/>
    <w:rsid w:val="003D7A78"/>
    <w:rsid w:val="003E1C20"/>
    <w:rsid w:val="003F10F4"/>
    <w:rsid w:val="003F51B6"/>
    <w:rsid w:val="003F60FD"/>
    <w:rsid w:val="00406C91"/>
    <w:rsid w:val="004225A3"/>
    <w:rsid w:val="004337C7"/>
    <w:rsid w:val="004368BD"/>
    <w:rsid w:val="0047381B"/>
    <w:rsid w:val="00492359"/>
    <w:rsid w:val="004B6D1B"/>
    <w:rsid w:val="004D25EE"/>
    <w:rsid w:val="004F0195"/>
    <w:rsid w:val="005025B1"/>
    <w:rsid w:val="0051190B"/>
    <w:rsid w:val="005232C7"/>
    <w:rsid w:val="00526D44"/>
    <w:rsid w:val="0054499B"/>
    <w:rsid w:val="005538F6"/>
    <w:rsid w:val="00554BD1"/>
    <w:rsid w:val="00563A96"/>
    <w:rsid w:val="005660FC"/>
    <w:rsid w:val="0059352B"/>
    <w:rsid w:val="005B1099"/>
    <w:rsid w:val="005C005B"/>
    <w:rsid w:val="005C2FE9"/>
    <w:rsid w:val="005D7A7E"/>
    <w:rsid w:val="005E57FE"/>
    <w:rsid w:val="00610F5D"/>
    <w:rsid w:val="0062038F"/>
    <w:rsid w:val="00624464"/>
    <w:rsid w:val="00624C0A"/>
    <w:rsid w:val="006372C4"/>
    <w:rsid w:val="0065522E"/>
    <w:rsid w:val="00657D4F"/>
    <w:rsid w:val="00665E5E"/>
    <w:rsid w:val="0066601C"/>
    <w:rsid w:val="00670335"/>
    <w:rsid w:val="0067102C"/>
    <w:rsid w:val="0067135D"/>
    <w:rsid w:val="00677B44"/>
    <w:rsid w:val="00682254"/>
    <w:rsid w:val="00696A88"/>
    <w:rsid w:val="006A3C81"/>
    <w:rsid w:val="006A5E62"/>
    <w:rsid w:val="006B0982"/>
    <w:rsid w:val="006D5ACB"/>
    <w:rsid w:val="006E0C10"/>
    <w:rsid w:val="006E56A2"/>
    <w:rsid w:val="0070337F"/>
    <w:rsid w:val="00712293"/>
    <w:rsid w:val="00717E19"/>
    <w:rsid w:val="00744D77"/>
    <w:rsid w:val="007769D4"/>
    <w:rsid w:val="007848F9"/>
    <w:rsid w:val="00791AB2"/>
    <w:rsid w:val="007A09A7"/>
    <w:rsid w:val="007A1BAC"/>
    <w:rsid w:val="007A7639"/>
    <w:rsid w:val="007B5F14"/>
    <w:rsid w:val="007C73C4"/>
    <w:rsid w:val="007F3F49"/>
    <w:rsid w:val="008050B1"/>
    <w:rsid w:val="008147A8"/>
    <w:rsid w:val="0081708F"/>
    <w:rsid w:val="00817432"/>
    <w:rsid w:val="00841A81"/>
    <w:rsid w:val="00861BFC"/>
    <w:rsid w:val="0088204B"/>
    <w:rsid w:val="008963AD"/>
    <w:rsid w:val="008A2402"/>
    <w:rsid w:val="008A7046"/>
    <w:rsid w:val="008A70C2"/>
    <w:rsid w:val="008C4F65"/>
    <w:rsid w:val="008D4496"/>
    <w:rsid w:val="008E24FB"/>
    <w:rsid w:val="00901521"/>
    <w:rsid w:val="00921FD8"/>
    <w:rsid w:val="00931DC8"/>
    <w:rsid w:val="00941FF6"/>
    <w:rsid w:val="009633F8"/>
    <w:rsid w:val="00973668"/>
    <w:rsid w:val="009A15C8"/>
    <w:rsid w:val="009B4968"/>
    <w:rsid w:val="009C0310"/>
    <w:rsid w:val="009C2F1C"/>
    <w:rsid w:val="009C4768"/>
    <w:rsid w:val="009D1A2D"/>
    <w:rsid w:val="009E0E39"/>
    <w:rsid w:val="009E27A0"/>
    <w:rsid w:val="00A01929"/>
    <w:rsid w:val="00A13953"/>
    <w:rsid w:val="00A23645"/>
    <w:rsid w:val="00A308A8"/>
    <w:rsid w:val="00A56CA6"/>
    <w:rsid w:val="00A57280"/>
    <w:rsid w:val="00A76A16"/>
    <w:rsid w:val="00A8114D"/>
    <w:rsid w:val="00AB4A81"/>
    <w:rsid w:val="00AB63F7"/>
    <w:rsid w:val="00AD7515"/>
    <w:rsid w:val="00AE2752"/>
    <w:rsid w:val="00B049B3"/>
    <w:rsid w:val="00B10E85"/>
    <w:rsid w:val="00B2672D"/>
    <w:rsid w:val="00B43EF5"/>
    <w:rsid w:val="00B612C9"/>
    <w:rsid w:val="00B64857"/>
    <w:rsid w:val="00B769A8"/>
    <w:rsid w:val="00B81351"/>
    <w:rsid w:val="00B9341B"/>
    <w:rsid w:val="00B95772"/>
    <w:rsid w:val="00BB0592"/>
    <w:rsid w:val="00BB2022"/>
    <w:rsid w:val="00BB5554"/>
    <w:rsid w:val="00BC0658"/>
    <w:rsid w:val="00BC3877"/>
    <w:rsid w:val="00BC5350"/>
    <w:rsid w:val="00BC7B3E"/>
    <w:rsid w:val="00BD72CA"/>
    <w:rsid w:val="00BE39B1"/>
    <w:rsid w:val="00BF202A"/>
    <w:rsid w:val="00C019E9"/>
    <w:rsid w:val="00C11613"/>
    <w:rsid w:val="00C11A0F"/>
    <w:rsid w:val="00C12EBB"/>
    <w:rsid w:val="00C1556E"/>
    <w:rsid w:val="00C20C84"/>
    <w:rsid w:val="00C247A1"/>
    <w:rsid w:val="00C30E03"/>
    <w:rsid w:val="00C31296"/>
    <w:rsid w:val="00C4030B"/>
    <w:rsid w:val="00C40EAF"/>
    <w:rsid w:val="00C43CCA"/>
    <w:rsid w:val="00C45963"/>
    <w:rsid w:val="00C71752"/>
    <w:rsid w:val="00C75557"/>
    <w:rsid w:val="00C843C5"/>
    <w:rsid w:val="00C90C63"/>
    <w:rsid w:val="00CC1E65"/>
    <w:rsid w:val="00CC312C"/>
    <w:rsid w:val="00CC591B"/>
    <w:rsid w:val="00CE46C9"/>
    <w:rsid w:val="00CF44CC"/>
    <w:rsid w:val="00D06C88"/>
    <w:rsid w:val="00D07E49"/>
    <w:rsid w:val="00D10A7C"/>
    <w:rsid w:val="00D11EAE"/>
    <w:rsid w:val="00D235CC"/>
    <w:rsid w:val="00D26FF0"/>
    <w:rsid w:val="00D44563"/>
    <w:rsid w:val="00D616CA"/>
    <w:rsid w:val="00D6555A"/>
    <w:rsid w:val="00D83AE6"/>
    <w:rsid w:val="00DA7B53"/>
    <w:rsid w:val="00DB1162"/>
    <w:rsid w:val="00DB1E53"/>
    <w:rsid w:val="00DB6330"/>
    <w:rsid w:val="00DC2A5A"/>
    <w:rsid w:val="00DD5F0D"/>
    <w:rsid w:val="00DE4BA3"/>
    <w:rsid w:val="00E03E34"/>
    <w:rsid w:val="00E106A1"/>
    <w:rsid w:val="00E17B23"/>
    <w:rsid w:val="00E26023"/>
    <w:rsid w:val="00E4126B"/>
    <w:rsid w:val="00E422E2"/>
    <w:rsid w:val="00E57B74"/>
    <w:rsid w:val="00E613F7"/>
    <w:rsid w:val="00E71988"/>
    <w:rsid w:val="00EA7D80"/>
    <w:rsid w:val="00EA7EF7"/>
    <w:rsid w:val="00EC29A2"/>
    <w:rsid w:val="00EE1770"/>
    <w:rsid w:val="00EE1AA7"/>
    <w:rsid w:val="00EE24AC"/>
    <w:rsid w:val="00EE3500"/>
    <w:rsid w:val="00F20E99"/>
    <w:rsid w:val="00F26086"/>
    <w:rsid w:val="00F350C1"/>
    <w:rsid w:val="00F37C01"/>
    <w:rsid w:val="00F420D5"/>
    <w:rsid w:val="00F42BB2"/>
    <w:rsid w:val="00F42D9F"/>
    <w:rsid w:val="00F46441"/>
    <w:rsid w:val="00F53C4D"/>
    <w:rsid w:val="00F55524"/>
    <w:rsid w:val="00F66897"/>
    <w:rsid w:val="00F67107"/>
    <w:rsid w:val="00F76EBC"/>
    <w:rsid w:val="00F81057"/>
    <w:rsid w:val="00F84932"/>
    <w:rsid w:val="00F86430"/>
    <w:rsid w:val="00F97598"/>
    <w:rsid w:val="00FA3FA5"/>
    <w:rsid w:val="00FA4690"/>
    <w:rsid w:val="00FE2AA6"/>
    <w:rsid w:val="00FE40A5"/>
    <w:rsid w:val="00FF1C62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gresoweb.congresojal.gob.mx/BibliotecaVirtual/legislacion/Leyes/Ley%20de%20Transparencia%20y%20Acceso%20a%20la%20Informaci%C3%B3n%20P%C3%BAblica%20del%20Estado%20de%20Jalisco%20y%20sus%20Municipios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42</cp:revision>
  <cp:lastPrinted>2024-11-06T19:46:00Z</cp:lastPrinted>
  <dcterms:created xsi:type="dcterms:W3CDTF">2024-10-09T18:15:00Z</dcterms:created>
  <dcterms:modified xsi:type="dcterms:W3CDTF">2024-12-18T18:14:00Z</dcterms:modified>
</cp:coreProperties>
</file>