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E239" w14:textId="35AB70BF" w:rsidR="008C01EB" w:rsidRPr="0058522E" w:rsidRDefault="008C01EB" w:rsidP="0058522E">
      <w:pPr>
        <w:spacing w:line="276" w:lineRule="auto"/>
        <w:jc w:val="center"/>
        <w:rPr>
          <w:rFonts w:ascii="Arial" w:hAnsi="Arial" w:cs="Arial"/>
          <w:b/>
          <w:sz w:val="28"/>
          <w:szCs w:val="28"/>
        </w:rPr>
      </w:pPr>
      <w:r w:rsidRPr="0058522E">
        <w:rPr>
          <w:rFonts w:ascii="Arial" w:hAnsi="Arial" w:cs="Arial"/>
          <w:b/>
          <w:sz w:val="28"/>
          <w:szCs w:val="28"/>
        </w:rPr>
        <w:t>Sesión Ordinaria No. 5 de la</w:t>
      </w:r>
    </w:p>
    <w:p w14:paraId="750C8FC7" w14:textId="77777777" w:rsidR="008C01EB" w:rsidRPr="0058522E" w:rsidRDefault="008C01EB" w:rsidP="0058522E">
      <w:pPr>
        <w:spacing w:line="276" w:lineRule="auto"/>
        <w:jc w:val="center"/>
        <w:rPr>
          <w:rFonts w:ascii="Arial" w:hAnsi="Arial" w:cs="Arial"/>
          <w:b/>
          <w:sz w:val="28"/>
          <w:szCs w:val="28"/>
        </w:rPr>
      </w:pPr>
      <w:r w:rsidRPr="0058522E">
        <w:rPr>
          <w:rFonts w:ascii="Arial" w:hAnsi="Arial" w:cs="Arial"/>
          <w:b/>
          <w:sz w:val="28"/>
          <w:szCs w:val="28"/>
        </w:rPr>
        <w:t>Comisión Edilicia de Tránsito y Protección Civil.</w:t>
      </w:r>
    </w:p>
    <w:p w14:paraId="7DF4B4C8" w14:textId="7E5CBA95" w:rsidR="008C01EB" w:rsidRPr="0058522E" w:rsidRDefault="008C01EB" w:rsidP="0058522E">
      <w:pPr>
        <w:spacing w:line="276" w:lineRule="auto"/>
        <w:jc w:val="center"/>
        <w:rPr>
          <w:rFonts w:ascii="Arial" w:hAnsi="Arial" w:cs="Arial"/>
          <w:b/>
          <w:sz w:val="28"/>
          <w:szCs w:val="28"/>
        </w:rPr>
      </w:pPr>
      <w:r w:rsidRPr="0058522E">
        <w:rPr>
          <w:rFonts w:ascii="Arial" w:hAnsi="Arial" w:cs="Arial"/>
          <w:b/>
          <w:sz w:val="28"/>
          <w:szCs w:val="28"/>
        </w:rPr>
        <w:t>09 de Junio de 2022</w:t>
      </w:r>
    </w:p>
    <w:p w14:paraId="2FC867A6" w14:textId="77777777" w:rsidR="008C01EB" w:rsidRPr="0058522E" w:rsidRDefault="008C01EB" w:rsidP="0058522E">
      <w:pPr>
        <w:spacing w:line="276" w:lineRule="auto"/>
        <w:jc w:val="both"/>
        <w:rPr>
          <w:rFonts w:ascii="Arial" w:hAnsi="Arial" w:cs="Arial"/>
        </w:rPr>
      </w:pPr>
    </w:p>
    <w:p w14:paraId="363D230C" w14:textId="77777777" w:rsidR="008C01EB" w:rsidRPr="0058522E" w:rsidRDefault="008C01EB" w:rsidP="0058522E">
      <w:pPr>
        <w:spacing w:line="276" w:lineRule="auto"/>
        <w:jc w:val="both"/>
        <w:rPr>
          <w:rFonts w:ascii="Arial" w:hAnsi="Arial" w:cs="Arial"/>
        </w:rPr>
      </w:pPr>
    </w:p>
    <w:p w14:paraId="627651BC" w14:textId="370474AF" w:rsidR="008C01EB" w:rsidRPr="0058522E" w:rsidRDefault="008C01EB" w:rsidP="0058522E">
      <w:pPr>
        <w:spacing w:line="276" w:lineRule="auto"/>
        <w:jc w:val="both"/>
        <w:rPr>
          <w:rFonts w:ascii="Arial" w:hAnsi="Arial" w:cs="Arial"/>
        </w:rPr>
      </w:pPr>
      <w:r w:rsidRPr="0058522E">
        <w:rPr>
          <w:rFonts w:ascii="Arial" w:hAnsi="Arial" w:cs="Arial"/>
        </w:rPr>
        <w:t xml:space="preserve">En Zapotlán el Grande, Jalisco; a </w:t>
      </w:r>
      <w:r w:rsidR="00BD28A7">
        <w:rPr>
          <w:rFonts w:ascii="Arial" w:hAnsi="Arial" w:cs="Arial"/>
        </w:rPr>
        <w:t>09</w:t>
      </w:r>
      <w:r w:rsidRPr="0058522E">
        <w:rPr>
          <w:rFonts w:ascii="Arial" w:hAnsi="Arial" w:cs="Arial"/>
        </w:rPr>
        <w:t xml:space="preserve"> de </w:t>
      </w:r>
      <w:r w:rsidR="00BD28A7">
        <w:rPr>
          <w:rFonts w:ascii="Arial" w:hAnsi="Arial" w:cs="Arial"/>
        </w:rPr>
        <w:t xml:space="preserve">junio </w:t>
      </w:r>
      <w:r w:rsidRPr="0058522E">
        <w:rPr>
          <w:rFonts w:ascii="Arial" w:hAnsi="Arial" w:cs="Arial"/>
        </w:rPr>
        <w:t xml:space="preserve">del 2022, siendo </w:t>
      </w:r>
      <w:r w:rsidRPr="00BD28A7">
        <w:rPr>
          <w:rFonts w:ascii="Arial" w:hAnsi="Arial" w:cs="Arial"/>
        </w:rPr>
        <w:t xml:space="preserve">las 10 diez hora con </w:t>
      </w:r>
      <w:r w:rsidR="00BD28A7" w:rsidRPr="00BD28A7">
        <w:rPr>
          <w:rFonts w:ascii="Arial" w:hAnsi="Arial" w:cs="Arial"/>
        </w:rPr>
        <w:t>04</w:t>
      </w:r>
      <w:r w:rsidRPr="00BD28A7">
        <w:rPr>
          <w:rFonts w:ascii="Arial" w:hAnsi="Arial" w:cs="Arial"/>
        </w:rPr>
        <w:t xml:space="preserve"> </w:t>
      </w:r>
      <w:r w:rsidR="00BD28A7" w:rsidRPr="00BD28A7">
        <w:rPr>
          <w:rFonts w:ascii="Arial" w:hAnsi="Arial" w:cs="Arial"/>
        </w:rPr>
        <w:t>cuatro</w:t>
      </w:r>
      <w:r w:rsidRPr="00BD28A7">
        <w:rPr>
          <w:rFonts w:ascii="Arial" w:hAnsi="Arial" w:cs="Arial"/>
        </w:rPr>
        <w:t xml:space="preserve"> minutos reunidos en el lugar que ocupa la Sa</w:t>
      </w:r>
      <w:r w:rsidR="00CF4567" w:rsidRPr="00BD28A7">
        <w:rPr>
          <w:rFonts w:ascii="Arial" w:hAnsi="Arial" w:cs="Arial"/>
        </w:rPr>
        <w:t xml:space="preserve">la de Juntas </w:t>
      </w:r>
      <w:r w:rsidRPr="00BD28A7">
        <w:rPr>
          <w:rFonts w:ascii="Arial" w:hAnsi="Arial" w:cs="Arial"/>
        </w:rPr>
        <w:t>del OPD de Estacionometros, ubicada en la calle Ramón Corona 32 de Ciudad Guzmán municipio de Zapotlán el Grande, Jalisco previamente convocados comparecen</w:t>
      </w:r>
      <w:r w:rsidRPr="0058522E">
        <w:rPr>
          <w:rFonts w:ascii="Arial" w:hAnsi="Arial" w:cs="Arial"/>
        </w:rPr>
        <w:t xml:space="preserve"> los CC. Edgar Joel Salvador Bautista, Marisol Mendoza Pinto y Francisco Ignacio Carrillo Gómez, en su carácter de Regidor Presidente el primero y los subsecuentes y como vocales de la Comisión Edilicia permanente de Tránsito y Protección Civil respectivamente conforme a lo establecido por los artículos 27 de la </w:t>
      </w:r>
      <w:r w:rsidR="00BD28A7">
        <w:rPr>
          <w:rFonts w:ascii="Arial" w:hAnsi="Arial" w:cs="Arial"/>
        </w:rPr>
        <w:t>L</w:t>
      </w:r>
      <w:r w:rsidRPr="0058522E">
        <w:rPr>
          <w:rFonts w:ascii="Arial" w:hAnsi="Arial" w:cs="Arial"/>
        </w:rPr>
        <w:t xml:space="preserve">ey de </w:t>
      </w:r>
      <w:r w:rsidRPr="00BD28A7">
        <w:rPr>
          <w:rFonts w:ascii="Arial" w:hAnsi="Arial" w:cs="Arial"/>
        </w:rPr>
        <w:t>Gobierno y la Administración</w:t>
      </w:r>
      <w:r w:rsidRPr="0058522E">
        <w:rPr>
          <w:rFonts w:ascii="Arial" w:hAnsi="Arial" w:cs="Arial"/>
        </w:rPr>
        <w:t xml:space="preserve"> Pública para el Estado de Jalisco y sus Municipios y 40 al 48, 67 y demás relativos del Reglamento interior del Ayuntamiento de Zapotlán el Grande, Jalisco.</w:t>
      </w:r>
    </w:p>
    <w:p w14:paraId="702A72FC" w14:textId="77777777" w:rsidR="008C01EB" w:rsidRPr="0058522E" w:rsidRDefault="008C01EB" w:rsidP="0058522E">
      <w:pPr>
        <w:spacing w:line="276" w:lineRule="auto"/>
        <w:jc w:val="both"/>
        <w:rPr>
          <w:rFonts w:ascii="Arial" w:hAnsi="Arial" w:cs="Arial"/>
        </w:rPr>
      </w:pPr>
    </w:p>
    <w:p w14:paraId="278A17A6" w14:textId="77777777" w:rsidR="008C01EB" w:rsidRPr="0058522E" w:rsidRDefault="008C01EB" w:rsidP="0058522E">
      <w:pPr>
        <w:pStyle w:val="Sinespaciado"/>
        <w:spacing w:line="276" w:lineRule="auto"/>
        <w:jc w:val="both"/>
        <w:rPr>
          <w:rFonts w:ascii="Arial" w:hAnsi="Arial" w:cs="Arial"/>
          <w:sz w:val="24"/>
          <w:szCs w:val="24"/>
        </w:rPr>
      </w:pPr>
      <w:r w:rsidRPr="0058522E">
        <w:rPr>
          <w:rFonts w:ascii="Arial" w:hAnsi="Arial" w:cs="Arial"/>
          <w:sz w:val="24"/>
          <w:szCs w:val="24"/>
        </w:rPr>
        <w:t>Primer punto del orden del día Lista de Asistencia y Verificación de Quorum Legal. Por lo que se realizó el pase de lista a los regidores integrantes de la Comisión Edilicia de Tránsito y Protección Civil:</w:t>
      </w:r>
    </w:p>
    <w:p w14:paraId="77B9F692" w14:textId="77777777" w:rsidR="008C01EB" w:rsidRPr="0058522E" w:rsidRDefault="008C01EB" w:rsidP="0058522E">
      <w:pPr>
        <w:pStyle w:val="Sinespaciado"/>
        <w:spacing w:line="276" w:lineRule="auto"/>
        <w:jc w:val="both"/>
        <w:rPr>
          <w:rFonts w:ascii="Arial" w:hAnsi="Arial" w:cs="Arial"/>
          <w:sz w:val="24"/>
          <w:szCs w:val="24"/>
        </w:rPr>
      </w:pPr>
    </w:p>
    <w:p w14:paraId="343532E1" w14:textId="77777777" w:rsidR="008C01EB" w:rsidRPr="0058522E" w:rsidRDefault="008C01EB" w:rsidP="0058522E">
      <w:pPr>
        <w:pStyle w:val="Sinespaciado"/>
        <w:spacing w:line="276" w:lineRule="auto"/>
        <w:jc w:val="both"/>
        <w:rPr>
          <w:rFonts w:ascii="Arial" w:hAnsi="Arial" w:cs="Arial"/>
          <w:sz w:val="24"/>
          <w:szCs w:val="24"/>
        </w:rPr>
      </w:pPr>
    </w:p>
    <w:p w14:paraId="77EDB4AE" w14:textId="77777777" w:rsidR="008C01EB" w:rsidRPr="0058522E" w:rsidRDefault="008C01EB" w:rsidP="0058522E">
      <w:pPr>
        <w:pStyle w:val="Sinespaciado"/>
        <w:spacing w:line="276" w:lineRule="auto"/>
        <w:jc w:val="both"/>
        <w:rPr>
          <w:rFonts w:ascii="Arial" w:hAnsi="Arial" w:cs="Arial"/>
          <w:b/>
          <w:sz w:val="28"/>
          <w:szCs w:val="28"/>
        </w:rPr>
      </w:pPr>
      <w:r w:rsidRPr="0058522E">
        <w:rPr>
          <w:rFonts w:ascii="Arial" w:hAnsi="Arial" w:cs="Arial"/>
          <w:b/>
          <w:sz w:val="28"/>
          <w:szCs w:val="28"/>
        </w:rPr>
        <w:t>Comisión de Tránsito y Protección Civil</w:t>
      </w:r>
    </w:p>
    <w:tbl>
      <w:tblPr>
        <w:tblStyle w:val="Tablaconcuadrcula"/>
        <w:tblW w:w="9125" w:type="dxa"/>
        <w:tblLook w:val="04A0" w:firstRow="1" w:lastRow="0" w:firstColumn="1" w:lastColumn="0" w:noHBand="0" w:noVBand="1"/>
      </w:tblPr>
      <w:tblGrid>
        <w:gridCol w:w="6734"/>
        <w:gridCol w:w="2391"/>
      </w:tblGrid>
      <w:tr w:rsidR="008C01EB" w:rsidRPr="0058522E" w14:paraId="43F272A7" w14:textId="77777777" w:rsidTr="00564CC7">
        <w:tc>
          <w:tcPr>
            <w:tcW w:w="6734" w:type="dxa"/>
          </w:tcPr>
          <w:p w14:paraId="75397A55" w14:textId="77777777" w:rsidR="008C01EB" w:rsidRPr="0058522E" w:rsidRDefault="008C01EB" w:rsidP="0058522E">
            <w:pPr>
              <w:pStyle w:val="Sinespaciado"/>
              <w:spacing w:line="276" w:lineRule="auto"/>
              <w:jc w:val="both"/>
              <w:rPr>
                <w:rFonts w:ascii="Arial" w:hAnsi="Arial" w:cs="Arial"/>
                <w:b/>
                <w:sz w:val="28"/>
                <w:szCs w:val="28"/>
              </w:rPr>
            </w:pPr>
            <w:r w:rsidRPr="0058522E">
              <w:rPr>
                <w:rFonts w:ascii="Arial" w:hAnsi="Arial" w:cs="Arial"/>
                <w:b/>
                <w:sz w:val="28"/>
                <w:szCs w:val="28"/>
              </w:rPr>
              <w:t>Regidor</w:t>
            </w:r>
          </w:p>
        </w:tc>
        <w:tc>
          <w:tcPr>
            <w:tcW w:w="2391" w:type="dxa"/>
          </w:tcPr>
          <w:p w14:paraId="39170A49" w14:textId="77777777" w:rsidR="008C01EB" w:rsidRPr="0058522E" w:rsidRDefault="008C01EB" w:rsidP="0058522E">
            <w:pPr>
              <w:pStyle w:val="Sinespaciado"/>
              <w:spacing w:line="276" w:lineRule="auto"/>
              <w:jc w:val="both"/>
              <w:rPr>
                <w:rFonts w:ascii="Arial" w:hAnsi="Arial" w:cs="Arial"/>
                <w:b/>
                <w:sz w:val="28"/>
                <w:szCs w:val="28"/>
              </w:rPr>
            </w:pPr>
            <w:r w:rsidRPr="0058522E">
              <w:rPr>
                <w:rFonts w:ascii="Arial" w:hAnsi="Arial" w:cs="Arial"/>
                <w:b/>
                <w:sz w:val="28"/>
                <w:szCs w:val="28"/>
              </w:rPr>
              <w:t>Asistencia</w:t>
            </w:r>
          </w:p>
        </w:tc>
      </w:tr>
      <w:tr w:rsidR="008C01EB" w:rsidRPr="0058522E" w14:paraId="436F8A6E" w14:textId="77777777" w:rsidTr="00564CC7">
        <w:tc>
          <w:tcPr>
            <w:tcW w:w="6734" w:type="dxa"/>
          </w:tcPr>
          <w:p w14:paraId="47254C3B" w14:textId="77777777" w:rsidR="008C01EB" w:rsidRPr="0058522E" w:rsidRDefault="008C01EB" w:rsidP="0058522E">
            <w:pPr>
              <w:pStyle w:val="Sinespaciado"/>
              <w:spacing w:line="276" w:lineRule="auto"/>
              <w:jc w:val="both"/>
              <w:rPr>
                <w:rFonts w:ascii="Arial" w:hAnsi="Arial" w:cs="Arial"/>
                <w:b/>
              </w:rPr>
            </w:pPr>
            <w:r w:rsidRPr="0058522E">
              <w:rPr>
                <w:rFonts w:ascii="Arial" w:hAnsi="Arial" w:cs="Arial"/>
              </w:rPr>
              <w:t>Edgar Joel Salvador Bautista</w:t>
            </w:r>
          </w:p>
        </w:tc>
        <w:tc>
          <w:tcPr>
            <w:tcW w:w="2391" w:type="dxa"/>
          </w:tcPr>
          <w:p w14:paraId="7CEA4BEC" w14:textId="77777777" w:rsidR="008C01EB" w:rsidRPr="0058522E" w:rsidRDefault="008C01EB" w:rsidP="0058522E">
            <w:pPr>
              <w:pStyle w:val="Sinespaciado"/>
              <w:spacing w:line="276" w:lineRule="auto"/>
              <w:jc w:val="both"/>
              <w:rPr>
                <w:rFonts w:ascii="Arial" w:hAnsi="Arial" w:cs="Arial"/>
                <w:b/>
              </w:rPr>
            </w:pPr>
            <w:r w:rsidRPr="0058522E">
              <w:rPr>
                <w:rFonts w:ascii="Arial" w:hAnsi="Arial" w:cs="Arial"/>
                <w:noProof/>
                <w:lang w:val="es-ES_tradnl" w:eastAsia="es-ES_tradnl"/>
              </w:rPr>
              <w:drawing>
                <wp:inline distT="0" distB="0" distL="0" distR="0" wp14:anchorId="1C6FBA6D" wp14:editId="054F9F63">
                  <wp:extent cx="282947" cy="209550"/>
                  <wp:effectExtent l="0" t="0" r="3175" b="0"/>
                  <wp:docPr id="1"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C01EB" w:rsidRPr="0058522E" w14:paraId="45256A34" w14:textId="77777777" w:rsidTr="00564CC7">
        <w:tc>
          <w:tcPr>
            <w:tcW w:w="6734" w:type="dxa"/>
          </w:tcPr>
          <w:p w14:paraId="291E74CE" w14:textId="77777777" w:rsidR="008C01EB" w:rsidRPr="0058522E" w:rsidRDefault="008C01EB" w:rsidP="0058522E">
            <w:pPr>
              <w:pStyle w:val="Sinespaciado"/>
              <w:spacing w:line="276" w:lineRule="auto"/>
              <w:jc w:val="both"/>
              <w:rPr>
                <w:rFonts w:ascii="Arial" w:hAnsi="Arial" w:cs="Arial"/>
                <w:b/>
              </w:rPr>
            </w:pPr>
            <w:r w:rsidRPr="0058522E">
              <w:rPr>
                <w:rFonts w:ascii="Arial" w:hAnsi="Arial" w:cs="Arial"/>
              </w:rPr>
              <w:t>Marisol Mendoza Pinto</w:t>
            </w:r>
          </w:p>
        </w:tc>
        <w:tc>
          <w:tcPr>
            <w:tcW w:w="2391" w:type="dxa"/>
          </w:tcPr>
          <w:p w14:paraId="1073CA52" w14:textId="7B4F2D87" w:rsidR="008C01EB" w:rsidRPr="0058522E" w:rsidRDefault="008C01EB" w:rsidP="0058522E">
            <w:pPr>
              <w:pStyle w:val="Sinespaciado"/>
              <w:spacing w:line="276" w:lineRule="auto"/>
              <w:jc w:val="both"/>
              <w:rPr>
                <w:rFonts w:ascii="Arial" w:hAnsi="Arial" w:cs="Arial"/>
                <w:b/>
              </w:rPr>
            </w:pPr>
            <w:r w:rsidRPr="0058522E">
              <w:rPr>
                <w:rFonts w:ascii="Arial" w:hAnsi="Arial" w:cs="Arial"/>
                <w:noProof/>
                <w:lang w:val="es-ES_tradnl" w:eastAsia="es-ES_tradnl"/>
              </w:rPr>
              <w:drawing>
                <wp:inline distT="0" distB="0" distL="0" distR="0" wp14:anchorId="27927B25" wp14:editId="398B11E2">
                  <wp:extent cx="282947" cy="209550"/>
                  <wp:effectExtent l="0" t="0" r="3175" b="0"/>
                  <wp:docPr id="3"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C01EB" w:rsidRPr="0058522E" w14:paraId="78E6F587" w14:textId="77777777" w:rsidTr="00564CC7">
        <w:tc>
          <w:tcPr>
            <w:tcW w:w="6734" w:type="dxa"/>
          </w:tcPr>
          <w:p w14:paraId="4768327E" w14:textId="77777777" w:rsidR="008C01EB" w:rsidRPr="0058522E" w:rsidRDefault="008C01EB" w:rsidP="0058522E">
            <w:pPr>
              <w:pStyle w:val="Sinespaciado"/>
              <w:spacing w:line="276" w:lineRule="auto"/>
              <w:jc w:val="both"/>
              <w:rPr>
                <w:rFonts w:ascii="Arial" w:hAnsi="Arial" w:cs="Arial"/>
                <w:b/>
              </w:rPr>
            </w:pPr>
            <w:r w:rsidRPr="0058522E">
              <w:rPr>
                <w:rFonts w:ascii="Arial" w:hAnsi="Arial" w:cs="Arial"/>
              </w:rPr>
              <w:t>Francisco Ignacio Carrillo Gómez</w:t>
            </w:r>
          </w:p>
        </w:tc>
        <w:tc>
          <w:tcPr>
            <w:tcW w:w="2391" w:type="dxa"/>
          </w:tcPr>
          <w:p w14:paraId="0365F14E" w14:textId="77777777" w:rsidR="008C01EB" w:rsidRPr="0058522E" w:rsidRDefault="008C01EB" w:rsidP="0058522E">
            <w:pPr>
              <w:pStyle w:val="Sinespaciado"/>
              <w:spacing w:line="276" w:lineRule="auto"/>
              <w:jc w:val="both"/>
              <w:rPr>
                <w:rFonts w:ascii="Arial" w:hAnsi="Arial" w:cs="Arial"/>
                <w:b/>
              </w:rPr>
            </w:pPr>
            <w:r w:rsidRPr="0058522E">
              <w:rPr>
                <w:rFonts w:ascii="Arial" w:hAnsi="Arial" w:cs="Arial"/>
                <w:noProof/>
                <w:lang w:val="es-ES_tradnl" w:eastAsia="es-ES_tradnl"/>
              </w:rPr>
              <w:drawing>
                <wp:inline distT="0" distB="0" distL="0" distR="0" wp14:anchorId="5AA24223" wp14:editId="1DD01E82">
                  <wp:extent cx="282947" cy="209550"/>
                  <wp:effectExtent l="0" t="0" r="3175" b="0"/>
                  <wp:docPr id="7" name="Imagen 7"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4F664516" w14:textId="77777777" w:rsidR="008C01EB" w:rsidRPr="0058522E" w:rsidRDefault="008C01EB" w:rsidP="0058522E">
      <w:pPr>
        <w:spacing w:line="276" w:lineRule="auto"/>
        <w:jc w:val="both"/>
        <w:rPr>
          <w:rFonts w:ascii="Arial" w:hAnsi="Arial" w:cs="Arial"/>
        </w:rPr>
      </w:pPr>
    </w:p>
    <w:p w14:paraId="7CB06C9E" w14:textId="413D2016" w:rsidR="008C01EB" w:rsidRPr="0058522E" w:rsidRDefault="008C01EB" w:rsidP="0058522E">
      <w:pPr>
        <w:spacing w:line="276" w:lineRule="auto"/>
        <w:jc w:val="both"/>
        <w:rPr>
          <w:rFonts w:ascii="Arial" w:hAnsi="Arial" w:cs="Arial"/>
        </w:rPr>
      </w:pPr>
      <w:r w:rsidRPr="0058522E">
        <w:rPr>
          <w:rFonts w:ascii="Arial" w:hAnsi="Arial" w:cs="Arial"/>
        </w:rPr>
        <w:t xml:space="preserve">Por lo cual con la asistencia de 3 (tres) integrantes de la Comisión Edilicia Permanente </w:t>
      </w:r>
      <w:r w:rsidRPr="00BD28A7">
        <w:rPr>
          <w:rFonts w:ascii="Arial" w:hAnsi="Arial" w:cs="Arial"/>
        </w:rPr>
        <w:t>de Tránsito y Protección Civil se dio la existencia de quórum legal e instalada la sesión</w:t>
      </w:r>
      <w:r w:rsidR="00CF4567" w:rsidRPr="00BD28A7">
        <w:rPr>
          <w:rFonts w:ascii="Arial" w:hAnsi="Arial" w:cs="Arial"/>
        </w:rPr>
        <w:t xml:space="preserve"> para todos los efectos jurídicos a que haya lugar</w:t>
      </w:r>
      <w:r w:rsidRPr="00BD28A7">
        <w:rPr>
          <w:rFonts w:ascii="Arial" w:hAnsi="Arial" w:cs="Arial"/>
        </w:rPr>
        <w:t>.</w:t>
      </w:r>
      <w:r w:rsidRPr="0058522E">
        <w:rPr>
          <w:rFonts w:ascii="Arial" w:hAnsi="Arial" w:cs="Arial"/>
        </w:rPr>
        <w:t xml:space="preserve"> </w:t>
      </w:r>
    </w:p>
    <w:p w14:paraId="4BD668B4" w14:textId="77777777" w:rsidR="008C01EB" w:rsidRPr="0058522E" w:rsidRDefault="008C01EB" w:rsidP="0058522E">
      <w:pPr>
        <w:spacing w:line="276" w:lineRule="auto"/>
        <w:jc w:val="both"/>
        <w:rPr>
          <w:rFonts w:ascii="Arial" w:hAnsi="Arial" w:cs="Arial"/>
        </w:rPr>
      </w:pPr>
    </w:p>
    <w:p w14:paraId="519E02A6" w14:textId="77777777" w:rsidR="008C01EB" w:rsidRPr="0058522E" w:rsidRDefault="008C01EB" w:rsidP="0058522E">
      <w:pPr>
        <w:pStyle w:val="Sinespaciado"/>
        <w:spacing w:line="276" w:lineRule="auto"/>
        <w:jc w:val="both"/>
        <w:rPr>
          <w:rFonts w:ascii="Arial" w:hAnsi="Arial" w:cs="Arial"/>
          <w:sz w:val="24"/>
          <w:szCs w:val="24"/>
        </w:rPr>
      </w:pPr>
      <w:r w:rsidRPr="0058522E">
        <w:rPr>
          <w:rFonts w:ascii="Arial" w:hAnsi="Arial" w:cs="Arial"/>
          <w:sz w:val="24"/>
          <w:szCs w:val="24"/>
        </w:rPr>
        <w:t>Acto continuo fue sometido a votación el orden del día propuesto, siendo el siguiente:</w:t>
      </w:r>
    </w:p>
    <w:p w14:paraId="35D86CE0" w14:textId="77777777" w:rsidR="008C01EB" w:rsidRPr="0058522E" w:rsidRDefault="008C01EB" w:rsidP="0058522E">
      <w:pPr>
        <w:pStyle w:val="Sinespaciado"/>
        <w:spacing w:line="276" w:lineRule="auto"/>
        <w:jc w:val="both"/>
        <w:rPr>
          <w:rFonts w:ascii="Arial" w:hAnsi="Arial" w:cs="Arial"/>
          <w:sz w:val="24"/>
          <w:szCs w:val="24"/>
        </w:rPr>
      </w:pPr>
    </w:p>
    <w:p w14:paraId="4AD5ADA8" w14:textId="77777777" w:rsidR="008C01EB" w:rsidRPr="0058522E" w:rsidRDefault="008C01EB" w:rsidP="0058522E">
      <w:pPr>
        <w:pStyle w:val="Sinespaciado"/>
        <w:spacing w:line="276" w:lineRule="auto"/>
        <w:jc w:val="both"/>
        <w:rPr>
          <w:rFonts w:ascii="Arial" w:hAnsi="Arial" w:cs="Arial"/>
          <w:b/>
          <w:bCs/>
          <w:sz w:val="24"/>
          <w:szCs w:val="24"/>
          <w:lang w:val="es-ES_tradnl" w:eastAsia="es-ES_tradnl"/>
        </w:rPr>
      </w:pPr>
      <w:r w:rsidRPr="0058522E">
        <w:rPr>
          <w:rFonts w:ascii="Arial" w:hAnsi="Arial" w:cs="Arial"/>
          <w:b/>
          <w:bCs/>
          <w:sz w:val="24"/>
          <w:szCs w:val="24"/>
          <w:lang w:val="es-ES_tradnl" w:eastAsia="es-ES_tradnl"/>
        </w:rPr>
        <w:t>ORDEN DEL DÍA PROPUESTA</w:t>
      </w:r>
    </w:p>
    <w:p w14:paraId="4E2D4D0E" w14:textId="77777777" w:rsidR="008C01EB" w:rsidRPr="0058522E" w:rsidRDefault="008C01EB" w:rsidP="0058522E">
      <w:pPr>
        <w:pStyle w:val="Textoindependiente"/>
        <w:spacing w:line="276" w:lineRule="auto"/>
        <w:jc w:val="both"/>
        <w:rPr>
          <w:rFonts w:ascii="Arial" w:hAnsi="Arial" w:cs="Arial"/>
          <w:sz w:val="24"/>
          <w:szCs w:val="24"/>
        </w:rPr>
      </w:pPr>
    </w:p>
    <w:p w14:paraId="1D058CE3" w14:textId="77777777" w:rsidR="008C01EB" w:rsidRPr="0058522E" w:rsidRDefault="008C01EB" w:rsidP="0058522E">
      <w:pPr>
        <w:spacing w:line="276" w:lineRule="auto"/>
        <w:jc w:val="both"/>
        <w:rPr>
          <w:rFonts w:ascii="Arial" w:hAnsi="Arial" w:cs="Arial"/>
        </w:rPr>
      </w:pPr>
      <w:r w:rsidRPr="0058522E">
        <w:rPr>
          <w:rFonts w:ascii="Arial" w:hAnsi="Arial" w:cs="Arial"/>
          <w:b/>
        </w:rPr>
        <w:t>PRIMERO.-</w:t>
      </w:r>
      <w:r w:rsidRPr="0058522E">
        <w:rPr>
          <w:rFonts w:ascii="Arial" w:hAnsi="Arial" w:cs="Arial"/>
        </w:rPr>
        <w:t xml:space="preserve"> Lista de Asistencia, verificación de quórum e instalación de la Sesión.</w:t>
      </w:r>
    </w:p>
    <w:p w14:paraId="78FAB43B" w14:textId="77777777" w:rsidR="008C01EB" w:rsidRPr="0058522E" w:rsidRDefault="008C01EB" w:rsidP="0058522E">
      <w:pPr>
        <w:spacing w:line="276" w:lineRule="auto"/>
        <w:jc w:val="both"/>
        <w:rPr>
          <w:rFonts w:ascii="Arial" w:hAnsi="Arial" w:cs="Arial"/>
        </w:rPr>
      </w:pPr>
    </w:p>
    <w:p w14:paraId="44E13E7C" w14:textId="77777777" w:rsidR="008C01EB" w:rsidRPr="0058522E" w:rsidRDefault="008C01EB" w:rsidP="0058522E">
      <w:pPr>
        <w:spacing w:line="276" w:lineRule="auto"/>
        <w:jc w:val="both"/>
        <w:rPr>
          <w:rFonts w:ascii="Arial" w:hAnsi="Arial" w:cs="Arial"/>
        </w:rPr>
      </w:pPr>
      <w:r w:rsidRPr="0058522E">
        <w:rPr>
          <w:rFonts w:ascii="Arial" w:hAnsi="Arial" w:cs="Arial"/>
          <w:b/>
        </w:rPr>
        <w:t>SEGUNDO.-</w:t>
      </w:r>
      <w:r w:rsidRPr="0058522E">
        <w:rPr>
          <w:rFonts w:ascii="Arial" w:hAnsi="Arial" w:cs="Arial"/>
        </w:rPr>
        <w:t xml:space="preserve"> Lectura y aprobación del orden del día.</w:t>
      </w:r>
    </w:p>
    <w:p w14:paraId="1026E90D" w14:textId="77777777" w:rsidR="008C01EB" w:rsidRPr="0058522E" w:rsidRDefault="008C01EB" w:rsidP="0058522E">
      <w:pPr>
        <w:spacing w:line="276" w:lineRule="auto"/>
        <w:jc w:val="both"/>
        <w:rPr>
          <w:rFonts w:ascii="Arial" w:hAnsi="Arial" w:cs="Arial"/>
        </w:rPr>
      </w:pPr>
    </w:p>
    <w:p w14:paraId="3FC74E92" w14:textId="77777777" w:rsidR="008C01EB" w:rsidRPr="0058522E" w:rsidRDefault="008C01EB" w:rsidP="0058522E">
      <w:pPr>
        <w:pStyle w:val="Sinespaciado"/>
        <w:spacing w:line="276" w:lineRule="auto"/>
        <w:jc w:val="both"/>
        <w:rPr>
          <w:rFonts w:ascii="Arial" w:hAnsi="Arial" w:cs="Arial"/>
          <w:sz w:val="24"/>
          <w:szCs w:val="24"/>
        </w:rPr>
      </w:pPr>
      <w:r w:rsidRPr="0058522E">
        <w:rPr>
          <w:rFonts w:ascii="Arial" w:hAnsi="Arial" w:cs="Arial"/>
          <w:b/>
          <w:sz w:val="24"/>
          <w:szCs w:val="24"/>
        </w:rPr>
        <w:t xml:space="preserve">TERCERO.- </w:t>
      </w:r>
      <w:r w:rsidRPr="0058522E">
        <w:rPr>
          <w:rFonts w:ascii="Arial" w:hAnsi="Arial" w:cs="Arial"/>
          <w:sz w:val="24"/>
          <w:szCs w:val="24"/>
        </w:rPr>
        <w:t>Informar a los integrantes de la Comisión de Tránsito y Protección Civil de Zapotlán el Grande de la notificación enviada por la Secretaría General NOT/173-A/2022 enviada por la Secretaria General Mtra. Claudia Margarita Robles Gómez.</w:t>
      </w:r>
    </w:p>
    <w:p w14:paraId="5C1E0F61" w14:textId="77777777" w:rsidR="008C01EB" w:rsidRPr="0058522E" w:rsidRDefault="008C01EB" w:rsidP="0058522E">
      <w:pPr>
        <w:pStyle w:val="Sinespaciado"/>
        <w:spacing w:line="276" w:lineRule="auto"/>
        <w:jc w:val="both"/>
        <w:rPr>
          <w:rFonts w:ascii="Arial" w:hAnsi="Arial" w:cs="Arial"/>
          <w:sz w:val="24"/>
          <w:szCs w:val="24"/>
        </w:rPr>
      </w:pPr>
    </w:p>
    <w:p w14:paraId="0840DC00" w14:textId="77777777" w:rsidR="008C01EB" w:rsidRPr="0058522E" w:rsidRDefault="008C01EB" w:rsidP="0058522E">
      <w:pPr>
        <w:pStyle w:val="Sinespaciado"/>
        <w:spacing w:line="276" w:lineRule="auto"/>
        <w:jc w:val="both"/>
        <w:rPr>
          <w:rFonts w:ascii="Arial" w:hAnsi="Arial" w:cs="Arial"/>
        </w:rPr>
      </w:pPr>
      <w:r w:rsidRPr="0058522E">
        <w:rPr>
          <w:rFonts w:ascii="Arial" w:hAnsi="Arial" w:cs="Arial"/>
          <w:b/>
        </w:rPr>
        <w:t xml:space="preserve">CUARTO.- </w:t>
      </w:r>
      <w:r w:rsidRPr="0058522E">
        <w:rPr>
          <w:rFonts w:ascii="Arial" w:hAnsi="Arial" w:cs="Arial"/>
        </w:rPr>
        <w:t xml:space="preserve">Seguimiento a los Trabajos que ha realizado la Coordinación General de Gestión de la Ciudad conforme al oficio No. 62/2022 que esta comisión le envió. </w:t>
      </w:r>
    </w:p>
    <w:p w14:paraId="3B44A4B9" w14:textId="77777777" w:rsidR="008C01EB" w:rsidRPr="0058522E" w:rsidRDefault="008C01EB" w:rsidP="0058522E">
      <w:pPr>
        <w:pStyle w:val="Sinespaciado"/>
        <w:spacing w:line="276" w:lineRule="auto"/>
        <w:jc w:val="both"/>
        <w:rPr>
          <w:rFonts w:ascii="Arial" w:hAnsi="Arial" w:cs="Arial"/>
        </w:rPr>
      </w:pPr>
    </w:p>
    <w:p w14:paraId="537013F0" w14:textId="77777777" w:rsidR="008C01EB" w:rsidRPr="0058522E" w:rsidRDefault="008C01EB" w:rsidP="0058522E">
      <w:pPr>
        <w:spacing w:line="276" w:lineRule="auto"/>
        <w:jc w:val="both"/>
        <w:rPr>
          <w:rFonts w:ascii="Arial" w:hAnsi="Arial" w:cs="Arial"/>
        </w:rPr>
      </w:pPr>
      <w:r w:rsidRPr="0058522E">
        <w:rPr>
          <w:rFonts w:ascii="Arial" w:hAnsi="Arial" w:cs="Arial"/>
          <w:b/>
        </w:rPr>
        <w:t>QUINTO.-</w:t>
      </w:r>
      <w:r w:rsidRPr="0058522E">
        <w:rPr>
          <w:rFonts w:ascii="Arial" w:hAnsi="Arial" w:cs="Arial"/>
        </w:rPr>
        <w:t xml:space="preserve"> Asuntos Varios</w:t>
      </w:r>
    </w:p>
    <w:p w14:paraId="0DB9CA03" w14:textId="77777777" w:rsidR="008C01EB" w:rsidRPr="0058522E" w:rsidRDefault="008C01EB" w:rsidP="0058522E">
      <w:pPr>
        <w:spacing w:line="276" w:lineRule="auto"/>
        <w:jc w:val="both"/>
        <w:rPr>
          <w:rFonts w:ascii="Arial" w:hAnsi="Arial" w:cs="Arial"/>
        </w:rPr>
      </w:pPr>
    </w:p>
    <w:p w14:paraId="2B87972E" w14:textId="77777777" w:rsidR="008C01EB" w:rsidRPr="0058522E" w:rsidRDefault="008C01EB" w:rsidP="0058522E">
      <w:pPr>
        <w:pStyle w:val="NormalWeb"/>
        <w:spacing w:before="0" w:beforeAutospacing="0" w:after="0" w:afterAutospacing="0" w:line="276" w:lineRule="auto"/>
        <w:jc w:val="both"/>
        <w:rPr>
          <w:rFonts w:ascii="Arial" w:hAnsi="Arial" w:cs="Arial"/>
        </w:rPr>
      </w:pPr>
      <w:r w:rsidRPr="0058522E">
        <w:rPr>
          <w:rFonts w:ascii="Arial" w:eastAsiaTheme="minorEastAsia" w:hAnsi="Arial" w:cs="Arial"/>
          <w:b/>
          <w:noProof/>
          <w:lang w:eastAsia="es-ES"/>
        </w:rPr>
        <w:t xml:space="preserve">SEXTO.- </w:t>
      </w:r>
      <w:r w:rsidRPr="0058522E">
        <w:rPr>
          <w:rFonts w:ascii="Arial" w:eastAsiaTheme="minorEastAsia" w:hAnsi="Arial" w:cs="Arial"/>
          <w:noProof/>
          <w:lang w:eastAsia="es-ES"/>
        </w:rPr>
        <w:t>Clausura</w:t>
      </w:r>
    </w:p>
    <w:p w14:paraId="70339AE7" w14:textId="77777777" w:rsidR="008C01EB" w:rsidRPr="0058522E" w:rsidRDefault="008C01EB" w:rsidP="0058522E">
      <w:pPr>
        <w:pStyle w:val="Textoindependiente"/>
        <w:spacing w:line="276" w:lineRule="auto"/>
        <w:jc w:val="both"/>
        <w:rPr>
          <w:rFonts w:ascii="Arial" w:hAnsi="Arial" w:cs="Arial"/>
          <w:sz w:val="24"/>
          <w:szCs w:val="24"/>
        </w:rPr>
      </w:pPr>
    </w:p>
    <w:p w14:paraId="2D35CB5D" w14:textId="27D271B4" w:rsidR="008C01EB" w:rsidRPr="0058522E" w:rsidRDefault="008C01EB" w:rsidP="0058522E">
      <w:pPr>
        <w:pStyle w:val="Textoindependiente"/>
        <w:spacing w:line="276" w:lineRule="auto"/>
        <w:jc w:val="both"/>
        <w:rPr>
          <w:rFonts w:ascii="Arial" w:hAnsi="Arial" w:cs="Arial"/>
          <w:sz w:val="24"/>
          <w:szCs w:val="24"/>
        </w:rPr>
      </w:pPr>
      <w:r w:rsidRPr="0058522E">
        <w:rPr>
          <w:rFonts w:ascii="Arial" w:hAnsi="Arial" w:cs="Arial"/>
          <w:sz w:val="24"/>
          <w:szCs w:val="24"/>
        </w:rPr>
        <w:t>Por lo cual el Presidente de la Comisión sometió el orden del día a la consideración y votación de los regidores quienes lo aprobaron por unanimidad</w:t>
      </w:r>
      <w:r w:rsidR="00CF4567" w:rsidRPr="00BD28A7">
        <w:rPr>
          <w:rFonts w:ascii="Arial" w:hAnsi="Arial" w:cs="Arial"/>
          <w:sz w:val="24"/>
          <w:szCs w:val="24"/>
        </w:rPr>
        <w:t xml:space="preserve">, </w:t>
      </w:r>
      <w:r w:rsidR="00BD28A7" w:rsidRPr="00BD28A7">
        <w:rPr>
          <w:rFonts w:ascii="Arial" w:hAnsi="Arial" w:cs="Arial"/>
          <w:sz w:val="24"/>
          <w:szCs w:val="24"/>
        </w:rPr>
        <w:t>haciendo</w:t>
      </w:r>
      <w:r w:rsidR="00CF4567" w:rsidRPr="00BD28A7">
        <w:rPr>
          <w:rFonts w:ascii="Arial" w:hAnsi="Arial" w:cs="Arial"/>
          <w:sz w:val="24"/>
          <w:szCs w:val="24"/>
        </w:rPr>
        <w:t xml:space="preserve"> constar que no se agendaron</w:t>
      </w:r>
      <w:r w:rsidRPr="00BD28A7">
        <w:rPr>
          <w:rFonts w:ascii="Arial" w:hAnsi="Arial" w:cs="Arial"/>
          <w:sz w:val="24"/>
          <w:szCs w:val="24"/>
        </w:rPr>
        <w:t xml:space="preserve"> puntos varios.</w:t>
      </w:r>
    </w:p>
    <w:p w14:paraId="15EE7509" w14:textId="77777777" w:rsidR="008C01EB" w:rsidRPr="0058522E" w:rsidRDefault="008C01EB" w:rsidP="0058522E">
      <w:pPr>
        <w:pStyle w:val="Textoindependiente"/>
        <w:spacing w:line="276" w:lineRule="auto"/>
        <w:jc w:val="both"/>
        <w:rPr>
          <w:rFonts w:ascii="Arial" w:hAnsi="Arial" w:cs="Arial"/>
          <w:sz w:val="24"/>
          <w:szCs w:val="24"/>
        </w:rPr>
      </w:pPr>
    </w:p>
    <w:p w14:paraId="780CA498" w14:textId="77777777" w:rsidR="008C01EB" w:rsidRPr="0058522E" w:rsidRDefault="008C01EB" w:rsidP="0058522E">
      <w:pPr>
        <w:pStyle w:val="Sinespaciado"/>
        <w:spacing w:line="276" w:lineRule="auto"/>
        <w:jc w:val="both"/>
        <w:rPr>
          <w:rFonts w:ascii="Arial" w:hAnsi="Arial" w:cs="Arial"/>
          <w:b/>
          <w:sz w:val="24"/>
          <w:szCs w:val="24"/>
        </w:rPr>
      </w:pPr>
      <w:r w:rsidRPr="0058522E">
        <w:rPr>
          <w:rFonts w:ascii="Arial" w:hAnsi="Arial" w:cs="Arial"/>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8C01EB" w:rsidRPr="0058522E" w14:paraId="5507797F" w14:textId="77777777" w:rsidTr="00564CC7">
        <w:tc>
          <w:tcPr>
            <w:tcW w:w="4390" w:type="dxa"/>
          </w:tcPr>
          <w:p w14:paraId="1813629E" w14:textId="77777777" w:rsidR="008C01EB" w:rsidRPr="0058522E" w:rsidRDefault="008C01EB" w:rsidP="0058522E">
            <w:pPr>
              <w:pStyle w:val="Sinespaciado"/>
              <w:spacing w:line="276" w:lineRule="auto"/>
              <w:jc w:val="both"/>
              <w:rPr>
                <w:rFonts w:ascii="Arial" w:hAnsi="Arial" w:cs="Arial"/>
                <w:b/>
              </w:rPr>
            </w:pPr>
            <w:r w:rsidRPr="0058522E">
              <w:rPr>
                <w:rFonts w:ascii="Arial" w:hAnsi="Arial" w:cs="Arial"/>
                <w:b/>
              </w:rPr>
              <w:t>Regidor</w:t>
            </w:r>
          </w:p>
        </w:tc>
        <w:tc>
          <w:tcPr>
            <w:tcW w:w="1559" w:type="dxa"/>
          </w:tcPr>
          <w:p w14:paraId="3ABB0391" w14:textId="77777777" w:rsidR="008C01EB" w:rsidRPr="0058522E" w:rsidRDefault="008C01EB" w:rsidP="0058522E">
            <w:pPr>
              <w:pStyle w:val="Sinespaciado"/>
              <w:spacing w:line="276" w:lineRule="auto"/>
              <w:jc w:val="center"/>
              <w:rPr>
                <w:rFonts w:ascii="Arial" w:hAnsi="Arial" w:cs="Arial"/>
                <w:b/>
              </w:rPr>
            </w:pPr>
            <w:r w:rsidRPr="0058522E">
              <w:rPr>
                <w:rFonts w:ascii="Arial" w:hAnsi="Arial" w:cs="Arial"/>
                <w:b/>
              </w:rPr>
              <w:t>Aprobado</w:t>
            </w:r>
          </w:p>
        </w:tc>
        <w:tc>
          <w:tcPr>
            <w:tcW w:w="1701" w:type="dxa"/>
          </w:tcPr>
          <w:p w14:paraId="3384A60C" w14:textId="77777777" w:rsidR="008C01EB" w:rsidRPr="0058522E" w:rsidRDefault="008C01EB" w:rsidP="0058522E">
            <w:pPr>
              <w:pStyle w:val="Sinespaciado"/>
              <w:spacing w:line="276" w:lineRule="auto"/>
              <w:jc w:val="center"/>
              <w:rPr>
                <w:rFonts w:ascii="Arial" w:hAnsi="Arial" w:cs="Arial"/>
                <w:b/>
              </w:rPr>
            </w:pPr>
            <w:r w:rsidRPr="0058522E">
              <w:rPr>
                <w:rFonts w:ascii="Arial" w:hAnsi="Arial" w:cs="Arial"/>
                <w:b/>
              </w:rPr>
              <w:t>Abstención</w:t>
            </w:r>
          </w:p>
        </w:tc>
        <w:tc>
          <w:tcPr>
            <w:tcW w:w="1475" w:type="dxa"/>
          </w:tcPr>
          <w:p w14:paraId="02E2E212" w14:textId="77777777" w:rsidR="008C01EB" w:rsidRPr="0058522E" w:rsidRDefault="008C01EB" w:rsidP="0058522E">
            <w:pPr>
              <w:pStyle w:val="Sinespaciado"/>
              <w:spacing w:line="276" w:lineRule="auto"/>
              <w:jc w:val="center"/>
              <w:rPr>
                <w:rFonts w:ascii="Arial" w:hAnsi="Arial" w:cs="Arial"/>
                <w:b/>
              </w:rPr>
            </w:pPr>
            <w:r w:rsidRPr="0058522E">
              <w:rPr>
                <w:rFonts w:ascii="Arial" w:hAnsi="Arial" w:cs="Arial"/>
                <w:b/>
              </w:rPr>
              <w:t>En contra</w:t>
            </w:r>
          </w:p>
        </w:tc>
      </w:tr>
      <w:tr w:rsidR="008C01EB" w:rsidRPr="0058522E" w14:paraId="77CBDA2B" w14:textId="77777777" w:rsidTr="00564CC7">
        <w:tc>
          <w:tcPr>
            <w:tcW w:w="4390" w:type="dxa"/>
          </w:tcPr>
          <w:p w14:paraId="1ACCD662" w14:textId="77777777" w:rsidR="008C01EB" w:rsidRPr="0058522E" w:rsidRDefault="008C01EB" w:rsidP="0058522E">
            <w:pPr>
              <w:pStyle w:val="Sinespaciado"/>
              <w:spacing w:line="276" w:lineRule="auto"/>
              <w:jc w:val="both"/>
              <w:rPr>
                <w:rFonts w:ascii="Arial" w:hAnsi="Arial" w:cs="Arial"/>
                <w:b/>
              </w:rPr>
            </w:pPr>
            <w:r w:rsidRPr="0058522E">
              <w:rPr>
                <w:rFonts w:ascii="Arial" w:hAnsi="Arial" w:cs="Arial"/>
              </w:rPr>
              <w:t>Edgar Joel Salvador Bautista</w:t>
            </w:r>
          </w:p>
        </w:tc>
        <w:tc>
          <w:tcPr>
            <w:tcW w:w="1559" w:type="dxa"/>
          </w:tcPr>
          <w:p w14:paraId="3F491E88" w14:textId="77777777" w:rsidR="008C01EB" w:rsidRPr="0058522E" w:rsidRDefault="008C01EB" w:rsidP="0058522E">
            <w:pPr>
              <w:pStyle w:val="Sinespaciado"/>
              <w:spacing w:line="276" w:lineRule="auto"/>
              <w:jc w:val="center"/>
              <w:rPr>
                <w:rFonts w:ascii="Arial" w:hAnsi="Arial" w:cs="Arial"/>
                <w:b/>
              </w:rPr>
            </w:pPr>
            <w:r w:rsidRPr="0058522E">
              <w:rPr>
                <w:rFonts w:ascii="Arial" w:hAnsi="Arial" w:cs="Arial"/>
                <w:noProof/>
                <w:lang w:val="es-ES_tradnl" w:eastAsia="es-ES_tradnl"/>
              </w:rPr>
              <w:drawing>
                <wp:inline distT="0" distB="0" distL="0" distR="0" wp14:anchorId="542F1EAB" wp14:editId="2EB85DDD">
                  <wp:extent cx="282947" cy="209550"/>
                  <wp:effectExtent l="0" t="0" r="3175" b="0"/>
                  <wp:docPr id="2"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73251255" w14:textId="77777777" w:rsidR="008C01EB" w:rsidRPr="0058522E" w:rsidRDefault="008C01EB" w:rsidP="0058522E">
            <w:pPr>
              <w:pStyle w:val="Sinespaciado"/>
              <w:spacing w:line="276" w:lineRule="auto"/>
              <w:jc w:val="center"/>
              <w:rPr>
                <w:rFonts w:ascii="Arial" w:hAnsi="Arial" w:cs="Arial"/>
                <w:b/>
              </w:rPr>
            </w:pPr>
          </w:p>
        </w:tc>
        <w:tc>
          <w:tcPr>
            <w:tcW w:w="1475" w:type="dxa"/>
          </w:tcPr>
          <w:p w14:paraId="703D394B" w14:textId="77777777" w:rsidR="008C01EB" w:rsidRPr="0058522E" w:rsidRDefault="008C01EB" w:rsidP="0058522E">
            <w:pPr>
              <w:pStyle w:val="Sinespaciado"/>
              <w:spacing w:line="276" w:lineRule="auto"/>
              <w:jc w:val="center"/>
              <w:rPr>
                <w:rFonts w:ascii="Arial" w:hAnsi="Arial" w:cs="Arial"/>
                <w:b/>
              </w:rPr>
            </w:pPr>
          </w:p>
        </w:tc>
      </w:tr>
      <w:tr w:rsidR="008C01EB" w:rsidRPr="0058522E" w14:paraId="70E2576D" w14:textId="77777777" w:rsidTr="00564CC7">
        <w:tc>
          <w:tcPr>
            <w:tcW w:w="4390" w:type="dxa"/>
          </w:tcPr>
          <w:p w14:paraId="627DA16D" w14:textId="77777777" w:rsidR="008C01EB" w:rsidRPr="0058522E" w:rsidRDefault="008C01EB" w:rsidP="0058522E">
            <w:pPr>
              <w:pStyle w:val="Sinespaciado"/>
              <w:spacing w:line="276" w:lineRule="auto"/>
              <w:jc w:val="both"/>
              <w:rPr>
                <w:rFonts w:ascii="Arial" w:hAnsi="Arial" w:cs="Arial"/>
                <w:b/>
              </w:rPr>
            </w:pPr>
            <w:r w:rsidRPr="0058522E">
              <w:rPr>
                <w:rFonts w:ascii="Arial" w:hAnsi="Arial" w:cs="Arial"/>
              </w:rPr>
              <w:t>Marisol Mendoza Pinto</w:t>
            </w:r>
          </w:p>
        </w:tc>
        <w:tc>
          <w:tcPr>
            <w:tcW w:w="1559" w:type="dxa"/>
          </w:tcPr>
          <w:p w14:paraId="08A6AB8B" w14:textId="1E38365D" w:rsidR="008C01EB" w:rsidRPr="0058522E" w:rsidRDefault="008C01EB" w:rsidP="0058522E">
            <w:pPr>
              <w:pStyle w:val="Sinespaciado"/>
              <w:spacing w:line="276" w:lineRule="auto"/>
              <w:jc w:val="center"/>
              <w:rPr>
                <w:rFonts w:ascii="Arial" w:hAnsi="Arial" w:cs="Arial"/>
                <w:b/>
              </w:rPr>
            </w:pPr>
            <w:r w:rsidRPr="0058522E">
              <w:rPr>
                <w:rFonts w:ascii="Arial" w:hAnsi="Arial" w:cs="Arial"/>
                <w:noProof/>
                <w:lang w:val="es-ES_tradnl" w:eastAsia="es-ES_tradnl"/>
              </w:rPr>
              <w:drawing>
                <wp:inline distT="0" distB="0" distL="0" distR="0" wp14:anchorId="6D8A46E1" wp14:editId="6CCE0F4F">
                  <wp:extent cx="282947" cy="209550"/>
                  <wp:effectExtent l="0" t="0" r="3175" b="0"/>
                  <wp:docPr id="5" name="Imagen 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7D0F97E8" w14:textId="77777777" w:rsidR="008C01EB" w:rsidRPr="0058522E" w:rsidRDefault="008C01EB" w:rsidP="0058522E">
            <w:pPr>
              <w:pStyle w:val="Sinespaciado"/>
              <w:spacing w:line="276" w:lineRule="auto"/>
              <w:jc w:val="center"/>
              <w:rPr>
                <w:rFonts w:ascii="Arial" w:hAnsi="Arial" w:cs="Arial"/>
                <w:b/>
              </w:rPr>
            </w:pPr>
          </w:p>
        </w:tc>
        <w:tc>
          <w:tcPr>
            <w:tcW w:w="1475" w:type="dxa"/>
          </w:tcPr>
          <w:p w14:paraId="5A43AA1F" w14:textId="77777777" w:rsidR="008C01EB" w:rsidRPr="0058522E" w:rsidRDefault="008C01EB" w:rsidP="0058522E">
            <w:pPr>
              <w:pStyle w:val="Sinespaciado"/>
              <w:spacing w:line="276" w:lineRule="auto"/>
              <w:jc w:val="center"/>
              <w:rPr>
                <w:rFonts w:ascii="Arial" w:hAnsi="Arial" w:cs="Arial"/>
                <w:b/>
              </w:rPr>
            </w:pPr>
          </w:p>
        </w:tc>
      </w:tr>
      <w:tr w:rsidR="008C01EB" w:rsidRPr="0058522E" w14:paraId="275CF3F0" w14:textId="77777777" w:rsidTr="00564CC7">
        <w:tc>
          <w:tcPr>
            <w:tcW w:w="4390" w:type="dxa"/>
          </w:tcPr>
          <w:p w14:paraId="3640ED94" w14:textId="77777777" w:rsidR="008C01EB" w:rsidRPr="0058522E" w:rsidRDefault="008C01EB" w:rsidP="0058522E">
            <w:pPr>
              <w:pStyle w:val="Sinespaciado"/>
              <w:spacing w:line="276" w:lineRule="auto"/>
              <w:jc w:val="both"/>
              <w:rPr>
                <w:rFonts w:ascii="Arial" w:hAnsi="Arial" w:cs="Arial"/>
                <w:b/>
              </w:rPr>
            </w:pPr>
            <w:r w:rsidRPr="0058522E">
              <w:rPr>
                <w:rFonts w:ascii="Arial" w:hAnsi="Arial" w:cs="Arial"/>
              </w:rPr>
              <w:t>Francisco Ignacio Carrillo Gómez</w:t>
            </w:r>
          </w:p>
        </w:tc>
        <w:tc>
          <w:tcPr>
            <w:tcW w:w="1559" w:type="dxa"/>
          </w:tcPr>
          <w:p w14:paraId="73E71FB4" w14:textId="77777777" w:rsidR="008C01EB" w:rsidRPr="0058522E" w:rsidRDefault="008C01EB" w:rsidP="0058522E">
            <w:pPr>
              <w:pStyle w:val="Sinespaciado"/>
              <w:spacing w:line="276" w:lineRule="auto"/>
              <w:jc w:val="center"/>
              <w:rPr>
                <w:rFonts w:ascii="Arial" w:hAnsi="Arial" w:cs="Arial"/>
                <w:b/>
              </w:rPr>
            </w:pPr>
            <w:r w:rsidRPr="0058522E">
              <w:rPr>
                <w:rFonts w:ascii="Arial" w:hAnsi="Arial" w:cs="Arial"/>
                <w:noProof/>
                <w:lang w:val="es-ES_tradnl" w:eastAsia="es-ES_tradnl"/>
              </w:rPr>
              <w:drawing>
                <wp:inline distT="0" distB="0" distL="0" distR="0" wp14:anchorId="71F5B5A8" wp14:editId="7A46EE15">
                  <wp:extent cx="282947" cy="209550"/>
                  <wp:effectExtent l="0" t="0" r="3175" b="0"/>
                  <wp:docPr id="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04B82D89" w14:textId="77777777" w:rsidR="008C01EB" w:rsidRPr="0058522E" w:rsidRDefault="008C01EB" w:rsidP="0058522E">
            <w:pPr>
              <w:pStyle w:val="Sinespaciado"/>
              <w:spacing w:line="276" w:lineRule="auto"/>
              <w:jc w:val="center"/>
              <w:rPr>
                <w:rFonts w:ascii="Arial" w:hAnsi="Arial" w:cs="Arial"/>
                <w:b/>
              </w:rPr>
            </w:pPr>
          </w:p>
        </w:tc>
        <w:tc>
          <w:tcPr>
            <w:tcW w:w="1475" w:type="dxa"/>
          </w:tcPr>
          <w:p w14:paraId="28B79F09" w14:textId="77777777" w:rsidR="008C01EB" w:rsidRPr="0058522E" w:rsidRDefault="008C01EB" w:rsidP="0058522E">
            <w:pPr>
              <w:pStyle w:val="Sinespaciado"/>
              <w:spacing w:line="276" w:lineRule="auto"/>
              <w:jc w:val="center"/>
              <w:rPr>
                <w:rFonts w:ascii="Arial" w:hAnsi="Arial" w:cs="Arial"/>
                <w:b/>
              </w:rPr>
            </w:pPr>
          </w:p>
        </w:tc>
      </w:tr>
    </w:tbl>
    <w:p w14:paraId="0C6E7608" w14:textId="77777777" w:rsidR="008C01EB" w:rsidRPr="0058522E" w:rsidRDefault="008C01EB" w:rsidP="0058522E">
      <w:pPr>
        <w:pStyle w:val="NormalWeb"/>
        <w:spacing w:before="0" w:beforeAutospacing="0" w:after="0" w:afterAutospacing="0" w:line="276" w:lineRule="auto"/>
        <w:jc w:val="both"/>
        <w:rPr>
          <w:rFonts w:ascii="Arial" w:hAnsi="Arial" w:cs="Arial"/>
        </w:rPr>
      </w:pPr>
    </w:p>
    <w:p w14:paraId="00A3E3E2" w14:textId="21B303AE" w:rsidR="008C01EB" w:rsidRPr="0058522E" w:rsidRDefault="008C01EB" w:rsidP="0058522E">
      <w:pPr>
        <w:pStyle w:val="NormalWeb"/>
        <w:spacing w:before="0" w:beforeAutospacing="0" w:after="0" w:afterAutospacing="0" w:line="276" w:lineRule="auto"/>
        <w:jc w:val="both"/>
        <w:rPr>
          <w:rFonts w:ascii="Arial" w:hAnsi="Arial" w:cs="Arial"/>
        </w:rPr>
      </w:pPr>
      <w:r w:rsidRPr="0058522E">
        <w:rPr>
          <w:rFonts w:ascii="Arial" w:hAnsi="Arial" w:cs="Arial"/>
        </w:rPr>
        <w:t xml:space="preserve">Continuando con el orden del día el Presidente de la Comisión, en el punto tres el Presidente de la comisión edilicia, Regidor Edgar Joel Salvador Bautista informó que el pasado 31 de mayo de 2022 fue recibida en sala de regidores, la notificación NOT/173-A/2022, enviada por la Secretaria General Mtra. Claudia Margarita Robles Gómez, y que a la letra dice: </w:t>
      </w:r>
    </w:p>
    <w:p w14:paraId="6BA0E999" w14:textId="172E860D" w:rsidR="008C01EB" w:rsidRPr="0058522E" w:rsidRDefault="008C01EB" w:rsidP="0058522E">
      <w:pPr>
        <w:pStyle w:val="NormalWeb"/>
        <w:spacing w:before="0" w:beforeAutospacing="0" w:after="0" w:afterAutospacing="0" w:line="276" w:lineRule="auto"/>
        <w:jc w:val="both"/>
        <w:rPr>
          <w:rFonts w:ascii="Arial" w:hAnsi="Arial" w:cs="Arial"/>
        </w:rPr>
      </w:pPr>
    </w:p>
    <w:p w14:paraId="21FBC026" w14:textId="22F42CA5" w:rsidR="008C01EB" w:rsidRPr="00BD28A7" w:rsidRDefault="00CF4567" w:rsidP="0058522E">
      <w:pPr>
        <w:spacing w:line="276" w:lineRule="auto"/>
        <w:ind w:left="1" w:hanging="5"/>
        <w:jc w:val="both"/>
        <w:rPr>
          <w:rFonts w:ascii="Arial" w:hAnsi="Arial" w:cs="Arial"/>
          <w:i/>
          <w:iCs/>
          <w:sz w:val="22"/>
          <w:szCs w:val="22"/>
        </w:rPr>
      </w:pPr>
      <w:r w:rsidRPr="00BD28A7">
        <w:rPr>
          <w:rFonts w:ascii="Arial" w:hAnsi="Arial" w:cs="Arial"/>
          <w:i/>
          <w:iCs/>
          <w:sz w:val="22"/>
          <w:szCs w:val="22"/>
        </w:rPr>
        <w:t>C. EDG</w:t>
      </w:r>
      <w:r w:rsidR="00BD28A7" w:rsidRPr="00BD28A7">
        <w:rPr>
          <w:rFonts w:ascii="Arial" w:hAnsi="Arial" w:cs="Arial"/>
          <w:i/>
          <w:iCs/>
          <w:sz w:val="22"/>
          <w:szCs w:val="22"/>
        </w:rPr>
        <w:t>A</w:t>
      </w:r>
      <w:r w:rsidR="008C01EB" w:rsidRPr="00BD28A7">
        <w:rPr>
          <w:rFonts w:ascii="Arial" w:hAnsi="Arial" w:cs="Arial"/>
          <w:i/>
          <w:iCs/>
          <w:sz w:val="22"/>
          <w:szCs w:val="22"/>
        </w:rPr>
        <w:t>R JOEL SALVADOR BAUTISTA</w:t>
      </w:r>
    </w:p>
    <w:p w14:paraId="520748F2" w14:textId="1821C253" w:rsidR="008C01EB" w:rsidRPr="0058522E" w:rsidRDefault="008C01EB" w:rsidP="0058522E">
      <w:pPr>
        <w:spacing w:line="276" w:lineRule="auto"/>
        <w:ind w:left="1" w:hanging="5"/>
        <w:jc w:val="both"/>
        <w:rPr>
          <w:rFonts w:ascii="Arial" w:hAnsi="Arial" w:cs="Arial"/>
          <w:i/>
          <w:iCs/>
          <w:sz w:val="22"/>
          <w:szCs w:val="22"/>
        </w:rPr>
      </w:pPr>
      <w:r w:rsidRPr="00BD28A7">
        <w:rPr>
          <w:rFonts w:ascii="Arial" w:hAnsi="Arial" w:cs="Arial"/>
          <w:i/>
          <w:iCs/>
          <w:sz w:val="22"/>
          <w:szCs w:val="22"/>
        </w:rPr>
        <w:t>REGID</w:t>
      </w:r>
      <w:r w:rsidR="00BD28A7" w:rsidRPr="00BD28A7">
        <w:rPr>
          <w:rFonts w:ascii="Arial" w:hAnsi="Arial" w:cs="Arial"/>
          <w:i/>
          <w:iCs/>
          <w:sz w:val="22"/>
          <w:szCs w:val="22"/>
        </w:rPr>
        <w:t>O</w:t>
      </w:r>
      <w:r w:rsidRPr="00BD28A7">
        <w:rPr>
          <w:rFonts w:ascii="Arial" w:hAnsi="Arial" w:cs="Arial"/>
          <w:i/>
          <w:iCs/>
          <w:sz w:val="22"/>
          <w:szCs w:val="22"/>
        </w:rPr>
        <w:t>R PRESIDENTE DE LA COMISIÓN EDILICIA DE TRÁNSITO Y PROTECCIÓN</w:t>
      </w:r>
      <w:r w:rsidRPr="0058522E">
        <w:rPr>
          <w:rFonts w:ascii="Arial" w:hAnsi="Arial" w:cs="Arial"/>
          <w:i/>
          <w:iCs/>
          <w:sz w:val="22"/>
          <w:szCs w:val="22"/>
        </w:rPr>
        <w:t xml:space="preserve"> CIVIL</w:t>
      </w:r>
    </w:p>
    <w:p w14:paraId="7C864F44" w14:textId="2BD40F1A" w:rsidR="008C01EB" w:rsidRPr="0058522E" w:rsidRDefault="008C01EB" w:rsidP="0058522E">
      <w:pPr>
        <w:pStyle w:val="Ttulo1"/>
        <w:spacing w:line="276" w:lineRule="auto"/>
        <w:jc w:val="both"/>
        <w:rPr>
          <w:rFonts w:ascii="Arial" w:hAnsi="Arial" w:cs="Arial"/>
          <w:i/>
          <w:iCs/>
          <w:sz w:val="22"/>
        </w:rPr>
      </w:pPr>
      <w:r w:rsidRPr="0058522E">
        <w:rPr>
          <w:rFonts w:ascii="Arial" w:hAnsi="Arial" w:cs="Arial"/>
          <w:i/>
          <w:iCs/>
          <w:sz w:val="22"/>
        </w:rPr>
        <w:t>PRESENTE</w:t>
      </w:r>
    </w:p>
    <w:p w14:paraId="333C26DC" w14:textId="77777777" w:rsidR="00904D5B" w:rsidRPr="0058522E" w:rsidRDefault="00904D5B" w:rsidP="0058522E">
      <w:pPr>
        <w:spacing w:line="276" w:lineRule="auto"/>
        <w:ind w:left="1" w:right="17"/>
        <w:jc w:val="both"/>
        <w:rPr>
          <w:rFonts w:ascii="Arial" w:hAnsi="Arial" w:cs="Arial"/>
          <w:i/>
          <w:iCs/>
          <w:sz w:val="22"/>
          <w:szCs w:val="22"/>
        </w:rPr>
      </w:pPr>
    </w:p>
    <w:p w14:paraId="479BDE5C" w14:textId="72BF62BF" w:rsidR="008C01EB" w:rsidRPr="0058522E" w:rsidRDefault="008C01EB" w:rsidP="0058522E">
      <w:pPr>
        <w:spacing w:line="276" w:lineRule="auto"/>
        <w:ind w:left="1" w:right="17"/>
        <w:jc w:val="both"/>
        <w:rPr>
          <w:rFonts w:ascii="Arial" w:hAnsi="Arial" w:cs="Arial"/>
          <w:i/>
          <w:iCs/>
          <w:sz w:val="22"/>
          <w:szCs w:val="22"/>
        </w:rPr>
      </w:pPr>
      <w:r w:rsidRPr="0058522E">
        <w:rPr>
          <w:rFonts w:ascii="Arial" w:hAnsi="Arial" w:cs="Arial"/>
          <w:i/>
          <w:iCs/>
          <w:sz w:val="22"/>
          <w:szCs w:val="22"/>
        </w:rPr>
        <w:t xml:space="preserve">La que Mtra. Claudia Margarita Robles Gómez en mi carácter de Secretaria General del Ayuntamiento Constitucional de Zapotlán el Grande, Jalisco, de conformidad con las facultades que me confiere el artículo 63 de la Ley de Gobierno y la Administración Pública </w:t>
      </w:r>
      <w:r w:rsidRPr="0058522E">
        <w:rPr>
          <w:rFonts w:ascii="Arial" w:hAnsi="Arial" w:cs="Arial"/>
          <w:i/>
          <w:iCs/>
          <w:sz w:val="22"/>
          <w:szCs w:val="22"/>
        </w:rPr>
        <w:lastRenderedPageBreak/>
        <w:t>Municipal del Estado de Jalisco, en relación con el artículo 64 fracciones XV y XLII del Reglamento Orgánico de la Administración Pública Municipal de Zapotlán el Grande, Jalisco, y demás disposiciones legales aplicables, por el presente hago constar y</w:t>
      </w:r>
    </w:p>
    <w:p w14:paraId="69603B69" w14:textId="77777777" w:rsidR="00904D5B" w:rsidRPr="0058522E" w:rsidRDefault="00904D5B" w:rsidP="0058522E">
      <w:pPr>
        <w:spacing w:line="276" w:lineRule="auto"/>
        <w:ind w:left="1" w:right="17"/>
        <w:jc w:val="both"/>
        <w:rPr>
          <w:rFonts w:ascii="Arial" w:hAnsi="Arial" w:cs="Arial"/>
          <w:i/>
          <w:iCs/>
          <w:sz w:val="22"/>
          <w:szCs w:val="22"/>
        </w:rPr>
      </w:pPr>
    </w:p>
    <w:p w14:paraId="41AE5699" w14:textId="25AB87F0" w:rsidR="008C01EB" w:rsidRPr="0058522E" w:rsidRDefault="008C01EB" w:rsidP="0058522E">
      <w:pPr>
        <w:pStyle w:val="Ttulo2"/>
        <w:spacing w:line="276" w:lineRule="auto"/>
        <w:ind w:left="862"/>
        <w:rPr>
          <w:rFonts w:ascii="Arial" w:hAnsi="Arial" w:cs="Arial"/>
          <w:i/>
          <w:iCs/>
          <w:sz w:val="22"/>
        </w:rPr>
      </w:pPr>
      <w:r w:rsidRPr="0058522E">
        <w:rPr>
          <w:rFonts w:ascii="Arial" w:hAnsi="Arial" w:cs="Arial"/>
          <w:i/>
          <w:iCs/>
          <w:sz w:val="22"/>
        </w:rPr>
        <w:t>CERTIFICO</w:t>
      </w:r>
    </w:p>
    <w:p w14:paraId="408AB6A3" w14:textId="77777777" w:rsidR="00904D5B" w:rsidRPr="0058522E" w:rsidRDefault="00904D5B" w:rsidP="0058522E">
      <w:pPr>
        <w:spacing w:line="276" w:lineRule="auto"/>
        <w:jc w:val="both"/>
        <w:rPr>
          <w:rFonts w:ascii="Arial" w:hAnsi="Arial" w:cs="Arial"/>
          <w:lang w:val="es-MX"/>
        </w:rPr>
      </w:pPr>
    </w:p>
    <w:p w14:paraId="583D09FE" w14:textId="77777777" w:rsidR="008C01EB" w:rsidRPr="0058522E" w:rsidRDefault="008C01EB" w:rsidP="0058522E">
      <w:pPr>
        <w:spacing w:after="205" w:line="276" w:lineRule="auto"/>
        <w:ind w:left="1" w:right="17"/>
        <w:jc w:val="both"/>
        <w:rPr>
          <w:rFonts w:ascii="Arial" w:hAnsi="Arial" w:cs="Arial"/>
          <w:i/>
          <w:iCs/>
          <w:sz w:val="22"/>
          <w:szCs w:val="22"/>
        </w:rPr>
      </w:pPr>
      <w:r w:rsidRPr="0058522E">
        <w:rPr>
          <w:rFonts w:ascii="Arial" w:hAnsi="Arial" w:cs="Arial"/>
          <w:i/>
          <w:iCs/>
          <w:sz w:val="22"/>
          <w:szCs w:val="22"/>
        </w:rPr>
        <w:t>Que en sesión Pública Ordinaria de Ayuntamiento No. 12 celebrada el día 20 de mayo del 2022, en e! punto No. 4 en el orden del día, obra una iniciativa de acuerdo que a la letra dice:</w:t>
      </w:r>
    </w:p>
    <w:p w14:paraId="38B52A05" w14:textId="6E33A7CE" w:rsidR="008C01EB" w:rsidRPr="0058522E" w:rsidRDefault="008C01EB" w:rsidP="0058522E">
      <w:pPr>
        <w:spacing w:line="276" w:lineRule="auto"/>
        <w:ind w:left="1" w:hanging="5"/>
        <w:jc w:val="both"/>
        <w:rPr>
          <w:rFonts w:ascii="Arial" w:hAnsi="Arial" w:cs="Arial"/>
          <w:i/>
          <w:iCs/>
          <w:sz w:val="22"/>
          <w:szCs w:val="22"/>
        </w:rPr>
      </w:pPr>
      <w:r w:rsidRPr="0058522E">
        <w:rPr>
          <w:rFonts w:ascii="Arial" w:hAnsi="Arial" w:cs="Arial"/>
          <w:i/>
          <w:iCs/>
          <w:sz w:val="22"/>
          <w:szCs w:val="22"/>
        </w:rPr>
        <w:t xml:space="preserve">Se aprueba por unanimidad de los presentes (15 asistentes) INICIATIVA DE ACUERDO ECONÓMICO QUE TURNA A LAS COMISIONES EDILICIAS PERMANENTES DE TRÁNSITO Y PROTECCIÓN CIVIL COMOCONVOCANTE, Y A LAS DE OBRA PÚBLICA, PLANEACIÓN URBANA Y REGULARIZACIÓN DE LA TENENCIA DE LA TIERRA, LA DE HACIENDA PÚBLICA </w:t>
      </w:r>
      <w:r w:rsidRPr="0058522E">
        <w:rPr>
          <w:rFonts w:ascii="Arial" w:hAnsi="Arial" w:cs="Arial"/>
          <w:i/>
          <w:iCs/>
          <w:noProof/>
          <w:sz w:val="22"/>
          <w:szCs w:val="22"/>
        </w:rPr>
        <w:t xml:space="preserve">Y </w:t>
      </w:r>
      <w:r w:rsidRPr="0058522E">
        <w:rPr>
          <w:rFonts w:ascii="Arial" w:hAnsi="Arial" w:cs="Arial"/>
          <w:i/>
          <w:iCs/>
          <w:sz w:val="22"/>
          <w:szCs w:val="22"/>
        </w:rPr>
        <w:t>PATRIMONIO MUNICIPAL COMO COADYUVANTES, PARA QUE SE AVOQUEN AL ESTUDIO DE LA VIABILIDAD DE INSTALAR SEMÁFOROS EN DIVERSOS CRUCEROS CONFLICTIVOS DE LA CIUDAD</w:t>
      </w:r>
    </w:p>
    <w:p w14:paraId="1919C601" w14:textId="77777777" w:rsidR="008C01EB" w:rsidRPr="0058522E" w:rsidRDefault="008C01EB" w:rsidP="0058522E">
      <w:pPr>
        <w:spacing w:line="276" w:lineRule="auto"/>
        <w:ind w:left="1" w:hanging="5"/>
        <w:jc w:val="both"/>
        <w:rPr>
          <w:rFonts w:ascii="Arial" w:hAnsi="Arial" w:cs="Arial"/>
          <w:i/>
          <w:iCs/>
          <w:sz w:val="22"/>
          <w:szCs w:val="22"/>
        </w:rPr>
      </w:pPr>
    </w:p>
    <w:p w14:paraId="0CCDD315" w14:textId="77777777" w:rsidR="008C01EB" w:rsidRPr="0058522E" w:rsidRDefault="008C01EB" w:rsidP="0058522E">
      <w:pPr>
        <w:spacing w:after="151" w:line="276" w:lineRule="auto"/>
        <w:ind w:left="11"/>
        <w:jc w:val="both"/>
        <w:rPr>
          <w:rFonts w:ascii="Arial" w:hAnsi="Arial" w:cs="Arial"/>
          <w:i/>
          <w:iCs/>
          <w:sz w:val="22"/>
          <w:szCs w:val="22"/>
        </w:rPr>
      </w:pPr>
      <w:r w:rsidRPr="0058522E">
        <w:rPr>
          <w:rFonts w:ascii="Arial" w:hAnsi="Arial" w:cs="Arial"/>
          <w:i/>
          <w:iCs/>
          <w:sz w:val="22"/>
          <w:szCs w:val="22"/>
        </w:rPr>
        <w:t>Emitiendo los siguientes acuerdos:</w:t>
      </w:r>
    </w:p>
    <w:p w14:paraId="4F278161" w14:textId="77777777" w:rsidR="008C01EB" w:rsidRPr="0058522E" w:rsidRDefault="008C01EB" w:rsidP="0058522E">
      <w:pPr>
        <w:spacing w:line="276" w:lineRule="auto"/>
        <w:ind w:left="1" w:right="17"/>
        <w:jc w:val="both"/>
        <w:rPr>
          <w:rFonts w:ascii="Arial" w:hAnsi="Arial" w:cs="Arial"/>
          <w:i/>
          <w:iCs/>
          <w:sz w:val="22"/>
          <w:szCs w:val="22"/>
        </w:rPr>
      </w:pPr>
      <w:r w:rsidRPr="0058522E">
        <w:rPr>
          <w:rFonts w:ascii="Arial" w:hAnsi="Arial" w:cs="Arial"/>
          <w:i/>
          <w:iCs/>
          <w:sz w:val="22"/>
          <w:szCs w:val="22"/>
        </w:rPr>
        <w:t>PRIMERO.- Instrúyase a la Coordinación General de la Ciudad para que a través de las áreas de la Jefatura de Proyectos y Gestión a la Movilidad, la Dirección de Movilidad Integral y la Unidad de Proyectos lleven a cabo los estudios y recomendaciones para determinar la factibilidad y monto presupuestal requerido para la pertinente implementación del sistema de semáforos en los puntos descritos en el cuerpo de la presente iniciativa.</w:t>
      </w:r>
    </w:p>
    <w:p w14:paraId="399B3B48" w14:textId="77777777" w:rsidR="008C01EB" w:rsidRPr="0058522E" w:rsidRDefault="008C01EB" w:rsidP="0058522E">
      <w:pPr>
        <w:spacing w:line="276" w:lineRule="auto"/>
        <w:ind w:left="1" w:right="17"/>
        <w:jc w:val="both"/>
        <w:rPr>
          <w:rFonts w:ascii="Arial" w:hAnsi="Arial" w:cs="Arial"/>
          <w:i/>
          <w:iCs/>
          <w:sz w:val="22"/>
          <w:szCs w:val="22"/>
        </w:rPr>
      </w:pPr>
      <w:r w:rsidRPr="0058522E">
        <w:rPr>
          <w:rFonts w:ascii="Arial" w:hAnsi="Arial" w:cs="Arial"/>
          <w:i/>
          <w:iCs/>
          <w:sz w:val="22"/>
          <w:szCs w:val="22"/>
        </w:rPr>
        <w:t>SEGUNDO: Se instruye a la Coordinación de Gestión de la Ciudad para que una vez realizados los estudios de factibilidad especificados en el punto anterior remita vía oficio los resultados a la Comisión de Tránsito y Protección Civil como convocante, y a las Comisiones Edilicias Permanentes de Obra Pública, Planeación Urbana y Regularización de la Tenencia de la Tierra, y la Comisión de {Hacienda Pública y Patrimonio Municipal, como coadyuvantes.</w:t>
      </w:r>
    </w:p>
    <w:p w14:paraId="133E1938" w14:textId="471A0E96" w:rsidR="008C01EB" w:rsidRPr="0058522E" w:rsidRDefault="008C01EB" w:rsidP="0058522E">
      <w:pPr>
        <w:spacing w:line="276" w:lineRule="auto"/>
        <w:ind w:left="1" w:right="17"/>
        <w:jc w:val="both"/>
        <w:rPr>
          <w:rFonts w:ascii="Arial" w:hAnsi="Arial" w:cs="Arial"/>
          <w:i/>
          <w:iCs/>
          <w:sz w:val="22"/>
          <w:szCs w:val="22"/>
        </w:rPr>
      </w:pPr>
      <w:r w:rsidRPr="0058522E">
        <w:rPr>
          <w:rFonts w:ascii="Arial" w:hAnsi="Arial" w:cs="Arial"/>
          <w:i/>
          <w:iCs/>
          <w:sz w:val="22"/>
          <w:szCs w:val="22"/>
        </w:rPr>
        <w:t xml:space="preserve">TERCERO: Se solicita a la Comisión Edilicia de Tránsito y Protección Civil, en su facultad de comisión convocante para que </w:t>
      </w:r>
      <w:r w:rsidR="0054059E" w:rsidRPr="0058522E">
        <w:rPr>
          <w:rFonts w:ascii="Arial" w:hAnsi="Arial" w:cs="Arial"/>
          <w:i/>
          <w:iCs/>
          <w:sz w:val="22"/>
          <w:szCs w:val="22"/>
        </w:rPr>
        <w:t>dictamine</w:t>
      </w:r>
      <w:r w:rsidRPr="0058522E">
        <w:rPr>
          <w:rFonts w:ascii="Arial" w:hAnsi="Arial" w:cs="Arial"/>
          <w:i/>
          <w:iCs/>
          <w:sz w:val="22"/>
          <w:szCs w:val="22"/>
        </w:rPr>
        <w:t>, defina y establezca los actos administrativos necesarios para la implementación del fin señalado en el punto primero de los acuerdos de la presente iniciativa.</w:t>
      </w:r>
    </w:p>
    <w:p w14:paraId="505A2793" w14:textId="122059FA" w:rsidR="008C01EB" w:rsidRPr="0058522E" w:rsidRDefault="008C01EB" w:rsidP="0058522E">
      <w:pPr>
        <w:spacing w:line="276" w:lineRule="auto"/>
        <w:ind w:left="1" w:right="17"/>
        <w:jc w:val="both"/>
        <w:rPr>
          <w:rFonts w:ascii="Arial" w:hAnsi="Arial" w:cs="Arial"/>
          <w:i/>
          <w:iCs/>
          <w:sz w:val="22"/>
          <w:szCs w:val="22"/>
        </w:rPr>
      </w:pPr>
      <w:r w:rsidRPr="0058522E">
        <w:rPr>
          <w:rFonts w:ascii="Arial" w:hAnsi="Arial" w:cs="Arial"/>
          <w:i/>
          <w:iCs/>
          <w:sz w:val="22"/>
          <w:szCs w:val="22"/>
        </w:rPr>
        <w:t>CUART</w:t>
      </w:r>
      <w:r w:rsidR="0054059E" w:rsidRPr="0058522E">
        <w:rPr>
          <w:rFonts w:ascii="Arial" w:hAnsi="Arial" w:cs="Arial"/>
          <w:i/>
          <w:iCs/>
          <w:sz w:val="22"/>
          <w:szCs w:val="22"/>
        </w:rPr>
        <w:t>O</w:t>
      </w:r>
      <w:r w:rsidRPr="0058522E">
        <w:rPr>
          <w:rFonts w:ascii="Arial" w:hAnsi="Arial" w:cs="Arial"/>
          <w:i/>
          <w:iCs/>
          <w:sz w:val="22"/>
          <w:szCs w:val="22"/>
        </w:rPr>
        <w:t>: Se solicita a la comisión de Hacienda pública y patrimonio municipal para que en base a la dictaminación mencionada en el punto anterior asigna recurso económico suficiente en el Presupuesto de Egresos para el Ejercicio Fiscal 2023 del Municipio de Zapotlán el Grande, para poder llevar a cabo la adquisición y puesta en funcionamiento de los semáforos que se requieran según la recomendación que emita la Coordinación General de la Ciudad a través de la Jefatura de Proyectos y Gestión a la Movilidad, la Dirección de Movilidad Integral y la Unidad de Proyectos.</w:t>
      </w:r>
    </w:p>
    <w:p w14:paraId="7E287FE5" w14:textId="77777777" w:rsidR="00904D5B" w:rsidRPr="0058522E" w:rsidRDefault="00904D5B" w:rsidP="0058522E">
      <w:pPr>
        <w:spacing w:line="276" w:lineRule="auto"/>
        <w:ind w:left="1" w:right="17"/>
        <w:jc w:val="both"/>
        <w:rPr>
          <w:rFonts w:ascii="Arial" w:hAnsi="Arial" w:cs="Arial"/>
          <w:i/>
          <w:iCs/>
          <w:sz w:val="22"/>
          <w:szCs w:val="22"/>
        </w:rPr>
      </w:pPr>
    </w:p>
    <w:p w14:paraId="6ED950C0" w14:textId="2DAD0F04" w:rsidR="008C01EB" w:rsidRPr="0058522E" w:rsidRDefault="008C01EB" w:rsidP="0058522E">
      <w:pPr>
        <w:pStyle w:val="NormalWeb"/>
        <w:spacing w:before="0" w:beforeAutospacing="0" w:after="0" w:afterAutospacing="0" w:line="276" w:lineRule="auto"/>
        <w:jc w:val="both"/>
        <w:rPr>
          <w:rFonts w:ascii="Arial" w:hAnsi="Arial" w:cs="Arial"/>
          <w:i/>
          <w:iCs/>
          <w:sz w:val="22"/>
          <w:szCs w:val="22"/>
        </w:rPr>
      </w:pPr>
      <w:r w:rsidRPr="0058522E">
        <w:rPr>
          <w:rFonts w:ascii="Arial" w:hAnsi="Arial" w:cs="Arial"/>
          <w:i/>
          <w:iCs/>
          <w:sz w:val="22"/>
          <w:szCs w:val="22"/>
        </w:rPr>
        <w:t>Lo que hago de su conocimiento para los efectos correspondientes.</w:t>
      </w:r>
    </w:p>
    <w:p w14:paraId="1DD29BF9" w14:textId="77777777" w:rsidR="00904D5B" w:rsidRPr="0058522E" w:rsidRDefault="00904D5B" w:rsidP="0058522E">
      <w:pPr>
        <w:spacing w:line="276" w:lineRule="auto"/>
        <w:jc w:val="both"/>
        <w:rPr>
          <w:rFonts w:ascii="Arial" w:hAnsi="Arial" w:cs="Arial"/>
          <w:i/>
          <w:iCs/>
          <w:sz w:val="22"/>
          <w:szCs w:val="22"/>
        </w:rPr>
      </w:pPr>
    </w:p>
    <w:p w14:paraId="37F72A77" w14:textId="5A2A24CC" w:rsidR="0054059E" w:rsidRPr="0058522E" w:rsidRDefault="0054059E" w:rsidP="0058522E">
      <w:pPr>
        <w:spacing w:line="276" w:lineRule="auto"/>
        <w:jc w:val="both"/>
        <w:rPr>
          <w:rFonts w:ascii="Arial" w:hAnsi="Arial" w:cs="Arial"/>
        </w:rPr>
      </w:pPr>
      <w:r w:rsidRPr="0058522E">
        <w:rPr>
          <w:rFonts w:ascii="Arial" w:hAnsi="Arial" w:cs="Arial"/>
        </w:rPr>
        <w:lastRenderedPageBreak/>
        <w:t xml:space="preserve">Por lo anterior el Regidor Presidente comentó que conforme </w:t>
      </w:r>
      <w:r w:rsidR="00D6304B" w:rsidRPr="0058522E">
        <w:rPr>
          <w:rFonts w:ascii="Arial" w:hAnsi="Arial" w:cs="Arial"/>
        </w:rPr>
        <w:t>a</w:t>
      </w:r>
      <w:r w:rsidRPr="0058522E">
        <w:rPr>
          <w:rFonts w:ascii="Arial" w:hAnsi="Arial" w:cs="Arial"/>
        </w:rPr>
        <w:t xml:space="preserve">l punto primero de los acuerdos tendrán que esperar que la Coordinación General de Gestión de la Ciudad lleve a cabo los estudios y recomendaciones para determinar la factibilidad y monto presupuestal requerido para la pertinente implementación del sistema de semáforos en los puntos descritos en el cuerpo de la iniciativa. </w:t>
      </w:r>
    </w:p>
    <w:p w14:paraId="2024EC6D" w14:textId="77777777" w:rsidR="0054059E" w:rsidRPr="0058522E" w:rsidRDefault="0054059E" w:rsidP="0058522E">
      <w:pPr>
        <w:spacing w:line="276" w:lineRule="auto"/>
        <w:jc w:val="both"/>
        <w:rPr>
          <w:rFonts w:ascii="Arial" w:hAnsi="Arial" w:cs="Arial"/>
        </w:rPr>
      </w:pPr>
    </w:p>
    <w:p w14:paraId="438ED93B" w14:textId="52A7EC24" w:rsidR="0054059E" w:rsidRPr="0058522E" w:rsidRDefault="0054059E" w:rsidP="0058522E">
      <w:pPr>
        <w:spacing w:line="276" w:lineRule="auto"/>
        <w:jc w:val="both"/>
        <w:rPr>
          <w:rFonts w:ascii="Arial" w:hAnsi="Arial" w:cs="Arial"/>
        </w:rPr>
      </w:pPr>
      <w:r w:rsidRPr="0058522E">
        <w:rPr>
          <w:rFonts w:ascii="Arial" w:hAnsi="Arial" w:cs="Arial"/>
        </w:rPr>
        <w:t xml:space="preserve">Y en ese contexto propuso a los integrantes de la Comisión Edilicia girar oficio a la Coordinación General de Gestión de la Ciudad, con el fin de que señale una fecha en la cual pueda enviar los resultados de los estudios, o si como lo comentó el presidente en la sesión ordinaria de Cabildo número 12, si ya los tienen disponibles los envíe a la brevedad posible. </w:t>
      </w:r>
    </w:p>
    <w:p w14:paraId="0F1B1119" w14:textId="1C6BB4C4" w:rsidR="0054059E" w:rsidRPr="0058522E" w:rsidRDefault="0054059E" w:rsidP="0058522E">
      <w:pPr>
        <w:spacing w:line="276" w:lineRule="auto"/>
        <w:jc w:val="both"/>
        <w:rPr>
          <w:rFonts w:ascii="Arial" w:hAnsi="Arial" w:cs="Arial"/>
        </w:rPr>
      </w:pPr>
    </w:p>
    <w:p w14:paraId="6B027E05" w14:textId="2BF42B71" w:rsidR="0054059E" w:rsidRPr="00BD28A7" w:rsidRDefault="0054059E" w:rsidP="0058522E">
      <w:pPr>
        <w:spacing w:line="276" w:lineRule="auto"/>
        <w:jc w:val="both"/>
        <w:rPr>
          <w:rFonts w:ascii="Arial" w:hAnsi="Arial" w:cs="Arial"/>
        </w:rPr>
      </w:pPr>
      <w:r w:rsidRPr="00BD28A7">
        <w:rPr>
          <w:rFonts w:ascii="Arial" w:hAnsi="Arial" w:cs="Arial"/>
        </w:rPr>
        <w:t>Solicitó el uso de la vo</w:t>
      </w:r>
      <w:r w:rsidR="00BD28A7" w:rsidRPr="00BD28A7">
        <w:rPr>
          <w:rFonts w:ascii="Arial" w:hAnsi="Arial" w:cs="Arial"/>
        </w:rPr>
        <w:t>z</w:t>
      </w:r>
      <w:r w:rsidRPr="00BD28A7">
        <w:rPr>
          <w:rFonts w:ascii="Arial" w:hAnsi="Arial" w:cs="Arial"/>
        </w:rPr>
        <w:t xml:space="preserve"> la regidora Marisol Mendoza Pinto para </w:t>
      </w:r>
      <w:r w:rsidR="00CC243F">
        <w:rPr>
          <w:rFonts w:ascii="Arial" w:hAnsi="Arial" w:cs="Arial"/>
        </w:rPr>
        <w:t>preguntar ¿si es conveniente girar el oficio a la Coordinación de Gestión de la Ciudad, puesto que ya debió ser notificado por la Secretaría General?</w:t>
      </w:r>
      <w:r w:rsidRPr="00BD28A7">
        <w:rPr>
          <w:rFonts w:ascii="Arial" w:hAnsi="Arial" w:cs="Arial"/>
        </w:rPr>
        <w:t>.</w:t>
      </w:r>
    </w:p>
    <w:p w14:paraId="2BFCB8EA" w14:textId="194EA4F4" w:rsidR="0054059E" w:rsidRPr="00BD28A7" w:rsidRDefault="0054059E" w:rsidP="0058522E">
      <w:pPr>
        <w:spacing w:line="276" w:lineRule="auto"/>
        <w:jc w:val="both"/>
        <w:rPr>
          <w:rFonts w:ascii="Arial" w:hAnsi="Arial" w:cs="Arial"/>
        </w:rPr>
      </w:pPr>
    </w:p>
    <w:p w14:paraId="791AE41A" w14:textId="10395BCB" w:rsidR="0054059E" w:rsidRPr="00BD28A7" w:rsidRDefault="0054059E" w:rsidP="0058522E">
      <w:pPr>
        <w:spacing w:line="276" w:lineRule="auto"/>
        <w:jc w:val="both"/>
        <w:rPr>
          <w:rFonts w:ascii="Arial" w:hAnsi="Arial" w:cs="Arial"/>
        </w:rPr>
      </w:pPr>
      <w:r w:rsidRPr="00BD28A7">
        <w:rPr>
          <w:rFonts w:ascii="Arial" w:hAnsi="Arial" w:cs="Arial"/>
        </w:rPr>
        <w:t xml:space="preserve">El Regidor Francisco Ignacio Carrillo </w:t>
      </w:r>
      <w:r w:rsidR="00DB38D2" w:rsidRPr="00BD28A7">
        <w:rPr>
          <w:rFonts w:ascii="Arial" w:hAnsi="Arial" w:cs="Arial"/>
        </w:rPr>
        <w:t>Gómez</w:t>
      </w:r>
      <w:r w:rsidR="000505AE" w:rsidRPr="00BD28A7">
        <w:rPr>
          <w:rFonts w:ascii="Arial" w:hAnsi="Arial" w:cs="Arial"/>
        </w:rPr>
        <w:t xml:space="preserve">, expuso su punto de vista a favor de girar oficio para que remitan los resultados de los estudios a la comisión y posteriormente dar seguimiento al turno enviado por la Secretaría General. </w:t>
      </w:r>
    </w:p>
    <w:p w14:paraId="48CD02AA" w14:textId="7BEC0700" w:rsidR="000505AE" w:rsidRPr="00BD28A7" w:rsidRDefault="000505AE" w:rsidP="0058522E">
      <w:pPr>
        <w:spacing w:line="276" w:lineRule="auto"/>
        <w:jc w:val="both"/>
        <w:rPr>
          <w:rFonts w:ascii="Arial" w:hAnsi="Arial" w:cs="Arial"/>
        </w:rPr>
      </w:pPr>
    </w:p>
    <w:p w14:paraId="28D583A3" w14:textId="66EA28A9" w:rsidR="000505AE" w:rsidRPr="0058522E" w:rsidRDefault="000505AE" w:rsidP="0058522E">
      <w:pPr>
        <w:spacing w:line="276" w:lineRule="auto"/>
        <w:jc w:val="both"/>
        <w:rPr>
          <w:rFonts w:ascii="Arial" w:hAnsi="Arial" w:cs="Arial"/>
        </w:rPr>
      </w:pPr>
      <w:r w:rsidRPr="00BD28A7">
        <w:rPr>
          <w:rFonts w:ascii="Arial" w:hAnsi="Arial" w:cs="Arial"/>
        </w:rPr>
        <w:t>Retomó el uso de la vo</w:t>
      </w:r>
      <w:r w:rsidR="00BD28A7" w:rsidRPr="00BD28A7">
        <w:rPr>
          <w:rFonts w:ascii="Arial" w:hAnsi="Arial" w:cs="Arial"/>
        </w:rPr>
        <w:t>z</w:t>
      </w:r>
      <w:r w:rsidRPr="00BD28A7">
        <w:rPr>
          <w:rFonts w:ascii="Arial" w:hAnsi="Arial" w:cs="Arial"/>
        </w:rPr>
        <w:t xml:space="preserve"> la Regidora Marisol Mendoza Pinto para solicitar que se le establezca un plazo </w:t>
      </w:r>
      <w:r w:rsidR="00CC243F">
        <w:rPr>
          <w:rFonts w:ascii="Arial" w:hAnsi="Arial" w:cs="Arial"/>
        </w:rPr>
        <w:t>determinado</w:t>
      </w:r>
      <w:r w:rsidRPr="0058522E">
        <w:rPr>
          <w:rFonts w:ascii="Arial" w:hAnsi="Arial" w:cs="Arial"/>
        </w:rPr>
        <w:t xml:space="preserve"> para que entregue la información para poder estar en tiempo de emitir el dictamen ya que el Reglamento Interno de la Administración de Zapotlán el Grande establece </w:t>
      </w:r>
      <w:r w:rsidR="00CC243F">
        <w:rPr>
          <w:rFonts w:ascii="Arial" w:hAnsi="Arial" w:cs="Arial"/>
        </w:rPr>
        <w:t>un plazo</w:t>
      </w:r>
      <w:r w:rsidRPr="0058522E">
        <w:rPr>
          <w:rFonts w:ascii="Arial" w:hAnsi="Arial" w:cs="Arial"/>
        </w:rPr>
        <w:t xml:space="preserve"> para que la comisión dictamine las iniciativas turnadas por el pleno. </w:t>
      </w:r>
    </w:p>
    <w:p w14:paraId="5A3078C9" w14:textId="77777777" w:rsidR="0054059E" w:rsidRPr="0058522E" w:rsidRDefault="0054059E" w:rsidP="0058522E">
      <w:pPr>
        <w:spacing w:line="276" w:lineRule="auto"/>
        <w:jc w:val="both"/>
        <w:rPr>
          <w:rFonts w:ascii="Arial" w:hAnsi="Arial" w:cs="Arial"/>
        </w:rPr>
      </w:pPr>
    </w:p>
    <w:p w14:paraId="699E54DD" w14:textId="4026D66D" w:rsidR="00613506" w:rsidRPr="0058522E" w:rsidRDefault="00613506" w:rsidP="00BD28A7">
      <w:pPr>
        <w:pStyle w:val="NormalWeb"/>
        <w:spacing w:before="0" w:beforeAutospacing="0" w:after="0" w:afterAutospacing="0" w:line="276" w:lineRule="auto"/>
        <w:jc w:val="both"/>
        <w:rPr>
          <w:rFonts w:ascii="Arial" w:hAnsi="Arial" w:cs="Arial"/>
        </w:rPr>
      </w:pPr>
      <w:r w:rsidRPr="0058522E">
        <w:rPr>
          <w:rFonts w:ascii="Arial" w:hAnsi="Arial" w:cs="Arial"/>
        </w:rPr>
        <w:t xml:space="preserve">Por lo cual el Regidor Edgar Joel Salvador Bautista sometió a votación si </w:t>
      </w:r>
      <w:r w:rsidR="0054059E" w:rsidRPr="0058522E">
        <w:rPr>
          <w:rFonts w:ascii="Arial" w:hAnsi="Arial" w:cs="Arial"/>
        </w:rPr>
        <w:t>están de acuerdo en aprobar enviar el oficio a la Coordinación General de Gestión de la Ciudad para que dé fecha en la cual puede enviarnos los resultados de los estudios</w:t>
      </w:r>
      <w:r w:rsidRPr="0058522E">
        <w:rPr>
          <w:rFonts w:ascii="Arial" w:hAnsi="Arial" w:cs="Arial"/>
        </w:rPr>
        <w:t>, con la precisión de concederle 10 días hábiles para que envíe los resultados de los estudios solicitados por el Pleno del Ayuntamiento en la iniciativa notificada.</w:t>
      </w:r>
      <w:r w:rsidR="0054059E" w:rsidRPr="0058522E">
        <w:rPr>
          <w:rFonts w:ascii="Arial" w:hAnsi="Arial" w:cs="Arial"/>
        </w:rPr>
        <w:t xml:space="preserve"> </w:t>
      </w:r>
      <w:r w:rsidRPr="0058522E">
        <w:rPr>
          <w:rFonts w:ascii="Arial" w:hAnsi="Arial" w:cs="Arial"/>
        </w:rPr>
        <w:t>Siendo aprobado por unanimidad.</w:t>
      </w:r>
    </w:p>
    <w:p w14:paraId="4CABF4FE" w14:textId="77777777" w:rsidR="00613506" w:rsidRPr="0058522E" w:rsidRDefault="00613506" w:rsidP="0058522E">
      <w:pPr>
        <w:pStyle w:val="Textoindependiente"/>
        <w:spacing w:line="276" w:lineRule="auto"/>
        <w:jc w:val="both"/>
        <w:rPr>
          <w:rFonts w:ascii="Arial" w:hAnsi="Arial" w:cs="Arial"/>
          <w:sz w:val="24"/>
          <w:szCs w:val="24"/>
        </w:rPr>
      </w:pPr>
    </w:p>
    <w:p w14:paraId="3E2AB7EE" w14:textId="77777777" w:rsidR="00613506" w:rsidRPr="0058522E" w:rsidRDefault="00613506" w:rsidP="0058522E">
      <w:pPr>
        <w:pStyle w:val="Sinespaciado"/>
        <w:spacing w:line="276" w:lineRule="auto"/>
        <w:jc w:val="both"/>
        <w:rPr>
          <w:rFonts w:ascii="Arial" w:hAnsi="Arial" w:cs="Arial"/>
          <w:b/>
          <w:sz w:val="24"/>
          <w:szCs w:val="24"/>
        </w:rPr>
      </w:pPr>
      <w:r w:rsidRPr="0058522E">
        <w:rPr>
          <w:rFonts w:ascii="Arial" w:hAnsi="Arial" w:cs="Arial"/>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613506" w:rsidRPr="0058522E" w14:paraId="1BED31B4" w14:textId="77777777" w:rsidTr="00564CC7">
        <w:tc>
          <w:tcPr>
            <w:tcW w:w="4390" w:type="dxa"/>
          </w:tcPr>
          <w:p w14:paraId="07DF03CD" w14:textId="77777777" w:rsidR="00613506" w:rsidRPr="0058522E" w:rsidRDefault="00613506" w:rsidP="0058522E">
            <w:pPr>
              <w:pStyle w:val="Sinespaciado"/>
              <w:spacing w:line="276" w:lineRule="auto"/>
              <w:jc w:val="both"/>
              <w:rPr>
                <w:rFonts w:ascii="Arial" w:hAnsi="Arial" w:cs="Arial"/>
                <w:b/>
              </w:rPr>
            </w:pPr>
            <w:r w:rsidRPr="0058522E">
              <w:rPr>
                <w:rFonts w:ascii="Arial" w:hAnsi="Arial" w:cs="Arial"/>
                <w:b/>
              </w:rPr>
              <w:t>Regidor</w:t>
            </w:r>
          </w:p>
        </w:tc>
        <w:tc>
          <w:tcPr>
            <w:tcW w:w="1559" w:type="dxa"/>
          </w:tcPr>
          <w:p w14:paraId="11A176E3" w14:textId="77777777" w:rsidR="00613506" w:rsidRPr="0058522E" w:rsidRDefault="00613506" w:rsidP="0058522E">
            <w:pPr>
              <w:pStyle w:val="Sinespaciado"/>
              <w:spacing w:line="276" w:lineRule="auto"/>
              <w:jc w:val="center"/>
              <w:rPr>
                <w:rFonts w:ascii="Arial" w:hAnsi="Arial" w:cs="Arial"/>
                <w:b/>
              </w:rPr>
            </w:pPr>
            <w:r w:rsidRPr="0058522E">
              <w:rPr>
                <w:rFonts w:ascii="Arial" w:hAnsi="Arial" w:cs="Arial"/>
                <w:b/>
              </w:rPr>
              <w:t>Aprobado</w:t>
            </w:r>
          </w:p>
        </w:tc>
        <w:tc>
          <w:tcPr>
            <w:tcW w:w="1701" w:type="dxa"/>
          </w:tcPr>
          <w:p w14:paraId="7A5AAAC4" w14:textId="049F847C" w:rsidR="00613506" w:rsidRPr="0058522E" w:rsidRDefault="00613506" w:rsidP="0058522E">
            <w:pPr>
              <w:pStyle w:val="Sinespaciado"/>
              <w:spacing w:line="276" w:lineRule="auto"/>
              <w:jc w:val="center"/>
              <w:rPr>
                <w:rFonts w:ascii="Arial" w:hAnsi="Arial" w:cs="Arial"/>
                <w:b/>
              </w:rPr>
            </w:pPr>
            <w:r w:rsidRPr="0058522E">
              <w:rPr>
                <w:rFonts w:ascii="Arial" w:hAnsi="Arial" w:cs="Arial"/>
                <w:b/>
              </w:rPr>
              <w:t>Abstención</w:t>
            </w:r>
          </w:p>
        </w:tc>
        <w:tc>
          <w:tcPr>
            <w:tcW w:w="1475" w:type="dxa"/>
          </w:tcPr>
          <w:p w14:paraId="03562C46" w14:textId="77777777" w:rsidR="00613506" w:rsidRPr="0058522E" w:rsidRDefault="00613506" w:rsidP="0058522E">
            <w:pPr>
              <w:pStyle w:val="Sinespaciado"/>
              <w:spacing w:line="276" w:lineRule="auto"/>
              <w:jc w:val="center"/>
              <w:rPr>
                <w:rFonts w:ascii="Arial" w:hAnsi="Arial" w:cs="Arial"/>
                <w:b/>
              </w:rPr>
            </w:pPr>
            <w:r w:rsidRPr="0058522E">
              <w:rPr>
                <w:rFonts w:ascii="Arial" w:hAnsi="Arial" w:cs="Arial"/>
                <w:b/>
              </w:rPr>
              <w:t>En contra</w:t>
            </w:r>
          </w:p>
        </w:tc>
      </w:tr>
      <w:tr w:rsidR="00613506" w:rsidRPr="0058522E" w14:paraId="5A72EB8F" w14:textId="77777777" w:rsidTr="00564CC7">
        <w:tc>
          <w:tcPr>
            <w:tcW w:w="4390" w:type="dxa"/>
          </w:tcPr>
          <w:p w14:paraId="759889AC" w14:textId="77777777" w:rsidR="00613506" w:rsidRPr="0058522E" w:rsidRDefault="00613506" w:rsidP="0058522E">
            <w:pPr>
              <w:pStyle w:val="Sinespaciado"/>
              <w:spacing w:line="276" w:lineRule="auto"/>
              <w:jc w:val="both"/>
              <w:rPr>
                <w:rFonts w:ascii="Arial" w:hAnsi="Arial" w:cs="Arial"/>
                <w:b/>
              </w:rPr>
            </w:pPr>
            <w:r w:rsidRPr="0058522E">
              <w:rPr>
                <w:rFonts w:ascii="Arial" w:hAnsi="Arial" w:cs="Arial"/>
              </w:rPr>
              <w:t>Edgar Joel Salvador Bautista</w:t>
            </w:r>
          </w:p>
        </w:tc>
        <w:tc>
          <w:tcPr>
            <w:tcW w:w="1559" w:type="dxa"/>
          </w:tcPr>
          <w:p w14:paraId="77E69008" w14:textId="77777777" w:rsidR="00613506" w:rsidRPr="0058522E" w:rsidRDefault="00613506" w:rsidP="0058522E">
            <w:pPr>
              <w:pStyle w:val="Sinespaciado"/>
              <w:spacing w:line="276" w:lineRule="auto"/>
              <w:jc w:val="center"/>
              <w:rPr>
                <w:rFonts w:ascii="Arial" w:hAnsi="Arial" w:cs="Arial"/>
                <w:b/>
              </w:rPr>
            </w:pPr>
            <w:r w:rsidRPr="0058522E">
              <w:rPr>
                <w:rFonts w:ascii="Arial" w:hAnsi="Arial" w:cs="Arial"/>
                <w:noProof/>
                <w:lang w:val="es-ES_tradnl" w:eastAsia="es-ES_tradnl"/>
              </w:rPr>
              <w:drawing>
                <wp:inline distT="0" distB="0" distL="0" distR="0" wp14:anchorId="68CDFE59" wp14:editId="41A39AD0">
                  <wp:extent cx="282947" cy="209550"/>
                  <wp:effectExtent l="0" t="0" r="3175" b="0"/>
                  <wp:docPr id="6" name="Imagen 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6330692E" w14:textId="77777777" w:rsidR="00613506" w:rsidRPr="0058522E" w:rsidRDefault="00613506" w:rsidP="0058522E">
            <w:pPr>
              <w:pStyle w:val="Sinespaciado"/>
              <w:spacing w:line="276" w:lineRule="auto"/>
              <w:jc w:val="center"/>
              <w:rPr>
                <w:rFonts w:ascii="Arial" w:hAnsi="Arial" w:cs="Arial"/>
                <w:b/>
              </w:rPr>
            </w:pPr>
          </w:p>
        </w:tc>
        <w:tc>
          <w:tcPr>
            <w:tcW w:w="1475" w:type="dxa"/>
          </w:tcPr>
          <w:p w14:paraId="534007AA" w14:textId="77777777" w:rsidR="00613506" w:rsidRPr="0058522E" w:rsidRDefault="00613506" w:rsidP="0058522E">
            <w:pPr>
              <w:pStyle w:val="Sinespaciado"/>
              <w:spacing w:line="276" w:lineRule="auto"/>
              <w:jc w:val="center"/>
              <w:rPr>
                <w:rFonts w:ascii="Arial" w:hAnsi="Arial" w:cs="Arial"/>
                <w:b/>
              </w:rPr>
            </w:pPr>
          </w:p>
        </w:tc>
      </w:tr>
      <w:tr w:rsidR="00613506" w:rsidRPr="0058522E" w14:paraId="07459B78" w14:textId="77777777" w:rsidTr="00564CC7">
        <w:tc>
          <w:tcPr>
            <w:tcW w:w="4390" w:type="dxa"/>
          </w:tcPr>
          <w:p w14:paraId="05C3AEE2" w14:textId="77777777" w:rsidR="00613506" w:rsidRPr="0058522E" w:rsidRDefault="00613506" w:rsidP="0058522E">
            <w:pPr>
              <w:pStyle w:val="Sinespaciado"/>
              <w:spacing w:line="276" w:lineRule="auto"/>
              <w:jc w:val="both"/>
              <w:rPr>
                <w:rFonts w:ascii="Arial" w:hAnsi="Arial" w:cs="Arial"/>
                <w:b/>
              </w:rPr>
            </w:pPr>
            <w:r w:rsidRPr="0058522E">
              <w:rPr>
                <w:rFonts w:ascii="Arial" w:hAnsi="Arial" w:cs="Arial"/>
              </w:rPr>
              <w:t>Marisol Mendoza Pinto</w:t>
            </w:r>
          </w:p>
        </w:tc>
        <w:tc>
          <w:tcPr>
            <w:tcW w:w="1559" w:type="dxa"/>
          </w:tcPr>
          <w:p w14:paraId="3F18D716" w14:textId="77777777" w:rsidR="00613506" w:rsidRPr="0058522E" w:rsidRDefault="00613506" w:rsidP="0058522E">
            <w:pPr>
              <w:pStyle w:val="Sinespaciado"/>
              <w:spacing w:line="276" w:lineRule="auto"/>
              <w:jc w:val="center"/>
              <w:rPr>
                <w:rFonts w:ascii="Arial" w:hAnsi="Arial" w:cs="Arial"/>
                <w:b/>
              </w:rPr>
            </w:pPr>
            <w:r w:rsidRPr="0058522E">
              <w:rPr>
                <w:rFonts w:ascii="Arial" w:hAnsi="Arial" w:cs="Arial"/>
                <w:noProof/>
                <w:lang w:val="es-ES_tradnl" w:eastAsia="es-ES_tradnl"/>
              </w:rPr>
              <w:drawing>
                <wp:inline distT="0" distB="0" distL="0" distR="0" wp14:anchorId="3C76E86B" wp14:editId="38BF15F5">
                  <wp:extent cx="282947" cy="209550"/>
                  <wp:effectExtent l="0" t="0" r="3175" b="0"/>
                  <wp:docPr id="8" name="Imagen 8"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37004FAB" w14:textId="77777777" w:rsidR="00613506" w:rsidRPr="0058522E" w:rsidRDefault="00613506" w:rsidP="0058522E">
            <w:pPr>
              <w:pStyle w:val="Sinespaciado"/>
              <w:spacing w:line="276" w:lineRule="auto"/>
              <w:jc w:val="center"/>
              <w:rPr>
                <w:rFonts w:ascii="Arial" w:hAnsi="Arial" w:cs="Arial"/>
                <w:b/>
              </w:rPr>
            </w:pPr>
          </w:p>
        </w:tc>
        <w:tc>
          <w:tcPr>
            <w:tcW w:w="1475" w:type="dxa"/>
          </w:tcPr>
          <w:p w14:paraId="21FD2372" w14:textId="77777777" w:rsidR="00613506" w:rsidRPr="0058522E" w:rsidRDefault="00613506" w:rsidP="0058522E">
            <w:pPr>
              <w:pStyle w:val="Sinespaciado"/>
              <w:spacing w:line="276" w:lineRule="auto"/>
              <w:jc w:val="center"/>
              <w:rPr>
                <w:rFonts w:ascii="Arial" w:hAnsi="Arial" w:cs="Arial"/>
                <w:b/>
              </w:rPr>
            </w:pPr>
          </w:p>
        </w:tc>
      </w:tr>
      <w:tr w:rsidR="00613506" w:rsidRPr="0058522E" w14:paraId="0696F8A8" w14:textId="77777777" w:rsidTr="00564CC7">
        <w:tc>
          <w:tcPr>
            <w:tcW w:w="4390" w:type="dxa"/>
          </w:tcPr>
          <w:p w14:paraId="1469EFE9" w14:textId="77777777" w:rsidR="00613506" w:rsidRPr="0058522E" w:rsidRDefault="00613506" w:rsidP="0058522E">
            <w:pPr>
              <w:pStyle w:val="Sinespaciado"/>
              <w:spacing w:line="276" w:lineRule="auto"/>
              <w:jc w:val="both"/>
              <w:rPr>
                <w:rFonts w:ascii="Arial" w:hAnsi="Arial" w:cs="Arial"/>
                <w:b/>
              </w:rPr>
            </w:pPr>
            <w:r w:rsidRPr="0058522E">
              <w:rPr>
                <w:rFonts w:ascii="Arial" w:hAnsi="Arial" w:cs="Arial"/>
              </w:rPr>
              <w:t>Francisco Ignacio Carrillo Gómez</w:t>
            </w:r>
          </w:p>
        </w:tc>
        <w:tc>
          <w:tcPr>
            <w:tcW w:w="1559" w:type="dxa"/>
          </w:tcPr>
          <w:p w14:paraId="3F2582A7" w14:textId="77777777" w:rsidR="00613506" w:rsidRPr="0058522E" w:rsidRDefault="00613506" w:rsidP="0058522E">
            <w:pPr>
              <w:pStyle w:val="Sinespaciado"/>
              <w:spacing w:line="276" w:lineRule="auto"/>
              <w:jc w:val="center"/>
              <w:rPr>
                <w:rFonts w:ascii="Arial" w:hAnsi="Arial" w:cs="Arial"/>
                <w:b/>
              </w:rPr>
            </w:pPr>
            <w:r w:rsidRPr="0058522E">
              <w:rPr>
                <w:rFonts w:ascii="Arial" w:hAnsi="Arial" w:cs="Arial"/>
                <w:noProof/>
                <w:lang w:val="es-ES_tradnl" w:eastAsia="es-ES_tradnl"/>
              </w:rPr>
              <w:drawing>
                <wp:inline distT="0" distB="0" distL="0" distR="0" wp14:anchorId="15BA1D9D" wp14:editId="200EE010">
                  <wp:extent cx="282947" cy="209550"/>
                  <wp:effectExtent l="0" t="0" r="3175" b="0"/>
                  <wp:docPr id="9" name="Imagen 9"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1D1225AC" w14:textId="77777777" w:rsidR="00613506" w:rsidRPr="0058522E" w:rsidRDefault="00613506" w:rsidP="0058522E">
            <w:pPr>
              <w:pStyle w:val="Sinespaciado"/>
              <w:spacing w:line="276" w:lineRule="auto"/>
              <w:jc w:val="center"/>
              <w:rPr>
                <w:rFonts w:ascii="Arial" w:hAnsi="Arial" w:cs="Arial"/>
                <w:b/>
              </w:rPr>
            </w:pPr>
          </w:p>
        </w:tc>
        <w:tc>
          <w:tcPr>
            <w:tcW w:w="1475" w:type="dxa"/>
          </w:tcPr>
          <w:p w14:paraId="5C3C0BA1" w14:textId="77777777" w:rsidR="00613506" w:rsidRPr="0058522E" w:rsidRDefault="00613506" w:rsidP="0058522E">
            <w:pPr>
              <w:pStyle w:val="Sinespaciado"/>
              <w:spacing w:line="276" w:lineRule="auto"/>
              <w:jc w:val="center"/>
              <w:rPr>
                <w:rFonts w:ascii="Arial" w:hAnsi="Arial" w:cs="Arial"/>
                <w:b/>
              </w:rPr>
            </w:pPr>
          </w:p>
        </w:tc>
      </w:tr>
    </w:tbl>
    <w:p w14:paraId="0AF7F21D" w14:textId="646677AF" w:rsidR="00613506" w:rsidRPr="0058522E" w:rsidRDefault="00613506" w:rsidP="0058522E">
      <w:pPr>
        <w:pStyle w:val="NormalWeb"/>
        <w:spacing w:before="0" w:beforeAutospacing="0" w:after="0" w:afterAutospacing="0" w:line="276" w:lineRule="auto"/>
        <w:jc w:val="both"/>
        <w:rPr>
          <w:rFonts w:ascii="Arial" w:hAnsi="Arial" w:cs="Arial"/>
        </w:rPr>
      </w:pPr>
    </w:p>
    <w:p w14:paraId="4A0A518F" w14:textId="08E7C4C0" w:rsidR="00D6304B" w:rsidRPr="0058522E" w:rsidRDefault="00D6304B" w:rsidP="0058522E">
      <w:pPr>
        <w:pStyle w:val="NormalWeb"/>
        <w:spacing w:before="0" w:beforeAutospacing="0" w:after="0" w:afterAutospacing="0" w:line="276" w:lineRule="auto"/>
        <w:jc w:val="both"/>
        <w:rPr>
          <w:rFonts w:ascii="Arial" w:hAnsi="Arial" w:cs="Arial"/>
        </w:rPr>
      </w:pPr>
    </w:p>
    <w:p w14:paraId="65AF401E" w14:textId="4121BD95" w:rsidR="00D6304B" w:rsidRPr="0058522E" w:rsidRDefault="00D6304B" w:rsidP="0058522E">
      <w:pPr>
        <w:pStyle w:val="NormalWeb"/>
        <w:spacing w:before="0" w:beforeAutospacing="0" w:after="0" w:afterAutospacing="0" w:line="276" w:lineRule="auto"/>
        <w:jc w:val="both"/>
        <w:rPr>
          <w:rFonts w:ascii="Arial" w:hAnsi="Arial" w:cs="Arial"/>
        </w:rPr>
      </w:pPr>
      <w:r w:rsidRPr="0058522E">
        <w:rPr>
          <w:rFonts w:ascii="Arial" w:hAnsi="Arial" w:cs="Arial"/>
        </w:rPr>
        <w:t xml:space="preserve">Continuó el Regidor Presidente con el desahogo del punto cuarto del orden del día en el cual comentó de la importancia de seguimiento a los Trabajos que ha realizado la Coordinación General de Gestión de la Ciudad conforme al oficio No. 62/2022 que esta Comisión le envió, referente a la integración e instalación de la Comisión Interdisciplinaria para el análisis de la ciclovia universitaria. </w:t>
      </w:r>
    </w:p>
    <w:p w14:paraId="0F3BA421" w14:textId="77777777" w:rsidR="00D6304B" w:rsidRPr="0058522E" w:rsidRDefault="00D6304B" w:rsidP="0058522E">
      <w:pPr>
        <w:spacing w:line="276" w:lineRule="auto"/>
        <w:jc w:val="both"/>
        <w:rPr>
          <w:rFonts w:ascii="Arial" w:hAnsi="Arial" w:cs="Arial"/>
        </w:rPr>
      </w:pPr>
    </w:p>
    <w:p w14:paraId="7E1448AC" w14:textId="69CC6418" w:rsidR="00D6304B" w:rsidRPr="0058522E" w:rsidRDefault="00D6304B" w:rsidP="0058522E">
      <w:pPr>
        <w:spacing w:line="276" w:lineRule="auto"/>
        <w:jc w:val="both"/>
        <w:rPr>
          <w:rFonts w:ascii="Arial" w:hAnsi="Arial" w:cs="Arial"/>
          <w:snapToGrid w:val="0"/>
        </w:rPr>
      </w:pPr>
      <w:r w:rsidRPr="0058522E">
        <w:rPr>
          <w:rFonts w:ascii="Arial" w:hAnsi="Arial" w:cs="Arial"/>
        </w:rPr>
        <w:t xml:space="preserve">En este contexto puntualizó que a la fecha la información que se tiene es que el Arq. Víctor Monroy, Titular de la Coordinación General de Gestión de la Ciudad tuvo a bien convocar a la instalación de la comisión interdisciplinaria el día 28 de Abril del año en curso, para revisar las condiciones en que se encuentra la ciclovia conforme al punto de acuerdo de la Sesión Ordinaria de Ayuntamiento No. 4 celebrada el 28 de diciembre de 2022, instalación de dicha comisión a la cual fue convocado, pero toda vez que en esa misma fecha se celebró sesión ordinaria número 10 del Ayuntamiento Constitucional, no me le fue posible asistir, lo anterior para no contravenir lo que estipula el artículo 49 de la Ley del Gobierno y la Administración Pública del Estado de Jalisco que a la letra dice: “Es obligaciones de los regidores, </w:t>
      </w:r>
      <w:r w:rsidRPr="0058522E">
        <w:rPr>
          <w:rFonts w:ascii="Arial" w:hAnsi="Arial" w:cs="Arial"/>
          <w:snapToGrid w:val="0"/>
        </w:rPr>
        <w:t>asistir puntualmente y permanecer en las sesiones del Ayuntamiento”.</w:t>
      </w:r>
    </w:p>
    <w:p w14:paraId="6B34E1A6" w14:textId="77777777" w:rsidR="00D6304B" w:rsidRPr="0058522E" w:rsidRDefault="00D6304B" w:rsidP="0058522E">
      <w:pPr>
        <w:spacing w:line="276" w:lineRule="auto"/>
        <w:jc w:val="both"/>
        <w:rPr>
          <w:rFonts w:ascii="Arial" w:hAnsi="Arial" w:cs="Arial"/>
        </w:rPr>
      </w:pPr>
    </w:p>
    <w:p w14:paraId="66C17E2F" w14:textId="15A0A5D9" w:rsidR="00D6304B" w:rsidRPr="0058522E" w:rsidRDefault="00D6304B" w:rsidP="0058522E">
      <w:pPr>
        <w:spacing w:line="276" w:lineRule="auto"/>
        <w:jc w:val="both"/>
        <w:rPr>
          <w:rFonts w:ascii="Arial" w:hAnsi="Arial" w:cs="Arial"/>
        </w:rPr>
      </w:pPr>
      <w:r w:rsidRPr="0058522E">
        <w:rPr>
          <w:rFonts w:ascii="Arial" w:hAnsi="Arial" w:cs="Arial"/>
        </w:rPr>
        <w:t>Y agregó que en la sesión ordinaria de la comisión de Tránsito y Protección Civil celebrada el pasado 30 de mayo de 2022 el Arq. Víctor Monroy se comprometió en hacer llegar el acta con la información de la instalación de la Comisión Interdisciplinaria, la cual aseguró tener la plena seguridad de que en breve la hará llegar.</w:t>
      </w:r>
    </w:p>
    <w:p w14:paraId="2812CC09" w14:textId="77777777" w:rsidR="00D6304B" w:rsidRPr="0058522E" w:rsidRDefault="00D6304B" w:rsidP="0058522E">
      <w:pPr>
        <w:spacing w:line="276" w:lineRule="auto"/>
        <w:jc w:val="both"/>
        <w:rPr>
          <w:rFonts w:ascii="Arial" w:hAnsi="Arial" w:cs="Arial"/>
        </w:rPr>
      </w:pPr>
    </w:p>
    <w:p w14:paraId="742A2B84" w14:textId="7BC7A5B6" w:rsidR="00D6304B" w:rsidRPr="0058522E" w:rsidRDefault="00D6304B" w:rsidP="0058522E">
      <w:pPr>
        <w:spacing w:line="276" w:lineRule="auto"/>
        <w:jc w:val="both"/>
        <w:rPr>
          <w:rFonts w:ascii="Arial" w:hAnsi="Arial" w:cs="Arial"/>
        </w:rPr>
      </w:pPr>
      <w:r w:rsidRPr="0058522E">
        <w:rPr>
          <w:rFonts w:ascii="Arial" w:hAnsi="Arial" w:cs="Arial"/>
        </w:rPr>
        <w:t xml:space="preserve">Argumentó que sin embargo y toda vez </w:t>
      </w:r>
      <w:r w:rsidR="00904D5B" w:rsidRPr="0058522E">
        <w:rPr>
          <w:rFonts w:ascii="Arial" w:hAnsi="Arial" w:cs="Arial"/>
        </w:rPr>
        <w:t>que,</w:t>
      </w:r>
      <w:r w:rsidRPr="0058522E">
        <w:rPr>
          <w:rFonts w:ascii="Arial" w:hAnsi="Arial" w:cs="Arial"/>
        </w:rPr>
        <w:t xml:space="preserve"> hasta la fecha de la sesión, el Coordinador General de Gestión de la Ciudad no ha informado a esta Comisión, los resultados o conclusiones de los acuerdos en la Instalación de la multicitada Comisión Interdisciplinaria, </w:t>
      </w:r>
      <w:r w:rsidR="000E1DA0" w:rsidRPr="0058522E">
        <w:rPr>
          <w:rFonts w:ascii="Arial" w:hAnsi="Arial" w:cs="Arial"/>
        </w:rPr>
        <w:t>propuso girarle</w:t>
      </w:r>
      <w:r w:rsidRPr="0058522E">
        <w:rPr>
          <w:rFonts w:ascii="Arial" w:hAnsi="Arial" w:cs="Arial"/>
        </w:rPr>
        <w:t xml:space="preserve"> oficio solicitándole lo siguiente:</w:t>
      </w:r>
    </w:p>
    <w:p w14:paraId="10D45447" w14:textId="77777777" w:rsidR="00D6304B" w:rsidRPr="0058522E" w:rsidRDefault="00D6304B" w:rsidP="0058522E">
      <w:pPr>
        <w:spacing w:line="276" w:lineRule="auto"/>
        <w:jc w:val="both"/>
        <w:rPr>
          <w:rFonts w:ascii="Arial" w:hAnsi="Arial" w:cs="Arial"/>
        </w:rPr>
      </w:pPr>
    </w:p>
    <w:p w14:paraId="3CB1DBDE" w14:textId="77777777" w:rsidR="00D6304B" w:rsidRPr="0058522E" w:rsidRDefault="00D6304B" w:rsidP="0058522E">
      <w:pPr>
        <w:pStyle w:val="Prrafodelista"/>
        <w:numPr>
          <w:ilvl w:val="0"/>
          <w:numId w:val="1"/>
        </w:numPr>
        <w:spacing w:line="276" w:lineRule="auto"/>
        <w:jc w:val="both"/>
        <w:rPr>
          <w:rFonts w:ascii="Arial" w:hAnsi="Arial" w:cs="Arial"/>
        </w:rPr>
      </w:pPr>
      <w:r w:rsidRPr="0058522E">
        <w:rPr>
          <w:rFonts w:ascii="Arial" w:hAnsi="Arial" w:cs="Arial"/>
        </w:rPr>
        <w:t xml:space="preserve">Nos informe quienes fueron convocados para integrar la Comisión Interdisciplinaria. </w:t>
      </w:r>
    </w:p>
    <w:p w14:paraId="0E4CB6B5" w14:textId="77777777" w:rsidR="00D6304B" w:rsidRPr="0058522E" w:rsidRDefault="00D6304B" w:rsidP="0058522E">
      <w:pPr>
        <w:pStyle w:val="Prrafodelista"/>
        <w:numPr>
          <w:ilvl w:val="0"/>
          <w:numId w:val="1"/>
        </w:numPr>
        <w:spacing w:line="276" w:lineRule="auto"/>
        <w:jc w:val="both"/>
        <w:rPr>
          <w:rFonts w:ascii="Arial" w:hAnsi="Arial" w:cs="Arial"/>
        </w:rPr>
      </w:pPr>
      <w:r w:rsidRPr="0058522E">
        <w:rPr>
          <w:rFonts w:ascii="Arial" w:hAnsi="Arial" w:cs="Arial"/>
        </w:rPr>
        <w:t>Cuáles fueron las conclusiones a las que se han llegado hasta el momento en la Comisión Interdisciplinaria.</w:t>
      </w:r>
    </w:p>
    <w:p w14:paraId="3009F62D" w14:textId="77777777" w:rsidR="00D6304B" w:rsidRPr="0058522E" w:rsidRDefault="00D6304B" w:rsidP="0058522E">
      <w:pPr>
        <w:pStyle w:val="Prrafodelista"/>
        <w:numPr>
          <w:ilvl w:val="0"/>
          <w:numId w:val="1"/>
        </w:numPr>
        <w:spacing w:line="276" w:lineRule="auto"/>
        <w:jc w:val="both"/>
        <w:rPr>
          <w:rFonts w:ascii="Arial" w:hAnsi="Arial" w:cs="Arial"/>
        </w:rPr>
      </w:pPr>
      <w:r w:rsidRPr="0058522E">
        <w:rPr>
          <w:rFonts w:ascii="Arial" w:hAnsi="Arial" w:cs="Arial"/>
        </w:rPr>
        <w:t xml:space="preserve">Fecha de la próxima sesión de la Comisión Interdisciplinaria. </w:t>
      </w:r>
    </w:p>
    <w:p w14:paraId="0935ED93" w14:textId="77777777" w:rsidR="00D6304B" w:rsidRPr="0058522E" w:rsidRDefault="00D6304B" w:rsidP="0058522E">
      <w:pPr>
        <w:pStyle w:val="Prrafodelista"/>
        <w:numPr>
          <w:ilvl w:val="0"/>
          <w:numId w:val="1"/>
        </w:numPr>
        <w:spacing w:line="276" w:lineRule="auto"/>
        <w:jc w:val="both"/>
        <w:rPr>
          <w:rFonts w:ascii="Arial" w:hAnsi="Arial" w:cs="Arial"/>
        </w:rPr>
      </w:pPr>
      <w:r w:rsidRPr="0058522E">
        <w:rPr>
          <w:rFonts w:ascii="Arial" w:hAnsi="Arial" w:cs="Arial"/>
        </w:rPr>
        <w:lastRenderedPageBreak/>
        <w:t>Que la totalidad de los integrantes de la Comisión Edilicia de Tránsito y Protección Civil sean convocados a las sesiones de la Comisión Interdisciplinaria.</w:t>
      </w:r>
    </w:p>
    <w:p w14:paraId="6AE5F8E3" w14:textId="68D335F4" w:rsidR="008C01EB" w:rsidRPr="0058522E" w:rsidRDefault="008C01EB" w:rsidP="0058522E">
      <w:pPr>
        <w:pStyle w:val="NormalWeb"/>
        <w:spacing w:before="0" w:beforeAutospacing="0" w:after="0" w:afterAutospacing="0" w:line="276" w:lineRule="auto"/>
        <w:jc w:val="both"/>
        <w:rPr>
          <w:rFonts w:ascii="Arial" w:hAnsi="Arial" w:cs="Arial"/>
        </w:rPr>
      </w:pPr>
    </w:p>
    <w:p w14:paraId="09C9C8C8" w14:textId="128F9968" w:rsidR="000E1DA0" w:rsidRPr="0058522E" w:rsidRDefault="000E1DA0" w:rsidP="0058522E">
      <w:pPr>
        <w:pStyle w:val="NormalWeb"/>
        <w:spacing w:before="0" w:beforeAutospacing="0" w:after="0" w:afterAutospacing="0" w:line="276" w:lineRule="auto"/>
        <w:jc w:val="both"/>
        <w:rPr>
          <w:rFonts w:ascii="Arial" w:hAnsi="Arial" w:cs="Arial"/>
        </w:rPr>
      </w:pPr>
      <w:r w:rsidRPr="0058522E">
        <w:rPr>
          <w:rFonts w:ascii="Arial" w:hAnsi="Arial" w:cs="Arial"/>
        </w:rPr>
        <w:t xml:space="preserve">Acuerdo que puso a consideración de los integrantes de la Comisión Edilicia Permanente de Tránsito y Protección Civil, mismos que manifestaron estar de acuerdo con el punto propuesto y por lo cual lo votaron a favor por unanimidad. </w:t>
      </w:r>
    </w:p>
    <w:p w14:paraId="29FCDDF5" w14:textId="33B66E95" w:rsidR="000E1DA0" w:rsidRPr="0058522E" w:rsidRDefault="000E1DA0" w:rsidP="0058522E">
      <w:pPr>
        <w:pStyle w:val="NormalWeb"/>
        <w:spacing w:before="0" w:beforeAutospacing="0" w:after="0" w:afterAutospacing="0" w:line="276" w:lineRule="auto"/>
        <w:jc w:val="both"/>
        <w:rPr>
          <w:rFonts w:ascii="Arial" w:hAnsi="Arial" w:cs="Arial"/>
        </w:rPr>
      </w:pPr>
    </w:p>
    <w:p w14:paraId="78BD1CC6" w14:textId="77777777" w:rsidR="00904D5B" w:rsidRPr="0058522E" w:rsidRDefault="00904D5B" w:rsidP="0058522E">
      <w:pPr>
        <w:pStyle w:val="NormalWeb"/>
        <w:spacing w:before="0" w:beforeAutospacing="0" w:after="0" w:afterAutospacing="0" w:line="276" w:lineRule="auto"/>
        <w:jc w:val="both"/>
        <w:rPr>
          <w:rFonts w:ascii="Arial" w:hAnsi="Arial" w:cs="Arial"/>
        </w:rPr>
      </w:pPr>
    </w:p>
    <w:p w14:paraId="274AF5F0" w14:textId="77777777" w:rsidR="000E1DA0" w:rsidRPr="0058522E" w:rsidRDefault="000E1DA0" w:rsidP="0058522E">
      <w:pPr>
        <w:pStyle w:val="Sinespaciado"/>
        <w:spacing w:line="276" w:lineRule="auto"/>
        <w:jc w:val="both"/>
        <w:rPr>
          <w:rFonts w:ascii="Arial" w:hAnsi="Arial" w:cs="Arial"/>
          <w:b/>
          <w:sz w:val="24"/>
          <w:szCs w:val="24"/>
        </w:rPr>
      </w:pPr>
      <w:r w:rsidRPr="0058522E">
        <w:rPr>
          <w:rFonts w:ascii="Arial" w:hAnsi="Arial" w:cs="Arial"/>
          <w:b/>
          <w:sz w:val="24"/>
          <w:szCs w:val="24"/>
        </w:rPr>
        <w:t>SENTIDO DE LA VOTACIÓN</w:t>
      </w:r>
    </w:p>
    <w:tbl>
      <w:tblPr>
        <w:tblStyle w:val="Tablaconcuadrcula"/>
        <w:tblW w:w="9125" w:type="dxa"/>
        <w:tblLook w:val="04A0" w:firstRow="1" w:lastRow="0" w:firstColumn="1" w:lastColumn="0" w:noHBand="0" w:noVBand="1"/>
      </w:tblPr>
      <w:tblGrid>
        <w:gridCol w:w="4390"/>
        <w:gridCol w:w="1559"/>
        <w:gridCol w:w="1701"/>
        <w:gridCol w:w="1475"/>
      </w:tblGrid>
      <w:tr w:rsidR="000E1DA0" w:rsidRPr="0058522E" w14:paraId="74A2D6C7" w14:textId="77777777" w:rsidTr="00564CC7">
        <w:tc>
          <w:tcPr>
            <w:tcW w:w="4390" w:type="dxa"/>
          </w:tcPr>
          <w:p w14:paraId="01C9CE5C" w14:textId="77777777" w:rsidR="000E1DA0" w:rsidRPr="0058522E" w:rsidRDefault="000E1DA0" w:rsidP="0058522E">
            <w:pPr>
              <w:pStyle w:val="Sinespaciado"/>
              <w:spacing w:line="276" w:lineRule="auto"/>
              <w:jc w:val="both"/>
              <w:rPr>
                <w:rFonts w:ascii="Arial" w:hAnsi="Arial" w:cs="Arial"/>
                <w:b/>
              </w:rPr>
            </w:pPr>
            <w:r w:rsidRPr="0058522E">
              <w:rPr>
                <w:rFonts w:ascii="Arial" w:hAnsi="Arial" w:cs="Arial"/>
                <w:b/>
              </w:rPr>
              <w:t>Regidor</w:t>
            </w:r>
          </w:p>
        </w:tc>
        <w:tc>
          <w:tcPr>
            <w:tcW w:w="1559" w:type="dxa"/>
          </w:tcPr>
          <w:p w14:paraId="35FE4E8D" w14:textId="77777777" w:rsidR="000E1DA0" w:rsidRPr="0058522E" w:rsidRDefault="000E1DA0" w:rsidP="0058522E">
            <w:pPr>
              <w:pStyle w:val="Sinespaciado"/>
              <w:spacing w:line="276" w:lineRule="auto"/>
              <w:jc w:val="center"/>
              <w:rPr>
                <w:rFonts w:ascii="Arial" w:hAnsi="Arial" w:cs="Arial"/>
                <w:b/>
              </w:rPr>
            </w:pPr>
            <w:r w:rsidRPr="0058522E">
              <w:rPr>
                <w:rFonts w:ascii="Arial" w:hAnsi="Arial" w:cs="Arial"/>
                <w:b/>
              </w:rPr>
              <w:t>Aprobado</w:t>
            </w:r>
          </w:p>
        </w:tc>
        <w:tc>
          <w:tcPr>
            <w:tcW w:w="1701" w:type="dxa"/>
          </w:tcPr>
          <w:p w14:paraId="78185ABA" w14:textId="26453E54" w:rsidR="000E1DA0" w:rsidRPr="0058522E" w:rsidRDefault="000E1DA0" w:rsidP="0058522E">
            <w:pPr>
              <w:pStyle w:val="Sinespaciado"/>
              <w:spacing w:line="276" w:lineRule="auto"/>
              <w:jc w:val="center"/>
              <w:rPr>
                <w:rFonts w:ascii="Arial" w:hAnsi="Arial" w:cs="Arial"/>
                <w:b/>
              </w:rPr>
            </w:pPr>
            <w:r w:rsidRPr="0058522E">
              <w:rPr>
                <w:rFonts w:ascii="Arial" w:hAnsi="Arial" w:cs="Arial"/>
                <w:b/>
              </w:rPr>
              <w:t>Abstención</w:t>
            </w:r>
          </w:p>
        </w:tc>
        <w:tc>
          <w:tcPr>
            <w:tcW w:w="1475" w:type="dxa"/>
          </w:tcPr>
          <w:p w14:paraId="595D8ACE" w14:textId="77777777" w:rsidR="000E1DA0" w:rsidRPr="0058522E" w:rsidRDefault="000E1DA0" w:rsidP="0058522E">
            <w:pPr>
              <w:pStyle w:val="Sinespaciado"/>
              <w:spacing w:line="276" w:lineRule="auto"/>
              <w:jc w:val="center"/>
              <w:rPr>
                <w:rFonts w:ascii="Arial" w:hAnsi="Arial" w:cs="Arial"/>
                <w:b/>
              </w:rPr>
            </w:pPr>
            <w:r w:rsidRPr="0058522E">
              <w:rPr>
                <w:rFonts w:ascii="Arial" w:hAnsi="Arial" w:cs="Arial"/>
                <w:b/>
              </w:rPr>
              <w:t>En contra</w:t>
            </w:r>
          </w:p>
        </w:tc>
      </w:tr>
      <w:tr w:rsidR="000E1DA0" w:rsidRPr="0058522E" w14:paraId="51207C6F" w14:textId="77777777" w:rsidTr="00564CC7">
        <w:tc>
          <w:tcPr>
            <w:tcW w:w="4390" w:type="dxa"/>
          </w:tcPr>
          <w:p w14:paraId="2616773F" w14:textId="77777777" w:rsidR="000E1DA0" w:rsidRPr="0058522E" w:rsidRDefault="000E1DA0" w:rsidP="0058522E">
            <w:pPr>
              <w:pStyle w:val="Sinespaciado"/>
              <w:spacing w:line="276" w:lineRule="auto"/>
              <w:jc w:val="both"/>
              <w:rPr>
                <w:rFonts w:ascii="Arial" w:hAnsi="Arial" w:cs="Arial"/>
                <w:b/>
              </w:rPr>
            </w:pPr>
            <w:r w:rsidRPr="0058522E">
              <w:rPr>
                <w:rFonts w:ascii="Arial" w:hAnsi="Arial" w:cs="Arial"/>
              </w:rPr>
              <w:t>Edgar Joel Salvador Bautista</w:t>
            </w:r>
          </w:p>
        </w:tc>
        <w:tc>
          <w:tcPr>
            <w:tcW w:w="1559" w:type="dxa"/>
          </w:tcPr>
          <w:p w14:paraId="46E9758B" w14:textId="77777777" w:rsidR="000E1DA0" w:rsidRPr="0058522E" w:rsidRDefault="000E1DA0" w:rsidP="0058522E">
            <w:pPr>
              <w:pStyle w:val="Sinespaciado"/>
              <w:spacing w:line="276" w:lineRule="auto"/>
              <w:jc w:val="center"/>
              <w:rPr>
                <w:rFonts w:ascii="Arial" w:hAnsi="Arial" w:cs="Arial"/>
                <w:b/>
              </w:rPr>
            </w:pPr>
            <w:r w:rsidRPr="0058522E">
              <w:rPr>
                <w:rFonts w:ascii="Arial" w:hAnsi="Arial" w:cs="Arial"/>
                <w:noProof/>
                <w:lang w:val="es-ES_tradnl" w:eastAsia="es-ES_tradnl"/>
              </w:rPr>
              <w:drawing>
                <wp:inline distT="0" distB="0" distL="0" distR="0" wp14:anchorId="5CD3960D" wp14:editId="3C3065C3">
                  <wp:extent cx="282947" cy="209550"/>
                  <wp:effectExtent l="0" t="0" r="3175" b="0"/>
                  <wp:docPr id="10" name="Imagen 10"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054F1E2E" w14:textId="77777777" w:rsidR="000E1DA0" w:rsidRPr="0058522E" w:rsidRDefault="000E1DA0" w:rsidP="0058522E">
            <w:pPr>
              <w:pStyle w:val="Sinespaciado"/>
              <w:spacing w:line="276" w:lineRule="auto"/>
              <w:jc w:val="center"/>
              <w:rPr>
                <w:rFonts w:ascii="Arial" w:hAnsi="Arial" w:cs="Arial"/>
                <w:b/>
              </w:rPr>
            </w:pPr>
          </w:p>
        </w:tc>
        <w:tc>
          <w:tcPr>
            <w:tcW w:w="1475" w:type="dxa"/>
          </w:tcPr>
          <w:p w14:paraId="47458588" w14:textId="77777777" w:rsidR="000E1DA0" w:rsidRPr="0058522E" w:rsidRDefault="000E1DA0" w:rsidP="0058522E">
            <w:pPr>
              <w:pStyle w:val="Sinespaciado"/>
              <w:spacing w:line="276" w:lineRule="auto"/>
              <w:jc w:val="center"/>
              <w:rPr>
                <w:rFonts w:ascii="Arial" w:hAnsi="Arial" w:cs="Arial"/>
                <w:b/>
              </w:rPr>
            </w:pPr>
          </w:p>
        </w:tc>
      </w:tr>
      <w:tr w:rsidR="000E1DA0" w:rsidRPr="0058522E" w14:paraId="0504EA13" w14:textId="77777777" w:rsidTr="00564CC7">
        <w:tc>
          <w:tcPr>
            <w:tcW w:w="4390" w:type="dxa"/>
          </w:tcPr>
          <w:p w14:paraId="665299D8" w14:textId="77777777" w:rsidR="000E1DA0" w:rsidRPr="0058522E" w:rsidRDefault="000E1DA0" w:rsidP="0058522E">
            <w:pPr>
              <w:pStyle w:val="Sinespaciado"/>
              <w:spacing w:line="276" w:lineRule="auto"/>
              <w:jc w:val="both"/>
              <w:rPr>
                <w:rFonts w:ascii="Arial" w:hAnsi="Arial" w:cs="Arial"/>
                <w:b/>
              </w:rPr>
            </w:pPr>
            <w:r w:rsidRPr="0058522E">
              <w:rPr>
                <w:rFonts w:ascii="Arial" w:hAnsi="Arial" w:cs="Arial"/>
              </w:rPr>
              <w:t>Marisol Mendoza Pinto</w:t>
            </w:r>
          </w:p>
        </w:tc>
        <w:tc>
          <w:tcPr>
            <w:tcW w:w="1559" w:type="dxa"/>
          </w:tcPr>
          <w:p w14:paraId="09E4E66A" w14:textId="77777777" w:rsidR="000E1DA0" w:rsidRPr="0058522E" w:rsidRDefault="000E1DA0" w:rsidP="0058522E">
            <w:pPr>
              <w:pStyle w:val="Sinespaciado"/>
              <w:spacing w:line="276" w:lineRule="auto"/>
              <w:jc w:val="center"/>
              <w:rPr>
                <w:rFonts w:ascii="Arial" w:hAnsi="Arial" w:cs="Arial"/>
                <w:b/>
              </w:rPr>
            </w:pPr>
            <w:r w:rsidRPr="0058522E">
              <w:rPr>
                <w:rFonts w:ascii="Arial" w:hAnsi="Arial" w:cs="Arial"/>
                <w:noProof/>
                <w:lang w:val="es-ES_tradnl" w:eastAsia="es-ES_tradnl"/>
              </w:rPr>
              <w:drawing>
                <wp:inline distT="0" distB="0" distL="0" distR="0" wp14:anchorId="27BCB90A" wp14:editId="0E138E40">
                  <wp:extent cx="282947" cy="209550"/>
                  <wp:effectExtent l="0" t="0" r="3175" b="0"/>
                  <wp:docPr id="11" name="Imagen 1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2D68160C" w14:textId="77777777" w:rsidR="000E1DA0" w:rsidRPr="0058522E" w:rsidRDefault="000E1DA0" w:rsidP="0058522E">
            <w:pPr>
              <w:pStyle w:val="Sinespaciado"/>
              <w:spacing w:line="276" w:lineRule="auto"/>
              <w:jc w:val="center"/>
              <w:rPr>
                <w:rFonts w:ascii="Arial" w:hAnsi="Arial" w:cs="Arial"/>
                <w:b/>
              </w:rPr>
            </w:pPr>
          </w:p>
        </w:tc>
        <w:tc>
          <w:tcPr>
            <w:tcW w:w="1475" w:type="dxa"/>
          </w:tcPr>
          <w:p w14:paraId="0D22A447" w14:textId="77777777" w:rsidR="000E1DA0" w:rsidRPr="0058522E" w:rsidRDefault="000E1DA0" w:rsidP="0058522E">
            <w:pPr>
              <w:pStyle w:val="Sinespaciado"/>
              <w:spacing w:line="276" w:lineRule="auto"/>
              <w:jc w:val="center"/>
              <w:rPr>
                <w:rFonts w:ascii="Arial" w:hAnsi="Arial" w:cs="Arial"/>
                <w:b/>
              </w:rPr>
            </w:pPr>
          </w:p>
        </w:tc>
      </w:tr>
      <w:tr w:rsidR="000E1DA0" w:rsidRPr="0058522E" w14:paraId="07324162" w14:textId="77777777" w:rsidTr="00564CC7">
        <w:tc>
          <w:tcPr>
            <w:tcW w:w="4390" w:type="dxa"/>
          </w:tcPr>
          <w:p w14:paraId="289489CF" w14:textId="77777777" w:rsidR="000E1DA0" w:rsidRPr="0058522E" w:rsidRDefault="000E1DA0" w:rsidP="0058522E">
            <w:pPr>
              <w:pStyle w:val="Sinespaciado"/>
              <w:spacing w:line="276" w:lineRule="auto"/>
              <w:jc w:val="both"/>
              <w:rPr>
                <w:rFonts w:ascii="Arial" w:hAnsi="Arial" w:cs="Arial"/>
                <w:b/>
              </w:rPr>
            </w:pPr>
            <w:r w:rsidRPr="0058522E">
              <w:rPr>
                <w:rFonts w:ascii="Arial" w:hAnsi="Arial" w:cs="Arial"/>
              </w:rPr>
              <w:t>Francisco Ignacio Carrillo Gómez</w:t>
            </w:r>
          </w:p>
        </w:tc>
        <w:tc>
          <w:tcPr>
            <w:tcW w:w="1559" w:type="dxa"/>
          </w:tcPr>
          <w:p w14:paraId="657798CC" w14:textId="77777777" w:rsidR="000E1DA0" w:rsidRPr="0058522E" w:rsidRDefault="000E1DA0" w:rsidP="0058522E">
            <w:pPr>
              <w:pStyle w:val="Sinespaciado"/>
              <w:spacing w:line="276" w:lineRule="auto"/>
              <w:jc w:val="center"/>
              <w:rPr>
                <w:rFonts w:ascii="Arial" w:hAnsi="Arial" w:cs="Arial"/>
                <w:b/>
              </w:rPr>
            </w:pPr>
            <w:r w:rsidRPr="0058522E">
              <w:rPr>
                <w:rFonts w:ascii="Arial" w:hAnsi="Arial" w:cs="Arial"/>
                <w:noProof/>
                <w:lang w:val="es-ES_tradnl" w:eastAsia="es-ES_tradnl"/>
              </w:rPr>
              <w:drawing>
                <wp:inline distT="0" distB="0" distL="0" distR="0" wp14:anchorId="1F44EA05" wp14:editId="31D28135">
                  <wp:extent cx="282947" cy="209550"/>
                  <wp:effectExtent l="0" t="0" r="3175" b="0"/>
                  <wp:docPr id="12" name="Imagen 1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que y cruce — Vector de stock"/>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5093" t="54820" r="49763" b="11744"/>
                          <a:stretch/>
                        </pic:blipFill>
                        <pic:spPr bwMode="auto">
                          <a:xfrm>
                            <a:off x="0" y="0"/>
                            <a:ext cx="291326" cy="21575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701" w:type="dxa"/>
          </w:tcPr>
          <w:p w14:paraId="382DB8B4" w14:textId="77777777" w:rsidR="000E1DA0" w:rsidRPr="0058522E" w:rsidRDefault="000E1DA0" w:rsidP="0058522E">
            <w:pPr>
              <w:pStyle w:val="Sinespaciado"/>
              <w:spacing w:line="276" w:lineRule="auto"/>
              <w:jc w:val="center"/>
              <w:rPr>
                <w:rFonts w:ascii="Arial" w:hAnsi="Arial" w:cs="Arial"/>
                <w:b/>
              </w:rPr>
            </w:pPr>
          </w:p>
        </w:tc>
        <w:tc>
          <w:tcPr>
            <w:tcW w:w="1475" w:type="dxa"/>
          </w:tcPr>
          <w:p w14:paraId="4D13AF20" w14:textId="77777777" w:rsidR="000E1DA0" w:rsidRPr="0058522E" w:rsidRDefault="000E1DA0" w:rsidP="0058522E">
            <w:pPr>
              <w:pStyle w:val="Sinespaciado"/>
              <w:spacing w:line="276" w:lineRule="auto"/>
              <w:jc w:val="center"/>
              <w:rPr>
                <w:rFonts w:ascii="Arial" w:hAnsi="Arial" w:cs="Arial"/>
                <w:b/>
              </w:rPr>
            </w:pPr>
          </w:p>
        </w:tc>
      </w:tr>
    </w:tbl>
    <w:p w14:paraId="2E030F84" w14:textId="77777777" w:rsidR="000E1DA0" w:rsidRPr="0058522E" w:rsidRDefault="000E1DA0" w:rsidP="0058522E">
      <w:pPr>
        <w:pStyle w:val="NormalWeb"/>
        <w:spacing w:before="0" w:beforeAutospacing="0" w:after="0" w:afterAutospacing="0" w:line="276" w:lineRule="auto"/>
        <w:jc w:val="both"/>
        <w:rPr>
          <w:rFonts w:ascii="Arial" w:hAnsi="Arial" w:cs="Arial"/>
        </w:rPr>
      </w:pPr>
    </w:p>
    <w:p w14:paraId="4676F64C" w14:textId="04164877" w:rsidR="000E1DA0" w:rsidRPr="0058522E" w:rsidRDefault="000E1DA0" w:rsidP="0058522E">
      <w:pPr>
        <w:pStyle w:val="NormalWeb"/>
        <w:spacing w:before="0" w:beforeAutospacing="0" w:after="0" w:afterAutospacing="0" w:line="276" w:lineRule="auto"/>
        <w:jc w:val="both"/>
        <w:rPr>
          <w:rFonts w:ascii="Arial" w:hAnsi="Arial" w:cs="Arial"/>
        </w:rPr>
      </w:pPr>
      <w:r w:rsidRPr="0058522E">
        <w:rPr>
          <w:rFonts w:ascii="Arial" w:hAnsi="Arial" w:cs="Arial"/>
        </w:rPr>
        <w:t>Procediendo con el desahogo del orden del día informó que en el punto quinto no fueron registrados asuntos varios por lo cual dio continuó con el desarrollo de la sesión.</w:t>
      </w:r>
    </w:p>
    <w:p w14:paraId="65E69CD9" w14:textId="5B1C23B2" w:rsidR="000E1DA0" w:rsidRPr="0058522E" w:rsidRDefault="000E1DA0" w:rsidP="0058522E">
      <w:pPr>
        <w:pStyle w:val="NormalWeb"/>
        <w:spacing w:before="0" w:beforeAutospacing="0" w:after="0" w:afterAutospacing="0" w:line="276" w:lineRule="auto"/>
        <w:jc w:val="both"/>
        <w:rPr>
          <w:rFonts w:ascii="Arial" w:hAnsi="Arial" w:cs="Arial"/>
        </w:rPr>
      </w:pPr>
    </w:p>
    <w:p w14:paraId="615588EC" w14:textId="749E5E54" w:rsidR="00904D5B" w:rsidRPr="00CF4567" w:rsidRDefault="000E1DA0" w:rsidP="00CF4567">
      <w:pPr>
        <w:pStyle w:val="Textoindependiente"/>
        <w:spacing w:line="276" w:lineRule="auto"/>
        <w:jc w:val="both"/>
        <w:rPr>
          <w:rFonts w:ascii="Arial" w:eastAsiaTheme="minorHAnsi" w:hAnsi="Arial" w:cs="Arial"/>
          <w:sz w:val="24"/>
          <w:szCs w:val="24"/>
          <w:lang w:eastAsia="es-ES_tradnl"/>
        </w:rPr>
      </w:pPr>
      <w:r w:rsidRPr="0058522E">
        <w:rPr>
          <w:rFonts w:ascii="Arial" w:eastAsiaTheme="minorHAnsi" w:hAnsi="Arial" w:cs="Arial"/>
          <w:sz w:val="24"/>
          <w:szCs w:val="24"/>
          <w:lang w:eastAsia="es-ES_tradnl"/>
        </w:rPr>
        <w:t xml:space="preserve">Por lo anterior se procedió con el desahogo del punto sexto correspondiente a la clausura de la Sesión siendo </w:t>
      </w:r>
      <w:r w:rsidRPr="00BD28A7">
        <w:rPr>
          <w:rFonts w:ascii="Arial" w:eastAsiaTheme="minorHAnsi" w:hAnsi="Arial" w:cs="Arial"/>
          <w:sz w:val="24"/>
          <w:szCs w:val="24"/>
          <w:lang w:eastAsia="es-ES_tradnl"/>
        </w:rPr>
        <w:t xml:space="preserve">las 10: </w:t>
      </w:r>
      <w:r w:rsidR="00BD28A7" w:rsidRPr="00BD28A7">
        <w:rPr>
          <w:rFonts w:ascii="Arial" w:eastAsiaTheme="minorHAnsi" w:hAnsi="Arial" w:cs="Arial"/>
          <w:sz w:val="24"/>
          <w:szCs w:val="24"/>
          <w:lang w:eastAsia="es-ES_tradnl"/>
        </w:rPr>
        <w:t>3</w:t>
      </w:r>
      <w:r w:rsidRPr="00BD28A7">
        <w:rPr>
          <w:rFonts w:ascii="Arial" w:eastAsiaTheme="minorHAnsi" w:hAnsi="Arial" w:cs="Arial"/>
          <w:sz w:val="24"/>
          <w:szCs w:val="24"/>
          <w:lang w:eastAsia="es-ES_tradnl"/>
        </w:rPr>
        <w:t>7 del</w:t>
      </w:r>
      <w:r w:rsidRPr="0058522E">
        <w:rPr>
          <w:rFonts w:ascii="Arial" w:eastAsiaTheme="minorHAnsi" w:hAnsi="Arial" w:cs="Arial"/>
          <w:sz w:val="24"/>
          <w:szCs w:val="24"/>
          <w:lang w:eastAsia="es-ES_tradnl"/>
        </w:rPr>
        <w:t xml:space="preserve"> día 09 de junio del año 2022. </w:t>
      </w:r>
    </w:p>
    <w:p w14:paraId="2D88DA44" w14:textId="762A28C2" w:rsidR="00904D5B" w:rsidRPr="0058522E" w:rsidRDefault="00904D5B" w:rsidP="0058522E">
      <w:pPr>
        <w:pStyle w:val="Sinespaciado"/>
        <w:spacing w:line="276" w:lineRule="auto"/>
        <w:ind w:firstLine="708"/>
        <w:jc w:val="both"/>
        <w:rPr>
          <w:rFonts w:ascii="Arial" w:hAnsi="Arial" w:cs="Arial"/>
          <w:sz w:val="24"/>
          <w:szCs w:val="24"/>
          <w:lang w:eastAsia="es-ES_tradnl"/>
        </w:rPr>
      </w:pPr>
    </w:p>
    <w:p w14:paraId="4A6A944F" w14:textId="75C88206" w:rsidR="00904D5B" w:rsidRPr="0058522E" w:rsidRDefault="00904D5B" w:rsidP="0058522E">
      <w:pPr>
        <w:pStyle w:val="Sinespaciado"/>
        <w:spacing w:line="276" w:lineRule="auto"/>
        <w:ind w:firstLine="708"/>
        <w:jc w:val="both"/>
        <w:rPr>
          <w:rFonts w:ascii="Arial" w:hAnsi="Arial" w:cs="Arial"/>
          <w:sz w:val="24"/>
          <w:szCs w:val="24"/>
          <w:lang w:eastAsia="es-ES_tradnl"/>
        </w:rPr>
      </w:pPr>
    </w:p>
    <w:p w14:paraId="28310C87" w14:textId="77777777" w:rsidR="00904D5B" w:rsidRPr="0058522E" w:rsidRDefault="00904D5B" w:rsidP="0058522E">
      <w:pPr>
        <w:pStyle w:val="Sinespaciado"/>
        <w:spacing w:line="276" w:lineRule="auto"/>
        <w:ind w:firstLine="708"/>
        <w:jc w:val="both"/>
        <w:rPr>
          <w:rFonts w:ascii="Arial" w:hAnsi="Arial" w:cs="Arial"/>
          <w:sz w:val="24"/>
          <w:szCs w:val="24"/>
          <w:lang w:eastAsia="es-ES_tradnl"/>
        </w:rPr>
      </w:pPr>
    </w:p>
    <w:p w14:paraId="3855AE5C"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REGIDOR EDGAR JOEL SALVADOR BAUTISTA</w:t>
      </w:r>
    </w:p>
    <w:p w14:paraId="4A0EE0E7"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PRESIDENTE DE LA COMISIÓN DE TRÁNSITO Y PROTECCIÓN CIVIL</w:t>
      </w:r>
    </w:p>
    <w:p w14:paraId="37D6E3D2"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p>
    <w:p w14:paraId="49EECA54" w14:textId="4230A54F" w:rsidR="000E1DA0" w:rsidRDefault="000E1DA0" w:rsidP="0058522E">
      <w:pPr>
        <w:pStyle w:val="NormalWeb"/>
        <w:spacing w:before="0" w:beforeAutospacing="0" w:after="0" w:afterAutospacing="0" w:line="276" w:lineRule="auto"/>
        <w:jc w:val="center"/>
        <w:rPr>
          <w:rFonts w:ascii="Arial Narrow" w:hAnsi="Arial Narrow" w:cstheme="majorHAnsi"/>
          <w:b/>
          <w:sz w:val="22"/>
          <w:szCs w:val="22"/>
        </w:rPr>
      </w:pPr>
    </w:p>
    <w:p w14:paraId="68D4C697" w14:textId="4974D815" w:rsidR="000E1DA0" w:rsidRDefault="000E1DA0" w:rsidP="0058522E">
      <w:pPr>
        <w:pStyle w:val="NormalWeb"/>
        <w:spacing w:before="0" w:beforeAutospacing="0" w:after="0" w:afterAutospacing="0" w:line="276" w:lineRule="auto"/>
        <w:jc w:val="center"/>
        <w:rPr>
          <w:rFonts w:ascii="Arial Narrow" w:hAnsi="Arial Narrow" w:cstheme="majorHAnsi"/>
          <w:b/>
          <w:sz w:val="22"/>
          <w:szCs w:val="22"/>
        </w:rPr>
      </w:pPr>
    </w:p>
    <w:p w14:paraId="229286FB" w14:textId="77777777" w:rsidR="0058522E" w:rsidRPr="00904D5B" w:rsidRDefault="0058522E" w:rsidP="0058522E">
      <w:pPr>
        <w:pStyle w:val="NormalWeb"/>
        <w:spacing w:before="0" w:beforeAutospacing="0" w:after="0" w:afterAutospacing="0" w:line="276" w:lineRule="auto"/>
        <w:jc w:val="center"/>
        <w:rPr>
          <w:rFonts w:ascii="Arial Narrow" w:hAnsi="Arial Narrow" w:cstheme="majorHAnsi"/>
          <w:b/>
          <w:sz w:val="22"/>
          <w:szCs w:val="22"/>
        </w:rPr>
      </w:pPr>
    </w:p>
    <w:p w14:paraId="45D37309"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p>
    <w:tbl>
      <w:tblPr>
        <w:tblStyle w:val="Tablaconcuadrcula"/>
        <w:tblpPr w:leftFromText="141" w:rightFromText="141" w:vertAnchor="text" w:horzAnchor="margin" w:tblpY="17"/>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819"/>
      </w:tblGrid>
      <w:tr w:rsidR="000E1DA0" w:rsidRPr="00904D5B" w14:paraId="48245D32" w14:textId="77777777" w:rsidTr="00564CC7">
        <w:tc>
          <w:tcPr>
            <w:tcW w:w="4395" w:type="dxa"/>
          </w:tcPr>
          <w:p w14:paraId="5BF0F47D"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REGIDORA MARISOL MENDOZA PINTO</w:t>
            </w:r>
          </w:p>
          <w:p w14:paraId="45E03F8B"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VOCAL DE LA COMISIÓN</w:t>
            </w:r>
          </w:p>
          <w:p w14:paraId="46F2930F"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DE TRÁNSITO Y PROTECCIÓN CIVIL</w:t>
            </w:r>
          </w:p>
          <w:p w14:paraId="63007EF0" w14:textId="77777777" w:rsidR="000E1DA0" w:rsidRPr="00904D5B" w:rsidRDefault="000E1DA0" w:rsidP="0058522E">
            <w:pPr>
              <w:pStyle w:val="NormalWeb"/>
              <w:spacing w:before="0" w:beforeAutospacing="0" w:after="0" w:afterAutospacing="0" w:line="276" w:lineRule="auto"/>
              <w:rPr>
                <w:rFonts w:ascii="Arial Narrow" w:hAnsi="Arial Narrow" w:cstheme="majorHAnsi"/>
                <w:b/>
                <w:sz w:val="22"/>
                <w:szCs w:val="22"/>
              </w:rPr>
            </w:pPr>
          </w:p>
        </w:tc>
        <w:tc>
          <w:tcPr>
            <w:tcW w:w="4819" w:type="dxa"/>
          </w:tcPr>
          <w:p w14:paraId="2512AAE2"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REGIDOR FRANCISCO IGNACIO CARRILLO GÓMEZ</w:t>
            </w:r>
          </w:p>
          <w:p w14:paraId="583276F1"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VOCAL DE LA COMISIÓN</w:t>
            </w:r>
          </w:p>
          <w:p w14:paraId="2309E966" w14:textId="77777777" w:rsidR="000E1DA0" w:rsidRPr="00904D5B" w:rsidRDefault="000E1DA0" w:rsidP="0058522E">
            <w:pPr>
              <w:pStyle w:val="NormalWeb"/>
              <w:spacing w:before="0" w:beforeAutospacing="0" w:after="0" w:afterAutospacing="0" w:line="276" w:lineRule="auto"/>
              <w:jc w:val="center"/>
              <w:rPr>
                <w:rFonts w:ascii="Arial Narrow" w:hAnsi="Arial Narrow" w:cstheme="majorHAnsi"/>
                <w:b/>
                <w:sz w:val="22"/>
                <w:szCs w:val="22"/>
              </w:rPr>
            </w:pPr>
            <w:r w:rsidRPr="00904D5B">
              <w:rPr>
                <w:rFonts w:ascii="Arial Narrow" w:hAnsi="Arial Narrow" w:cstheme="majorHAnsi"/>
                <w:b/>
                <w:sz w:val="22"/>
                <w:szCs w:val="22"/>
              </w:rPr>
              <w:t>DE TRÁNSITO Y PROTECCIÓN CIVIL</w:t>
            </w:r>
          </w:p>
          <w:p w14:paraId="4E4BAC78" w14:textId="77777777" w:rsidR="000E1DA0" w:rsidRPr="00904D5B" w:rsidRDefault="000E1DA0" w:rsidP="0058522E">
            <w:pPr>
              <w:pStyle w:val="NormalWeb"/>
              <w:spacing w:before="0" w:beforeAutospacing="0" w:after="0" w:afterAutospacing="0" w:line="276" w:lineRule="auto"/>
              <w:rPr>
                <w:rFonts w:ascii="Arial Narrow" w:hAnsi="Arial Narrow" w:cstheme="majorHAnsi"/>
                <w:b/>
                <w:sz w:val="22"/>
                <w:szCs w:val="22"/>
              </w:rPr>
            </w:pPr>
          </w:p>
        </w:tc>
      </w:tr>
    </w:tbl>
    <w:p w14:paraId="36182CB1" w14:textId="53C13915" w:rsidR="000E1DA0" w:rsidRDefault="000E1DA0" w:rsidP="0058522E">
      <w:pPr>
        <w:pStyle w:val="Sinespaciado"/>
        <w:spacing w:line="276" w:lineRule="auto"/>
        <w:ind w:firstLine="708"/>
        <w:jc w:val="both"/>
        <w:rPr>
          <w:rFonts w:asciiTheme="majorHAnsi" w:hAnsiTheme="majorHAnsi" w:cstheme="majorHAnsi"/>
          <w:sz w:val="20"/>
        </w:rPr>
      </w:pPr>
    </w:p>
    <w:p w14:paraId="36B7C806" w14:textId="43816F83" w:rsidR="00904D5B" w:rsidRDefault="00904D5B" w:rsidP="0058522E">
      <w:pPr>
        <w:pStyle w:val="Sinespaciado"/>
        <w:spacing w:line="276" w:lineRule="auto"/>
        <w:ind w:firstLine="708"/>
        <w:jc w:val="both"/>
        <w:rPr>
          <w:rFonts w:asciiTheme="majorHAnsi" w:hAnsiTheme="majorHAnsi" w:cstheme="majorHAnsi"/>
          <w:sz w:val="20"/>
        </w:rPr>
      </w:pPr>
    </w:p>
    <w:p w14:paraId="579FCC8E" w14:textId="287746DE" w:rsidR="00904D5B" w:rsidRDefault="00904D5B" w:rsidP="0058522E">
      <w:pPr>
        <w:pStyle w:val="Sinespaciado"/>
        <w:spacing w:line="276" w:lineRule="auto"/>
        <w:ind w:firstLine="708"/>
        <w:jc w:val="both"/>
        <w:rPr>
          <w:rFonts w:asciiTheme="majorHAnsi" w:hAnsiTheme="majorHAnsi" w:cstheme="majorHAnsi"/>
          <w:sz w:val="20"/>
        </w:rPr>
      </w:pPr>
    </w:p>
    <w:p w14:paraId="1437F7F8" w14:textId="77777777" w:rsidR="00904D5B" w:rsidRPr="00A54E0B" w:rsidRDefault="00904D5B" w:rsidP="0058522E">
      <w:pPr>
        <w:pStyle w:val="Sinespaciado"/>
        <w:spacing w:line="276" w:lineRule="auto"/>
        <w:ind w:firstLine="708"/>
        <w:jc w:val="both"/>
        <w:rPr>
          <w:rFonts w:asciiTheme="majorHAnsi" w:hAnsiTheme="majorHAnsi" w:cstheme="majorHAnsi"/>
          <w:sz w:val="20"/>
        </w:rPr>
      </w:pPr>
    </w:p>
    <w:p w14:paraId="3347DA4D" w14:textId="57747AC7" w:rsidR="0023568B" w:rsidRDefault="008C01EB" w:rsidP="0058522E">
      <w:pPr>
        <w:pStyle w:val="NormalWeb"/>
        <w:spacing w:before="0" w:beforeAutospacing="0" w:after="0" w:afterAutospacing="0" w:line="276" w:lineRule="auto"/>
      </w:pPr>
      <w:r w:rsidRPr="00F17D95">
        <w:rPr>
          <w:rFonts w:ascii="Arial" w:hAnsi="Arial" w:cs="Arial"/>
          <w:b/>
          <w:sz w:val="20"/>
          <w:szCs w:val="20"/>
        </w:rPr>
        <w:lastRenderedPageBreak/>
        <w:t>EJSB/krag</w:t>
      </w:r>
    </w:p>
    <w:sectPr w:rsidR="0023568B" w:rsidSect="00660CCF">
      <w:headerReference w:type="even" r:id="rId8"/>
      <w:headerReference w:type="default" r:id="rId9"/>
      <w:footerReference w:type="default" r:id="rId10"/>
      <w:headerReference w:type="first" r:id="rId11"/>
      <w:pgSz w:w="12240" w:h="15840"/>
      <w:pgMar w:top="2127"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E578A" w14:textId="77777777" w:rsidR="007C4118" w:rsidRDefault="007C4118">
      <w:r>
        <w:separator/>
      </w:r>
    </w:p>
  </w:endnote>
  <w:endnote w:type="continuationSeparator" w:id="0">
    <w:p w14:paraId="3A8B4434" w14:textId="77777777" w:rsidR="007C4118" w:rsidRDefault="007C4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730258"/>
      <w:docPartObj>
        <w:docPartGallery w:val="Page Numbers (Bottom of Page)"/>
        <w:docPartUnique/>
      </w:docPartObj>
    </w:sdtPr>
    <w:sdtEndPr/>
    <w:sdtContent>
      <w:p w14:paraId="59EFD9A4" w14:textId="77777777" w:rsidR="00F17D95" w:rsidRDefault="0058522E">
        <w:pPr>
          <w:pStyle w:val="Piedepgina"/>
          <w:jc w:val="right"/>
        </w:pPr>
        <w:r>
          <w:fldChar w:fldCharType="begin"/>
        </w:r>
        <w:r>
          <w:instrText>PAGE   \* MERGEFORMAT</w:instrText>
        </w:r>
        <w:r>
          <w:fldChar w:fldCharType="separate"/>
        </w:r>
        <w:r w:rsidR="00CF4567">
          <w:rPr>
            <w:noProof/>
          </w:rPr>
          <w:t>6</w:t>
        </w:r>
        <w:r>
          <w:fldChar w:fldCharType="end"/>
        </w:r>
      </w:p>
    </w:sdtContent>
  </w:sdt>
  <w:p w14:paraId="617D41BE" w14:textId="77777777" w:rsidR="00F17D95" w:rsidRDefault="007C41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2CE4" w14:textId="77777777" w:rsidR="007C4118" w:rsidRDefault="007C4118">
      <w:r>
        <w:separator/>
      </w:r>
    </w:p>
  </w:footnote>
  <w:footnote w:type="continuationSeparator" w:id="0">
    <w:p w14:paraId="34316362" w14:textId="77777777" w:rsidR="007C4118" w:rsidRDefault="007C41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7FD09" w14:textId="77777777" w:rsidR="007C73C4" w:rsidRDefault="007C4118">
    <w:pPr>
      <w:pStyle w:val="Encabezado"/>
    </w:pPr>
    <w:r>
      <w:rPr>
        <w:lang w:val="es-ES_tradnl"/>
      </w:rPr>
      <w:pict w14:anchorId="0E2885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1026"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AA613" w14:textId="77777777" w:rsidR="007C73C4" w:rsidRDefault="007C4118">
    <w:pPr>
      <w:pStyle w:val="Encabezado"/>
    </w:pPr>
    <w:r>
      <w:rPr>
        <w:lang w:val="es-ES_tradnl"/>
      </w:rPr>
      <w:pict w14:anchorId="43A1F2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7" type="#_x0000_t75" alt="" style="position:absolute;margin-left:-85.05pt;margin-top:-112.6pt;width:612pt;height:11in;z-index:-25165516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F8DF" w14:textId="77777777" w:rsidR="007C73C4" w:rsidRDefault="007C4118">
    <w:pPr>
      <w:pStyle w:val="Encabezado"/>
    </w:pPr>
    <w:r>
      <w:rPr>
        <w:lang w:val="es-ES_tradnl"/>
      </w:rPr>
      <w:pict w14:anchorId="36D36C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1025" type="#_x0000_t75" alt="" style="position:absolute;margin-left:0;margin-top:0;width:612pt;height:11in;z-index:-251657216;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2487B"/>
    <w:multiLevelType w:val="hybridMultilevel"/>
    <w:tmpl w:val="725E08A8"/>
    <w:lvl w:ilvl="0" w:tplc="9066FD70">
      <w:start w:val="1"/>
      <w:numFmt w:val="decimal"/>
      <w:lvlText w:val="%1."/>
      <w:lvlJc w:val="left"/>
      <w:pPr>
        <w:ind w:left="720" w:hanging="360"/>
      </w:pPr>
      <w:rPr>
        <w:rFonts w:ascii="Arial" w:hAnsi="Arial" w:cs="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01036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EB"/>
    <w:rsid w:val="000505AE"/>
    <w:rsid w:val="000E1DA0"/>
    <w:rsid w:val="0023568B"/>
    <w:rsid w:val="0054059E"/>
    <w:rsid w:val="005542AC"/>
    <w:rsid w:val="0058522E"/>
    <w:rsid w:val="00613506"/>
    <w:rsid w:val="007C4118"/>
    <w:rsid w:val="008254B0"/>
    <w:rsid w:val="008A4400"/>
    <w:rsid w:val="008C01EB"/>
    <w:rsid w:val="00904D5B"/>
    <w:rsid w:val="00BD28A7"/>
    <w:rsid w:val="00CC243F"/>
    <w:rsid w:val="00CF4567"/>
    <w:rsid w:val="00D6304B"/>
    <w:rsid w:val="00DA7468"/>
    <w:rsid w:val="00DB38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2B16F"/>
  <w15:chartTrackingRefBased/>
  <w15:docId w15:val="{98BB23EB-DF1C-4148-A5B7-A47B50FDB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1EB"/>
    <w:pPr>
      <w:spacing w:after="0" w:line="240" w:lineRule="auto"/>
    </w:pPr>
    <w:rPr>
      <w:rFonts w:eastAsiaTheme="minorEastAsia"/>
      <w:sz w:val="24"/>
      <w:szCs w:val="24"/>
      <w:lang w:val="es-ES" w:eastAsia="es-ES"/>
    </w:rPr>
  </w:style>
  <w:style w:type="paragraph" w:styleId="Ttulo1">
    <w:name w:val="heading 1"/>
    <w:next w:val="Normal"/>
    <w:link w:val="Ttulo1Car"/>
    <w:uiPriority w:val="9"/>
    <w:qFormat/>
    <w:rsid w:val="008C01EB"/>
    <w:pPr>
      <w:keepNext/>
      <w:keepLines/>
      <w:spacing w:after="77"/>
      <w:ind w:left="42"/>
      <w:outlineLvl w:val="0"/>
    </w:pPr>
    <w:rPr>
      <w:rFonts w:ascii="Calibri" w:eastAsia="Calibri" w:hAnsi="Calibri" w:cs="Calibri"/>
      <w:color w:val="000000"/>
      <w:sz w:val="32"/>
      <w:lang w:eastAsia="es-ES"/>
    </w:rPr>
  </w:style>
  <w:style w:type="paragraph" w:styleId="Ttulo2">
    <w:name w:val="heading 2"/>
    <w:next w:val="Normal"/>
    <w:link w:val="Ttulo2Car"/>
    <w:uiPriority w:val="9"/>
    <w:unhideWhenUsed/>
    <w:qFormat/>
    <w:rsid w:val="008C01EB"/>
    <w:pPr>
      <w:keepNext/>
      <w:keepLines/>
      <w:spacing w:after="0"/>
      <w:ind w:left="37"/>
      <w:jc w:val="center"/>
      <w:outlineLvl w:val="1"/>
    </w:pPr>
    <w:rPr>
      <w:rFonts w:ascii="Calibri" w:eastAsia="Calibri" w:hAnsi="Calibri" w:cs="Calibri"/>
      <w:color w:val="000000"/>
      <w:sz w:val="3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01EB"/>
    <w:pPr>
      <w:tabs>
        <w:tab w:val="center" w:pos="4252"/>
        <w:tab w:val="right" w:pos="8504"/>
      </w:tabs>
    </w:pPr>
  </w:style>
  <w:style w:type="character" w:customStyle="1" w:styleId="EncabezadoCar">
    <w:name w:val="Encabezado Car"/>
    <w:basedOn w:val="Fuentedeprrafopredeter"/>
    <w:link w:val="Encabezado"/>
    <w:uiPriority w:val="99"/>
    <w:rsid w:val="008C01EB"/>
    <w:rPr>
      <w:rFonts w:eastAsiaTheme="minorEastAsia"/>
      <w:sz w:val="24"/>
      <w:szCs w:val="24"/>
      <w:lang w:val="es-ES" w:eastAsia="es-ES"/>
    </w:rPr>
  </w:style>
  <w:style w:type="paragraph" w:styleId="Piedepgina">
    <w:name w:val="footer"/>
    <w:basedOn w:val="Normal"/>
    <w:link w:val="PiedepginaCar"/>
    <w:uiPriority w:val="99"/>
    <w:unhideWhenUsed/>
    <w:rsid w:val="008C01EB"/>
    <w:pPr>
      <w:tabs>
        <w:tab w:val="center" w:pos="4252"/>
        <w:tab w:val="right" w:pos="8504"/>
      </w:tabs>
    </w:pPr>
  </w:style>
  <w:style w:type="character" w:customStyle="1" w:styleId="PiedepginaCar">
    <w:name w:val="Pie de página Car"/>
    <w:basedOn w:val="Fuentedeprrafopredeter"/>
    <w:link w:val="Piedepgina"/>
    <w:uiPriority w:val="99"/>
    <w:rsid w:val="008C01EB"/>
    <w:rPr>
      <w:rFonts w:eastAsiaTheme="minorEastAsia"/>
      <w:sz w:val="24"/>
      <w:szCs w:val="24"/>
      <w:lang w:val="es-ES" w:eastAsia="es-ES"/>
    </w:rPr>
  </w:style>
  <w:style w:type="paragraph" w:styleId="Sinespaciado">
    <w:name w:val="No Spacing"/>
    <w:uiPriority w:val="1"/>
    <w:qFormat/>
    <w:rsid w:val="008C01EB"/>
    <w:pPr>
      <w:spacing w:after="0" w:line="240" w:lineRule="auto"/>
    </w:pPr>
    <w:rPr>
      <w:lang w:val="es-ES"/>
    </w:rPr>
  </w:style>
  <w:style w:type="table" w:styleId="Tablaconcuadrcula">
    <w:name w:val="Table Grid"/>
    <w:basedOn w:val="Tablanormal"/>
    <w:uiPriority w:val="59"/>
    <w:rsid w:val="008C01EB"/>
    <w:pPr>
      <w:spacing w:after="0" w:line="240" w:lineRule="auto"/>
    </w:pPr>
    <w:rPr>
      <w:rFonts w:eastAsiaTheme="minorEastAsia"/>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C01EB"/>
    <w:pPr>
      <w:spacing w:before="100" w:beforeAutospacing="1" w:after="100" w:afterAutospacing="1"/>
    </w:pPr>
    <w:rPr>
      <w:rFonts w:ascii="Times New Roman" w:eastAsiaTheme="minorHAnsi" w:hAnsi="Times New Roman" w:cs="Times New Roman"/>
      <w:lang w:eastAsia="es-ES_tradnl"/>
    </w:rPr>
  </w:style>
  <w:style w:type="paragraph" w:styleId="Textoindependiente">
    <w:name w:val="Body Text"/>
    <w:basedOn w:val="Normal"/>
    <w:link w:val="TextoindependienteCar"/>
    <w:uiPriority w:val="1"/>
    <w:qFormat/>
    <w:rsid w:val="008C01EB"/>
    <w:pPr>
      <w:widowControl w:val="0"/>
      <w:autoSpaceDE w:val="0"/>
      <w:autoSpaceDN w:val="0"/>
    </w:pPr>
    <w:rPr>
      <w:rFonts w:ascii="Arial MT" w:eastAsia="Arial MT" w:hAnsi="Arial MT" w:cs="Arial MT"/>
      <w:sz w:val="31"/>
      <w:szCs w:val="31"/>
      <w:lang w:eastAsia="en-US"/>
    </w:rPr>
  </w:style>
  <w:style w:type="character" w:customStyle="1" w:styleId="TextoindependienteCar">
    <w:name w:val="Texto independiente Car"/>
    <w:basedOn w:val="Fuentedeprrafopredeter"/>
    <w:link w:val="Textoindependiente"/>
    <w:uiPriority w:val="1"/>
    <w:rsid w:val="008C01EB"/>
    <w:rPr>
      <w:rFonts w:ascii="Arial MT" w:eastAsia="Arial MT" w:hAnsi="Arial MT" w:cs="Arial MT"/>
      <w:sz w:val="31"/>
      <w:szCs w:val="31"/>
      <w:lang w:val="es-ES"/>
    </w:rPr>
  </w:style>
  <w:style w:type="character" w:customStyle="1" w:styleId="Ttulo1Car">
    <w:name w:val="Título 1 Car"/>
    <w:basedOn w:val="Fuentedeprrafopredeter"/>
    <w:link w:val="Ttulo1"/>
    <w:uiPriority w:val="9"/>
    <w:rsid w:val="008C01EB"/>
    <w:rPr>
      <w:rFonts w:ascii="Calibri" w:eastAsia="Calibri" w:hAnsi="Calibri" w:cs="Calibri"/>
      <w:color w:val="000000"/>
      <w:sz w:val="32"/>
      <w:lang w:eastAsia="es-ES"/>
    </w:rPr>
  </w:style>
  <w:style w:type="character" w:customStyle="1" w:styleId="Ttulo2Car">
    <w:name w:val="Título 2 Car"/>
    <w:basedOn w:val="Fuentedeprrafopredeter"/>
    <w:link w:val="Ttulo2"/>
    <w:uiPriority w:val="9"/>
    <w:rsid w:val="008C01EB"/>
    <w:rPr>
      <w:rFonts w:ascii="Calibri" w:eastAsia="Calibri" w:hAnsi="Calibri" w:cs="Calibri"/>
      <w:color w:val="000000"/>
      <w:sz w:val="30"/>
      <w:lang w:eastAsia="es-ES"/>
    </w:rPr>
  </w:style>
  <w:style w:type="paragraph" w:styleId="Prrafodelista">
    <w:name w:val="List Paragraph"/>
    <w:basedOn w:val="Normal"/>
    <w:uiPriority w:val="34"/>
    <w:qFormat/>
    <w:rsid w:val="00D630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1786</Words>
  <Characters>9828</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KRAG</dc:creator>
  <cp:keywords/>
  <dc:description/>
  <cp:lastModifiedBy>KRAG</cp:lastModifiedBy>
  <cp:revision>3</cp:revision>
  <cp:lastPrinted>2022-06-15T19:14:00Z</cp:lastPrinted>
  <dcterms:created xsi:type="dcterms:W3CDTF">2022-06-15T19:30:00Z</dcterms:created>
  <dcterms:modified xsi:type="dcterms:W3CDTF">2022-06-20T20:08:00Z</dcterms:modified>
</cp:coreProperties>
</file>