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725F7" w14:textId="77777777" w:rsidR="00C36E84" w:rsidRDefault="00C36E84" w:rsidP="00C36E84">
      <w:pPr>
        <w:jc w:val="center"/>
        <w:rPr>
          <w:rFonts w:ascii="Arial" w:eastAsia="Times New Roman" w:hAnsi="Arial" w:cs="Arial"/>
          <w:b/>
          <w:bCs/>
          <w:noProof w:val="0"/>
          <w:color w:val="000000"/>
        </w:rPr>
      </w:pPr>
    </w:p>
    <w:p w14:paraId="0D9D8352" w14:textId="610C205E" w:rsidR="00C36E84" w:rsidRPr="00C36E84" w:rsidRDefault="00B426CF" w:rsidP="00C36E84">
      <w:pPr>
        <w:jc w:val="center"/>
        <w:rPr>
          <w:rFonts w:ascii="Times New Roman" w:eastAsia="Times New Roman" w:hAnsi="Times New Roman" w:cs="Times New Roman"/>
          <w:noProof w:val="0"/>
        </w:rPr>
      </w:pPr>
      <w:r>
        <w:rPr>
          <w:rFonts w:ascii="Arial" w:eastAsia="Times New Roman" w:hAnsi="Arial" w:cs="Arial"/>
          <w:b/>
          <w:bCs/>
          <w:noProof w:val="0"/>
          <w:color w:val="000000"/>
        </w:rPr>
        <w:t xml:space="preserve">ACTA </w:t>
      </w:r>
      <w:r w:rsidR="00C36E84" w:rsidRPr="00C36E84">
        <w:rPr>
          <w:rFonts w:ascii="Arial" w:eastAsia="Times New Roman" w:hAnsi="Arial" w:cs="Arial"/>
          <w:b/>
          <w:bCs/>
          <w:noProof w:val="0"/>
          <w:color w:val="000000"/>
        </w:rPr>
        <w:t>TERCERA SESIÓN ORDINARIA DE LA COMISIÓN EDILICIA </w:t>
      </w:r>
    </w:p>
    <w:p w14:paraId="6EC39E14" w14:textId="77777777" w:rsidR="00C36E84" w:rsidRPr="00C36E84" w:rsidRDefault="00C36E84" w:rsidP="00C36E84">
      <w:pPr>
        <w:jc w:val="center"/>
        <w:rPr>
          <w:rFonts w:ascii="Times New Roman" w:eastAsia="Times New Roman" w:hAnsi="Times New Roman" w:cs="Times New Roman"/>
          <w:noProof w:val="0"/>
        </w:rPr>
      </w:pPr>
      <w:r w:rsidRPr="00C36E84">
        <w:rPr>
          <w:rFonts w:ascii="Arial" w:eastAsia="Times New Roman" w:hAnsi="Arial" w:cs="Arial"/>
          <w:b/>
          <w:bCs/>
          <w:noProof w:val="0"/>
          <w:color w:val="000000"/>
        </w:rPr>
        <w:t>PERMANENTE DE DESARROLLO AGROPECUARIO E INDUSTRIAL</w:t>
      </w:r>
    </w:p>
    <w:p w14:paraId="619463CD" w14:textId="77777777" w:rsidR="00C36E84" w:rsidRPr="00C36E84" w:rsidRDefault="00C36E84" w:rsidP="00C36E84">
      <w:pPr>
        <w:rPr>
          <w:rFonts w:ascii="Times New Roman" w:eastAsia="Times New Roman" w:hAnsi="Times New Roman" w:cs="Times New Roman"/>
          <w:noProof w:val="0"/>
        </w:rPr>
      </w:pPr>
    </w:p>
    <w:p w14:paraId="14C5892A" w14:textId="77777777" w:rsidR="00C36E84" w:rsidRPr="00C36E84" w:rsidRDefault="00C36E84" w:rsidP="00C36E84">
      <w:pPr>
        <w:jc w:val="center"/>
        <w:rPr>
          <w:rFonts w:ascii="Times New Roman" w:eastAsia="Times New Roman" w:hAnsi="Times New Roman" w:cs="Times New Roman"/>
          <w:noProof w:val="0"/>
        </w:rPr>
      </w:pPr>
      <w:r w:rsidRPr="00C36E84">
        <w:rPr>
          <w:rFonts w:ascii="Arial" w:eastAsia="Times New Roman" w:hAnsi="Arial" w:cs="Arial"/>
          <w:b/>
          <w:bCs/>
          <w:noProof w:val="0"/>
          <w:color w:val="000000"/>
          <w:sz w:val="20"/>
          <w:szCs w:val="20"/>
        </w:rPr>
        <w:t>TEMA: REVISIÓN Y APROBACIÓN DEL PLAN DE TRABAJO ANUAL DE LA COMISIÓN EDILICIA PERMANENTE DE DESARROLLO AGROPECUARIO E INDUSTRIAL.</w:t>
      </w:r>
    </w:p>
    <w:p w14:paraId="792BD3FD" w14:textId="77777777" w:rsidR="00C36E84" w:rsidRPr="00C36E84" w:rsidRDefault="00C36E84" w:rsidP="00C36E84">
      <w:pPr>
        <w:rPr>
          <w:rFonts w:ascii="Times New Roman" w:eastAsia="Times New Roman" w:hAnsi="Times New Roman" w:cs="Times New Roman"/>
          <w:noProof w:val="0"/>
        </w:rPr>
      </w:pPr>
    </w:p>
    <w:p w14:paraId="217098E8"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noProof w:val="0"/>
          <w:color w:val="000000"/>
        </w:rPr>
        <w:t xml:space="preserve">Con fundamento en lo establecido por el artículo 27 de la Ley de Gobierno y la Administración Pública del Estado de Jalisco; así mismo de conformidad con los artículos 37, 38 fracción XIII, 40, al 49, 56 y demás relativos y aplicables del Reglamento Interior del Ayuntamiento de Zapotlán el Grande, Jalisco. - - - - -  - - - - En Ciudad Guzmán, Municipio de Zapotlán el Grande, Jalisco, </w:t>
      </w:r>
      <w:r w:rsidRPr="00C36E84">
        <w:rPr>
          <w:rFonts w:ascii="Arial" w:eastAsia="Times New Roman" w:hAnsi="Arial" w:cs="Arial"/>
          <w:b/>
          <w:bCs/>
          <w:noProof w:val="0"/>
          <w:color w:val="000000"/>
        </w:rPr>
        <w:t>siendo las 12:22 doce horas con un veintidós minutos, del</w:t>
      </w:r>
      <w:r w:rsidRPr="00C36E84">
        <w:rPr>
          <w:rFonts w:ascii="Arial" w:eastAsia="Times New Roman" w:hAnsi="Arial" w:cs="Arial"/>
          <w:noProof w:val="0"/>
          <w:color w:val="000000"/>
        </w:rPr>
        <w:t xml:space="preserve"> </w:t>
      </w:r>
      <w:r w:rsidRPr="00C36E84">
        <w:rPr>
          <w:rFonts w:ascii="Arial" w:eastAsia="Times New Roman" w:hAnsi="Arial" w:cs="Arial"/>
          <w:b/>
          <w:bCs/>
          <w:noProof w:val="0"/>
          <w:color w:val="000000"/>
        </w:rPr>
        <w:t>día 20 veinte del mes de Diciembre del año 2021 dos mil veintiuno</w:t>
      </w:r>
      <w:r w:rsidRPr="00C36E84">
        <w:rPr>
          <w:rFonts w:ascii="Arial" w:eastAsia="Times New Roman" w:hAnsi="Arial" w:cs="Arial"/>
          <w:noProof w:val="0"/>
          <w:color w:val="000000"/>
        </w:rPr>
        <w:t xml:space="preserve">; se llevó a cabo la </w:t>
      </w:r>
      <w:r w:rsidRPr="00C36E84">
        <w:rPr>
          <w:rFonts w:ascii="Arial" w:eastAsia="Times New Roman" w:hAnsi="Arial" w:cs="Arial"/>
          <w:b/>
          <w:bCs/>
          <w:noProof w:val="0"/>
          <w:color w:val="000000"/>
        </w:rPr>
        <w:t xml:space="preserve">Tercera Sesión Ordinaria  </w:t>
      </w:r>
      <w:r w:rsidRPr="00C36E84">
        <w:rPr>
          <w:rFonts w:ascii="Arial" w:eastAsia="Times New Roman" w:hAnsi="Arial" w:cs="Arial"/>
          <w:noProof w:val="0"/>
          <w:color w:val="000000"/>
        </w:rPr>
        <w:t xml:space="preserve"> de la  Comisión Edilicia Permanente de Desarrollo Agropecuario e Industrial, correspondiente al primer período de actividades de la Administración Pública Municipal 2021-2024, </w:t>
      </w:r>
      <w:r w:rsidRPr="00C36E84">
        <w:rPr>
          <w:rFonts w:ascii="Arial" w:eastAsia="Times New Roman" w:hAnsi="Arial" w:cs="Arial"/>
          <w:b/>
          <w:bCs/>
          <w:noProof w:val="0"/>
          <w:color w:val="000000"/>
        </w:rPr>
        <w:t xml:space="preserve">programada en las instalaciones de la Sala María Elena Larios ubicada en planta baja al interior de la Presidencia Municipal. </w:t>
      </w:r>
      <w:r w:rsidRPr="00C36E84">
        <w:rPr>
          <w:rFonts w:ascii="Arial" w:eastAsia="Times New Roman" w:hAnsi="Arial" w:cs="Arial"/>
          <w:noProof w:val="0"/>
          <w:color w:val="000000"/>
        </w:rPr>
        <w:t>Los integrantes de las comisiones se mencionan a continuación:</w:t>
      </w:r>
    </w:p>
    <w:p w14:paraId="77A6C9D4" w14:textId="77777777" w:rsidR="00C36E84" w:rsidRPr="00C36E84" w:rsidRDefault="00C36E84" w:rsidP="00C36E84">
      <w:pPr>
        <w:rPr>
          <w:rFonts w:ascii="Times New Roman" w:eastAsia="Times New Roman" w:hAnsi="Times New Roman" w:cs="Times New Roman"/>
          <w:noProof w:val="0"/>
        </w:rPr>
      </w:pPr>
    </w:p>
    <w:p w14:paraId="5499CA24"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b/>
          <w:bCs/>
          <w:noProof w:val="0"/>
          <w:color w:val="000000"/>
        </w:rPr>
        <w:t>INTEGRANTES POR LA COMISIÓN EDILICIA PERMANENTE DE “DESARROLLO AGROPECUARIO E INDUSTRIAL”:</w:t>
      </w:r>
    </w:p>
    <w:p w14:paraId="2AECB84C" w14:textId="77777777" w:rsidR="00C36E84" w:rsidRPr="00C36E84" w:rsidRDefault="00C36E84" w:rsidP="00C36E84">
      <w:pPr>
        <w:rPr>
          <w:rFonts w:ascii="Times New Roman" w:eastAsia="Times New Roman" w:hAnsi="Times New Roman" w:cs="Times New Roman"/>
          <w:noProof w:val="0"/>
        </w:rPr>
      </w:pPr>
    </w:p>
    <w:p w14:paraId="566700B1"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noProof w:val="0"/>
          <w:color w:val="000000"/>
          <w:sz w:val="20"/>
          <w:szCs w:val="20"/>
        </w:rPr>
        <w:t xml:space="preserve">MTRA. TANIA MAGDALENA BERNARDINO JUÁREZ (Presidenta) </w:t>
      </w:r>
      <w:proofErr w:type="gramStart"/>
      <w:r w:rsidRPr="00C36E84">
        <w:rPr>
          <w:rFonts w:ascii="Arial" w:eastAsia="Times New Roman" w:hAnsi="Arial" w:cs="Arial"/>
          <w:noProof w:val="0"/>
          <w:color w:val="000000"/>
          <w:sz w:val="20"/>
          <w:szCs w:val="20"/>
        </w:rPr>
        <w:t>. . . .</w:t>
      </w:r>
      <w:proofErr w:type="gramEnd"/>
      <w:r w:rsidRPr="00C36E84">
        <w:rPr>
          <w:rFonts w:ascii="Arial" w:eastAsia="Times New Roman" w:hAnsi="Arial" w:cs="Arial"/>
          <w:noProof w:val="0"/>
          <w:color w:val="000000"/>
          <w:sz w:val="20"/>
          <w:szCs w:val="20"/>
        </w:rPr>
        <w:t xml:space="preserve"> …………</w:t>
      </w:r>
      <w:proofErr w:type="gramStart"/>
      <w:r w:rsidRPr="00C36E84">
        <w:rPr>
          <w:rFonts w:ascii="Arial" w:eastAsia="Times New Roman" w:hAnsi="Arial" w:cs="Arial"/>
          <w:noProof w:val="0"/>
          <w:color w:val="000000"/>
          <w:sz w:val="20"/>
          <w:szCs w:val="20"/>
        </w:rPr>
        <w:t>…….</w:t>
      </w:r>
      <w:proofErr w:type="gramEnd"/>
      <w:r w:rsidRPr="00C36E84">
        <w:rPr>
          <w:rFonts w:ascii="Arial" w:eastAsia="Times New Roman" w:hAnsi="Arial" w:cs="Arial"/>
          <w:b/>
          <w:bCs/>
          <w:noProof w:val="0"/>
          <w:color w:val="000000"/>
          <w:sz w:val="20"/>
          <w:szCs w:val="20"/>
          <w:u w:val="single"/>
        </w:rPr>
        <w:t>PRESENTE</w:t>
      </w:r>
    </w:p>
    <w:p w14:paraId="48927246"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noProof w:val="0"/>
          <w:color w:val="000000"/>
          <w:sz w:val="20"/>
          <w:szCs w:val="20"/>
        </w:rPr>
        <w:t>ING.JESUS RAMÍREZ SÁNCHEZ</w:t>
      </w:r>
      <w:r w:rsidRPr="00C36E84">
        <w:rPr>
          <w:rFonts w:ascii="Arial" w:eastAsia="Times New Roman" w:hAnsi="Arial" w:cs="Arial"/>
          <w:noProof w:val="0"/>
          <w:color w:val="000000"/>
        </w:rPr>
        <w:t xml:space="preserve"> </w:t>
      </w:r>
      <w:r w:rsidRPr="00C36E84">
        <w:rPr>
          <w:rFonts w:ascii="Arial" w:eastAsia="Times New Roman" w:hAnsi="Arial" w:cs="Arial"/>
          <w:noProof w:val="0"/>
          <w:color w:val="000000"/>
          <w:sz w:val="20"/>
          <w:szCs w:val="20"/>
        </w:rPr>
        <w:t>(Vocal)………………………………………………</w:t>
      </w:r>
      <w:proofErr w:type="gramStart"/>
      <w:r w:rsidRPr="00C36E84">
        <w:rPr>
          <w:rFonts w:ascii="Arial" w:eastAsia="Times New Roman" w:hAnsi="Arial" w:cs="Arial"/>
          <w:noProof w:val="0"/>
          <w:color w:val="000000"/>
          <w:sz w:val="20"/>
          <w:szCs w:val="20"/>
        </w:rPr>
        <w:t>…....</w:t>
      </w:r>
      <w:proofErr w:type="gramEnd"/>
      <w:r w:rsidRPr="00C36E84">
        <w:rPr>
          <w:rFonts w:ascii="Arial" w:eastAsia="Times New Roman" w:hAnsi="Arial" w:cs="Arial"/>
          <w:b/>
          <w:bCs/>
          <w:noProof w:val="0"/>
          <w:color w:val="000000"/>
          <w:sz w:val="20"/>
          <w:szCs w:val="20"/>
          <w:u w:val="single"/>
        </w:rPr>
        <w:t>PRESENTE</w:t>
      </w:r>
    </w:p>
    <w:p w14:paraId="3536B774"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noProof w:val="0"/>
          <w:color w:val="000000"/>
          <w:sz w:val="20"/>
          <w:szCs w:val="20"/>
        </w:rPr>
        <w:t>MTRA. BETSY MAGALY CAMPOS CORONA (Vocal)………………………………</w:t>
      </w:r>
      <w:proofErr w:type="gramStart"/>
      <w:r w:rsidRPr="00C36E84">
        <w:rPr>
          <w:rFonts w:ascii="Arial" w:eastAsia="Times New Roman" w:hAnsi="Arial" w:cs="Arial"/>
          <w:noProof w:val="0"/>
          <w:color w:val="000000"/>
          <w:sz w:val="20"/>
          <w:szCs w:val="20"/>
        </w:rPr>
        <w:t>…….</w:t>
      </w:r>
      <w:proofErr w:type="gramEnd"/>
      <w:r w:rsidRPr="00C36E84">
        <w:rPr>
          <w:rFonts w:ascii="Arial" w:eastAsia="Times New Roman" w:hAnsi="Arial" w:cs="Arial"/>
          <w:noProof w:val="0"/>
          <w:color w:val="000000"/>
          <w:sz w:val="20"/>
          <w:szCs w:val="20"/>
        </w:rPr>
        <w:t xml:space="preserve">. </w:t>
      </w:r>
      <w:r w:rsidRPr="00C36E84">
        <w:rPr>
          <w:rFonts w:ascii="Arial" w:eastAsia="Times New Roman" w:hAnsi="Arial" w:cs="Arial"/>
          <w:b/>
          <w:bCs/>
          <w:noProof w:val="0"/>
          <w:color w:val="000000"/>
          <w:sz w:val="20"/>
          <w:szCs w:val="20"/>
          <w:u w:val="single"/>
        </w:rPr>
        <w:t>PRESENTE</w:t>
      </w:r>
    </w:p>
    <w:p w14:paraId="0F28B6AF"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noProof w:val="0"/>
          <w:color w:val="000000"/>
          <w:sz w:val="20"/>
          <w:szCs w:val="20"/>
        </w:rPr>
        <w:t>LIC. EDGAR JOEL SALVADOR BAUTISTA</w:t>
      </w:r>
      <w:r w:rsidRPr="00C36E84">
        <w:rPr>
          <w:rFonts w:ascii="Arial" w:eastAsia="Times New Roman" w:hAnsi="Arial" w:cs="Arial"/>
          <w:noProof w:val="0"/>
          <w:color w:val="000000"/>
        </w:rPr>
        <w:t xml:space="preserve"> </w:t>
      </w:r>
      <w:r w:rsidRPr="00C36E84">
        <w:rPr>
          <w:rFonts w:ascii="Arial" w:eastAsia="Times New Roman" w:hAnsi="Arial" w:cs="Arial"/>
          <w:noProof w:val="0"/>
          <w:color w:val="000000"/>
          <w:sz w:val="20"/>
          <w:szCs w:val="20"/>
        </w:rPr>
        <w:t>(Vocal)…………………………………</w:t>
      </w:r>
      <w:proofErr w:type="gramStart"/>
      <w:r w:rsidRPr="00C36E84">
        <w:rPr>
          <w:rFonts w:ascii="Arial" w:eastAsia="Times New Roman" w:hAnsi="Arial" w:cs="Arial"/>
          <w:noProof w:val="0"/>
          <w:color w:val="000000"/>
          <w:sz w:val="20"/>
          <w:szCs w:val="20"/>
        </w:rPr>
        <w:t>…….</w:t>
      </w:r>
      <w:proofErr w:type="gramEnd"/>
      <w:r w:rsidRPr="00C36E84">
        <w:rPr>
          <w:rFonts w:ascii="Arial" w:eastAsia="Times New Roman" w:hAnsi="Arial" w:cs="Arial"/>
          <w:noProof w:val="0"/>
          <w:color w:val="000000"/>
          <w:sz w:val="20"/>
          <w:szCs w:val="20"/>
        </w:rPr>
        <w:t xml:space="preserve">. </w:t>
      </w:r>
      <w:r w:rsidRPr="00C36E84">
        <w:rPr>
          <w:rFonts w:ascii="Arial" w:eastAsia="Times New Roman" w:hAnsi="Arial" w:cs="Arial"/>
          <w:b/>
          <w:bCs/>
          <w:noProof w:val="0"/>
          <w:color w:val="000000"/>
          <w:sz w:val="20"/>
          <w:szCs w:val="20"/>
          <w:u w:val="single"/>
        </w:rPr>
        <w:t>PRESENTE</w:t>
      </w:r>
    </w:p>
    <w:p w14:paraId="27F50D60"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noProof w:val="0"/>
          <w:color w:val="000000"/>
          <w:sz w:val="20"/>
          <w:szCs w:val="20"/>
        </w:rPr>
        <w:t>MTRA. MARISOL MENDOZA PINTO (Vocal)…………………………………………</w:t>
      </w:r>
      <w:proofErr w:type="gramStart"/>
      <w:r w:rsidRPr="00C36E84">
        <w:rPr>
          <w:rFonts w:ascii="Arial" w:eastAsia="Times New Roman" w:hAnsi="Arial" w:cs="Arial"/>
          <w:noProof w:val="0"/>
          <w:color w:val="000000"/>
          <w:sz w:val="20"/>
          <w:szCs w:val="20"/>
        </w:rPr>
        <w:t>…….</w:t>
      </w:r>
      <w:proofErr w:type="gramEnd"/>
      <w:r w:rsidRPr="00C36E84">
        <w:rPr>
          <w:rFonts w:ascii="Arial" w:eastAsia="Times New Roman" w:hAnsi="Arial" w:cs="Arial"/>
          <w:noProof w:val="0"/>
          <w:color w:val="000000"/>
          <w:sz w:val="20"/>
          <w:szCs w:val="20"/>
        </w:rPr>
        <w:t xml:space="preserve">. </w:t>
      </w:r>
      <w:r w:rsidRPr="00C36E84">
        <w:rPr>
          <w:rFonts w:ascii="Arial" w:eastAsia="Times New Roman" w:hAnsi="Arial" w:cs="Arial"/>
          <w:b/>
          <w:bCs/>
          <w:noProof w:val="0"/>
          <w:color w:val="000000"/>
          <w:sz w:val="20"/>
          <w:szCs w:val="20"/>
          <w:u w:val="single"/>
        </w:rPr>
        <w:t>PRESENTE</w:t>
      </w:r>
    </w:p>
    <w:p w14:paraId="7F0EDF62" w14:textId="77777777" w:rsidR="00C36E84" w:rsidRPr="00C36E84" w:rsidRDefault="00C36E84" w:rsidP="00C36E84">
      <w:pPr>
        <w:spacing w:after="240"/>
        <w:rPr>
          <w:rFonts w:ascii="Times New Roman" w:eastAsia="Times New Roman" w:hAnsi="Times New Roman" w:cs="Times New Roman"/>
          <w:noProof w:val="0"/>
        </w:rPr>
      </w:pPr>
      <w:r w:rsidRPr="00C36E84">
        <w:rPr>
          <w:rFonts w:ascii="Times New Roman" w:eastAsia="Times New Roman" w:hAnsi="Times New Roman" w:cs="Times New Roman"/>
          <w:noProof w:val="0"/>
        </w:rPr>
        <w:br/>
      </w:r>
    </w:p>
    <w:p w14:paraId="789CA5B0"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noProof w:val="0"/>
          <w:color w:val="000000"/>
          <w:sz w:val="22"/>
          <w:szCs w:val="22"/>
        </w:rPr>
        <w:t>La reunión se desarrolló como lo establece el siguiente: </w:t>
      </w:r>
    </w:p>
    <w:p w14:paraId="2C8D5124" w14:textId="77777777" w:rsidR="00C36E84" w:rsidRPr="00C36E84" w:rsidRDefault="00C36E84" w:rsidP="00C36E84">
      <w:pPr>
        <w:rPr>
          <w:rFonts w:ascii="Times New Roman" w:eastAsia="Times New Roman" w:hAnsi="Times New Roman" w:cs="Times New Roman"/>
          <w:noProof w:val="0"/>
        </w:rPr>
      </w:pPr>
    </w:p>
    <w:p w14:paraId="446EA3D3" w14:textId="77777777" w:rsidR="00C36E84" w:rsidRPr="00C36E84" w:rsidRDefault="00C36E84" w:rsidP="00C36E84">
      <w:pPr>
        <w:jc w:val="center"/>
        <w:rPr>
          <w:rFonts w:ascii="Times New Roman" w:eastAsia="Times New Roman" w:hAnsi="Times New Roman" w:cs="Times New Roman"/>
          <w:noProof w:val="0"/>
        </w:rPr>
      </w:pPr>
      <w:r w:rsidRPr="00C36E84">
        <w:rPr>
          <w:rFonts w:ascii="Arial" w:eastAsia="Times New Roman" w:hAnsi="Arial" w:cs="Arial"/>
          <w:b/>
          <w:bCs/>
          <w:noProof w:val="0"/>
          <w:color w:val="000000"/>
          <w:sz w:val="22"/>
          <w:szCs w:val="22"/>
        </w:rPr>
        <w:t>ORDEN DEL DIA</w:t>
      </w:r>
    </w:p>
    <w:p w14:paraId="638FB602" w14:textId="29429BAE" w:rsidR="00C36E84" w:rsidRPr="00C36E84" w:rsidRDefault="00C36E84" w:rsidP="00C36E84">
      <w:pPr>
        <w:rPr>
          <w:rFonts w:ascii="Times New Roman" w:eastAsia="Times New Roman" w:hAnsi="Times New Roman" w:cs="Times New Roman"/>
          <w:noProof w:val="0"/>
        </w:rPr>
      </w:pPr>
      <w:r w:rsidRPr="00C36E84">
        <w:rPr>
          <w:rFonts w:ascii="Arial" w:eastAsia="Times New Roman" w:hAnsi="Arial" w:cs="Arial"/>
          <w:noProof w:val="0"/>
          <w:color w:val="000000"/>
        </w:rPr>
        <w:br/>
      </w:r>
    </w:p>
    <w:p w14:paraId="1B465B32" w14:textId="77777777" w:rsidR="00C36E84" w:rsidRPr="00C36E84" w:rsidRDefault="00C36E84" w:rsidP="00C36E84">
      <w:pPr>
        <w:spacing w:after="240"/>
        <w:ind w:left="-283" w:right="-934" w:hanging="283"/>
        <w:rPr>
          <w:rFonts w:ascii="Times New Roman" w:eastAsia="Times New Roman" w:hAnsi="Times New Roman" w:cs="Times New Roman"/>
          <w:noProof w:val="0"/>
        </w:rPr>
      </w:pPr>
      <w:r w:rsidRPr="00C36E84">
        <w:rPr>
          <w:rFonts w:ascii="Arial" w:eastAsia="Times New Roman" w:hAnsi="Arial" w:cs="Arial"/>
          <w:b/>
          <w:bCs/>
          <w:noProof w:val="0"/>
          <w:color w:val="000000"/>
        </w:rPr>
        <w:t>1.-</w:t>
      </w:r>
      <w:r w:rsidRPr="00C36E84">
        <w:rPr>
          <w:rFonts w:ascii="Arial" w:eastAsia="Times New Roman" w:hAnsi="Arial" w:cs="Arial"/>
          <w:noProof w:val="0"/>
          <w:color w:val="000000"/>
        </w:rPr>
        <w:t xml:space="preserve"> Lista de asistencia, verificación del quórum legal.</w:t>
      </w:r>
    </w:p>
    <w:p w14:paraId="7525594A" w14:textId="77777777" w:rsidR="00C36E84" w:rsidRPr="00C36E84" w:rsidRDefault="00C36E84" w:rsidP="00C36E84">
      <w:pPr>
        <w:spacing w:after="240"/>
        <w:ind w:left="-283" w:right="-934" w:hanging="283"/>
        <w:rPr>
          <w:rFonts w:ascii="Times New Roman" w:eastAsia="Times New Roman" w:hAnsi="Times New Roman" w:cs="Times New Roman"/>
          <w:noProof w:val="0"/>
        </w:rPr>
      </w:pPr>
      <w:r w:rsidRPr="00C36E84">
        <w:rPr>
          <w:rFonts w:ascii="Arial" w:eastAsia="Times New Roman" w:hAnsi="Arial" w:cs="Arial"/>
          <w:b/>
          <w:bCs/>
          <w:noProof w:val="0"/>
          <w:color w:val="000000"/>
        </w:rPr>
        <w:t>2.-</w:t>
      </w:r>
      <w:r w:rsidRPr="00C36E84">
        <w:rPr>
          <w:rFonts w:ascii="Arial" w:eastAsia="Times New Roman" w:hAnsi="Arial" w:cs="Arial"/>
          <w:noProof w:val="0"/>
          <w:color w:val="000000"/>
        </w:rPr>
        <w:t xml:space="preserve"> Lectura y aprobación del Orden del Día.</w:t>
      </w:r>
    </w:p>
    <w:p w14:paraId="77A777BD" w14:textId="49BE4A6B" w:rsidR="00C36E84" w:rsidRPr="00C36E84" w:rsidRDefault="00C36E84" w:rsidP="007226B1">
      <w:pPr>
        <w:spacing w:after="240"/>
        <w:ind w:left="-283" w:right="-934" w:hanging="283"/>
        <w:rPr>
          <w:rFonts w:ascii="Times New Roman" w:eastAsia="Times New Roman" w:hAnsi="Times New Roman" w:cs="Times New Roman"/>
          <w:noProof w:val="0"/>
        </w:rPr>
      </w:pPr>
      <w:r w:rsidRPr="00C36E84">
        <w:rPr>
          <w:rFonts w:ascii="Arial" w:eastAsia="Times New Roman" w:hAnsi="Arial" w:cs="Arial"/>
          <w:b/>
          <w:bCs/>
          <w:noProof w:val="0"/>
          <w:color w:val="000000"/>
        </w:rPr>
        <w:t>3.-</w:t>
      </w:r>
      <w:r w:rsidRPr="00C36E84">
        <w:rPr>
          <w:rFonts w:ascii="Arial" w:eastAsia="Times New Roman" w:hAnsi="Arial" w:cs="Arial"/>
          <w:noProof w:val="0"/>
          <w:color w:val="000000"/>
        </w:rPr>
        <w:t xml:space="preserve"> Revisión y aprobación del plan de trabajo anual de la Comisión Edilicia Permanente de Desarrollo Agropecuario e Industrial.</w:t>
      </w:r>
    </w:p>
    <w:p w14:paraId="6EA99162" w14:textId="77777777" w:rsidR="00C36E84" w:rsidRPr="00C36E84" w:rsidRDefault="00C36E84" w:rsidP="00C36E84">
      <w:pPr>
        <w:spacing w:after="240"/>
        <w:ind w:left="-283" w:right="-934" w:hanging="283"/>
        <w:rPr>
          <w:rFonts w:ascii="Times New Roman" w:eastAsia="Times New Roman" w:hAnsi="Times New Roman" w:cs="Times New Roman"/>
          <w:noProof w:val="0"/>
        </w:rPr>
      </w:pPr>
      <w:r w:rsidRPr="00C36E84">
        <w:rPr>
          <w:rFonts w:ascii="Arial" w:eastAsia="Times New Roman" w:hAnsi="Arial" w:cs="Arial"/>
          <w:b/>
          <w:bCs/>
          <w:noProof w:val="0"/>
          <w:color w:val="000000"/>
        </w:rPr>
        <w:t xml:space="preserve">4.- </w:t>
      </w:r>
      <w:r w:rsidRPr="00C36E84">
        <w:rPr>
          <w:rFonts w:ascii="Arial" w:eastAsia="Times New Roman" w:hAnsi="Arial" w:cs="Arial"/>
          <w:noProof w:val="0"/>
          <w:color w:val="000000"/>
        </w:rPr>
        <w:t>Asuntos Varios</w:t>
      </w:r>
    </w:p>
    <w:p w14:paraId="7A3B4306" w14:textId="77777777" w:rsidR="00C36E84" w:rsidRPr="00C36E84" w:rsidRDefault="00C36E84" w:rsidP="00C36E84">
      <w:pPr>
        <w:spacing w:after="240"/>
        <w:ind w:left="-283" w:right="-934" w:hanging="283"/>
        <w:rPr>
          <w:rFonts w:ascii="Times New Roman" w:eastAsia="Times New Roman" w:hAnsi="Times New Roman" w:cs="Times New Roman"/>
          <w:noProof w:val="0"/>
        </w:rPr>
      </w:pPr>
      <w:r w:rsidRPr="00C36E84">
        <w:rPr>
          <w:rFonts w:ascii="Arial" w:eastAsia="Times New Roman" w:hAnsi="Arial" w:cs="Arial"/>
          <w:b/>
          <w:bCs/>
          <w:noProof w:val="0"/>
          <w:color w:val="000000"/>
        </w:rPr>
        <w:t>5.</w:t>
      </w:r>
      <w:r w:rsidRPr="00C36E84">
        <w:rPr>
          <w:rFonts w:ascii="Arial" w:eastAsia="Times New Roman" w:hAnsi="Arial" w:cs="Arial"/>
          <w:noProof w:val="0"/>
          <w:color w:val="000000"/>
        </w:rPr>
        <w:t>- Clausura.</w:t>
      </w:r>
    </w:p>
    <w:p w14:paraId="4E874912" w14:textId="77777777" w:rsidR="00C36E84" w:rsidRPr="00C36E84" w:rsidRDefault="00C36E84" w:rsidP="00C36E84">
      <w:pPr>
        <w:rPr>
          <w:rFonts w:ascii="Times New Roman" w:eastAsia="Times New Roman" w:hAnsi="Times New Roman" w:cs="Times New Roman"/>
          <w:noProof w:val="0"/>
        </w:rPr>
      </w:pPr>
    </w:p>
    <w:p w14:paraId="370B162D"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b/>
          <w:bCs/>
          <w:i/>
          <w:iCs/>
          <w:noProof w:val="0"/>
          <w:color w:val="000000"/>
        </w:rPr>
        <w:t>Desarrollo de la reunión:</w:t>
      </w:r>
    </w:p>
    <w:p w14:paraId="3F5E7FA2" w14:textId="77777777" w:rsidR="00C36E84" w:rsidRPr="00C36E84" w:rsidRDefault="00C36E84" w:rsidP="00C36E84">
      <w:pPr>
        <w:rPr>
          <w:rFonts w:ascii="Times New Roman" w:eastAsia="Times New Roman" w:hAnsi="Times New Roman" w:cs="Times New Roman"/>
          <w:noProof w:val="0"/>
        </w:rPr>
      </w:pPr>
    </w:p>
    <w:p w14:paraId="2753480A"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b/>
          <w:bCs/>
          <w:noProof w:val="0"/>
          <w:color w:val="000000"/>
        </w:rPr>
        <w:t xml:space="preserve">1.1.- </w:t>
      </w:r>
      <w:r w:rsidRPr="00C36E84">
        <w:rPr>
          <w:rFonts w:ascii="Arial" w:eastAsia="Times New Roman" w:hAnsi="Arial" w:cs="Arial"/>
          <w:noProof w:val="0"/>
          <w:color w:val="000000"/>
        </w:rPr>
        <w:t>La Presidenta de la Comisión da la bienvenida a los presentes y toma lista de asistencia, contando con la presencia de cinco de los integrantes de la comisión que convoca, por lo que, da cuenta de que existe quórum legal para iniciar el desahogo de la sesión - - - - - - - </w:t>
      </w:r>
    </w:p>
    <w:p w14:paraId="40FF6779"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b/>
          <w:bCs/>
          <w:noProof w:val="0"/>
          <w:color w:val="000000"/>
        </w:rPr>
        <w:t>2.1.-</w:t>
      </w:r>
      <w:r w:rsidRPr="00C36E84">
        <w:rPr>
          <w:rFonts w:ascii="Arial" w:eastAsia="Times New Roman" w:hAnsi="Arial" w:cs="Arial"/>
          <w:noProof w:val="0"/>
          <w:color w:val="000000"/>
        </w:rPr>
        <w:t xml:space="preserve"> La Presidenta da lectura al orden del día, y pregunta a los integrantes si alguno tiene algún punto vario que agendar, y</w:t>
      </w:r>
      <w:r w:rsidRPr="00C36E84">
        <w:rPr>
          <w:rFonts w:eastAsia="Times New Roman" w:cs="Times New Roman"/>
          <w:noProof w:val="0"/>
          <w:color w:val="000000"/>
        </w:rPr>
        <w:t xml:space="preserve"> </w:t>
      </w:r>
      <w:r w:rsidRPr="00C36E84">
        <w:rPr>
          <w:rFonts w:ascii="Arial" w:eastAsia="Times New Roman" w:hAnsi="Arial" w:cs="Arial"/>
          <w:noProof w:val="0"/>
          <w:color w:val="000000"/>
        </w:rPr>
        <w:t>manifestando que no existe ningún asunto adicional por agendar, por lo que la presidenta pone a consideración el orden del día, solicitarles tengan a bien levantar la mano si están de acuerdo en aprobarlo. Punto aprobado con 05 votos a favor, quedando aprobado el orden del día por unanimidad. - - - - - - - - - - - - - - - - - - - - - - - - - - - - - - -- - -  - - - -  - - - - - - - </w:t>
      </w:r>
    </w:p>
    <w:p w14:paraId="21315D82"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b/>
          <w:bCs/>
          <w:noProof w:val="0"/>
          <w:color w:val="000000"/>
        </w:rPr>
        <w:t>3.1.-</w:t>
      </w:r>
      <w:r w:rsidRPr="00C36E84">
        <w:rPr>
          <w:rFonts w:ascii="Arial" w:eastAsia="Times New Roman" w:hAnsi="Arial" w:cs="Arial"/>
          <w:noProof w:val="0"/>
          <w:color w:val="000000"/>
        </w:rPr>
        <w:t xml:space="preserve"> Se procede a dar inicio a la revisión del </w:t>
      </w:r>
      <w:r w:rsidRPr="00C36E84">
        <w:rPr>
          <w:rFonts w:ascii="Arial" w:eastAsia="Times New Roman" w:hAnsi="Arial" w:cs="Arial"/>
          <w:b/>
          <w:bCs/>
          <w:noProof w:val="0"/>
          <w:color w:val="000000"/>
        </w:rPr>
        <w:t>“</w:t>
      </w:r>
      <w:r w:rsidRPr="00C36E84">
        <w:rPr>
          <w:rFonts w:ascii="Arial" w:eastAsia="Times New Roman" w:hAnsi="Arial" w:cs="Arial"/>
          <w:b/>
          <w:bCs/>
          <w:noProof w:val="0"/>
          <w:color w:val="000000"/>
          <w:sz w:val="22"/>
          <w:szCs w:val="22"/>
        </w:rPr>
        <w:t xml:space="preserve">PLAN DE TRABAJO ANUAL DE LA COMISIÓN EDILICIA PERMANENTE DE DESARROLLO AGROPECUARIO E INDUSTRIAL. </w:t>
      </w:r>
      <w:r w:rsidRPr="00C36E84">
        <w:rPr>
          <w:rFonts w:ascii="Arial" w:eastAsia="Times New Roman" w:hAnsi="Arial" w:cs="Arial"/>
          <w:noProof w:val="0"/>
          <w:color w:val="000000"/>
        </w:rPr>
        <w:t>- - - - - - - - - - - - - -  - - - - - - - - - - - - - - - - - - - - - - - - - - - - - - - - - - - - - - - - - - - - - - - -                                                                           </w:t>
      </w:r>
    </w:p>
    <w:p w14:paraId="7DDD01D0"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b/>
          <w:bCs/>
          <w:noProof w:val="0"/>
          <w:color w:val="000000"/>
        </w:rPr>
        <w:t>4.1.-</w:t>
      </w:r>
      <w:r w:rsidRPr="00C36E84">
        <w:rPr>
          <w:rFonts w:ascii="Arial" w:eastAsia="Times New Roman" w:hAnsi="Arial" w:cs="Arial"/>
          <w:noProof w:val="0"/>
          <w:color w:val="000000"/>
        </w:rPr>
        <w:t xml:space="preserve"> Se da lectura al </w:t>
      </w:r>
      <w:r w:rsidRPr="00C36E84">
        <w:rPr>
          <w:rFonts w:ascii="Arial" w:eastAsia="Times New Roman" w:hAnsi="Arial" w:cs="Arial"/>
          <w:b/>
          <w:bCs/>
          <w:noProof w:val="0"/>
          <w:color w:val="000000"/>
        </w:rPr>
        <w:t>“</w:t>
      </w:r>
      <w:r w:rsidRPr="00C36E84">
        <w:rPr>
          <w:rFonts w:ascii="Arial" w:eastAsia="Times New Roman" w:hAnsi="Arial" w:cs="Arial"/>
          <w:b/>
          <w:bCs/>
          <w:noProof w:val="0"/>
          <w:color w:val="000000"/>
          <w:sz w:val="22"/>
          <w:szCs w:val="22"/>
        </w:rPr>
        <w:t>PLAN DE TRABAJO ANUAL DE LA COMISIÓN EDILICIA PERMANENTE DE DESARROLLO AGROPECUARIO E INDUSTRIAL”</w:t>
      </w:r>
      <w:r w:rsidRPr="00C36E84">
        <w:rPr>
          <w:rFonts w:ascii="Arial" w:eastAsia="Times New Roman" w:hAnsi="Arial" w:cs="Arial"/>
          <w:noProof w:val="0"/>
          <w:color w:val="000000"/>
        </w:rPr>
        <w:t xml:space="preserve">, por lo que la presidenta pone a consideración la aprobación del mismo, solicitándoles tengan a bien levantar la mano si están de acuerdo en aprobarlo punto que se aprueba con 05 votos a favor quedando </w:t>
      </w:r>
      <w:proofErr w:type="gramStart"/>
      <w:r w:rsidRPr="00C36E84">
        <w:rPr>
          <w:rFonts w:ascii="Arial" w:eastAsia="Times New Roman" w:hAnsi="Arial" w:cs="Arial"/>
          <w:noProof w:val="0"/>
          <w:color w:val="000000"/>
        </w:rPr>
        <w:t>así  aprobado</w:t>
      </w:r>
      <w:proofErr w:type="gramEnd"/>
      <w:r w:rsidRPr="00C36E84">
        <w:rPr>
          <w:rFonts w:ascii="Arial" w:eastAsia="Times New Roman" w:hAnsi="Arial" w:cs="Arial"/>
          <w:noProof w:val="0"/>
          <w:color w:val="000000"/>
        </w:rPr>
        <w:t xml:space="preserve"> por unanimidad   - - - - - - - - - - - - - - - - - - - - - - - - - - - - - - - - - - </w:t>
      </w:r>
    </w:p>
    <w:p w14:paraId="229B949B"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b/>
          <w:bCs/>
          <w:noProof w:val="0"/>
          <w:color w:val="000000"/>
        </w:rPr>
        <w:t xml:space="preserve">5.1.-  </w:t>
      </w:r>
      <w:r w:rsidRPr="00C36E84">
        <w:rPr>
          <w:rFonts w:ascii="Arial" w:eastAsia="Times New Roman" w:hAnsi="Arial" w:cs="Arial"/>
          <w:noProof w:val="0"/>
          <w:color w:val="000000"/>
        </w:rPr>
        <w:t xml:space="preserve">La presidenta da cuenta, de no </w:t>
      </w:r>
      <w:proofErr w:type="gramStart"/>
      <w:r w:rsidRPr="00C36E84">
        <w:rPr>
          <w:rFonts w:ascii="Arial" w:eastAsia="Times New Roman" w:hAnsi="Arial" w:cs="Arial"/>
          <w:noProof w:val="0"/>
          <w:color w:val="000000"/>
        </w:rPr>
        <w:t>haber  puntos</w:t>
      </w:r>
      <w:proofErr w:type="gramEnd"/>
      <w:r w:rsidRPr="00C36E84">
        <w:rPr>
          <w:rFonts w:ascii="Arial" w:eastAsia="Times New Roman" w:hAnsi="Arial" w:cs="Arial"/>
          <w:noProof w:val="0"/>
          <w:color w:val="000000"/>
        </w:rPr>
        <w:t xml:space="preserve"> varios. - - - - - - - - - - - - - - - - - </w:t>
      </w:r>
    </w:p>
    <w:p w14:paraId="45A0C484" w14:textId="77777777" w:rsidR="00C36E84" w:rsidRPr="00C36E84" w:rsidRDefault="00C36E84" w:rsidP="00C36E84">
      <w:pPr>
        <w:jc w:val="both"/>
        <w:rPr>
          <w:rFonts w:ascii="Times New Roman" w:eastAsia="Times New Roman" w:hAnsi="Times New Roman" w:cs="Times New Roman"/>
          <w:noProof w:val="0"/>
        </w:rPr>
      </w:pPr>
      <w:r w:rsidRPr="00C36E84">
        <w:rPr>
          <w:rFonts w:ascii="Arial" w:eastAsia="Times New Roman" w:hAnsi="Arial" w:cs="Arial"/>
          <w:b/>
          <w:bCs/>
          <w:noProof w:val="0"/>
          <w:color w:val="000000"/>
        </w:rPr>
        <w:t xml:space="preserve">6.1.- </w:t>
      </w:r>
      <w:r w:rsidRPr="00C36E84">
        <w:rPr>
          <w:rFonts w:ascii="Arial" w:eastAsia="Times New Roman" w:hAnsi="Arial" w:cs="Arial"/>
          <w:noProof w:val="0"/>
          <w:color w:val="000000"/>
        </w:rPr>
        <w:t xml:space="preserve"> Por lo que procede la presidenta a clausurar la sesión, habiéndose agotado los puntos agendados para esta, y no habiendo más asuntos que tratar, se levanta la presente Sesión, siendo las 12:33 doce horas con treinta y tres minutos del día lunes 20 veinte del mes de </w:t>
      </w:r>
      <w:proofErr w:type="gramStart"/>
      <w:r w:rsidRPr="00C36E84">
        <w:rPr>
          <w:rFonts w:ascii="Arial" w:eastAsia="Times New Roman" w:hAnsi="Arial" w:cs="Arial"/>
          <w:noProof w:val="0"/>
          <w:color w:val="000000"/>
        </w:rPr>
        <w:t>Diciembre</w:t>
      </w:r>
      <w:proofErr w:type="gramEnd"/>
      <w:r w:rsidRPr="00C36E84">
        <w:rPr>
          <w:rFonts w:ascii="Arial" w:eastAsia="Times New Roman" w:hAnsi="Arial" w:cs="Arial"/>
          <w:noProof w:val="0"/>
          <w:color w:val="000000"/>
        </w:rPr>
        <w:t xml:space="preserve"> del año 2021 dos mil veintiuno; válidos los acuerdos que aquí se tomaron, firman para constancia los que en ella participaron. - - - - - - - - - - - - - - - -- - - - - - - - - - - - - - - - - - - - - - - - - - - - - - - - - - - - - - - - - - - - </w:t>
      </w:r>
    </w:p>
    <w:p w14:paraId="3D9CCE84" w14:textId="6528E2F2" w:rsidR="00C36E84" w:rsidRDefault="00C36E84" w:rsidP="00C36E84">
      <w:pPr>
        <w:spacing w:after="240"/>
        <w:rPr>
          <w:rFonts w:ascii="Times New Roman" w:eastAsia="Times New Roman" w:hAnsi="Times New Roman" w:cs="Times New Roman"/>
          <w:noProof w:val="0"/>
        </w:rPr>
      </w:pPr>
      <w:r w:rsidRPr="00C36E84">
        <w:rPr>
          <w:rFonts w:ascii="Times New Roman" w:eastAsia="Times New Roman" w:hAnsi="Times New Roman" w:cs="Times New Roman"/>
          <w:noProof w:val="0"/>
        </w:rPr>
        <w:br/>
      </w:r>
      <w:r w:rsidRPr="00C36E84">
        <w:rPr>
          <w:rFonts w:ascii="Times New Roman" w:eastAsia="Times New Roman" w:hAnsi="Times New Roman" w:cs="Times New Roman"/>
          <w:noProof w:val="0"/>
        </w:rPr>
        <w:br/>
      </w:r>
      <w:r w:rsidRPr="00C36E84">
        <w:rPr>
          <w:rFonts w:ascii="Times New Roman" w:eastAsia="Times New Roman" w:hAnsi="Times New Roman" w:cs="Times New Roman"/>
          <w:noProof w:val="0"/>
        </w:rPr>
        <w:br/>
      </w:r>
      <w:r w:rsidRPr="00C36E84">
        <w:rPr>
          <w:rFonts w:ascii="Times New Roman" w:eastAsia="Times New Roman" w:hAnsi="Times New Roman" w:cs="Times New Roman"/>
          <w:noProof w:val="0"/>
        </w:rPr>
        <w:br/>
      </w:r>
    </w:p>
    <w:p w14:paraId="6C973DF8" w14:textId="2439C397" w:rsidR="00C36E84" w:rsidRDefault="00C36E84" w:rsidP="00C36E84">
      <w:pPr>
        <w:spacing w:after="240"/>
        <w:rPr>
          <w:rFonts w:ascii="Times New Roman" w:eastAsia="Times New Roman" w:hAnsi="Times New Roman" w:cs="Times New Roman"/>
          <w:noProof w:val="0"/>
        </w:rPr>
      </w:pPr>
    </w:p>
    <w:p w14:paraId="57112DBA" w14:textId="49142969" w:rsidR="007226B1" w:rsidRDefault="007226B1" w:rsidP="00C36E84">
      <w:pPr>
        <w:spacing w:after="240"/>
        <w:rPr>
          <w:rFonts w:ascii="Times New Roman" w:eastAsia="Times New Roman" w:hAnsi="Times New Roman" w:cs="Times New Roman"/>
          <w:noProof w:val="0"/>
        </w:rPr>
      </w:pPr>
    </w:p>
    <w:p w14:paraId="2585901E" w14:textId="0FF682C1" w:rsidR="007226B1" w:rsidRDefault="007226B1" w:rsidP="00C36E84">
      <w:pPr>
        <w:spacing w:after="240"/>
        <w:rPr>
          <w:rFonts w:ascii="Times New Roman" w:eastAsia="Times New Roman" w:hAnsi="Times New Roman" w:cs="Times New Roman"/>
          <w:noProof w:val="0"/>
        </w:rPr>
      </w:pPr>
    </w:p>
    <w:p w14:paraId="7F02CDE6" w14:textId="29A1DBB4" w:rsidR="007226B1" w:rsidRDefault="007226B1" w:rsidP="00C36E84">
      <w:pPr>
        <w:spacing w:after="240"/>
        <w:rPr>
          <w:rFonts w:ascii="Times New Roman" w:eastAsia="Times New Roman" w:hAnsi="Times New Roman" w:cs="Times New Roman"/>
          <w:noProof w:val="0"/>
        </w:rPr>
      </w:pPr>
    </w:p>
    <w:p w14:paraId="417658A4" w14:textId="77777777" w:rsidR="007226B1" w:rsidRDefault="007226B1" w:rsidP="00C36E84">
      <w:pPr>
        <w:spacing w:after="240"/>
        <w:rPr>
          <w:rFonts w:ascii="Times New Roman" w:eastAsia="Times New Roman" w:hAnsi="Times New Roman" w:cs="Times New Roman"/>
          <w:noProof w:val="0"/>
        </w:rPr>
      </w:pPr>
    </w:p>
    <w:p w14:paraId="439FDD5C" w14:textId="2475286E" w:rsidR="00C36E84" w:rsidRPr="00C36E84" w:rsidRDefault="00C36E84" w:rsidP="00C36E84">
      <w:pPr>
        <w:spacing w:after="240"/>
        <w:rPr>
          <w:rFonts w:ascii="Times New Roman" w:eastAsia="Times New Roman" w:hAnsi="Times New Roman" w:cs="Times New Roman"/>
          <w:noProof w:val="0"/>
        </w:rPr>
      </w:pPr>
      <w:r w:rsidRPr="00C36E84">
        <w:rPr>
          <w:rFonts w:ascii="Times New Roman" w:eastAsia="Times New Roman" w:hAnsi="Times New Roman" w:cs="Times New Roman"/>
          <w:noProof w:val="0"/>
        </w:rPr>
        <w:lastRenderedPageBreak/>
        <w:br/>
      </w:r>
    </w:p>
    <w:p w14:paraId="66FBF15B" w14:textId="77777777" w:rsidR="00C36E84" w:rsidRPr="00C36E84" w:rsidRDefault="00C36E84" w:rsidP="00C36E84">
      <w:pPr>
        <w:jc w:val="center"/>
        <w:rPr>
          <w:rFonts w:ascii="Times New Roman" w:eastAsia="Times New Roman" w:hAnsi="Times New Roman" w:cs="Times New Roman"/>
          <w:noProof w:val="0"/>
        </w:rPr>
      </w:pPr>
      <w:r w:rsidRPr="00C36E84">
        <w:rPr>
          <w:rFonts w:ascii="Arial" w:eastAsia="Times New Roman" w:hAnsi="Arial" w:cs="Arial"/>
          <w:b/>
          <w:bCs/>
          <w:noProof w:val="0"/>
          <w:color w:val="000000"/>
        </w:rPr>
        <w:t>LA COMISIÓN EDILICIA PERMANENTE DE</w:t>
      </w:r>
    </w:p>
    <w:p w14:paraId="6A670F37" w14:textId="77777777" w:rsidR="00C36E84" w:rsidRPr="00C36E84" w:rsidRDefault="00C36E84" w:rsidP="00C36E84">
      <w:pPr>
        <w:jc w:val="center"/>
        <w:rPr>
          <w:rFonts w:ascii="Times New Roman" w:eastAsia="Times New Roman" w:hAnsi="Times New Roman" w:cs="Times New Roman"/>
          <w:noProof w:val="0"/>
        </w:rPr>
      </w:pPr>
      <w:r w:rsidRPr="00C36E84">
        <w:rPr>
          <w:rFonts w:ascii="Arial" w:eastAsia="Times New Roman" w:hAnsi="Arial" w:cs="Arial"/>
          <w:b/>
          <w:bCs/>
          <w:noProof w:val="0"/>
          <w:color w:val="000000"/>
        </w:rPr>
        <w:t> “DE DESARROLLO AGROPECUARIO E INDUSTRIAL”</w:t>
      </w:r>
    </w:p>
    <w:p w14:paraId="0EBFA50C" w14:textId="77777777" w:rsidR="00C36E84" w:rsidRPr="00C36E84" w:rsidRDefault="00C36E84" w:rsidP="00C36E84">
      <w:pPr>
        <w:spacing w:after="240"/>
        <w:jc w:val="center"/>
        <w:rPr>
          <w:rFonts w:ascii="Times New Roman" w:eastAsia="Times New Roman" w:hAnsi="Times New Roman" w:cs="Times New Roman"/>
          <w:noProof w:val="0"/>
        </w:rPr>
      </w:pPr>
      <w:r w:rsidRPr="00C36E84">
        <w:rPr>
          <w:rFonts w:ascii="Arial" w:eastAsia="Times New Roman" w:hAnsi="Arial" w:cs="Arial"/>
          <w:noProof w:val="0"/>
          <w:color w:val="000000"/>
        </w:rPr>
        <w:br/>
      </w:r>
      <w:r w:rsidRPr="00C36E84">
        <w:rPr>
          <w:rFonts w:ascii="Arial" w:eastAsia="Times New Roman" w:hAnsi="Arial" w:cs="Arial"/>
          <w:noProof w:val="0"/>
          <w:color w:val="000000"/>
        </w:rPr>
        <w:br/>
      </w:r>
    </w:p>
    <w:p w14:paraId="692B7EB2" w14:textId="77777777" w:rsidR="00C36E84" w:rsidRPr="00C36E84" w:rsidRDefault="00C36E84" w:rsidP="00C36E84">
      <w:pPr>
        <w:spacing w:after="240"/>
        <w:rPr>
          <w:rFonts w:ascii="Times New Roman" w:eastAsia="Times New Roman" w:hAnsi="Times New Roman" w:cs="Times New Roman"/>
          <w:noProof w:val="0"/>
        </w:rPr>
      </w:pPr>
      <w:r w:rsidRPr="00C36E84">
        <w:rPr>
          <w:rFonts w:ascii="Times New Roman" w:eastAsia="Times New Roman" w:hAnsi="Times New Roman" w:cs="Times New Roman"/>
          <w:noProof w:val="0"/>
        </w:rPr>
        <w:br/>
      </w:r>
    </w:p>
    <w:p w14:paraId="44A85B7D" w14:textId="77777777" w:rsidR="00C36E84" w:rsidRPr="00C36E84" w:rsidRDefault="00C36E84" w:rsidP="00C36E84">
      <w:pPr>
        <w:jc w:val="center"/>
        <w:rPr>
          <w:rFonts w:ascii="Times New Roman" w:eastAsia="Times New Roman" w:hAnsi="Times New Roman" w:cs="Times New Roman"/>
          <w:noProof w:val="0"/>
        </w:rPr>
      </w:pPr>
      <w:r w:rsidRPr="00C36E84">
        <w:rPr>
          <w:rFonts w:ascii="Arial" w:eastAsia="Times New Roman" w:hAnsi="Arial" w:cs="Arial"/>
          <w:b/>
          <w:bCs/>
          <w:noProof w:val="0"/>
          <w:color w:val="000000"/>
        </w:rPr>
        <w:t>MTRA. TANIA MAGDALENA BERNARDINO JUÁREZ</w:t>
      </w:r>
    </w:p>
    <w:p w14:paraId="09CAA8AC" w14:textId="77777777" w:rsidR="00C36E84" w:rsidRPr="00C36E84" w:rsidRDefault="00C36E84" w:rsidP="00C36E84">
      <w:pPr>
        <w:jc w:val="center"/>
        <w:rPr>
          <w:rFonts w:ascii="Times New Roman" w:eastAsia="Times New Roman" w:hAnsi="Times New Roman" w:cs="Times New Roman"/>
          <w:noProof w:val="0"/>
        </w:rPr>
      </w:pPr>
      <w:r w:rsidRPr="00C36E84">
        <w:rPr>
          <w:rFonts w:ascii="Arial" w:eastAsia="Times New Roman" w:hAnsi="Arial" w:cs="Arial"/>
          <w:noProof w:val="0"/>
          <w:color w:val="000000"/>
        </w:rPr>
        <w:t>Regidora Presidenta de la Comisión Edilicia Permanente de Desarrollo Agropecuario e Industrial.</w:t>
      </w:r>
    </w:p>
    <w:p w14:paraId="3EB5954B" w14:textId="77777777" w:rsidR="00C36E84" w:rsidRPr="00C36E84" w:rsidRDefault="00C36E84" w:rsidP="00C36E84">
      <w:pPr>
        <w:spacing w:after="240"/>
        <w:rPr>
          <w:rFonts w:ascii="Times New Roman" w:eastAsia="Times New Roman" w:hAnsi="Times New Roman" w:cs="Times New Roman"/>
          <w:noProof w:val="0"/>
        </w:rPr>
      </w:pPr>
      <w:r w:rsidRPr="00C36E84">
        <w:rPr>
          <w:rFonts w:ascii="Times New Roman" w:eastAsia="Times New Roman" w:hAnsi="Times New Roman" w:cs="Times New Roman"/>
          <w:noProof w:val="0"/>
        </w:rPr>
        <w:br/>
      </w:r>
      <w:r w:rsidRPr="00C36E84">
        <w:rPr>
          <w:rFonts w:ascii="Times New Roman" w:eastAsia="Times New Roman" w:hAnsi="Times New Roman" w:cs="Times New Roman"/>
          <w:noProof w:val="0"/>
        </w:rPr>
        <w:br/>
      </w:r>
      <w:r w:rsidRPr="00C36E84">
        <w:rPr>
          <w:rFonts w:ascii="Times New Roman" w:eastAsia="Times New Roman" w:hAnsi="Times New Roman" w:cs="Times New Roman"/>
          <w:noProof w:val="0"/>
        </w:rPr>
        <w:br/>
      </w:r>
    </w:p>
    <w:p w14:paraId="7ACAECCF" w14:textId="2EA38D19" w:rsidR="00C36E84" w:rsidRPr="00B426CF" w:rsidRDefault="00C36E84" w:rsidP="00C36E84">
      <w:pPr>
        <w:rPr>
          <w:rFonts w:ascii="Times New Roman" w:eastAsia="Times New Roman" w:hAnsi="Times New Roman" w:cs="Times New Roman"/>
          <w:noProof w:val="0"/>
          <w:sz w:val="22"/>
          <w:szCs w:val="22"/>
        </w:rPr>
      </w:pPr>
      <w:r w:rsidRPr="00B426CF">
        <w:rPr>
          <w:rFonts w:ascii="Arial" w:eastAsia="Times New Roman" w:hAnsi="Arial" w:cs="Arial"/>
          <w:b/>
          <w:bCs/>
          <w:noProof w:val="0"/>
          <w:color w:val="000000"/>
          <w:sz w:val="22"/>
          <w:szCs w:val="22"/>
        </w:rPr>
        <w:t>ING. JESÚS RAMÍREZ SÁNCHEZ          MTRA. BETSY M</w:t>
      </w:r>
      <w:r w:rsidR="00B426CF" w:rsidRPr="00B426CF">
        <w:rPr>
          <w:rFonts w:ascii="Arial" w:eastAsia="Times New Roman" w:hAnsi="Arial" w:cs="Arial"/>
          <w:b/>
          <w:bCs/>
          <w:noProof w:val="0"/>
          <w:color w:val="000000"/>
          <w:sz w:val="22"/>
          <w:szCs w:val="22"/>
        </w:rPr>
        <w:t>AGALY CAMPOS </w:t>
      </w:r>
      <w:r w:rsidRPr="00B426CF">
        <w:rPr>
          <w:rFonts w:ascii="Arial" w:eastAsia="Times New Roman" w:hAnsi="Arial" w:cs="Arial"/>
          <w:b/>
          <w:bCs/>
          <w:noProof w:val="0"/>
          <w:color w:val="000000"/>
          <w:sz w:val="22"/>
          <w:szCs w:val="22"/>
        </w:rPr>
        <w:t xml:space="preserve">CORONA    </w:t>
      </w:r>
    </w:p>
    <w:p w14:paraId="55EBC9B8" w14:textId="252061AD" w:rsidR="00C36E84" w:rsidRPr="00C36E84" w:rsidRDefault="00C36E84" w:rsidP="00C36E84">
      <w:pPr>
        <w:jc w:val="center"/>
        <w:rPr>
          <w:rFonts w:ascii="Times New Roman" w:eastAsia="Times New Roman" w:hAnsi="Times New Roman" w:cs="Times New Roman"/>
          <w:noProof w:val="0"/>
        </w:rPr>
      </w:pPr>
      <w:r w:rsidRPr="00C36E84">
        <w:rPr>
          <w:rFonts w:ascii="Arial" w:eastAsia="Times New Roman" w:hAnsi="Arial" w:cs="Arial"/>
          <w:noProof w:val="0"/>
          <w:color w:val="000000"/>
        </w:rPr>
        <w:t>Regidor Vocal                                          Regidora Vocal</w:t>
      </w:r>
    </w:p>
    <w:p w14:paraId="51A66FE2" w14:textId="77777777" w:rsidR="00C36E84" w:rsidRPr="00C36E84" w:rsidRDefault="00C36E84" w:rsidP="00C36E84">
      <w:pPr>
        <w:spacing w:after="240"/>
        <w:rPr>
          <w:rFonts w:ascii="Times New Roman" w:eastAsia="Times New Roman" w:hAnsi="Times New Roman" w:cs="Times New Roman"/>
          <w:noProof w:val="0"/>
        </w:rPr>
      </w:pPr>
      <w:r w:rsidRPr="00C36E84">
        <w:rPr>
          <w:rFonts w:ascii="Times New Roman" w:eastAsia="Times New Roman" w:hAnsi="Times New Roman" w:cs="Times New Roman"/>
          <w:noProof w:val="0"/>
        </w:rPr>
        <w:br/>
      </w:r>
      <w:r w:rsidRPr="00C36E84">
        <w:rPr>
          <w:rFonts w:ascii="Times New Roman" w:eastAsia="Times New Roman" w:hAnsi="Times New Roman" w:cs="Times New Roman"/>
          <w:noProof w:val="0"/>
        </w:rPr>
        <w:br/>
      </w:r>
      <w:r w:rsidRPr="00C36E84">
        <w:rPr>
          <w:rFonts w:ascii="Times New Roman" w:eastAsia="Times New Roman" w:hAnsi="Times New Roman" w:cs="Times New Roman"/>
          <w:noProof w:val="0"/>
        </w:rPr>
        <w:br/>
      </w:r>
      <w:r w:rsidRPr="00C36E84">
        <w:rPr>
          <w:rFonts w:ascii="Times New Roman" w:eastAsia="Times New Roman" w:hAnsi="Times New Roman" w:cs="Times New Roman"/>
          <w:noProof w:val="0"/>
        </w:rPr>
        <w:br/>
      </w:r>
      <w:r w:rsidRPr="00C36E84">
        <w:rPr>
          <w:rFonts w:ascii="Times New Roman" w:eastAsia="Times New Roman" w:hAnsi="Times New Roman" w:cs="Times New Roman"/>
          <w:noProof w:val="0"/>
        </w:rPr>
        <w:br/>
      </w:r>
    </w:p>
    <w:p w14:paraId="396914E7" w14:textId="0A6D8B23" w:rsidR="00C36E84" w:rsidRPr="00B426CF" w:rsidRDefault="00C36E84" w:rsidP="00C36E84">
      <w:pPr>
        <w:rPr>
          <w:rFonts w:ascii="Times New Roman" w:eastAsia="Times New Roman" w:hAnsi="Times New Roman" w:cs="Times New Roman"/>
          <w:noProof w:val="0"/>
          <w:sz w:val="22"/>
          <w:szCs w:val="22"/>
        </w:rPr>
      </w:pPr>
      <w:r w:rsidRPr="00B426CF">
        <w:rPr>
          <w:rFonts w:ascii="Arial" w:eastAsia="Times New Roman" w:hAnsi="Arial" w:cs="Arial"/>
          <w:b/>
          <w:bCs/>
          <w:noProof w:val="0"/>
          <w:color w:val="000000"/>
          <w:sz w:val="22"/>
          <w:szCs w:val="22"/>
        </w:rPr>
        <w:t>LIC. EDGAR J</w:t>
      </w:r>
      <w:r w:rsidR="00B426CF" w:rsidRPr="00B426CF">
        <w:rPr>
          <w:rFonts w:ascii="Arial" w:eastAsia="Times New Roman" w:hAnsi="Arial" w:cs="Arial"/>
          <w:b/>
          <w:bCs/>
          <w:noProof w:val="0"/>
          <w:color w:val="000000"/>
          <w:sz w:val="22"/>
          <w:szCs w:val="22"/>
        </w:rPr>
        <w:t>OEL SALVADOR BAUTISTA      </w:t>
      </w:r>
      <w:r w:rsidRPr="00B426CF">
        <w:rPr>
          <w:rFonts w:ascii="Arial" w:eastAsia="Times New Roman" w:hAnsi="Arial" w:cs="Arial"/>
          <w:b/>
          <w:bCs/>
          <w:noProof w:val="0"/>
          <w:color w:val="000000"/>
          <w:sz w:val="22"/>
          <w:szCs w:val="22"/>
        </w:rPr>
        <w:t>MTRA. MARISOL MENDOZA</w:t>
      </w:r>
      <w:r w:rsidR="00B426CF" w:rsidRPr="00B426CF">
        <w:rPr>
          <w:rFonts w:ascii="Arial" w:eastAsia="Times New Roman" w:hAnsi="Arial" w:cs="Arial"/>
          <w:b/>
          <w:bCs/>
          <w:noProof w:val="0"/>
          <w:color w:val="000000"/>
          <w:sz w:val="22"/>
          <w:szCs w:val="22"/>
        </w:rPr>
        <w:t xml:space="preserve"> </w:t>
      </w:r>
      <w:r w:rsidRPr="00B426CF">
        <w:rPr>
          <w:rFonts w:ascii="Arial" w:eastAsia="Times New Roman" w:hAnsi="Arial" w:cs="Arial"/>
          <w:b/>
          <w:bCs/>
          <w:noProof w:val="0"/>
          <w:color w:val="000000"/>
          <w:sz w:val="22"/>
          <w:szCs w:val="22"/>
        </w:rPr>
        <w:t>PINTO</w:t>
      </w:r>
    </w:p>
    <w:p w14:paraId="0F53A73B" w14:textId="77777777" w:rsidR="00C36E84" w:rsidRPr="00C36E84" w:rsidRDefault="00C36E84" w:rsidP="00C36E84">
      <w:pPr>
        <w:rPr>
          <w:rFonts w:ascii="Times New Roman" w:eastAsia="Times New Roman" w:hAnsi="Times New Roman" w:cs="Times New Roman"/>
          <w:noProof w:val="0"/>
        </w:rPr>
      </w:pPr>
      <w:r w:rsidRPr="00C36E84">
        <w:rPr>
          <w:rFonts w:ascii="Arial" w:eastAsia="Times New Roman" w:hAnsi="Arial" w:cs="Arial"/>
          <w:noProof w:val="0"/>
          <w:color w:val="000000"/>
        </w:rPr>
        <w:t>              Regidor Vocal                                                      Regidora Vocal</w:t>
      </w:r>
      <w:bookmarkStart w:id="0" w:name="_GoBack"/>
      <w:bookmarkEnd w:id="0"/>
    </w:p>
    <w:sectPr w:rsidR="00C36E84" w:rsidRPr="00C36E84" w:rsidSect="00B426C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F9225" w14:textId="77777777" w:rsidR="008D2555" w:rsidRDefault="008D2555">
      <w:r>
        <w:separator/>
      </w:r>
    </w:p>
  </w:endnote>
  <w:endnote w:type="continuationSeparator" w:id="0">
    <w:p w14:paraId="21A40166" w14:textId="77777777" w:rsidR="008D2555" w:rsidRDefault="008D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1" w14:textId="77777777" w:rsidR="00A205AF" w:rsidRDefault="00A205A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3" w14:textId="77777777" w:rsidR="00A205AF" w:rsidRDefault="00A205AF">
    <w:pPr>
      <w:tabs>
        <w:tab w:val="center" w:pos="4252"/>
        <w:tab w:val="right" w:pos="8504"/>
      </w:tabs>
      <w:spacing w:after="240"/>
      <w:rPr>
        <w:rFonts w:ascii="Arial" w:eastAsia="Arial" w:hAnsi="Arial" w:cs="Arial"/>
      </w:rPr>
    </w:pPr>
  </w:p>
  <w:p w14:paraId="000000E4" w14:textId="77777777" w:rsidR="00A205AF" w:rsidRDefault="00B24CFB">
    <w:pPr>
      <w:tabs>
        <w:tab w:val="center" w:pos="4252"/>
        <w:tab w:val="right" w:pos="8504"/>
      </w:tabs>
      <w:rPr>
        <w:rFonts w:ascii="Arial" w:eastAsia="Arial" w:hAnsi="Arial" w:cs="Arial"/>
        <w:sz w:val="16"/>
        <w:szCs w:val="16"/>
      </w:rPr>
    </w:pPr>
    <w:r>
      <w:rPr>
        <w:rFonts w:ascii="Arial" w:eastAsia="Arial" w:hAnsi="Arial" w:cs="Arial"/>
        <w:sz w:val="16"/>
        <w:szCs w:val="16"/>
      </w:rPr>
      <w:t>TMBJ/fjgs</w:t>
    </w:r>
  </w:p>
  <w:p w14:paraId="000000E5" w14:textId="77777777" w:rsidR="00A205AF" w:rsidRDefault="00B24CFB">
    <w:pPr>
      <w:tabs>
        <w:tab w:val="center" w:pos="4252"/>
        <w:tab w:val="right" w:pos="8504"/>
      </w:tabs>
      <w:rPr>
        <w:rFonts w:ascii="Arial" w:eastAsia="Arial" w:hAnsi="Arial" w:cs="Arial"/>
        <w:sz w:val="16"/>
        <w:szCs w:val="16"/>
      </w:rPr>
    </w:pPr>
    <w:r>
      <w:rPr>
        <w:rFonts w:ascii="Arial" w:eastAsia="Arial" w:hAnsi="Arial" w:cs="Arial"/>
        <w:sz w:val="16"/>
        <w:szCs w:val="16"/>
      </w:rPr>
      <w:t>C.C.P. ARCHIVO</w:t>
    </w:r>
  </w:p>
  <w:p w14:paraId="000000E6" w14:textId="77777777" w:rsidR="00A205AF" w:rsidRDefault="00A205AF">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2" w14:textId="77777777" w:rsidR="00A205AF" w:rsidRDefault="00A205A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8C348" w14:textId="77777777" w:rsidR="008D2555" w:rsidRDefault="008D2555">
      <w:r>
        <w:separator/>
      </w:r>
    </w:p>
  </w:footnote>
  <w:footnote w:type="continuationSeparator" w:id="0">
    <w:p w14:paraId="0C3CB09E" w14:textId="77777777" w:rsidR="008D2555" w:rsidRDefault="008D2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F" w14:textId="77777777" w:rsidR="00A205AF" w:rsidRDefault="008D2555">
    <w:pPr>
      <w:pBdr>
        <w:top w:val="nil"/>
        <w:left w:val="nil"/>
        <w:bottom w:val="nil"/>
        <w:right w:val="nil"/>
        <w:between w:val="nil"/>
      </w:pBdr>
      <w:tabs>
        <w:tab w:val="center" w:pos="4252"/>
        <w:tab w:val="right" w:pos="8504"/>
      </w:tabs>
      <w:rPr>
        <w:color w:val="000000"/>
      </w:rPr>
    </w:pPr>
    <w:r>
      <w:rPr>
        <w:color w:val="000000"/>
      </w:rPr>
      <w:pict w14:anchorId="7D7AC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E" w14:textId="77777777" w:rsidR="00A205AF" w:rsidRDefault="008D2555">
    <w:pPr>
      <w:pBdr>
        <w:top w:val="nil"/>
        <w:left w:val="nil"/>
        <w:bottom w:val="nil"/>
        <w:right w:val="nil"/>
        <w:between w:val="nil"/>
      </w:pBdr>
      <w:tabs>
        <w:tab w:val="center" w:pos="4252"/>
        <w:tab w:val="right" w:pos="8504"/>
      </w:tabs>
      <w:rPr>
        <w:color w:val="000000"/>
      </w:rPr>
    </w:pPr>
    <w:r>
      <w:rPr>
        <w:color w:val="000000"/>
      </w:rPr>
      <w:pict w14:anchorId="7D51A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0" w14:textId="77777777" w:rsidR="00A205AF" w:rsidRDefault="008D2555">
    <w:pPr>
      <w:pBdr>
        <w:top w:val="nil"/>
        <w:left w:val="nil"/>
        <w:bottom w:val="nil"/>
        <w:right w:val="nil"/>
        <w:between w:val="nil"/>
      </w:pBdr>
      <w:tabs>
        <w:tab w:val="center" w:pos="4252"/>
        <w:tab w:val="right" w:pos="8504"/>
      </w:tabs>
      <w:rPr>
        <w:color w:val="000000"/>
      </w:rPr>
    </w:pPr>
    <w:r>
      <w:rPr>
        <w:color w:val="000000"/>
      </w:rPr>
      <w:pict w14:anchorId="21488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D61"/>
    <w:multiLevelType w:val="multilevel"/>
    <w:tmpl w:val="A3AC76F8"/>
    <w:lvl w:ilvl="0">
      <w:start w:val="1"/>
      <w:numFmt w:val="upperRoman"/>
      <w:lvlText w:val="%1."/>
      <w:lvlJc w:val="righ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 w15:restartNumberingAfterBreak="0">
    <w:nsid w:val="0C5D0300"/>
    <w:multiLevelType w:val="multilevel"/>
    <w:tmpl w:val="83B2BB0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 w15:restartNumberingAfterBreak="0">
    <w:nsid w:val="11661FDF"/>
    <w:multiLevelType w:val="multilevel"/>
    <w:tmpl w:val="B95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178E3"/>
    <w:multiLevelType w:val="multilevel"/>
    <w:tmpl w:val="ED184E86"/>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4" w15:restartNumberingAfterBreak="0">
    <w:nsid w:val="1A403452"/>
    <w:multiLevelType w:val="multilevel"/>
    <w:tmpl w:val="BE2C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F7A29"/>
    <w:multiLevelType w:val="multilevel"/>
    <w:tmpl w:val="713C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51411"/>
    <w:multiLevelType w:val="multilevel"/>
    <w:tmpl w:val="1E202A20"/>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7" w15:restartNumberingAfterBreak="0">
    <w:nsid w:val="352D2AD7"/>
    <w:multiLevelType w:val="multilevel"/>
    <w:tmpl w:val="895C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F76B4"/>
    <w:multiLevelType w:val="multilevel"/>
    <w:tmpl w:val="73D4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F658F"/>
    <w:multiLevelType w:val="multilevel"/>
    <w:tmpl w:val="F1FA84E6"/>
    <w:lvl w:ilvl="0">
      <w:start w:val="3"/>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429A5EA0"/>
    <w:multiLevelType w:val="multilevel"/>
    <w:tmpl w:val="B1881B80"/>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1" w15:restartNumberingAfterBreak="0">
    <w:nsid w:val="45A03B21"/>
    <w:multiLevelType w:val="multilevel"/>
    <w:tmpl w:val="6236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D271A"/>
    <w:multiLevelType w:val="multilevel"/>
    <w:tmpl w:val="8A02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97C68"/>
    <w:multiLevelType w:val="multilevel"/>
    <w:tmpl w:val="FC6C45B2"/>
    <w:lvl w:ilvl="0">
      <w:start w:val="1"/>
      <w:numFmt w:val="upperRoman"/>
      <w:lvlText w:val="%1."/>
      <w:lvlJc w:val="righ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4E683014"/>
    <w:multiLevelType w:val="multilevel"/>
    <w:tmpl w:val="7848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A4951"/>
    <w:multiLevelType w:val="multilevel"/>
    <w:tmpl w:val="D924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2D581F"/>
    <w:multiLevelType w:val="multilevel"/>
    <w:tmpl w:val="CA84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016C0"/>
    <w:multiLevelType w:val="multilevel"/>
    <w:tmpl w:val="F0E65A5A"/>
    <w:lvl w:ilvl="0">
      <w:start w:val="1"/>
      <w:numFmt w:val="bullet"/>
      <w:lvlText w:val="●"/>
      <w:lvlJc w:val="left"/>
      <w:pPr>
        <w:ind w:left="1068" w:hanging="360"/>
      </w:pPr>
      <w:rPr>
        <w:rFonts w:ascii="Noto Sans Symbols" w:eastAsia="Times New Roman" w:hAnsi="Noto Sans Symbols"/>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8" w15:restartNumberingAfterBreak="0">
    <w:nsid w:val="60BF3C39"/>
    <w:multiLevelType w:val="multilevel"/>
    <w:tmpl w:val="1D2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F633C3"/>
    <w:multiLevelType w:val="multilevel"/>
    <w:tmpl w:val="DD083A82"/>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0" w15:restartNumberingAfterBreak="0">
    <w:nsid w:val="745E1367"/>
    <w:multiLevelType w:val="multilevel"/>
    <w:tmpl w:val="0AD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738C4"/>
    <w:multiLevelType w:val="multilevel"/>
    <w:tmpl w:val="09CAD690"/>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7ED17978"/>
    <w:multiLevelType w:val="multilevel"/>
    <w:tmpl w:val="A74A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0"/>
  </w:num>
  <w:num w:numId="4">
    <w:abstractNumId w:val="16"/>
  </w:num>
  <w:num w:numId="5">
    <w:abstractNumId w:val="2"/>
  </w:num>
  <w:num w:numId="6">
    <w:abstractNumId w:val="5"/>
  </w:num>
  <w:num w:numId="7">
    <w:abstractNumId w:val="14"/>
  </w:num>
  <w:num w:numId="8">
    <w:abstractNumId w:val="18"/>
  </w:num>
  <w:num w:numId="9">
    <w:abstractNumId w:val="11"/>
  </w:num>
  <w:num w:numId="10">
    <w:abstractNumId w:val="22"/>
  </w:num>
  <w:num w:numId="11">
    <w:abstractNumId w:val="15"/>
    <w:lvlOverride w:ilvl="0">
      <w:lvl w:ilvl="0">
        <w:numFmt w:val="upperRoman"/>
        <w:lvlText w:val="%1."/>
        <w:lvlJc w:val="right"/>
      </w:lvl>
    </w:lvlOverride>
  </w:num>
  <w:num w:numId="12">
    <w:abstractNumId w:val="8"/>
  </w:num>
  <w:num w:numId="13">
    <w:abstractNumId w:val="12"/>
    <w:lvlOverride w:ilvl="0">
      <w:lvl w:ilvl="0">
        <w:numFmt w:val="upperRoman"/>
        <w:lvlText w:val="%1."/>
        <w:lvlJc w:val="right"/>
      </w:lvl>
    </w:lvlOverride>
  </w:num>
  <w:num w:numId="14">
    <w:abstractNumId w:val="3"/>
  </w:num>
  <w:num w:numId="15">
    <w:abstractNumId w:val="17"/>
  </w:num>
  <w:num w:numId="16">
    <w:abstractNumId w:val="10"/>
  </w:num>
  <w:num w:numId="17">
    <w:abstractNumId w:val="6"/>
  </w:num>
  <w:num w:numId="18">
    <w:abstractNumId w:val="13"/>
  </w:num>
  <w:num w:numId="19">
    <w:abstractNumId w:val="1"/>
  </w:num>
  <w:num w:numId="20">
    <w:abstractNumId w:val="19"/>
  </w:num>
  <w:num w:numId="21">
    <w:abstractNumId w:val="21"/>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AF"/>
    <w:rsid w:val="00023C02"/>
    <w:rsid w:val="002830ED"/>
    <w:rsid w:val="00326120"/>
    <w:rsid w:val="00503A20"/>
    <w:rsid w:val="007226B1"/>
    <w:rsid w:val="00796ACC"/>
    <w:rsid w:val="008D2555"/>
    <w:rsid w:val="00A205AF"/>
    <w:rsid w:val="00B24CFB"/>
    <w:rsid w:val="00B426CF"/>
    <w:rsid w:val="00C36E84"/>
    <w:rsid w:val="00DB15DB"/>
    <w:rsid w:val="00EC4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B38B82"/>
  <w15:docId w15:val="{4A822509-22EA-484E-8689-5DCCB436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character" w:customStyle="1" w:styleId="apple-tab-span">
    <w:name w:val="apple-tab-span"/>
    <w:basedOn w:val="Fuentedeprrafopredeter"/>
    <w:rsid w:val="00326120"/>
  </w:style>
  <w:style w:type="character" w:styleId="Hipervnculo">
    <w:name w:val="Hyperlink"/>
    <w:basedOn w:val="Fuentedeprrafopredeter"/>
    <w:uiPriority w:val="99"/>
    <w:semiHidden/>
    <w:unhideWhenUsed/>
    <w:rsid w:val="00C36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134670">
      <w:bodyDiv w:val="1"/>
      <w:marLeft w:val="0"/>
      <w:marRight w:val="0"/>
      <w:marTop w:val="0"/>
      <w:marBottom w:val="0"/>
      <w:divBdr>
        <w:top w:val="none" w:sz="0" w:space="0" w:color="auto"/>
        <w:left w:val="none" w:sz="0" w:space="0" w:color="auto"/>
        <w:bottom w:val="none" w:sz="0" w:space="0" w:color="auto"/>
        <w:right w:val="none" w:sz="0" w:space="0" w:color="auto"/>
      </w:divBdr>
    </w:div>
    <w:div w:id="1446193560">
      <w:bodyDiv w:val="1"/>
      <w:marLeft w:val="0"/>
      <w:marRight w:val="0"/>
      <w:marTop w:val="0"/>
      <w:marBottom w:val="0"/>
      <w:divBdr>
        <w:top w:val="none" w:sz="0" w:space="0" w:color="auto"/>
        <w:left w:val="none" w:sz="0" w:space="0" w:color="auto"/>
        <w:bottom w:val="none" w:sz="0" w:space="0" w:color="auto"/>
        <w:right w:val="none" w:sz="0" w:space="0" w:color="auto"/>
      </w:divBdr>
    </w:div>
    <w:div w:id="150339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K4HntTtjKcGguZakiArKgpfS/A==">AMUW2mUgEyatYAZqM5kX2V4WEnF2HcI6OXhNyVbKl2KjoPUHkXEF6KmnZFv9fJ2zJq1p3nOrfKdYLFkc/xnTtRbH8cYNOGE88WnTDx78xtd6Pgoo18Lb0YPwaeqD76/Qeya7MTuOkxCX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3</cp:revision>
  <dcterms:created xsi:type="dcterms:W3CDTF">2022-05-24T18:07:00Z</dcterms:created>
  <dcterms:modified xsi:type="dcterms:W3CDTF">2022-06-03T16:46:00Z</dcterms:modified>
</cp:coreProperties>
</file>