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725F7" w14:textId="6F8A1BFD" w:rsid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92CDDC" w:themeColor="accent5" w:themeTint="99"/>
        </w:rPr>
      </w:pPr>
    </w:p>
    <w:p w14:paraId="20609F44" w14:textId="77777777" w:rsidR="00E706FE" w:rsidRPr="005601A3" w:rsidRDefault="00E706FE" w:rsidP="00C36E84">
      <w:pPr>
        <w:jc w:val="center"/>
        <w:rPr>
          <w:rFonts w:ascii="Arial" w:eastAsia="Times New Roman" w:hAnsi="Arial" w:cs="Arial"/>
          <w:b/>
          <w:bCs/>
          <w:noProof w:val="0"/>
          <w:color w:val="92CDDC" w:themeColor="accent5" w:themeTint="99"/>
        </w:rPr>
      </w:pPr>
    </w:p>
    <w:p w14:paraId="0D9D8352" w14:textId="260E5B78" w:rsidR="00C36E84" w:rsidRPr="00F649EC" w:rsidRDefault="00B426CF" w:rsidP="00C36E84">
      <w:pPr>
        <w:jc w:val="center"/>
        <w:rPr>
          <w:rFonts w:ascii="Times New Roman" w:eastAsia="Times New Roman" w:hAnsi="Times New Roman" w:cs="Times New Roman"/>
          <w:noProof w:val="0"/>
        </w:rPr>
      </w:pPr>
      <w:r w:rsidRPr="00F649EC">
        <w:rPr>
          <w:rFonts w:ascii="Arial" w:eastAsia="Times New Roman" w:hAnsi="Arial" w:cs="Arial"/>
          <w:b/>
          <w:bCs/>
          <w:noProof w:val="0"/>
        </w:rPr>
        <w:t xml:space="preserve">ACTA </w:t>
      </w:r>
      <w:r w:rsidR="00F649EC" w:rsidRPr="00F649EC">
        <w:rPr>
          <w:rFonts w:ascii="Arial" w:eastAsia="Times New Roman" w:hAnsi="Arial" w:cs="Arial"/>
          <w:b/>
          <w:bCs/>
          <w:noProof w:val="0"/>
        </w:rPr>
        <w:t>DE LA</w:t>
      </w:r>
      <w:r w:rsidR="00C36E84" w:rsidRPr="00F649EC">
        <w:rPr>
          <w:rFonts w:ascii="Arial" w:eastAsia="Times New Roman" w:hAnsi="Arial" w:cs="Arial"/>
          <w:b/>
          <w:bCs/>
          <w:noProof w:val="0"/>
        </w:rPr>
        <w:t xml:space="preserve"> SESIÓN ORDINARIA</w:t>
      </w:r>
      <w:r w:rsidR="00D56946" w:rsidRPr="00F649EC">
        <w:rPr>
          <w:rFonts w:ascii="Arial" w:eastAsia="Times New Roman" w:hAnsi="Arial" w:cs="Arial"/>
          <w:b/>
          <w:bCs/>
          <w:noProof w:val="0"/>
        </w:rPr>
        <w:t xml:space="preserve"> No. 6</w:t>
      </w:r>
      <w:r w:rsidR="00C36E84" w:rsidRPr="00F649EC">
        <w:rPr>
          <w:rFonts w:ascii="Arial" w:eastAsia="Times New Roman" w:hAnsi="Arial" w:cs="Arial"/>
          <w:b/>
          <w:bCs/>
          <w:noProof w:val="0"/>
        </w:rPr>
        <w:t xml:space="preserve"> DE LA COMISIÓN EDILICIA </w:t>
      </w:r>
    </w:p>
    <w:p w14:paraId="6EC39E14" w14:textId="77777777" w:rsidR="00C36E84" w:rsidRPr="00F649EC" w:rsidRDefault="00C36E84" w:rsidP="00C36E84">
      <w:pPr>
        <w:jc w:val="center"/>
        <w:rPr>
          <w:rFonts w:ascii="Times New Roman" w:eastAsia="Times New Roman" w:hAnsi="Times New Roman" w:cs="Times New Roman"/>
          <w:noProof w:val="0"/>
        </w:rPr>
      </w:pPr>
      <w:r w:rsidRPr="00F649EC">
        <w:rPr>
          <w:rFonts w:ascii="Arial" w:eastAsia="Times New Roman" w:hAnsi="Arial" w:cs="Arial"/>
          <w:b/>
          <w:bCs/>
          <w:noProof w:val="0"/>
        </w:rPr>
        <w:t>PERMANENTE DE DESARROLLO AGROPECUARIO E INDUSTRIAL</w:t>
      </w:r>
    </w:p>
    <w:p w14:paraId="619463CD" w14:textId="77777777" w:rsidR="00C36E84" w:rsidRPr="00F649EC" w:rsidRDefault="00C36E84" w:rsidP="00C36E84">
      <w:pPr>
        <w:rPr>
          <w:rFonts w:ascii="Times New Roman" w:eastAsia="Times New Roman" w:hAnsi="Times New Roman" w:cs="Times New Roman"/>
          <w:noProof w:val="0"/>
        </w:rPr>
      </w:pPr>
    </w:p>
    <w:p w14:paraId="14C5892A" w14:textId="77777777" w:rsidR="00C36E84" w:rsidRPr="00F649EC" w:rsidRDefault="00C36E84" w:rsidP="00C36E84">
      <w:pPr>
        <w:jc w:val="center"/>
        <w:rPr>
          <w:rFonts w:ascii="Times New Roman" w:eastAsia="Times New Roman" w:hAnsi="Times New Roman" w:cs="Times New Roman"/>
          <w:noProof w:val="0"/>
        </w:rPr>
      </w:pPr>
      <w:r w:rsidRPr="00F649EC">
        <w:rPr>
          <w:rFonts w:ascii="Arial" w:eastAsia="Times New Roman" w:hAnsi="Arial" w:cs="Arial"/>
          <w:b/>
          <w:bCs/>
          <w:noProof w:val="0"/>
          <w:sz w:val="20"/>
          <w:szCs w:val="20"/>
        </w:rPr>
        <w:t>TEMA: REVISIÓN Y APROBACIÓN DEL PLAN DE TRABAJO ANUAL DE LA COMISIÓN EDILICIA PERMANENTE DE DESARROLLO AGROPECUARIO E INDUSTRIAL.</w:t>
      </w:r>
    </w:p>
    <w:p w14:paraId="792BD3FD" w14:textId="3C8573C7" w:rsidR="00C36E84" w:rsidRDefault="00C36E84" w:rsidP="00C36E84">
      <w:pPr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66B773BB" w14:textId="77777777" w:rsidR="00E706FE" w:rsidRPr="005601A3" w:rsidRDefault="00E706FE" w:rsidP="00C36E84">
      <w:pPr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217098E8" w14:textId="1D804467" w:rsidR="00C36E84" w:rsidRPr="00E706FE" w:rsidRDefault="00C36E84" w:rsidP="00C36E84">
      <w:pPr>
        <w:jc w:val="both"/>
        <w:rPr>
          <w:rFonts w:ascii="Times New Roman" w:eastAsia="Times New Roman" w:hAnsi="Times New Roman" w:cs="Times New Roman"/>
          <w:noProof w:val="0"/>
        </w:rPr>
      </w:pPr>
      <w:r w:rsidRPr="00E706FE">
        <w:rPr>
          <w:rFonts w:ascii="Arial" w:eastAsia="Times New Roman" w:hAnsi="Arial" w:cs="Arial"/>
          <w:noProof w:val="0"/>
        </w:rPr>
        <w:t xml:space="preserve">Con fundamento en lo establecido por el artículo 27 de la Ley de Gobierno y la Administración Pública del Estado de Jalisco; así mismo de conformidad con los artículos 37, 38 fracción XIII, 40, al 49, 56 y demás relativos y aplicables del Reglamento Interior del Ayuntamiento de Zapotlán el Grande, Jalisco. - - - - -  - - - - En Ciudad Guzmán, Municipio de Zapotlán el Grande, Jalisco, </w:t>
      </w:r>
      <w:r w:rsidRPr="00E706FE">
        <w:rPr>
          <w:rFonts w:ascii="Arial" w:eastAsia="Times New Roman" w:hAnsi="Arial" w:cs="Arial"/>
          <w:b/>
          <w:bCs/>
          <w:noProof w:val="0"/>
        </w:rPr>
        <w:t>siendo las 12:22 doce horas con un veintidós minutos, del</w:t>
      </w:r>
      <w:r w:rsidRPr="00E706FE">
        <w:rPr>
          <w:rFonts w:ascii="Arial" w:eastAsia="Times New Roman" w:hAnsi="Arial" w:cs="Arial"/>
          <w:noProof w:val="0"/>
        </w:rPr>
        <w:t xml:space="preserve"> </w:t>
      </w:r>
      <w:r w:rsidRPr="00E706FE">
        <w:rPr>
          <w:rFonts w:ascii="Arial" w:eastAsia="Times New Roman" w:hAnsi="Arial" w:cs="Arial"/>
          <w:b/>
          <w:bCs/>
          <w:noProof w:val="0"/>
        </w:rPr>
        <w:t>día 20 veinte del mes de Diciembre del año 202</w:t>
      </w:r>
      <w:r w:rsidR="00F649EC" w:rsidRPr="00E706FE">
        <w:rPr>
          <w:rFonts w:ascii="Arial" w:eastAsia="Times New Roman" w:hAnsi="Arial" w:cs="Arial"/>
          <w:b/>
          <w:bCs/>
          <w:noProof w:val="0"/>
        </w:rPr>
        <w:t>2</w:t>
      </w:r>
      <w:r w:rsidRPr="00E706FE">
        <w:rPr>
          <w:rFonts w:ascii="Arial" w:eastAsia="Times New Roman" w:hAnsi="Arial" w:cs="Arial"/>
          <w:b/>
          <w:bCs/>
          <w:noProof w:val="0"/>
        </w:rPr>
        <w:t xml:space="preserve"> dos mil </w:t>
      </w:r>
      <w:r w:rsidR="00F649EC" w:rsidRPr="00E706FE">
        <w:rPr>
          <w:rFonts w:ascii="Arial" w:eastAsia="Times New Roman" w:hAnsi="Arial" w:cs="Arial"/>
          <w:b/>
          <w:bCs/>
          <w:noProof w:val="0"/>
        </w:rPr>
        <w:t>veintidós</w:t>
      </w:r>
      <w:r w:rsidRPr="00E706FE">
        <w:rPr>
          <w:rFonts w:ascii="Arial" w:eastAsia="Times New Roman" w:hAnsi="Arial" w:cs="Arial"/>
          <w:noProof w:val="0"/>
        </w:rPr>
        <w:t xml:space="preserve">; se llevó a cabo la </w:t>
      </w:r>
      <w:r w:rsidRPr="00E706FE">
        <w:rPr>
          <w:rFonts w:ascii="Arial" w:eastAsia="Times New Roman" w:hAnsi="Arial" w:cs="Arial"/>
          <w:b/>
          <w:bCs/>
          <w:noProof w:val="0"/>
        </w:rPr>
        <w:t>Sesión Ordinaria </w:t>
      </w:r>
      <w:r w:rsidR="00F649EC" w:rsidRPr="00E706FE">
        <w:rPr>
          <w:rFonts w:ascii="Arial" w:eastAsia="Times New Roman" w:hAnsi="Arial" w:cs="Arial"/>
          <w:b/>
          <w:bCs/>
          <w:noProof w:val="0"/>
        </w:rPr>
        <w:t>No. 6</w:t>
      </w:r>
      <w:r w:rsidRPr="00E706FE">
        <w:rPr>
          <w:rFonts w:ascii="Arial" w:eastAsia="Times New Roman" w:hAnsi="Arial" w:cs="Arial"/>
          <w:b/>
          <w:bCs/>
          <w:noProof w:val="0"/>
        </w:rPr>
        <w:t xml:space="preserve"> </w:t>
      </w:r>
      <w:r w:rsidRPr="00E706FE">
        <w:rPr>
          <w:rFonts w:ascii="Arial" w:eastAsia="Times New Roman" w:hAnsi="Arial" w:cs="Arial"/>
          <w:noProof w:val="0"/>
        </w:rPr>
        <w:t xml:space="preserve"> de la  Comisión Edilicia Permanente de Desarrollo Agropecuario e Industrial, correspondiente al período de actividades de la Administración Pública Municipal 2021-2024, </w:t>
      </w:r>
      <w:r w:rsidRPr="00E706FE">
        <w:rPr>
          <w:rFonts w:ascii="Arial" w:eastAsia="Times New Roman" w:hAnsi="Arial" w:cs="Arial"/>
          <w:bCs/>
          <w:noProof w:val="0"/>
        </w:rPr>
        <w:t xml:space="preserve">programada en las instalaciones de la </w:t>
      </w:r>
      <w:r w:rsidR="00F649EC" w:rsidRPr="00E706FE">
        <w:rPr>
          <w:rFonts w:ascii="Arial" w:eastAsia="Arial" w:hAnsi="Arial" w:cs="Arial"/>
        </w:rPr>
        <w:t>Juan S. Vízcaino</w:t>
      </w:r>
      <w:r w:rsidR="00F649EC" w:rsidRPr="00E706FE">
        <w:rPr>
          <w:rFonts w:ascii="Arial" w:hAnsi="Arial" w:cs="Arial"/>
        </w:rPr>
        <w:t xml:space="preserve">, </w:t>
      </w:r>
      <w:r w:rsidRPr="00E706FE">
        <w:rPr>
          <w:rFonts w:ascii="Arial" w:eastAsia="Times New Roman" w:hAnsi="Arial" w:cs="Arial"/>
          <w:bCs/>
          <w:noProof w:val="0"/>
        </w:rPr>
        <w:t xml:space="preserve">ubicada en planta </w:t>
      </w:r>
      <w:r w:rsidR="00F649EC" w:rsidRPr="00E706FE">
        <w:rPr>
          <w:rFonts w:ascii="Arial" w:eastAsia="Times New Roman" w:hAnsi="Arial" w:cs="Arial"/>
          <w:bCs/>
          <w:noProof w:val="0"/>
        </w:rPr>
        <w:t>alta</w:t>
      </w:r>
      <w:r w:rsidRPr="00E706FE">
        <w:rPr>
          <w:rFonts w:ascii="Arial" w:eastAsia="Times New Roman" w:hAnsi="Arial" w:cs="Arial"/>
          <w:bCs/>
          <w:noProof w:val="0"/>
        </w:rPr>
        <w:t xml:space="preserve"> al interior de la Presidencia Municipal.</w:t>
      </w:r>
      <w:r w:rsidRPr="00E706FE">
        <w:rPr>
          <w:rFonts w:ascii="Arial" w:eastAsia="Times New Roman" w:hAnsi="Arial" w:cs="Arial"/>
          <w:b/>
          <w:bCs/>
          <w:noProof w:val="0"/>
        </w:rPr>
        <w:t xml:space="preserve"> </w:t>
      </w:r>
      <w:r w:rsidR="002C7A8C" w:rsidRPr="00E706FE">
        <w:rPr>
          <w:rFonts w:ascii="Arial" w:eastAsia="Times New Roman" w:hAnsi="Arial" w:cs="Arial"/>
          <w:noProof w:val="0"/>
        </w:rPr>
        <w:t>Los integrantes de la Comisión</w:t>
      </w:r>
      <w:r w:rsidRPr="00E706FE">
        <w:rPr>
          <w:rFonts w:ascii="Arial" w:eastAsia="Times New Roman" w:hAnsi="Arial" w:cs="Arial"/>
          <w:noProof w:val="0"/>
        </w:rPr>
        <w:t xml:space="preserve"> se mencionan a continuación:</w:t>
      </w:r>
    </w:p>
    <w:p w14:paraId="77A6C9D4" w14:textId="77777777" w:rsidR="00C36E84" w:rsidRPr="00E706FE" w:rsidRDefault="00C36E84" w:rsidP="00C36E84">
      <w:pPr>
        <w:rPr>
          <w:rFonts w:ascii="Times New Roman" w:eastAsia="Times New Roman" w:hAnsi="Times New Roman" w:cs="Times New Roman"/>
          <w:noProof w:val="0"/>
        </w:rPr>
      </w:pPr>
    </w:p>
    <w:p w14:paraId="5499CA24" w14:textId="446F91C8" w:rsidR="00C36E84" w:rsidRPr="00E706FE" w:rsidRDefault="00C36E84" w:rsidP="00C36E84">
      <w:pPr>
        <w:jc w:val="both"/>
        <w:rPr>
          <w:rFonts w:ascii="Times New Roman" w:eastAsia="Times New Roman" w:hAnsi="Times New Roman" w:cs="Times New Roman"/>
          <w:noProof w:val="0"/>
        </w:rPr>
      </w:pPr>
      <w:r w:rsidRPr="00E706FE">
        <w:rPr>
          <w:rFonts w:ascii="Arial" w:eastAsia="Times New Roman" w:hAnsi="Arial" w:cs="Arial"/>
          <w:b/>
          <w:bCs/>
          <w:noProof w:val="0"/>
        </w:rPr>
        <w:t xml:space="preserve">INTEGRANTES </w:t>
      </w:r>
      <w:r w:rsidR="002C7A8C" w:rsidRPr="00E706FE">
        <w:rPr>
          <w:rFonts w:ascii="Arial" w:eastAsia="Times New Roman" w:hAnsi="Arial" w:cs="Arial"/>
          <w:b/>
          <w:bCs/>
          <w:noProof w:val="0"/>
        </w:rPr>
        <w:t>DE</w:t>
      </w:r>
      <w:r w:rsidRPr="00E706FE">
        <w:rPr>
          <w:rFonts w:ascii="Arial" w:eastAsia="Times New Roman" w:hAnsi="Arial" w:cs="Arial"/>
          <w:b/>
          <w:bCs/>
          <w:noProof w:val="0"/>
        </w:rPr>
        <w:t xml:space="preserve"> LA COMISIÓN EDILICIA PERMANENTE DE “DESARROLLO AGROPECUARIO E INDUSTRIAL”:</w:t>
      </w:r>
    </w:p>
    <w:p w14:paraId="2AECB84C" w14:textId="77777777" w:rsidR="00C36E84" w:rsidRPr="00E706FE" w:rsidRDefault="00C36E84" w:rsidP="00C36E84">
      <w:pPr>
        <w:rPr>
          <w:rFonts w:ascii="Times New Roman" w:eastAsia="Times New Roman" w:hAnsi="Times New Roman" w:cs="Times New Roman"/>
          <w:noProof w:val="0"/>
          <w:sz w:val="22"/>
          <w:szCs w:val="22"/>
        </w:rPr>
      </w:pPr>
    </w:p>
    <w:p w14:paraId="566700B1" w14:textId="2191C8E3" w:rsidR="00C36E84" w:rsidRPr="00E706FE" w:rsidRDefault="00C36E84" w:rsidP="00C36E84">
      <w:pPr>
        <w:jc w:val="both"/>
        <w:rPr>
          <w:rFonts w:ascii="Times New Roman" w:eastAsia="Times New Roman" w:hAnsi="Times New Roman" w:cs="Times New Roman"/>
          <w:noProof w:val="0"/>
          <w:sz w:val="22"/>
          <w:szCs w:val="22"/>
        </w:rPr>
      </w:pPr>
      <w:r w:rsidRPr="00E706FE">
        <w:rPr>
          <w:rFonts w:ascii="Arial" w:eastAsia="Times New Roman" w:hAnsi="Arial" w:cs="Arial"/>
          <w:noProof w:val="0"/>
          <w:sz w:val="22"/>
          <w:szCs w:val="22"/>
        </w:rPr>
        <w:t>MTRA. TANIA MAGDALENA BERNARDINO</w:t>
      </w:r>
      <w:r w:rsidR="00E706FE">
        <w:rPr>
          <w:rFonts w:ascii="Arial" w:eastAsia="Times New Roman" w:hAnsi="Arial" w:cs="Arial"/>
          <w:noProof w:val="0"/>
          <w:sz w:val="22"/>
          <w:szCs w:val="22"/>
        </w:rPr>
        <w:t xml:space="preserve"> JUÁREZ (Presidenta) </w:t>
      </w:r>
      <w:r w:rsidR="008E7E20">
        <w:rPr>
          <w:rFonts w:ascii="Arial" w:eastAsia="Times New Roman" w:hAnsi="Arial" w:cs="Arial"/>
          <w:noProof w:val="0"/>
          <w:sz w:val="22"/>
          <w:szCs w:val="22"/>
        </w:rPr>
        <w:t>. . ….</w:t>
      </w:r>
      <w:r w:rsidR="00E706FE">
        <w:rPr>
          <w:rFonts w:ascii="Arial" w:eastAsia="Times New Roman" w:hAnsi="Arial" w:cs="Arial"/>
          <w:noProof w:val="0"/>
          <w:sz w:val="22"/>
          <w:szCs w:val="22"/>
        </w:rPr>
        <w:t xml:space="preserve"> </w:t>
      </w:r>
      <w:r w:rsidR="008E7E20">
        <w:rPr>
          <w:rFonts w:ascii="Arial" w:eastAsia="Times New Roman" w:hAnsi="Arial" w:cs="Arial"/>
          <w:noProof w:val="0"/>
          <w:sz w:val="22"/>
          <w:szCs w:val="22"/>
        </w:rPr>
        <w:t>……</w:t>
      </w:r>
      <w:r w:rsidRPr="00E706FE">
        <w:rPr>
          <w:rFonts w:ascii="Arial" w:eastAsia="Times New Roman" w:hAnsi="Arial" w:cs="Arial"/>
          <w:b/>
          <w:bCs/>
          <w:noProof w:val="0"/>
          <w:sz w:val="22"/>
          <w:szCs w:val="22"/>
          <w:u w:val="single"/>
        </w:rPr>
        <w:t>PRESENTE</w:t>
      </w:r>
    </w:p>
    <w:p w14:paraId="48927246" w14:textId="7FF02074" w:rsidR="00C36E84" w:rsidRPr="00E706FE" w:rsidRDefault="00C36E84" w:rsidP="00C36E84">
      <w:pPr>
        <w:jc w:val="both"/>
        <w:rPr>
          <w:rFonts w:ascii="Times New Roman" w:eastAsia="Times New Roman" w:hAnsi="Times New Roman" w:cs="Times New Roman"/>
          <w:noProof w:val="0"/>
          <w:sz w:val="22"/>
          <w:szCs w:val="22"/>
        </w:rPr>
      </w:pPr>
      <w:r w:rsidRPr="00E706FE">
        <w:rPr>
          <w:rFonts w:ascii="Arial" w:eastAsia="Times New Roman" w:hAnsi="Arial" w:cs="Arial"/>
          <w:noProof w:val="0"/>
          <w:sz w:val="22"/>
          <w:szCs w:val="22"/>
        </w:rPr>
        <w:t>ING.JESUS RAMÍREZ SÁNCHEZ (Vocal)……………………………</w:t>
      </w:r>
      <w:proofErr w:type="gramStart"/>
      <w:r w:rsidRPr="00E706FE">
        <w:rPr>
          <w:rFonts w:ascii="Arial" w:eastAsia="Times New Roman" w:hAnsi="Arial" w:cs="Arial"/>
          <w:noProof w:val="0"/>
          <w:sz w:val="22"/>
          <w:szCs w:val="22"/>
        </w:rPr>
        <w:t>……</w:t>
      </w:r>
      <w:r w:rsidR="008E7E20">
        <w:rPr>
          <w:rFonts w:ascii="Arial" w:eastAsia="Times New Roman" w:hAnsi="Arial" w:cs="Arial"/>
          <w:noProof w:val="0"/>
          <w:sz w:val="22"/>
          <w:szCs w:val="22"/>
        </w:rPr>
        <w:t>.</w:t>
      </w:r>
      <w:proofErr w:type="gramEnd"/>
      <w:r w:rsidRPr="00E706FE">
        <w:rPr>
          <w:rFonts w:ascii="Arial" w:eastAsia="Times New Roman" w:hAnsi="Arial" w:cs="Arial"/>
          <w:noProof w:val="0"/>
          <w:sz w:val="22"/>
          <w:szCs w:val="22"/>
        </w:rPr>
        <w:t>…</w:t>
      </w:r>
      <w:r w:rsidR="008E7E20" w:rsidRPr="00E706FE">
        <w:rPr>
          <w:rFonts w:ascii="Arial" w:eastAsia="Times New Roman" w:hAnsi="Arial" w:cs="Arial"/>
          <w:noProof w:val="0"/>
          <w:sz w:val="22"/>
          <w:szCs w:val="22"/>
        </w:rPr>
        <w:t>……</w:t>
      </w:r>
      <w:r w:rsidRPr="00E706FE">
        <w:rPr>
          <w:rFonts w:ascii="Arial" w:eastAsia="Times New Roman" w:hAnsi="Arial" w:cs="Arial"/>
          <w:b/>
          <w:bCs/>
          <w:noProof w:val="0"/>
          <w:sz w:val="22"/>
          <w:szCs w:val="22"/>
          <w:u w:val="single"/>
        </w:rPr>
        <w:t>PRESENTE</w:t>
      </w:r>
    </w:p>
    <w:p w14:paraId="3536B774" w14:textId="33AD6A9C" w:rsidR="00C36E84" w:rsidRPr="00E706FE" w:rsidRDefault="00C36E84" w:rsidP="00C36E84">
      <w:pPr>
        <w:jc w:val="both"/>
        <w:rPr>
          <w:rFonts w:ascii="Times New Roman" w:eastAsia="Times New Roman" w:hAnsi="Times New Roman" w:cs="Times New Roman"/>
          <w:noProof w:val="0"/>
          <w:sz w:val="22"/>
          <w:szCs w:val="22"/>
        </w:rPr>
      </w:pPr>
      <w:r w:rsidRPr="00E706FE">
        <w:rPr>
          <w:rFonts w:ascii="Arial" w:eastAsia="Times New Roman" w:hAnsi="Arial" w:cs="Arial"/>
          <w:noProof w:val="0"/>
          <w:sz w:val="22"/>
          <w:szCs w:val="22"/>
        </w:rPr>
        <w:t>MTRA. BETSY MAGALY CAMPOS CORONA (Vocal)…………</w:t>
      </w:r>
      <w:r w:rsidR="008E7E20" w:rsidRPr="00E706FE">
        <w:rPr>
          <w:rFonts w:ascii="Arial" w:eastAsia="Times New Roman" w:hAnsi="Arial" w:cs="Arial"/>
          <w:noProof w:val="0"/>
          <w:sz w:val="22"/>
          <w:szCs w:val="22"/>
        </w:rPr>
        <w:t>…</w:t>
      </w:r>
      <w:r w:rsidR="008E7E20">
        <w:rPr>
          <w:rFonts w:ascii="Arial" w:eastAsia="Times New Roman" w:hAnsi="Arial" w:cs="Arial"/>
          <w:noProof w:val="0"/>
          <w:sz w:val="22"/>
          <w:szCs w:val="22"/>
        </w:rPr>
        <w:t>…</w:t>
      </w:r>
      <w:proofErr w:type="gramStart"/>
      <w:r w:rsidRPr="00E706FE">
        <w:rPr>
          <w:rFonts w:ascii="Arial" w:eastAsia="Times New Roman" w:hAnsi="Arial" w:cs="Arial"/>
          <w:noProof w:val="0"/>
          <w:sz w:val="22"/>
          <w:szCs w:val="22"/>
        </w:rPr>
        <w:t>……</w:t>
      </w:r>
      <w:r w:rsidR="008E7E20">
        <w:rPr>
          <w:rFonts w:ascii="Arial" w:eastAsia="Times New Roman" w:hAnsi="Arial" w:cs="Arial"/>
          <w:noProof w:val="0"/>
          <w:sz w:val="22"/>
          <w:szCs w:val="22"/>
        </w:rPr>
        <w:t>.</w:t>
      </w:r>
      <w:proofErr w:type="gramEnd"/>
      <w:r w:rsidR="008E7E20" w:rsidRPr="00E706FE">
        <w:rPr>
          <w:rFonts w:ascii="Arial" w:eastAsia="Times New Roman" w:hAnsi="Arial" w:cs="Arial"/>
          <w:noProof w:val="0"/>
          <w:sz w:val="22"/>
          <w:szCs w:val="22"/>
        </w:rPr>
        <w:t>……</w:t>
      </w:r>
      <w:r w:rsidRPr="00E706FE">
        <w:rPr>
          <w:rFonts w:ascii="Arial" w:eastAsia="Times New Roman" w:hAnsi="Arial" w:cs="Arial"/>
          <w:noProof w:val="0"/>
          <w:sz w:val="22"/>
          <w:szCs w:val="22"/>
        </w:rPr>
        <w:t xml:space="preserve">. </w:t>
      </w:r>
      <w:r w:rsidRPr="00E706FE">
        <w:rPr>
          <w:rFonts w:ascii="Arial" w:eastAsia="Times New Roman" w:hAnsi="Arial" w:cs="Arial"/>
          <w:b/>
          <w:bCs/>
          <w:noProof w:val="0"/>
          <w:sz w:val="22"/>
          <w:szCs w:val="22"/>
          <w:u w:val="single"/>
        </w:rPr>
        <w:t>PRESENTE</w:t>
      </w:r>
    </w:p>
    <w:p w14:paraId="0F28B6AF" w14:textId="274DE4B9" w:rsidR="00C36E84" w:rsidRPr="00E706FE" w:rsidRDefault="00C36E84" w:rsidP="00C36E84">
      <w:pPr>
        <w:jc w:val="both"/>
        <w:rPr>
          <w:rFonts w:ascii="Times New Roman" w:eastAsia="Times New Roman" w:hAnsi="Times New Roman" w:cs="Times New Roman"/>
          <w:noProof w:val="0"/>
          <w:sz w:val="22"/>
          <w:szCs w:val="22"/>
        </w:rPr>
      </w:pPr>
      <w:r w:rsidRPr="00E706FE">
        <w:rPr>
          <w:rFonts w:ascii="Arial" w:eastAsia="Times New Roman" w:hAnsi="Arial" w:cs="Arial"/>
          <w:noProof w:val="0"/>
          <w:sz w:val="22"/>
          <w:szCs w:val="22"/>
        </w:rPr>
        <w:t>LIC. EDGAR JOEL SALVADOR BAUTISTA (Vocal)…</w:t>
      </w:r>
      <w:r w:rsidR="00E706FE">
        <w:rPr>
          <w:rFonts w:ascii="Arial" w:eastAsia="Times New Roman" w:hAnsi="Arial" w:cs="Arial"/>
          <w:noProof w:val="0"/>
          <w:sz w:val="22"/>
          <w:szCs w:val="22"/>
        </w:rPr>
        <w:t>…</w:t>
      </w:r>
      <w:r w:rsidRPr="00E706FE">
        <w:rPr>
          <w:rFonts w:ascii="Arial" w:eastAsia="Times New Roman" w:hAnsi="Arial" w:cs="Arial"/>
          <w:noProof w:val="0"/>
          <w:sz w:val="22"/>
          <w:szCs w:val="22"/>
        </w:rPr>
        <w:t>………</w:t>
      </w:r>
      <w:proofErr w:type="gramStart"/>
      <w:r w:rsidRPr="00E706FE">
        <w:rPr>
          <w:rFonts w:ascii="Arial" w:eastAsia="Times New Roman" w:hAnsi="Arial" w:cs="Arial"/>
          <w:noProof w:val="0"/>
          <w:sz w:val="22"/>
          <w:szCs w:val="22"/>
        </w:rPr>
        <w:t>……</w:t>
      </w:r>
      <w:r w:rsidR="008E7E20">
        <w:rPr>
          <w:rFonts w:ascii="Arial" w:eastAsia="Times New Roman" w:hAnsi="Arial" w:cs="Arial"/>
          <w:noProof w:val="0"/>
          <w:sz w:val="22"/>
          <w:szCs w:val="22"/>
        </w:rPr>
        <w:t>.</w:t>
      </w:r>
      <w:proofErr w:type="gramEnd"/>
      <w:r w:rsidRPr="00E706FE">
        <w:rPr>
          <w:rFonts w:ascii="Arial" w:eastAsia="Times New Roman" w:hAnsi="Arial" w:cs="Arial"/>
          <w:noProof w:val="0"/>
          <w:sz w:val="22"/>
          <w:szCs w:val="22"/>
        </w:rPr>
        <w:t>……</w:t>
      </w:r>
      <w:r w:rsidR="008E7E20" w:rsidRPr="00E706FE">
        <w:rPr>
          <w:rFonts w:ascii="Arial" w:eastAsia="Times New Roman" w:hAnsi="Arial" w:cs="Arial"/>
          <w:noProof w:val="0"/>
          <w:sz w:val="22"/>
          <w:szCs w:val="22"/>
        </w:rPr>
        <w:t>……</w:t>
      </w:r>
      <w:r w:rsidRPr="00E706FE">
        <w:rPr>
          <w:rFonts w:ascii="Arial" w:eastAsia="Times New Roman" w:hAnsi="Arial" w:cs="Arial"/>
          <w:noProof w:val="0"/>
          <w:sz w:val="22"/>
          <w:szCs w:val="22"/>
        </w:rPr>
        <w:t xml:space="preserve">. </w:t>
      </w:r>
      <w:r w:rsidRPr="00E706FE">
        <w:rPr>
          <w:rFonts w:ascii="Arial" w:eastAsia="Times New Roman" w:hAnsi="Arial" w:cs="Arial"/>
          <w:b/>
          <w:bCs/>
          <w:noProof w:val="0"/>
          <w:sz w:val="22"/>
          <w:szCs w:val="22"/>
          <w:u w:val="single"/>
        </w:rPr>
        <w:t>PRESENTE</w:t>
      </w:r>
    </w:p>
    <w:p w14:paraId="27F50D60" w14:textId="65284236" w:rsidR="00C36E84" w:rsidRPr="00E706FE" w:rsidRDefault="00C36E84" w:rsidP="00C36E84">
      <w:pPr>
        <w:jc w:val="both"/>
        <w:rPr>
          <w:rFonts w:ascii="Times New Roman" w:eastAsia="Times New Roman" w:hAnsi="Times New Roman" w:cs="Times New Roman"/>
          <w:noProof w:val="0"/>
          <w:sz w:val="22"/>
          <w:szCs w:val="22"/>
        </w:rPr>
      </w:pPr>
      <w:r w:rsidRPr="00E706FE">
        <w:rPr>
          <w:rFonts w:ascii="Arial" w:eastAsia="Times New Roman" w:hAnsi="Arial" w:cs="Arial"/>
          <w:noProof w:val="0"/>
          <w:sz w:val="22"/>
          <w:szCs w:val="22"/>
        </w:rPr>
        <w:t>MTRA. MARISOL MENDOZA PINTO (Vocal)…………………………</w:t>
      </w:r>
      <w:proofErr w:type="gramStart"/>
      <w:r w:rsidRPr="00E706FE">
        <w:rPr>
          <w:rFonts w:ascii="Arial" w:eastAsia="Times New Roman" w:hAnsi="Arial" w:cs="Arial"/>
          <w:noProof w:val="0"/>
          <w:sz w:val="22"/>
          <w:szCs w:val="22"/>
        </w:rPr>
        <w:t>……</w:t>
      </w:r>
      <w:r w:rsidR="008E7E20">
        <w:rPr>
          <w:rFonts w:ascii="Arial" w:eastAsia="Times New Roman" w:hAnsi="Arial" w:cs="Arial"/>
          <w:noProof w:val="0"/>
          <w:sz w:val="22"/>
          <w:szCs w:val="22"/>
        </w:rPr>
        <w:t>.</w:t>
      </w:r>
      <w:proofErr w:type="gramEnd"/>
      <w:r w:rsidR="008E7E20" w:rsidRPr="00E706FE">
        <w:rPr>
          <w:rFonts w:ascii="Arial" w:eastAsia="Times New Roman" w:hAnsi="Arial" w:cs="Arial"/>
          <w:noProof w:val="0"/>
          <w:sz w:val="22"/>
          <w:szCs w:val="22"/>
        </w:rPr>
        <w:t>……</w:t>
      </w:r>
      <w:r w:rsidRPr="00E706FE">
        <w:rPr>
          <w:rFonts w:ascii="Arial" w:eastAsia="Times New Roman" w:hAnsi="Arial" w:cs="Arial"/>
          <w:noProof w:val="0"/>
          <w:sz w:val="22"/>
          <w:szCs w:val="22"/>
        </w:rPr>
        <w:t xml:space="preserve">. </w:t>
      </w:r>
      <w:r w:rsidRPr="00E706FE">
        <w:rPr>
          <w:rFonts w:ascii="Arial" w:eastAsia="Times New Roman" w:hAnsi="Arial" w:cs="Arial"/>
          <w:b/>
          <w:bCs/>
          <w:noProof w:val="0"/>
          <w:sz w:val="22"/>
          <w:szCs w:val="22"/>
          <w:u w:val="single"/>
        </w:rPr>
        <w:t>PRESENTE</w:t>
      </w:r>
    </w:p>
    <w:p w14:paraId="7F0EDF62" w14:textId="705033CC" w:rsidR="00C36E84" w:rsidRPr="00E706FE" w:rsidRDefault="00C36E84" w:rsidP="00C36E8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14:paraId="789CA5B0" w14:textId="520751B3" w:rsidR="00C36E84" w:rsidRPr="00E706FE" w:rsidRDefault="00C36E84" w:rsidP="00C36E84">
      <w:pPr>
        <w:jc w:val="both"/>
        <w:rPr>
          <w:rFonts w:ascii="Times New Roman" w:eastAsia="Times New Roman" w:hAnsi="Times New Roman" w:cs="Times New Roman"/>
          <w:noProof w:val="0"/>
        </w:rPr>
      </w:pPr>
      <w:r w:rsidRPr="00E706FE">
        <w:rPr>
          <w:rFonts w:ascii="Arial" w:eastAsia="Times New Roman" w:hAnsi="Arial" w:cs="Arial"/>
          <w:noProof w:val="0"/>
        </w:rPr>
        <w:t xml:space="preserve">La </w:t>
      </w:r>
      <w:r w:rsidR="00675F04" w:rsidRPr="00E706FE">
        <w:rPr>
          <w:rFonts w:ascii="Arial" w:eastAsia="Times New Roman" w:hAnsi="Arial" w:cs="Arial"/>
          <w:noProof w:val="0"/>
        </w:rPr>
        <w:t>sesión</w:t>
      </w:r>
      <w:r w:rsidRPr="00E706FE">
        <w:rPr>
          <w:rFonts w:ascii="Arial" w:eastAsia="Times New Roman" w:hAnsi="Arial" w:cs="Arial"/>
          <w:noProof w:val="0"/>
        </w:rPr>
        <w:t xml:space="preserve"> se desarrolló como lo establece el siguiente: </w:t>
      </w:r>
    </w:p>
    <w:p w14:paraId="2C8D5124" w14:textId="77777777" w:rsidR="00C36E84" w:rsidRPr="00E706FE" w:rsidRDefault="00C36E84" w:rsidP="00C36E84">
      <w:pPr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446EA3D3" w14:textId="77777777" w:rsidR="00C36E84" w:rsidRPr="00E706FE" w:rsidRDefault="00C36E84" w:rsidP="00C36E84">
      <w:pPr>
        <w:jc w:val="center"/>
        <w:rPr>
          <w:rFonts w:ascii="Times New Roman" w:eastAsia="Times New Roman" w:hAnsi="Times New Roman" w:cs="Times New Roman"/>
          <w:noProof w:val="0"/>
        </w:rPr>
      </w:pPr>
      <w:r w:rsidRPr="00E706FE">
        <w:rPr>
          <w:rFonts w:ascii="Arial" w:eastAsia="Times New Roman" w:hAnsi="Arial" w:cs="Arial"/>
          <w:b/>
          <w:bCs/>
          <w:noProof w:val="0"/>
        </w:rPr>
        <w:t>ORDEN DEL DIA</w:t>
      </w:r>
    </w:p>
    <w:p w14:paraId="638FB602" w14:textId="29429BAE" w:rsidR="00C36E84" w:rsidRPr="00E706FE" w:rsidRDefault="00C36E84" w:rsidP="00C36E84">
      <w:pPr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  <w:r w:rsidRPr="00E706FE">
        <w:rPr>
          <w:rFonts w:ascii="Arial" w:eastAsia="Times New Roman" w:hAnsi="Arial" w:cs="Arial"/>
          <w:noProof w:val="0"/>
          <w:color w:val="92CDDC" w:themeColor="accent5" w:themeTint="99"/>
        </w:rPr>
        <w:br/>
      </w:r>
    </w:p>
    <w:p w14:paraId="1B465B32" w14:textId="77777777" w:rsidR="00C36E84" w:rsidRPr="00E706FE" w:rsidRDefault="00C36E84" w:rsidP="00222076">
      <w:pPr>
        <w:spacing w:after="240"/>
        <w:ind w:left="283" w:right="-934" w:hanging="283"/>
        <w:rPr>
          <w:rFonts w:ascii="Times New Roman" w:eastAsia="Times New Roman" w:hAnsi="Times New Roman" w:cs="Times New Roman"/>
          <w:noProof w:val="0"/>
        </w:rPr>
      </w:pPr>
      <w:r w:rsidRPr="00E706FE">
        <w:rPr>
          <w:rFonts w:ascii="Arial" w:eastAsia="Times New Roman" w:hAnsi="Arial" w:cs="Arial"/>
          <w:b/>
          <w:bCs/>
          <w:noProof w:val="0"/>
        </w:rPr>
        <w:t>1.-</w:t>
      </w:r>
      <w:r w:rsidRPr="00E706FE">
        <w:rPr>
          <w:rFonts w:ascii="Arial" w:eastAsia="Times New Roman" w:hAnsi="Arial" w:cs="Arial"/>
          <w:noProof w:val="0"/>
        </w:rPr>
        <w:t xml:space="preserve"> Lista de asistencia, verificación del quórum legal.</w:t>
      </w:r>
    </w:p>
    <w:p w14:paraId="2D3AC6B5" w14:textId="77777777" w:rsidR="00F649EC" w:rsidRPr="00E706FE" w:rsidRDefault="00C36E84" w:rsidP="00222076">
      <w:pPr>
        <w:spacing w:after="240"/>
        <w:ind w:left="283" w:right="-934" w:hanging="283"/>
        <w:rPr>
          <w:rFonts w:ascii="Times New Roman" w:eastAsia="Times New Roman" w:hAnsi="Times New Roman" w:cs="Times New Roman"/>
          <w:noProof w:val="0"/>
        </w:rPr>
      </w:pPr>
      <w:r w:rsidRPr="00E706FE">
        <w:rPr>
          <w:rFonts w:ascii="Arial" w:eastAsia="Times New Roman" w:hAnsi="Arial" w:cs="Arial"/>
          <w:b/>
          <w:bCs/>
          <w:noProof w:val="0"/>
        </w:rPr>
        <w:t>2.-</w:t>
      </w:r>
      <w:r w:rsidRPr="00E706FE">
        <w:rPr>
          <w:rFonts w:ascii="Arial" w:eastAsia="Times New Roman" w:hAnsi="Arial" w:cs="Arial"/>
          <w:noProof w:val="0"/>
        </w:rPr>
        <w:t xml:space="preserve"> Lectura y aprobación del Orden del Día.</w:t>
      </w:r>
    </w:p>
    <w:p w14:paraId="1B37FC12" w14:textId="77777777" w:rsidR="00222076" w:rsidRPr="00E706FE" w:rsidRDefault="00C36E84" w:rsidP="00222076">
      <w:pPr>
        <w:ind w:left="283" w:right="-934" w:hanging="283"/>
        <w:rPr>
          <w:rFonts w:ascii="Arial" w:eastAsia="Times New Roman" w:hAnsi="Arial" w:cs="Arial"/>
          <w:noProof w:val="0"/>
        </w:rPr>
      </w:pPr>
      <w:r w:rsidRPr="00E706FE">
        <w:rPr>
          <w:rFonts w:ascii="Arial" w:eastAsia="Times New Roman" w:hAnsi="Arial" w:cs="Arial"/>
          <w:b/>
          <w:bCs/>
          <w:noProof w:val="0"/>
        </w:rPr>
        <w:t>3.-</w:t>
      </w:r>
      <w:r w:rsidRPr="00E706FE">
        <w:rPr>
          <w:rFonts w:ascii="Arial" w:eastAsia="Times New Roman" w:hAnsi="Arial" w:cs="Arial"/>
          <w:noProof w:val="0"/>
        </w:rPr>
        <w:t xml:space="preserve"> </w:t>
      </w:r>
      <w:r w:rsidR="00F649EC" w:rsidRPr="00E706FE">
        <w:rPr>
          <w:rFonts w:ascii="Arial" w:hAnsi="Arial" w:cs="Arial"/>
        </w:rPr>
        <w:t xml:space="preserve">Analisis y </w:t>
      </w:r>
      <w:r w:rsidR="00F649EC" w:rsidRPr="00E706FE">
        <w:rPr>
          <w:rFonts w:ascii="Arial" w:eastAsia="Times New Roman" w:hAnsi="Arial" w:cs="Arial"/>
          <w:noProof w:val="0"/>
        </w:rPr>
        <w:t xml:space="preserve">aprobación del </w:t>
      </w:r>
      <w:r w:rsidR="00F649EC" w:rsidRPr="00E706FE">
        <w:rPr>
          <w:rFonts w:ascii="Arial" w:eastAsia="Times New Roman" w:hAnsi="Arial" w:cs="Arial"/>
          <w:b/>
          <w:noProof w:val="0"/>
        </w:rPr>
        <w:t xml:space="preserve">“Programa Anual de Trabajo </w:t>
      </w:r>
      <w:r w:rsidR="00F649EC" w:rsidRPr="00E706FE">
        <w:rPr>
          <w:rFonts w:ascii="Arial" w:eastAsia="Times New Roman" w:hAnsi="Arial" w:cs="Arial"/>
          <w:noProof w:val="0"/>
        </w:rPr>
        <w:t xml:space="preserve">de la Comisión Edilicia </w:t>
      </w:r>
    </w:p>
    <w:p w14:paraId="6C1ED3D8" w14:textId="7C6E611E" w:rsidR="00F649EC" w:rsidRPr="00E706FE" w:rsidRDefault="00222076" w:rsidP="00222076">
      <w:pPr>
        <w:ind w:left="283" w:right="-934"/>
        <w:rPr>
          <w:rFonts w:ascii="Arial" w:eastAsia="Times New Roman" w:hAnsi="Arial" w:cs="Arial"/>
          <w:noProof w:val="0"/>
        </w:rPr>
      </w:pPr>
      <w:r w:rsidRPr="00E706FE">
        <w:rPr>
          <w:rFonts w:ascii="Arial" w:eastAsia="Times New Roman" w:hAnsi="Arial" w:cs="Arial"/>
          <w:noProof w:val="0"/>
        </w:rPr>
        <w:t xml:space="preserve"> </w:t>
      </w:r>
      <w:r w:rsidR="00F649EC" w:rsidRPr="00E706FE">
        <w:rPr>
          <w:rFonts w:ascii="Arial" w:eastAsia="Times New Roman" w:hAnsi="Arial" w:cs="Arial"/>
          <w:noProof w:val="0"/>
        </w:rPr>
        <w:t>Permanente de Desarrollo Agropecuario e Industrial.”</w:t>
      </w:r>
    </w:p>
    <w:p w14:paraId="0F4A3D93" w14:textId="77777777" w:rsidR="00222076" w:rsidRPr="00E706FE" w:rsidRDefault="00222076" w:rsidP="00222076">
      <w:pPr>
        <w:ind w:left="283" w:right="-934" w:hanging="283"/>
        <w:rPr>
          <w:rFonts w:ascii="Times New Roman" w:eastAsia="Times New Roman" w:hAnsi="Times New Roman" w:cs="Times New Roman"/>
          <w:noProof w:val="0"/>
        </w:rPr>
      </w:pPr>
    </w:p>
    <w:p w14:paraId="6EA99162" w14:textId="77777777" w:rsidR="00C36E84" w:rsidRPr="00E706FE" w:rsidRDefault="00C36E84" w:rsidP="00222076">
      <w:pPr>
        <w:spacing w:after="240"/>
        <w:ind w:left="283" w:right="-934" w:hanging="283"/>
        <w:rPr>
          <w:rFonts w:ascii="Times New Roman" w:eastAsia="Times New Roman" w:hAnsi="Times New Roman" w:cs="Times New Roman"/>
          <w:noProof w:val="0"/>
        </w:rPr>
      </w:pPr>
      <w:r w:rsidRPr="00E706FE">
        <w:rPr>
          <w:rFonts w:ascii="Arial" w:eastAsia="Times New Roman" w:hAnsi="Arial" w:cs="Arial"/>
          <w:b/>
          <w:bCs/>
          <w:noProof w:val="0"/>
        </w:rPr>
        <w:t xml:space="preserve">4.- </w:t>
      </w:r>
      <w:r w:rsidRPr="00E706FE">
        <w:rPr>
          <w:rFonts w:ascii="Arial" w:eastAsia="Times New Roman" w:hAnsi="Arial" w:cs="Arial"/>
          <w:noProof w:val="0"/>
        </w:rPr>
        <w:t>Asuntos Varios</w:t>
      </w:r>
    </w:p>
    <w:p w14:paraId="7A3B4306" w14:textId="77777777" w:rsidR="00C36E84" w:rsidRPr="00E706FE" w:rsidRDefault="00C36E84" w:rsidP="00222076">
      <w:pPr>
        <w:spacing w:after="240"/>
        <w:ind w:left="283" w:right="-934" w:hanging="283"/>
        <w:rPr>
          <w:rFonts w:ascii="Times New Roman" w:eastAsia="Times New Roman" w:hAnsi="Times New Roman" w:cs="Times New Roman"/>
          <w:noProof w:val="0"/>
        </w:rPr>
      </w:pPr>
      <w:r w:rsidRPr="00E706FE">
        <w:rPr>
          <w:rFonts w:ascii="Arial" w:eastAsia="Times New Roman" w:hAnsi="Arial" w:cs="Arial"/>
          <w:b/>
          <w:bCs/>
          <w:noProof w:val="0"/>
        </w:rPr>
        <w:t>5.</w:t>
      </w:r>
      <w:r w:rsidRPr="00E706FE">
        <w:rPr>
          <w:rFonts w:ascii="Arial" w:eastAsia="Times New Roman" w:hAnsi="Arial" w:cs="Arial"/>
          <w:noProof w:val="0"/>
        </w:rPr>
        <w:t>- Clausura.</w:t>
      </w:r>
    </w:p>
    <w:p w14:paraId="4E874912" w14:textId="77777777" w:rsidR="00C36E84" w:rsidRPr="00E706FE" w:rsidRDefault="00C36E84" w:rsidP="00C36E84">
      <w:pPr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54025BB0" w14:textId="77777777" w:rsidR="00247326" w:rsidRPr="00E706FE" w:rsidRDefault="00247326" w:rsidP="00C36E84">
      <w:pPr>
        <w:jc w:val="both"/>
        <w:rPr>
          <w:rFonts w:ascii="Arial" w:eastAsia="Times New Roman" w:hAnsi="Arial" w:cs="Arial"/>
          <w:b/>
          <w:bCs/>
          <w:i/>
          <w:iCs/>
          <w:noProof w:val="0"/>
        </w:rPr>
      </w:pPr>
    </w:p>
    <w:p w14:paraId="624AB313" w14:textId="77777777" w:rsidR="00247326" w:rsidRPr="00E706FE" w:rsidRDefault="00247326" w:rsidP="00C36E84">
      <w:pPr>
        <w:jc w:val="both"/>
        <w:rPr>
          <w:rFonts w:ascii="Arial" w:eastAsia="Times New Roman" w:hAnsi="Arial" w:cs="Arial"/>
          <w:b/>
          <w:bCs/>
          <w:i/>
          <w:iCs/>
          <w:noProof w:val="0"/>
        </w:rPr>
      </w:pPr>
    </w:p>
    <w:p w14:paraId="370B162D" w14:textId="798444A7" w:rsidR="00C36E84" w:rsidRPr="00E706FE" w:rsidRDefault="00C36E84" w:rsidP="000D04F1">
      <w:pPr>
        <w:spacing w:line="276" w:lineRule="auto"/>
        <w:jc w:val="both"/>
        <w:rPr>
          <w:rFonts w:ascii="Arial" w:eastAsia="Times New Roman" w:hAnsi="Arial" w:cs="Arial"/>
          <w:noProof w:val="0"/>
        </w:rPr>
      </w:pPr>
      <w:r w:rsidRPr="00E706FE">
        <w:rPr>
          <w:rFonts w:ascii="Arial" w:eastAsia="Times New Roman" w:hAnsi="Arial" w:cs="Arial"/>
          <w:b/>
          <w:bCs/>
          <w:i/>
          <w:iCs/>
          <w:noProof w:val="0"/>
        </w:rPr>
        <w:t>Desarrollo de la reunión:</w:t>
      </w:r>
    </w:p>
    <w:p w14:paraId="3F5E7FA2" w14:textId="77777777" w:rsidR="00C36E84" w:rsidRPr="00E706FE" w:rsidRDefault="00C36E84" w:rsidP="000D04F1">
      <w:pPr>
        <w:spacing w:line="276" w:lineRule="auto"/>
        <w:rPr>
          <w:rFonts w:ascii="Arial" w:eastAsia="Times New Roman" w:hAnsi="Arial" w:cs="Arial"/>
          <w:noProof w:val="0"/>
        </w:rPr>
      </w:pPr>
    </w:p>
    <w:p w14:paraId="2753480A" w14:textId="7C61E5A2" w:rsidR="00C36E84" w:rsidRPr="00E706FE" w:rsidRDefault="00C36E84" w:rsidP="000D04F1">
      <w:pPr>
        <w:spacing w:line="276" w:lineRule="auto"/>
        <w:jc w:val="both"/>
        <w:rPr>
          <w:rFonts w:ascii="Arial" w:eastAsia="Times New Roman" w:hAnsi="Arial" w:cs="Arial"/>
          <w:noProof w:val="0"/>
        </w:rPr>
      </w:pPr>
      <w:r w:rsidRPr="00E706FE">
        <w:rPr>
          <w:rFonts w:ascii="Arial" w:eastAsia="Times New Roman" w:hAnsi="Arial" w:cs="Arial"/>
          <w:b/>
          <w:bCs/>
          <w:noProof w:val="0"/>
        </w:rPr>
        <w:t xml:space="preserve">1.1.- </w:t>
      </w:r>
      <w:r w:rsidRPr="00E706FE">
        <w:rPr>
          <w:rFonts w:ascii="Arial" w:eastAsia="Times New Roman" w:hAnsi="Arial" w:cs="Arial"/>
          <w:noProof w:val="0"/>
        </w:rPr>
        <w:t xml:space="preserve">La Presidenta de la Comisión da la bienvenida a los presentes y toma lista de asistencia, contando con la presencia de </w:t>
      </w:r>
      <w:r w:rsidR="002C7A8C" w:rsidRPr="00E706FE">
        <w:rPr>
          <w:rFonts w:ascii="Arial" w:eastAsia="Times New Roman" w:hAnsi="Arial" w:cs="Arial"/>
          <w:noProof w:val="0"/>
        </w:rPr>
        <w:t xml:space="preserve">los </w:t>
      </w:r>
      <w:r w:rsidRPr="00E706FE">
        <w:rPr>
          <w:rFonts w:ascii="Arial" w:eastAsia="Times New Roman" w:hAnsi="Arial" w:cs="Arial"/>
          <w:noProof w:val="0"/>
        </w:rPr>
        <w:t>cinco los integrantes de la comisión, por lo que, da cuenta de que existe quórum legal para iniciar el desahogo de la sesión - - - - - - - </w:t>
      </w:r>
      <w:r w:rsidR="00F649EC" w:rsidRPr="00E706FE">
        <w:rPr>
          <w:rFonts w:ascii="Arial" w:eastAsia="Times New Roman" w:hAnsi="Arial" w:cs="Arial"/>
          <w:noProof w:val="0"/>
        </w:rPr>
        <w:t xml:space="preserve">- - - - - - - - - - - - - - - - - - - - - - - - - - - - - - - - - - - - - - - - - - - - </w:t>
      </w:r>
      <w:r w:rsidR="002C7A8C" w:rsidRPr="00E706FE">
        <w:rPr>
          <w:rFonts w:ascii="Arial" w:eastAsia="Times New Roman" w:hAnsi="Arial" w:cs="Arial"/>
          <w:noProof w:val="0"/>
        </w:rPr>
        <w:t xml:space="preserve">- - - - </w:t>
      </w:r>
    </w:p>
    <w:p w14:paraId="40FF6779" w14:textId="43DF6226" w:rsidR="00C36E84" w:rsidRPr="00E706FE" w:rsidRDefault="00C36E84" w:rsidP="000D04F1">
      <w:pPr>
        <w:spacing w:line="276" w:lineRule="auto"/>
        <w:jc w:val="both"/>
        <w:rPr>
          <w:rFonts w:ascii="Arial" w:eastAsia="Times New Roman" w:hAnsi="Arial" w:cs="Arial"/>
          <w:noProof w:val="0"/>
        </w:rPr>
      </w:pPr>
      <w:r w:rsidRPr="00E706FE">
        <w:rPr>
          <w:rFonts w:ascii="Arial" w:eastAsia="Times New Roman" w:hAnsi="Arial" w:cs="Arial"/>
          <w:b/>
          <w:bCs/>
          <w:noProof w:val="0"/>
        </w:rPr>
        <w:t>2.1.-</w:t>
      </w:r>
      <w:r w:rsidRPr="00E706FE">
        <w:rPr>
          <w:rFonts w:ascii="Arial" w:eastAsia="Times New Roman" w:hAnsi="Arial" w:cs="Arial"/>
          <w:noProof w:val="0"/>
        </w:rPr>
        <w:t xml:space="preserve"> La Presidenta da lectura al orden del día, y pregunta a los integrantes si alguno tiene algún punto vario que agendar, </w:t>
      </w:r>
      <w:r w:rsidR="00F649EC" w:rsidRPr="00E706FE">
        <w:rPr>
          <w:rFonts w:ascii="Arial" w:eastAsia="Times New Roman" w:hAnsi="Arial" w:cs="Arial"/>
          <w:noProof w:val="0"/>
        </w:rPr>
        <w:t xml:space="preserve">a lo que los </w:t>
      </w:r>
      <w:r w:rsidR="0033006A" w:rsidRPr="00E706FE">
        <w:rPr>
          <w:rFonts w:ascii="Arial" w:eastAsia="Times New Roman" w:hAnsi="Arial" w:cs="Arial"/>
          <w:noProof w:val="0"/>
        </w:rPr>
        <w:t>ediles manifiestan</w:t>
      </w:r>
      <w:r w:rsidRPr="00E706FE">
        <w:rPr>
          <w:rFonts w:ascii="Arial" w:eastAsia="Times New Roman" w:hAnsi="Arial" w:cs="Arial"/>
          <w:noProof w:val="0"/>
        </w:rPr>
        <w:t xml:space="preserve"> que no existe ningún asunto adicional por agendar, por lo que la presidenta pone a consideración el orden del día, </w:t>
      </w:r>
      <w:r w:rsidR="00F649EC" w:rsidRPr="00E706FE">
        <w:rPr>
          <w:rFonts w:ascii="Arial" w:eastAsia="Times New Roman" w:hAnsi="Arial" w:cs="Arial"/>
          <w:noProof w:val="0"/>
        </w:rPr>
        <w:t xml:space="preserve">y a </w:t>
      </w:r>
      <w:r w:rsidRPr="00E706FE">
        <w:rPr>
          <w:rFonts w:ascii="Arial" w:eastAsia="Times New Roman" w:hAnsi="Arial" w:cs="Arial"/>
          <w:noProof w:val="0"/>
        </w:rPr>
        <w:t>solicitarles tengan a bien levantar la mano si están de acuerdo en aprobarlo. Punto con 05 votos a favor, quedando aprobado el orden del día por unanimidad. - - - - - - - - - - - - - - - - - - - - - - - - - - - - - -</w:t>
      </w:r>
      <w:r w:rsidR="00F649EC" w:rsidRPr="00E706FE">
        <w:rPr>
          <w:rFonts w:ascii="Arial" w:eastAsia="Times New Roman" w:hAnsi="Arial" w:cs="Arial"/>
          <w:noProof w:val="0"/>
        </w:rPr>
        <w:t xml:space="preserve"> -- - -  - - - -  - - - - - </w:t>
      </w:r>
      <w:r w:rsidR="002C7A8C" w:rsidRPr="00E706FE">
        <w:rPr>
          <w:rFonts w:ascii="Arial" w:eastAsia="Times New Roman" w:hAnsi="Arial" w:cs="Arial"/>
          <w:noProof w:val="0"/>
        </w:rPr>
        <w:t>- - - - - - - -</w:t>
      </w:r>
    </w:p>
    <w:p w14:paraId="11B23A09" w14:textId="3400AA6A" w:rsidR="00853BFA" w:rsidRDefault="00C36E84" w:rsidP="00853BFA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E706FE">
        <w:rPr>
          <w:rFonts w:ascii="Arial" w:eastAsia="Times New Roman" w:hAnsi="Arial" w:cs="Arial"/>
          <w:b/>
          <w:bCs/>
          <w:noProof w:val="0"/>
        </w:rPr>
        <w:t>3.1.-</w:t>
      </w:r>
      <w:r w:rsidRPr="00E706FE">
        <w:rPr>
          <w:rFonts w:ascii="Arial" w:eastAsia="Times New Roman" w:hAnsi="Arial" w:cs="Arial"/>
          <w:noProof w:val="0"/>
        </w:rPr>
        <w:t xml:space="preserve"> Se procede a dar inicio a la revisión del </w:t>
      </w:r>
      <w:r w:rsidRPr="00E706FE">
        <w:rPr>
          <w:rFonts w:ascii="Arial" w:eastAsia="Times New Roman" w:hAnsi="Arial" w:cs="Arial"/>
          <w:b/>
          <w:bCs/>
          <w:noProof w:val="0"/>
        </w:rPr>
        <w:t>“PLAN DE TRABAJO ANUAL DE LA COMISIÓN EDILICIA PERMANENTE DE DESARROLLO AGROPECUARIO E INDUSTRIAL</w:t>
      </w:r>
      <w:r w:rsidR="00F649EC" w:rsidRPr="00E706FE">
        <w:rPr>
          <w:rFonts w:ascii="Arial" w:eastAsia="Times New Roman" w:hAnsi="Arial" w:cs="Arial"/>
          <w:b/>
          <w:bCs/>
          <w:noProof w:val="0"/>
        </w:rPr>
        <w:t xml:space="preserve"> </w:t>
      </w:r>
      <w:r w:rsidR="00F649EC" w:rsidRPr="00E706FE">
        <w:rPr>
          <w:rFonts w:ascii="Arial" w:eastAsia="Times New Roman" w:hAnsi="Arial" w:cs="Arial"/>
          <w:bCs/>
          <w:noProof w:val="0"/>
        </w:rPr>
        <w:t>previsto para el año 2023</w:t>
      </w:r>
      <w:r w:rsidRPr="00E706FE">
        <w:rPr>
          <w:rFonts w:ascii="Arial" w:eastAsia="Times New Roman" w:hAnsi="Arial" w:cs="Arial"/>
          <w:bCs/>
          <w:noProof w:val="0"/>
        </w:rPr>
        <w:t>.</w:t>
      </w:r>
      <w:r w:rsidR="0033006A" w:rsidRPr="00E706FE">
        <w:rPr>
          <w:rFonts w:ascii="Arial" w:eastAsia="Times New Roman" w:hAnsi="Arial" w:cs="Arial"/>
          <w:bCs/>
          <w:noProof w:val="0"/>
        </w:rPr>
        <w:t xml:space="preserve"> </w:t>
      </w:r>
      <w:r w:rsidR="00853BFA">
        <w:rPr>
          <w:rFonts w:ascii="Arial" w:eastAsia="Times New Roman" w:hAnsi="Arial" w:cs="Arial"/>
          <w:bCs/>
          <w:noProof w:val="0"/>
        </w:rPr>
        <w:t>La presidenta de la Comisión cede el uso de la voz a la Mtra. Betsy Magaly Campos Corona para dar lectura a las “</w:t>
      </w:r>
      <w:r w:rsidR="00853BFA" w:rsidRPr="00853BFA">
        <w:rPr>
          <w:rFonts w:ascii="Arial" w:hAnsi="Arial" w:cs="Arial"/>
          <w:color w:val="000000"/>
        </w:rPr>
        <w:t>Acciones y Actividades</w:t>
      </w:r>
      <w:r w:rsidR="00BC00C7">
        <w:rPr>
          <w:rFonts w:ascii="Arial" w:hAnsi="Arial" w:cs="Arial"/>
          <w:color w:val="000000"/>
        </w:rPr>
        <w:t>”</w:t>
      </w:r>
      <w:r w:rsidR="00853BFA" w:rsidRPr="00853BFA">
        <w:rPr>
          <w:rFonts w:ascii="Arial" w:hAnsi="Arial" w:cs="Arial"/>
          <w:color w:val="000000"/>
        </w:rPr>
        <w:t xml:space="preserve"> a </w:t>
      </w:r>
      <w:r w:rsidR="00BC00C7">
        <w:rPr>
          <w:rFonts w:ascii="Arial" w:hAnsi="Arial" w:cs="Arial"/>
          <w:color w:val="000000"/>
        </w:rPr>
        <w:t>r</w:t>
      </w:r>
      <w:r w:rsidR="00853BFA" w:rsidRPr="00853BFA">
        <w:rPr>
          <w:rFonts w:ascii="Arial" w:hAnsi="Arial" w:cs="Arial"/>
          <w:color w:val="000000"/>
        </w:rPr>
        <w:t>ealizar en este Segundo Periodo</w:t>
      </w:r>
      <w:r w:rsidR="00BC00C7">
        <w:rPr>
          <w:rFonts w:ascii="Arial" w:hAnsi="Arial" w:cs="Arial"/>
          <w:color w:val="000000"/>
        </w:rPr>
        <w:t>,</w:t>
      </w:r>
      <w:r w:rsidR="00853BFA">
        <w:rPr>
          <w:rFonts w:ascii="Arial" w:hAnsi="Arial" w:cs="Arial"/>
          <w:color w:val="000000"/>
        </w:rPr>
        <w:t xml:space="preserve"> mismas que se plasman a continuación:</w:t>
      </w:r>
    </w:p>
    <w:p w14:paraId="45126AF5" w14:textId="3C4BCFEC" w:rsidR="00853BFA" w:rsidRPr="00A30571" w:rsidRDefault="00853BFA" w:rsidP="00853BFA">
      <w:pPr>
        <w:spacing w:line="276" w:lineRule="auto"/>
        <w:ind w:left="1080"/>
        <w:jc w:val="both"/>
        <w:rPr>
          <w:rFonts w:ascii="Arial" w:hAnsi="Arial" w:cs="Arial"/>
          <w:i/>
          <w:color w:val="000000"/>
        </w:rPr>
      </w:pPr>
      <w:r w:rsidRPr="00A30571">
        <w:rPr>
          <w:rFonts w:ascii="Arial" w:hAnsi="Arial" w:cs="Arial"/>
          <w:i/>
          <w:color w:val="000000"/>
        </w:rPr>
        <w:t>“</w:t>
      </w:r>
      <w:r w:rsidRPr="00A30571">
        <w:rPr>
          <w:rFonts w:ascii="Arial" w:hAnsi="Arial" w:cs="Arial"/>
          <w:i/>
          <w:color w:val="000000"/>
        </w:rPr>
        <w:t xml:space="preserve">Atender las solicitudes del sector agropecuario e industrial, tendientes a contribuir en la solución de las problemáticas actuales en el municipio. </w:t>
      </w:r>
    </w:p>
    <w:p w14:paraId="6E9E1995" w14:textId="77777777" w:rsidR="00853BFA" w:rsidRPr="00A30571" w:rsidRDefault="00853BFA" w:rsidP="00853BFA">
      <w:pPr>
        <w:spacing w:line="276" w:lineRule="auto"/>
        <w:ind w:left="1080"/>
        <w:jc w:val="both"/>
        <w:rPr>
          <w:rFonts w:ascii="Arial" w:hAnsi="Arial" w:cs="Arial"/>
          <w:b/>
          <w:i/>
          <w:color w:val="000000"/>
        </w:rPr>
      </w:pPr>
      <w:r w:rsidRPr="00A30571">
        <w:rPr>
          <w:rFonts w:ascii="Arial" w:hAnsi="Arial" w:cs="Arial"/>
          <w:i/>
          <w:color w:val="000000"/>
        </w:rPr>
        <w:t xml:space="preserve">Estudiar y trabajar reformas y modificaciones del Reglamento del consejo de Desarrollo Rural Sustentable del Municipio de Zapotlán el Grande, con el objetivo armonizar la reglamentación con los objetivos y problemáticas actuales del municipio, así como la congruencia de los ordenamientos relacionados, que entre si se subsanan y complementan. </w:t>
      </w:r>
    </w:p>
    <w:p w14:paraId="42486E80" w14:textId="77777777" w:rsidR="00853BFA" w:rsidRPr="00A30571" w:rsidRDefault="00853BFA" w:rsidP="00853BFA">
      <w:pPr>
        <w:spacing w:line="276" w:lineRule="auto"/>
        <w:ind w:left="1080"/>
        <w:jc w:val="both"/>
        <w:rPr>
          <w:rFonts w:ascii="Arial" w:hAnsi="Arial" w:cs="Arial"/>
          <w:i/>
          <w:color w:val="000000"/>
        </w:rPr>
      </w:pPr>
      <w:r w:rsidRPr="00A30571">
        <w:rPr>
          <w:rFonts w:ascii="Arial" w:hAnsi="Arial" w:cs="Arial"/>
          <w:i/>
          <w:color w:val="000000"/>
        </w:rPr>
        <w:t>Atender mediante los exhortos necesarios las necesidades más apremiantes del Municipio, en la materia competente de la comisión, tales como buscar la gestión de recursos, programas, apoyos, que impulsen y promuevan el desarrollo agropecuario e industrial.</w:t>
      </w:r>
    </w:p>
    <w:p w14:paraId="6FC40AA0" w14:textId="77777777" w:rsidR="00853BFA" w:rsidRPr="00A30571" w:rsidRDefault="00853BFA" w:rsidP="00853BFA">
      <w:pPr>
        <w:spacing w:line="276" w:lineRule="auto"/>
        <w:ind w:left="1080"/>
        <w:jc w:val="both"/>
        <w:rPr>
          <w:rFonts w:ascii="Arial" w:hAnsi="Arial" w:cs="Arial"/>
          <w:i/>
          <w:color w:val="000000"/>
        </w:rPr>
      </w:pPr>
      <w:r w:rsidRPr="00A30571">
        <w:rPr>
          <w:rFonts w:ascii="Arial" w:hAnsi="Arial" w:cs="Arial"/>
          <w:i/>
          <w:color w:val="000000"/>
        </w:rPr>
        <w:t>Proponer, estudiar, analizar y dictaminar las Iniciativas que se generen por la presente Comisión.</w:t>
      </w:r>
    </w:p>
    <w:p w14:paraId="4ED88C11" w14:textId="77777777" w:rsidR="00853BFA" w:rsidRPr="00A30571" w:rsidRDefault="00853BFA" w:rsidP="00853BFA">
      <w:pPr>
        <w:spacing w:line="276" w:lineRule="auto"/>
        <w:ind w:left="1080"/>
        <w:jc w:val="both"/>
        <w:rPr>
          <w:rFonts w:ascii="Arial" w:hAnsi="Arial" w:cs="Arial"/>
          <w:i/>
          <w:color w:val="000000"/>
        </w:rPr>
      </w:pPr>
      <w:r w:rsidRPr="00A30571">
        <w:rPr>
          <w:rFonts w:ascii="Arial" w:hAnsi="Arial" w:cs="Arial"/>
          <w:i/>
          <w:color w:val="000000"/>
        </w:rPr>
        <w:t>Presentar al Ayuntamiento las Iniciativas, las propuestas de dictamen, los informes y resultados de los trabajos e investigaciones, así como los documentos relativos a los asuntos que le sean turnados a la presente Comisión.</w:t>
      </w:r>
    </w:p>
    <w:p w14:paraId="64825066" w14:textId="77777777" w:rsidR="00853BFA" w:rsidRPr="00A30571" w:rsidRDefault="00853BFA" w:rsidP="00853BFA">
      <w:pPr>
        <w:spacing w:line="276" w:lineRule="auto"/>
        <w:ind w:left="1080"/>
        <w:jc w:val="both"/>
        <w:rPr>
          <w:rFonts w:ascii="Arial" w:hAnsi="Arial" w:cs="Arial"/>
          <w:i/>
          <w:color w:val="000000"/>
        </w:rPr>
      </w:pPr>
      <w:r w:rsidRPr="00A30571">
        <w:rPr>
          <w:rFonts w:ascii="Arial" w:hAnsi="Arial" w:cs="Arial"/>
          <w:i/>
          <w:color w:val="000000"/>
        </w:rPr>
        <w:t>Realizar los exhortos necesarios a las dependencias municipales correspondientes para la correcta realización de las obras que se lleven a cabo en la vía pública.</w:t>
      </w:r>
    </w:p>
    <w:p w14:paraId="76534C4B" w14:textId="77777777" w:rsidR="00853BFA" w:rsidRPr="00A30571" w:rsidRDefault="00853BFA" w:rsidP="00853BFA">
      <w:pPr>
        <w:spacing w:line="276" w:lineRule="auto"/>
        <w:ind w:left="1080"/>
        <w:jc w:val="both"/>
        <w:rPr>
          <w:rFonts w:ascii="Arial" w:hAnsi="Arial" w:cs="Arial"/>
          <w:i/>
          <w:color w:val="000000"/>
        </w:rPr>
      </w:pPr>
      <w:r w:rsidRPr="00A30571">
        <w:rPr>
          <w:rFonts w:ascii="Arial" w:hAnsi="Arial" w:cs="Arial"/>
          <w:i/>
          <w:color w:val="000000"/>
        </w:rPr>
        <w:t xml:space="preserve">Entregar en tiempo y </w:t>
      </w:r>
      <w:r w:rsidRPr="00A30571">
        <w:rPr>
          <w:rFonts w:ascii="Arial" w:hAnsi="Arial" w:cs="Arial"/>
          <w:i/>
        </w:rPr>
        <w:t>forma los</w:t>
      </w:r>
      <w:r w:rsidRPr="00A30571">
        <w:rPr>
          <w:rFonts w:ascii="Arial" w:hAnsi="Arial" w:cs="Arial"/>
          <w:i/>
          <w:color w:val="000000"/>
        </w:rPr>
        <w:t xml:space="preserve"> informes requeridos conforme a las obligaciones que marca nuestro marco jurídico.</w:t>
      </w:r>
    </w:p>
    <w:p w14:paraId="74A2C105" w14:textId="5C43A69E" w:rsidR="00853BFA" w:rsidRPr="00A30571" w:rsidRDefault="00853BFA" w:rsidP="00853BFA">
      <w:pPr>
        <w:spacing w:line="276" w:lineRule="auto"/>
        <w:ind w:left="1080"/>
        <w:jc w:val="both"/>
        <w:rPr>
          <w:rFonts w:ascii="Arial" w:hAnsi="Arial" w:cs="Arial"/>
          <w:i/>
          <w:color w:val="000000"/>
        </w:rPr>
      </w:pPr>
      <w:r w:rsidRPr="00A30571">
        <w:rPr>
          <w:rFonts w:ascii="Arial" w:hAnsi="Arial" w:cs="Arial"/>
          <w:i/>
          <w:color w:val="000000"/>
        </w:rPr>
        <w:lastRenderedPageBreak/>
        <w:t xml:space="preserve">Evaluar los trabajos que realicen las dependencias municipales que en función y atribución competa respecto a la materia, esto en base a las necesidades y resultados operantes; proponer las medidas pertinentes para orientar las políticas que al respecto deba emprender   el municipio, en materia de desarrollo agropecuario e industrial.  </w:t>
      </w:r>
    </w:p>
    <w:p w14:paraId="304318C6" w14:textId="3E92C1B4" w:rsidR="00853BFA" w:rsidRPr="00A30571" w:rsidRDefault="00853BFA" w:rsidP="00853BFA">
      <w:pPr>
        <w:spacing w:line="276" w:lineRule="auto"/>
        <w:ind w:left="1080"/>
        <w:jc w:val="both"/>
        <w:rPr>
          <w:rFonts w:ascii="Arial" w:eastAsia="Times New Roman" w:hAnsi="Arial" w:cs="Arial"/>
          <w:bCs/>
          <w:i/>
          <w:noProof w:val="0"/>
        </w:rPr>
      </w:pPr>
      <w:r w:rsidRPr="00A30571">
        <w:rPr>
          <w:rFonts w:ascii="Arial" w:hAnsi="Arial" w:cs="Arial"/>
          <w:i/>
          <w:color w:val="000000"/>
        </w:rPr>
        <w:t>A</w:t>
      </w:r>
      <w:r w:rsidRPr="00A30571">
        <w:rPr>
          <w:rFonts w:ascii="Arial" w:hAnsi="Arial" w:cs="Arial"/>
          <w:i/>
          <w:color w:val="000000"/>
        </w:rPr>
        <w:t>tención y solución de las demandas de la ciudadanía de conformidad con las atribuciones propias de la Comisión</w:t>
      </w:r>
      <w:r w:rsidRPr="00A30571">
        <w:rPr>
          <w:rFonts w:ascii="Arial" w:hAnsi="Arial" w:cs="Arial"/>
          <w:i/>
          <w:color w:val="000000"/>
        </w:rPr>
        <w:t>”</w:t>
      </w:r>
      <w:r w:rsidRPr="00A30571">
        <w:rPr>
          <w:rFonts w:ascii="Arial" w:hAnsi="Arial" w:cs="Arial"/>
          <w:i/>
          <w:color w:val="000000"/>
        </w:rPr>
        <w:t>.</w:t>
      </w:r>
      <w:r w:rsidRPr="00A30571">
        <w:rPr>
          <w:rFonts w:ascii="Arial" w:eastAsia="Times New Roman" w:hAnsi="Arial" w:cs="Arial"/>
          <w:i/>
          <w:noProof w:val="0"/>
        </w:rPr>
        <w:t xml:space="preserve"> </w:t>
      </w:r>
      <w:r w:rsidRPr="00A30571">
        <w:rPr>
          <w:rFonts w:ascii="Arial" w:eastAsia="Times New Roman" w:hAnsi="Arial" w:cs="Arial"/>
          <w:i/>
          <w:noProof w:val="0"/>
        </w:rPr>
        <w:t>- - - - - - - - - - - - - -</w:t>
      </w:r>
      <w:r w:rsidRPr="00A30571">
        <w:rPr>
          <w:rFonts w:ascii="Arial" w:eastAsia="Times New Roman" w:hAnsi="Arial" w:cs="Arial"/>
          <w:i/>
          <w:noProof w:val="0"/>
        </w:rPr>
        <w:t xml:space="preserve"> - - - - - - </w:t>
      </w:r>
    </w:p>
    <w:p w14:paraId="09452F62" w14:textId="77777777" w:rsidR="00853BFA" w:rsidRDefault="00853BFA" w:rsidP="000D04F1">
      <w:pPr>
        <w:spacing w:line="276" w:lineRule="auto"/>
        <w:jc w:val="both"/>
        <w:rPr>
          <w:rFonts w:ascii="Arial" w:eastAsia="Times New Roman" w:hAnsi="Arial" w:cs="Arial"/>
          <w:bCs/>
          <w:noProof w:val="0"/>
        </w:rPr>
      </w:pPr>
    </w:p>
    <w:p w14:paraId="7DDD01D0" w14:textId="3E91E23A" w:rsidR="00C36E84" w:rsidRDefault="0033006A" w:rsidP="000D04F1">
      <w:pPr>
        <w:spacing w:line="276" w:lineRule="auto"/>
        <w:jc w:val="both"/>
        <w:rPr>
          <w:rFonts w:ascii="Arial" w:eastAsia="Times New Roman" w:hAnsi="Arial" w:cs="Arial"/>
          <w:noProof w:val="0"/>
        </w:rPr>
      </w:pPr>
      <w:r w:rsidRPr="00E706FE">
        <w:rPr>
          <w:rFonts w:ascii="Arial" w:eastAsia="Times New Roman" w:hAnsi="Arial" w:cs="Arial"/>
          <w:bCs/>
          <w:noProof w:val="0"/>
        </w:rPr>
        <w:t xml:space="preserve">La Presidenta </w:t>
      </w:r>
      <w:r w:rsidR="003A7174">
        <w:rPr>
          <w:rFonts w:ascii="Arial" w:eastAsia="Times New Roman" w:hAnsi="Arial" w:cs="Arial"/>
          <w:bCs/>
          <w:noProof w:val="0"/>
        </w:rPr>
        <w:t xml:space="preserve">manifiesta que el plan de trabajo prevé acciones generales </w:t>
      </w:r>
      <w:r w:rsidR="00A30571">
        <w:rPr>
          <w:rFonts w:ascii="Arial" w:eastAsia="Times New Roman" w:hAnsi="Arial" w:cs="Arial"/>
          <w:bCs/>
          <w:noProof w:val="0"/>
        </w:rPr>
        <w:t xml:space="preserve">por lo que </w:t>
      </w:r>
      <w:r w:rsidR="003A7174">
        <w:rPr>
          <w:rFonts w:ascii="Arial" w:eastAsia="Times New Roman" w:hAnsi="Arial" w:cs="Arial"/>
          <w:bCs/>
          <w:noProof w:val="0"/>
        </w:rPr>
        <w:t xml:space="preserve">de la apertura de atender todos los temas que se consideren necesarios, </w:t>
      </w:r>
      <w:r w:rsidR="00A30571">
        <w:rPr>
          <w:rFonts w:ascii="Arial" w:eastAsia="Times New Roman" w:hAnsi="Arial" w:cs="Arial"/>
          <w:bCs/>
          <w:noProof w:val="0"/>
        </w:rPr>
        <w:t xml:space="preserve">priorizando lo relativo a los reglamentos que se encuentran dentro del ámbito que corresponde, </w:t>
      </w:r>
      <w:r w:rsidR="003A7174">
        <w:rPr>
          <w:rFonts w:ascii="Arial" w:eastAsia="Times New Roman" w:hAnsi="Arial" w:cs="Arial"/>
          <w:bCs/>
          <w:noProof w:val="0"/>
        </w:rPr>
        <w:t xml:space="preserve">por lo cual </w:t>
      </w:r>
      <w:r w:rsidRPr="00E706FE">
        <w:rPr>
          <w:rFonts w:ascii="Arial" w:eastAsia="Times New Roman" w:hAnsi="Arial" w:cs="Arial"/>
          <w:bCs/>
          <w:noProof w:val="0"/>
        </w:rPr>
        <w:t>invita a los integrantes a hacer sus observaciones y aportaciones respecto del mismo, a lo que</w:t>
      </w:r>
      <w:r w:rsidR="00DD7C30">
        <w:rPr>
          <w:rFonts w:ascii="Arial" w:eastAsia="Times New Roman" w:hAnsi="Arial" w:cs="Arial"/>
          <w:bCs/>
          <w:noProof w:val="0"/>
        </w:rPr>
        <w:t>,</w:t>
      </w:r>
      <w:r w:rsidRPr="00E706FE">
        <w:rPr>
          <w:rFonts w:ascii="Arial" w:eastAsia="Times New Roman" w:hAnsi="Arial" w:cs="Arial"/>
          <w:bCs/>
          <w:noProof w:val="0"/>
        </w:rPr>
        <w:t xml:space="preserve"> los </w:t>
      </w:r>
      <w:r w:rsidR="008E7E20" w:rsidRPr="00E706FE">
        <w:rPr>
          <w:rFonts w:ascii="Arial" w:eastAsia="Times New Roman" w:hAnsi="Arial" w:cs="Arial"/>
          <w:bCs/>
          <w:noProof w:val="0"/>
        </w:rPr>
        <w:t>regidores externaron</w:t>
      </w:r>
      <w:r w:rsidRPr="00E706FE">
        <w:rPr>
          <w:rFonts w:ascii="Arial" w:eastAsia="Times New Roman" w:hAnsi="Arial" w:cs="Arial"/>
          <w:bCs/>
          <w:noProof w:val="0"/>
        </w:rPr>
        <w:t xml:space="preserve"> estar de acuerdo con el contenido y con las</w:t>
      </w:r>
      <w:bookmarkStart w:id="0" w:name="_GoBack"/>
      <w:bookmarkEnd w:id="0"/>
      <w:r w:rsidRPr="00E706FE">
        <w:rPr>
          <w:rFonts w:ascii="Arial" w:eastAsia="Times New Roman" w:hAnsi="Arial" w:cs="Arial"/>
          <w:bCs/>
          <w:noProof w:val="0"/>
        </w:rPr>
        <w:t xml:space="preserve"> actividades </w:t>
      </w:r>
      <w:r w:rsidR="008E7E20" w:rsidRPr="00E706FE">
        <w:rPr>
          <w:rFonts w:ascii="Arial" w:eastAsia="Times New Roman" w:hAnsi="Arial" w:cs="Arial"/>
          <w:bCs/>
          <w:noProof w:val="0"/>
        </w:rPr>
        <w:t>plasmadas,</w:t>
      </w:r>
      <w:r w:rsidR="008E7E20" w:rsidRPr="00E706FE">
        <w:rPr>
          <w:rFonts w:ascii="Arial" w:eastAsia="Times New Roman" w:hAnsi="Arial" w:cs="Arial"/>
          <w:b/>
          <w:bCs/>
          <w:noProof w:val="0"/>
        </w:rPr>
        <w:t xml:space="preserve"> </w:t>
      </w:r>
      <w:r w:rsidR="008E7E20" w:rsidRPr="00E706FE">
        <w:rPr>
          <w:rFonts w:ascii="Arial" w:eastAsia="Times New Roman" w:hAnsi="Arial" w:cs="Arial"/>
          <w:noProof w:val="0"/>
        </w:rPr>
        <w:t>por</w:t>
      </w:r>
      <w:r w:rsidR="00C36E84" w:rsidRPr="00E706FE">
        <w:rPr>
          <w:rFonts w:ascii="Arial" w:eastAsia="Times New Roman" w:hAnsi="Arial" w:cs="Arial"/>
          <w:noProof w:val="0"/>
        </w:rPr>
        <w:t xml:space="preserve"> lo que la presidenta pone a consideración la aprobación del mismo, solicitándoles tengan a bien levantar la mano si están de acuerdo en aprobarlo</w:t>
      </w:r>
      <w:r w:rsidRPr="00E706FE">
        <w:rPr>
          <w:rFonts w:ascii="Arial" w:eastAsia="Times New Roman" w:hAnsi="Arial" w:cs="Arial"/>
          <w:noProof w:val="0"/>
        </w:rPr>
        <w:t>,</w:t>
      </w:r>
      <w:r w:rsidR="00C36E84" w:rsidRPr="00E706FE">
        <w:rPr>
          <w:rFonts w:ascii="Arial" w:eastAsia="Times New Roman" w:hAnsi="Arial" w:cs="Arial"/>
          <w:noProof w:val="0"/>
        </w:rPr>
        <w:t xml:space="preserve"> punto que se aprueba con 05 votos a favor quedando </w:t>
      </w:r>
      <w:r w:rsidR="008E7E20" w:rsidRPr="00E706FE">
        <w:rPr>
          <w:rFonts w:ascii="Arial" w:eastAsia="Times New Roman" w:hAnsi="Arial" w:cs="Arial"/>
          <w:noProof w:val="0"/>
        </w:rPr>
        <w:t>así aprobado</w:t>
      </w:r>
      <w:r w:rsidR="00C36E84" w:rsidRPr="00E706FE">
        <w:rPr>
          <w:rFonts w:ascii="Arial" w:eastAsia="Times New Roman" w:hAnsi="Arial" w:cs="Arial"/>
          <w:noProof w:val="0"/>
        </w:rPr>
        <w:t xml:space="preserve"> por unanimidad</w:t>
      </w:r>
      <w:r w:rsidR="00853BFA">
        <w:rPr>
          <w:rFonts w:ascii="Arial" w:eastAsia="Times New Roman" w:hAnsi="Arial" w:cs="Arial"/>
          <w:noProof w:val="0"/>
        </w:rPr>
        <w:t xml:space="preserve">. </w:t>
      </w:r>
      <w:r w:rsidR="00C36E84" w:rsidRPr="00E706FE">
        <w:rPr>
          <w:rFonts w:ascii="Arial" w:eastAsia="Times New Roman" w:hAnsi="Arial" w:cs="Arial"/>
          <w:noProof w:val="0"/>
        </w:rPr>
        <w:t xml:space="preserve">- - </w:t>
      </w:r>
      <w:r w:rsidR="00FF2F15" w:rsidRPr="00E706FE">
        <w:rPr>
          <w:rFonts w:ascii="Arial" w:eastAsia="Times New Roman" w:hAnsi="Arial" w:cs="Arial"/>
          <w:noProof w:val="0"/>
        </w:rPr>
        <w:t xml:space="preserve">- - - - - - </w:t>
      </w:r>
      <w:r w:rsidR="00853BFA">
        <w:rPr>
          <w:rFonts w:ascii="Arial" w:eastAsia="Times New Roman" w:hAnsi="Arial" w:cs="Arial"/>
          <w:noProof w:val="0"/>
        </w:rPr>
        <w:t>- - - - - - - - - - - - - - - - - - - - - - -</w:t>
      </w:r>
    </w:p>
    <w:p w14:paraId="55B8AF5A" w14:textId="77777777" w:rsidR="00C23B20" w:rsidRDefault="00C23B20" w:rsidP="000D04F1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14:paraId="0CAAA477" w14:textId="0ABED331" w:rsidR="00C23B20" w:rsidRDefault="00C23B20" w:rsidP="000D04F1">
      <w:pPr>
        <w:spacing w:line="276" w:lineRule="auto"/>
        <w:jc w:val="both"/>
        <w:rPr>
          <w:rFonts w:ascii="Arial" w:eastAsia="Times New Roman" w:hAnsi="Arial" w:cs="Arial"/>
          <w:noProof w:val="0"/>
        </w:rPr>
      </w:pPr>
      <w:r>
        <w:rPr>
          <w:rFonts w:ascii="Arial" w:eastAsia="Times New Roman" w:hAnsi="Arial" w:cs="Arial"/>
          <w:noProof w:val="0"/>
        </w:rPr>
        <w:t>SENTIDO DEL VOTO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1418"/>
        <w:gridCol w:w="1134"/>
      </w:tblGrid>
      <w:tr w:rsidR="00C23B20" w14:paraId="1C1CC21E" w14:textId="77777777" w:rsidTr="00C23B20">
        <w:tc>
          <w:tcPr>
            <w:tcW w:w="5098" w:type="dxa"/>
          </w:tcPr>
          <w:p w14:paraId="53FC711C" w14:textId="77777777" w:rsidR="00C23B20" w:rsidRPr="00C53766" w:rsidRDefault="00C23B20" w:rsidP="009F627C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REGIDORES</w:t>
            </w:r>
          </w:p>
        </w:tc>
        <w:tc>
          <w:tcPr>
            <w:tcW w:w="1276" w:type="dxa"/>
          </w:tcPr>
          <w:p w14:paraId="168C2560" w14:textId="77777777" w:rsidR="00C23B20" w:rsidRDefault="00C23B20" w:rsidP="009F627C">
            <w:pPr>
              <w:tabs>
                <w:tab w:val="left" w:pos="1200"/>
              </w:tabs>
            </w:pPr>
            <w:r>
              <w:t>A FAVOR</w:t>
            </w:r>
          </w:p>
        </w:tc>
        <w:tc>
          <w:tcPr>
            <w:tcW w:w="1418" w:type="dxa"/>
          </w:tcPr>
          <w:p w14:paraId="1982A46D" w14:textId="77777777" w:rsidR="00C23B20" w:rsidRDefault="00C23B20" w:rsidP="009F627C">
            <w:pPr>
              <w:tabs>
                <w:tab w:val="left" w:pos="1200"/>
              </w:tabs>
            </w:pPr>
            <w:r>
              <w:t>EN CONTRA</w:t>
            </w:r>
          </w:p>
        </w:tc>
        <w:tc>
          <w:tcPr>
            <w:tcW w:w="1134" w:type="dxa"/>
          </w:tcPr>
          <w:p w14:paraId="43EAA730" w14:textId="77777777" w:rsidR="00C23B20" w:rsidRPr="00C23B20" w:rsidRDefault="00C23B20" w:rsidP="009F627C">
            <w:pPr>
              <w:tabs>
                <w:tab w:val="left" w:pos="1200"/>
              </w:tabs>
              <w:rPr>
                <w:sz w:val="15"/>
                <w:szCs w:val="15"/>
              </w:rPr>
            </w:pPr>
            <w:r w:rsidRPr="00C23B20">
              <w:rPr>
                <w:sz w:val="15"/>
                <w:szCs w:val="15"/>
              </w:rPr>
              <w:t xml:space="preserve">ABSTENCIÓN </w:t>
            </w:r>
          </w:p>
        </w:tc>
      </w:tr>
      <w:tr w:rsidR="00C23B20" w14:paraId="142C23F5" w14:textId="77777777" w:rsidTr="00C23B20">
        <w:trPr>
          <w:trHeight w:val="525"/>
        </w:trPr>
        <w:tc>
          <w:tcPr>
            <w:tcW w:w="5098" w:type="dxa"/>
          </w:tcPr>
          <w:p w14:paraId="164FBF09" w14:textId="77777777" w:rsidR="00C23B20" w:rsidRPr="00C53766" w:rsidRDefault="00C23B20" w:rsidP="009F627C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>MTRA.TANIA MAGDALENA BERNARDINO JUÁREZ</w:t>
            </w:r>
          </w:p>
        </w:tc>
        <w:tc>
          <w:tcPr>
            <w:tcW w:w="1276" w:type="dxa"/>
          </w:tcPr>
          <w:p w14:paraId="0C607059" w14:textId="77777777" w:rsidR="00C23B20" w:rsidRDefault="00C23B20" w:rsidP="009F627C">
            <w:pPr>
              <w:tabs>
                <w:tab w:val="left" w:pos="1200"/>
              </w:tabs>
              <w:jc w:val="center"/>
            </w:pPr>
            <w:r>
              <w:t>x</w:t>
            </w:r>
          </w:p>
        </w:tc>
        <w:tc>
          <w:tcPr>
            <w:tcW w:w="1418" w:type="dxa"/>
          </w:tcPr>
          <w:p w14:paraId="6AC2C306" w14:textId="77777777" w:rsidR="00C23B20" w:rsidRDefault="00C23B20" w:rsidP="009F627C">
            <w:pPr>
              <w:tabs>
                <w:tab w:val="left" w:pos="1200"/>
              </w:tabs>
            </w:pPr>
          </w:p>
        </w:tc>
        <w:tc>
          <w:tcPr>
            <w:tcW w:w="1134" w:type="dxa"/>
          </w:tcPr>
          <w:p w14:paraId="4CC09BF7" w14:textId="77777777" w:rsidR="00C23B20" w:rsidRDefault="00C23B20" w:rsidP="009F627C">
            <w:pPr>
              <w:tabs>
                <w:tab w:val="left" w:pos="1200"/>
              </w:tabs>
            </w:pPr>
          </w:p>
        </w:tc>
      </w:tr>
      <w:tr w:rsidR="00C23B20" w14:paraId="447A5139" w14:textId="77777777" w:rsidTr="00C23B20">
        <w:tc>
          <w:tcPr>
            <w:tcW w:w="5098" w:type="dxa"/>
          </w:tcPr>
          <w:p w14:paraId="7C6C1D94" w14:textId="77777777" w:rsidR="00C23B20" w:rsidRDefault="00C23B20" w:rsidP="009F627C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 xml:space="preserve"> ING. JESÚS RAMÍREZ SÁNCHEZ</w:t>
            </w:r>
          </w:p>
          <w:p w14:paraId="5AB7C414" w14:textId="77777777" w:rsidR="00C23B20" w:rsidRDefault="00C23B20" w:rsidP="009F627C">
            <w:pPr>
              <w:tabs>
                <w:tab w:val="left" w:pos="1200"/>
              </w:tabs>
            </w:pPr>
          </w:p>
        </w:tc>
        <w:tc>
          <w:tcPr>
            <w:tcW w:w="1276" w:type="dxa"/>
          </w:tcPr>
          <w:p w14:paraId="56EA2348" w14:textId="77777777" w:rsidR="00C23B20" w:rsidRDefault="00C23B20" w:rsidP="009F627C">
            <w:pPr>
              <w:tabs>
                <w:tab w:val="left" w:pos="1200"/>
              </w:tabs>
              <w:jc w:val="center"/>
            </w:pPr>
            <w:r>
              <w:t>x</w:t>
            </w:r>
          </w:p>
        </w:tc>
        <w:tc>
          <w:tcPr>
            <w:tcW w:w="1418" w:type="dxa"/>
          </w:tcPr>
          <w:p w14:paraId="6F587033" w14:textId="77777777" w:rsidR="00C23B20" w:rsidRDefault="00C23B20" w:rsidP="009F627C">
            <w:pPr>
              <w:tabs>
                <w:tab w:val="left" w:pos="1200"/>
              </w:tabs>
            </w:pPr>
          </w:p>
        </w:tc>
        <w:tc>
          <w:tcPr>
            <w:tcW w:w="1134" w:type="dxa"/>
          </w:tcPr>
          <w:p w14:paraId="2ED535B6" w14:textId="77777777" w:rsidR="00C23B20" w:rsidRDefault="00C23B20" w:rsidP="009F627C">
            <w:pPr>
              <w:tabs>
                <w:tab w:val="left" w:pos="1200"/>
              </w:tabs>
            </w:pPr>
          </w:p>
        </w:tc>
      </w:tr>
      <w:tr w:rsidR="00C23B20" w14:paraId="597EC18B" w14:textId="77777777" w:rsidTr="00C23B20">
        <w:trPr>
          <w:trHeight w:val="546"/>
        </w:trPr>
        <w:tc>
          <w:tcPr>
            <w:tcW w:w="5098" w:type="dxa"/>
          </w:tcPr>
          <w:p w14:paraId="238AC3D6" w14:textId="77777777" w:rsidR="00C23B20" w:rsidRPr="00C53766" w:rsidRDefault="00C23B20" w:rsidP="009F627C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>LIC. BETSY MAGALY CAMPOS CORONA</w:t>
            </w:r>
          </w:p>
        </w:tc>
        <w:tc>
          <w:tcPr>
            <w:tcW w:w="1276" w:type="dxa"/>
          </w:tcPr>
          <w:p w14:paraId="1D87B133" w14:textId="77777777" w:rsidR="00C23B20" w:rsidRDefault="00C23B20" w:rsidP="009F627C">
            <w:pPr>
              <w:tabs>
                <w:tab w:val="left" w:pos="1200"/>
              </w:tabs>
              <w:jc w:val="center"/>
            </w:pPr>
            <w:r>
              <w:t>x</w:t>
            </w:r>
          </w:p>
        </w:tc>
        <w:tc>
          <w:tcPr>
            <w:tcW w:w="1418" w:type="dxa"/>
          </w:tcPr>
          <w:p w14:paraId="79A5BDCD" w14:textId="77777777" w:rsidR="00C23B20" w:rsidRDefault="00C23B20" w:rsidP="009F627C">
            <w:pPr>
              <w:tabs>
                <w:tab w:val="left" w:pos="1200"/>
              </w:tabs>
            </w:pPr>
          </w:p>
        </w:tc>
        <w:tc>
          <w:tcPr>
            <w:tcW w:w="1134" w:type="dxa"/>
          </w:tcPr>
          <w:p w14:paraId="666F5E3A" w14:textId="77777777" w:rsidR="00C23B20" w:rsidRDefault="00C23B20" w:rsidP="009F627C">
            <w:pPr>
              <w:tabs>
                <w:tab w:val="left" w:pos="1200"/>
              </w:tabs>
            </w:pPr>
          </w:p>
        </w:tc>
      </w:tr>
      <w:tr w:rsidR="00C23B20" w14:paraId="5FE347D5" w14:textId="77777777" w:rsidTr="00C23B20">
        <w:trPr>
          <w:trHeight w:val="605"/>
        </w:trPr>
        <w:tc>
          <w:tcPr>
            <w:tcW w:w="5098" w:type="dxa"/>
          </w:tcPr>
          <w:p w14:paraId="6ED3CF9A" w14:textId="77777777" w:rsidR="00C23B20" w:rsidRPr="00C53766" w:rsidRDefault="00C23B20" w:rsidP="009F627C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>LIC. EDGAR JOEL SALVADOR BAUTISTA</w:t>
            </w:r>
          </w:p>
        </w:tc>
        <w:tc>
          <w:tcPr>
            <w:tcW w:w="1276" w:type="dxa"/>
          </w:tcPr>
          <w:p w14:paraId="4ED04C8B" w14:textId="77777777" w:rsidR="00C23B20" w:rsidRDefault="00C23B20" w:rsidP="009F627C">
            <w:pPr>
              <w:tabs>
                <w:tab w:val="left" w:pos="1200"/>
              </w:tabs>
              <w:jc w:val="center"/>
            </w:pPr>
            <w:r>
              <w:t>x</w:t>
            </w:r>
          </w:p>
        </w:tc>
        <w:tc>
          <w:tcPr>
            <w:tcW w:w="1418" w:type="dxa"/>
          </w:tcPr>
          <w:p w14:paraId="2815453E" w14:textId="77777777" w:rsidR="00C23B20" w:rsidRDefault="00C23B20" w:rsidP="009F627C">
            <w:pPr>
              <w:tabs>
                <w:tab w:val="left" w:pos="1200"/>
              </w:tabs>
            </w:pPr>
          </w:p>
        </w:tc>
        <w:tc>
          <w:tcPr>
            <w:tcW w:w="1134" w:type="dxa"/>
          </w:tcPr>
          <w:p w14:paraId="530E1FB5" w14:textId="77777777" w:rsidR="00C23B20" w:rsidRDefault="00C23B20" w:rsidP="009F627C">
            <w:pPr>
              <w:tabs>
                <w:tab w:val="left" w:pos="1200"/>
              </w:tabs>
            </w:pPr>
          </w:p>
        </w:tc>
      </w:tr>
      <w:tr w:rsidR="00C23B20" w14:paraId="63600A42" w14:textId="77777777" w:rsidTr="00C23B20">
        <w:tc>
          <w:tcPr>
            <w:tcW w:w="5098" w:type="dxa"/>
          </w:tcPr>
          <w:p w14:paraId="2D47917E" w14:textId="77777777" w:rsidR="00C23B20" w:rsidRDefault="00C23B20" w:rsidP="009F627C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344D1D">
              <w:rPr>
                <w:rFonts w:ascii="Arial" w:hAnsi="Arial" w:cs="Arial"/>
              </w:rPr>
              <w:t>LIC. MARISOL MENDOZA PINTO</w:t>
            </w:r>
          </w:p>
          <w:p w14:paraId="2DA563D2" w14:textId="77777777" w:rsidR="00C23B20" w:rsidRPr="00C53766" w:rsidRDefault="00C23B20" w:rsidP="009F627C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F328FC" w14:textId="77777777" w:rsidR="00C23B20" w:rsidRDefault="00C23B20" w:rsidP="009F627C">
            <w:pPr>
              <w:tabs>
                <w:tab w:val="left" w:pos="1200"/>
              </w:tabs>
              <w:jc w:val="center"/>
            </w:pPr>
            <w:r>
              <w:t>x</w:t>
            </w:r>
          </w:p>
        </w:tc>
        <w:tc>
          <w:tcPr>
            <w:tcW w:w="1418" w:type="dxa"/>
          </w:tcPr>
          <w:p w14:paraId="57782024" w14:textId="77777777" w:rsidR="00C23B20" w:rsidRDefault="00C23B20" w:rsidP="009F627C">
            <w:pPr>
              <w:tabs>
                <w:tab w:val="left" w:pos="1200"/>
              </w:tabs>
            </w:pPr>
          </w:p>
        </w:tc>
        <w:tc>
          <w:tcPr>
            <w:tcW w:w="1134" w:type="dxa"/>
          </w:tcPr>
          <w:p w14:paraId="3675E1B1" w14:textId="77777777" w:rsidR="00C23B20" w:rsidRDefault="00C23B20" w:rsidP="009F627C">
            <w:pPr>
              <w:tabs>
                <w:tab w:val="left" w:pos="1200"/>
              </w:tabs>
            </w:pPr>
          </w:p>
        </w:tc>
      </w:tr>
    </w:tbl>
    <w:p w14:paraId="0A908EED" w14:textId="77777777" w:rsidR="00DD7C30" w:rsidRPr="00E706FE" w:rsidRDefault="00DD7C30" w:rsidP="000D04F1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14:paraId="229B949B" w14:textId="325B0644" w:rsidR="00C36E84" w:rsidRPr="00E706FE" w:rsidRDefault="00C36E84" w:rsidP="000D04F1">
      <w:pPr>
        <w:spacing w:line="276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E706FE">
        <w:rPr>
          <w:rFonts w:ascii="Arial" w:eastAsia="Times New Roman" w:hAnsi="Arial" w:cs="Arial"/>
          <w:b/>
          <w:bCs/>
          <w:noProof w:val="0"/>
        </w:rPr>
        <w:t xml:space="preserve">5.1.-  </w:t>
      </w:r>
      <w:r w:rsidRPr="00E706FE">
        <w:rPr>
          <w:rFonts w:ascii="Arial" w:eastAsia="Times New Roman" w:hAnsi="Arial" w:cs="Arial"/>
          <w:noProof w:val="0"/>
        </w:rPr>
        <w:t xml:space="preserve">La presidenta da cuenta, de no </w:t>
      </w:r>
      <w:r w:rsidR="0033006A" w:rsidRPr="00E706FE">
        <w:rPr>
          <w:rFonts w:ascii="Arial" w:eastAsia="Times New Roman" w:hAnsi="Arial" w:cs="Arial"/>
          <w:noProof w:val="0"/>
        </w:rPr>
        <w:t>haber puntos</w:t>
      </w:r>
      <w:r w:rsidRPr="00E706FE">
        <w:rPr>
          <w:rFonts w:ascii="Arial" w:eastAsia="Times New Roman" w:hAnsi="Arial" w:cs="Arial"/>
          <w:noProof w:val="0"/>
        </w:rPr>
        <w:t xml:space="preserve"> varios. - - - - - - - - - - - - - - - - - </w:t>
      </w:r>
      <w:r w:rsidR="0076523A" w:rsidRPr="00E706FE">
        <w:rPr>
          <w:rFonts w:ascii="Arial" w:eastAsia="Times New Roman" w:hAnsi="Arial" w:cs="Arial"/>
          <w:noProof w:val="0"/>
        </w:rPr>
        <w:t>-</w:t>
      </w:r>
    </w:p>
    <w:p w14:paraId="45A0C484" w14:textId="5B1D6370" w:rsidR="00C36E84" w:rsidRPr="00E706FE" w:rsidRDefault="00C36E84" w:rsidP="000D04F1">
      <w:pPr>
        <w:spacing w:line="276" w:lineRule="auto"/>
        <w:jc w:val="both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  <w:r w:rsidRPr="00E706FE">
        <w:rPr>
          <w:rFonts w:ascii="Arial" w:eastAsia="Times New Roman" w:hAnsi="Arial" w:cs="Arial"/>
          <w:b/>
          <w:bCs/>
          <w:noProof w:val="0"/>
          <w:color w:val="000000" w:themeColor="text1"/>
        </w:rPr>
        <w:t xml:space="preserve">6.1.- </w:t>
      </w:r>
      <w:r w:rsidR="00FF2F15" w:rsidRPr="00E706FE">
        <w:rPr>
          <w:rFonts w:ascii="Arial" w:eastAsia="Times New Roman" w:hAnsi="Arial" w:cs="Arial"/>
          <w:noProof w:val="0"/>
          <w:color w:val="000000" w:themeColor="text1"/>
        </w:rPr>
        <w:t xml:space="preserve"> Por lo que procede </w:t>
      </w:r>
      <w:r w:rsidRPr="00E706FE">
        <w:rPr>
          <w:rFonts w:ascii="Arial" w:eastAsia="Times New Roman" w:hAnsi="Arial" w:cs="Arial"/>
          <w:noProof w:val="0"/>
          <w:color w:val="000000" w:themeColor="text1"/>
        </w:rPr>
        <w:t xml:space="preserve">a clausurar la sesión, </w:t>
      </w:r>
      <w:r w:rsidR="00E5640C">
        <w:rPr>
          <w:rFonts w:ascii="Arial" w:eastAsia="Times New Roman" w:hAnsi="Arial" w:cs="Arial"/>
          <w:noProof w:val="0"/>
          <w:color w:val="000000" w:themeColor="text1"/>
        </w:rPr>
        <w:t xml:space="preserve">agradeciendo el interés de los regidores integrantes de la Comisión en mención y </w:t>
      </w:r>
      <w:r w:rsidRPr="00E706FE">
        <w:rPr>
          <w:rFonts w:ascii="Arial" w:eastAsia="Times New Roman" w:hAnsi="Arial" w:cs="Arial"/>
          <w:noProof w:val="0"/>
          <w:color w:val="000000" w:themeColor="text1"/>
        </w:rPr>
        <w:t>habiéndose ago</w:t>
      </w:r>
      <w:r w:rsidR="00E5640C">
        <w:rPr>
          <w:rFonts w:ascii="Arial" w:eastAsia="Times New Roman" w:hAnsi="Arial" w:cs="Arial"/>
          <w:noProof w:val="0"/>
          <w:color w:val="000000" w:themeColor="text1"/>
        </w:rPr>
        <w:t>tado los puntos agendados para é</w:t>
      </w:r>
      <w:r w:rsidRPr="00E706FE">
        <w:rPr>
          <w:rFonts w:ascii="Arial" w:eastAsia="Times New Roman" w:hAnsi="Arial" w:cs="Arial"/>
          <w:noProof w:val="0"/>
          <w:color w:val="000000" w:themeColor="text1"/>
        </w:rPr>
        <w:t>sta</w:t>
      </w:r>
      <w:r w:rsidR="00E5640C">
        <w:rPr>
          <w:rFonts w:ascii="Arial" w:eastAsia="Times New Roman" w:hAnsi="Arial" w:cs="Arial"/>
          <w:noProof w:val="0"/>
          <w:color w:val="000000" w:themeColor="text1"/>
        </w:rPr>
        <w:t xml:space="preserve"> Sesión Ordinaria No. 6</w:t>
      </w:r>
      <w:r w:rsidRPr="00E706FE">
        <w:rPr>
          <w:rFonts w:ascii="Arial" w:eastAsia="Times New Roman" w:hAnsi="Arial" w:cs="Arial"/>
          <w:noProof w:val="0"/>
          <w:color w:val="000000" w:themeColor="text1"/>
        </w:rPr>
        <w:t xml:space="preserve">, y no habiendo más asuntos que tratar, se </w:t>
      </w:r>
      <w:r w:rsidR="00E5640C">
        <w:rPr>
          <w:rFonts w:ascii="Arial" w:eastAsia="Times New Roman" w:hAnsi="Arial" w:cs="Arial"/>
          <w:noProof w:val="0"/>
          <w:color w:val="000000" w:themeColor="text1"/>
        </w:rPr>
        <w:t>concluye</w:t>
      </w:r>
      <w:r w:rsidRPr="00E706FE">
        <w:rPr>
          <w:rFonts w:ascii="Arial" w:eastAsia="Times New Roman" w:hAnsi="Arial" w:cs="Arial"/>
          <w:noProof w:val="0"/>
          <w:color w:val="000000" w:themeColor="text1"/>
        </w:rPr>
        <w:t xml:space="preserve"> la presente</w:t>
      </w:r>
      <w:r w:rsidRPr="00E5640C">
        <w:rPr>
          <w:rFonts w:ascii="Arial" w:eastAsia="Times New Roman" w:hAnsi="Arial" w:cs="Arial"/>
          <w:noProof w:val="0"/>
          <w:color w:val="000000" w:themeColor="text1"/>
        </w:rPr>
        <w:t>, siendo las 12:</w:t>
      </w:r>
      <w:r w:rsidR="00E5640C" w:rsidRPr="00E5640C">
        <w:rPr>
          <w:rFonts w:ascii="Arial" w:eastAsia="Times New Roman" w:hAnsi="Arial" w:cs="Arial"/>
          <w:noProof w:val="0"/>
          <w:color w:val="000000" w:themeColor="text1"/>
        </w:rPr>
        <w:t>09</w:t>
      </w:r>
      <w:r w:rsidRPr="00E5640C">
        <w:rPr>
          <w:rFonts w:ascii="Arial" w:eastAsia="Times New Roman" w:hAnsi="Arial" w:cs="Arial"/>
          <w:noProof w:val="0"/>
          <w:color w:val="000000" w:themeColor="text1"/>
        </w:rPr>
        <w:t xml:space="preserve"> doce horas con </w:t>
      </w:r>
      <w:r w:rsidR="00E5640C" w:rsidRPr="00E5640C">
        <w:rPr>
          <w:rFonts w:ascii="Arial" w:eastAsia="Times New Roman" w:hAnsi="Arial" w:cs="Arial"/>
          <w:noProof w:val="0"/>
          <w:color w:val="000000" w:themeColor="text1"/>
        </w:rPr>
        <w:t>nueve</w:t>
      </w:r>
      <w:r w:rsidRPr="00E5640C">
        <w:rPr>
          <w:rFonts w:ascii="Arial" w:eastAsia="Times New Roman" w:hAnsi="Arial" w:cs="Arial"/>
          <w:noProof w:val="0"/>
          <w:color w:val="000000" w:themeColor="text1"/>
        </w:rPr>
        <w:t xml:space="preserve"> minutos </w:t>
      </w:r>
      <w:r w:rsidRPr="00E706FE">
        <w:rPr>
          <w:rFonts w:ascii="Arial" w:eastAsia="Times New Roman" w:hAnsi="Arial" w:cs="Arial"/>
          <w:noProof w:val="0"/>
          <w:color w:val="000000" w:themeColor="text1"/>
        </w:rPr>
        <w:t xml:space="preserve">del día lunes 20 veinte del mes de </w:t>
      </w:r>
      <w:r w:rsidR="00660B70" w:rsidRPr="00E706FE">
        <w:rPr>
          <w:rFonts w:ascii="Arial" w:eastAsia="Times New Roman" w:hAnsi="Arial" w:cs="Arial"/>
          <w:noProof w:val="0"/>
          <w:color w:val="000000" w:themeColor="text1"/>
        </w:rPr>
        <w:t>diciembre</w:t>
      </w:r>
      <w:r w:rsidRPr="00E706FE">
        <w:rPr>
          <w:rFonts w:ascii="Arial" w:eastAsia="Times New Roman" w:hAnsi="Arial" w:cs="Arial"/>
          <w:noProof w:val="0"/>
          <w:color w:val="000000" w:themeColor="text1"/>
        </w:rPr>
        <w:t xml:space="preserve"> del </w:t>
      </w:r>
      <w:r w:rsidRPr="000A0619">
        <w:rPr>
          <w:rFonts w:ascii="Arial" w:eastAsia="Times New Roman" w:hAnsi="Arial" w:cs="Arial"/>
          <w:noProof w:val="0"/>
          <w:color w:val="000000" w:themeColor="text1"/>
        </w:rPr>
        <w:t>año 202</w:t>
      </w:r>
      <w:r w:rsidR="00FF2F15" w:rsidRPr="000A0619">
        <w:rPr>
          <w:rFonts w:ascii="Arial" w:eastAsia="Times New Roman" w:hAnsi="Arial" w:cs="Arial"/>
          <w:noProof w:val="0"/>
          <w:color w:val="000000" w:themeColor="text1"/>
        </w:rPr>
        <w:t>2</w:t>
      </w:r>
      <w:r w:rsidRPr="000A0619">
        <w:rPr>
          <w:rFonts w:ascii="Arial" w:eastAsia="Times New Roman" w:hAnsi="Arial" w:cs="Arial"/>
          <w:noProof w:val="0"/>
          <w:color w:val="000000" w:themeColor="text1"/>
        </w:rPr>
        <w:t xml:space="preserve"> </w:t>
      </w:r>
      <w:r w:rsidR="00FF2F15" w:rsidRPr="000A0619">
        <w:rPr>
          <w:rFonts w:ascii="Arial" w:eastAsia="Times New Roman" w:hAnsi="Arial" w:cs="Arial"/>
          <w:noProof w:val="0"/>
          <w:color w:val="000000" w:themeColor="text1"/>
        </w:rPr>
        <w:t>dos mil veintidós</w:t>
      </w:r>
      <w:r w:rsidRPr="00E706FE">
        <w:rPr>
          <w:rFonts w:ascii="Arial" w:eastAsia="Times New Roman" w:hAnsi="Arial" w:cs="Arial"/>
          <w:noProof w:val="0"/>
          <w:color w:val="000000" w:themeColor="text1"/>
        </w:rPr>
        <w:t>; válidos los acuerdos que aquí se tomaron, firman para constancia los que en ella participaron. - - - - - - - - - - - - - - - -- - - - - - - - - - - - - - - - - - - - - - - - - - - - - - - - - - - - - - - - - - - - </w:t>
      </w:r>
      <w:r w:rsidR="00DD7C30">
        <w:rPr>
          <w:rFonts w:ascii="Arial" w:eastAsia="Times New Roman" w:hAnsi="Arial" w:cs="Arial"/>
          <w:noProof w:val="0"/>
          <w:color w:val="000000" w:themeColor="text1"/>
        </w:rPr>
        <w:t xml:space="preserve"> - </w:t>
      </w:r>
    </w:p>
    <w:p w14:paraId="207F23A3" w14:textId="77777777" w:rsidR="00853BFA" w:rsidRDefault="00853BFA" w:rsidP="000D04F1">
      <w:pPr>
        <w:spacing w:line="276" w:lineRule="auto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3F6194C7" w14:textId="77777777" w:rsidR="00853BFA" w:rsidRDefault="00853BFA" w:rsidP="000D04F1">
      <w:pPr>
        <w:spacing w:line="276" w:lineRule="auto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0F64A01D" w14:textId="77777777" w:rsidR="00853BFA" w:rsidRDefault="00853BFA" w:rsidP="000D04F1">
      <w:pPr>
        <w:spacing w:line="276" w:lineRule="auto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4FEC7F48" w14:textId="77777777" w:rsidR="00853BFA" w:rsidRDefault="00853BFA" w:rsidP="000D04F1">
      <w:pPr>
        <w:spacing w:line="276" w:lineRule="auto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439FDD5C" w14:textId="13BCE010" w:rsidR="00C36E84" w:rsidRPr="005601A3" w:rsidRDefault="00C36E84" w:rsidP="000D04F1">
      <w:pPr>
        <w:spacing w:line="276" w:lineRule="auto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  <w:r w:rsidRPr="000D04F1">
        <w:rPr>
          <w:rFonts w:ascii="Times New Roman" w:eastAsia="Times New Roman" w:hAnsi="Times New Roman" w:cs="Times New Roman"/>
          <w:noProof w:val="0"/>
          <w:color w:val="92CDDC" w:themeColor="accent5" w:themeTint="99"/>
        </w:rPr>
        <w:lastRenderedPageBreak/>
        <w:br/>
      </w:r>
    </w:p>
    <w:p w14:paraId="50CD48FC" w14:textId="77777777" w:rsidR="00D56946" w:rsidRPr="00B81856" w:rsidRDefault="00D56946" w:rsidP="00D56946">
      <w:pPr>
        <w:jc w:val="center"/>
        <w:rPr>
          <w:rFonts w:ascii="Times New Roman" w:eastAsia="Times New Roman" w:hAnsi="Times New Roman" w:cs="Times New Roman"/>
          <w:noProof w:val="0"/>
        </w:rPr>
      </w:pPr>
      <w:r w:rsidRPr="00B81856">
        <w:rPr>
          <w:rFonts w:ascii="Arial" w:eastAsia="Times New Roman" w:hAnsi="Arial" w:cs="Arial"/>
          <w:b/>
          <w:bCs/>
          <w:noProof w:val="0"/>
        </w:rPr>
        <w:t>COMISIÓN EDILICIA PERMANENTE DE</w:t>
      </w:r>
    </w:p>
    <w:p w14:paraId="6E75D4AB" w14:textId="77777777" w:rsidR="00D56946" w:rsidRPr="00B81856" w:rsidRDefault="00D56946" w:rsidP="00D56946">
      <w:pPr>
        <w:jc w:val="center"/>
        <w:rPr>
          <w:rFonts w:ascii="Times New Roman" w:eastAsia="Times New Roman" w:hAnsi="Times New Roman" w:cs="Times New Roman"/>
          <w:noProof w:val="0"/>
        </w:rPr>
      </w:pPr>
      <w:r w:rsidRPr="00B81856">
        <w:rPr>
          <w:rFonts w:ascii="Arial" w:eastAsia="Times New Roman" w:hAnsi="Arial" w:cs="Arial"/>
          <w:b/>
          <w:bCs/>
          <w:noProof w:val="0"/>
        </w:rPr>
        <w:t> DESARROLLO AGROPECUARIO E INDUSTRIAL</w:t>
      </w:r>
    </w:p>
    <w:p w14:paraId="396C9E41" w14:textId="3BE554CD" w:rsidR="00D56946" w:rsidRDefault="00D56946" w:rsidP="00D56946">
      <w:pPr>
        <w:spacing w:after="240"/>
        <w:jc w:val="center"/>
        <w:rPr>
          <w:rFonts w:ascii="Times New Roman" w:eastAsia="Times New Roman" w:hAnsi="Times New Roman" w:cs="Times New Roman"/>
          <w:noProof w:val="0"/>
        </w:rPr>
      </w:pPr>
      <w:r w:rsidRPr="00B81856">
        <w:rPr>
          <w:rFonts w:ascii="Arial" w:eastAsia="Times New Roman" w:hAnsi="Arial" w:cs="Arial"/>
          <w:noProof w:val="0"/>
        </w:rPr>
        <w:br/>
      </w:r>
    </w:p>
    <w:p w14:paraId="67F31D6E" w14:textId="77777777" w:rsidR="00E706FE" w:rsidRPr="00B81856" w:rsidRDefault="00E706FE" w:rsidP="00D56946">
      <w:pPr>
        <w:spacing w:after="240"/>
        <w:jc w:val="center"/>
        <w:rPr>
          <w:rFonts w:ascii="Times New Roman" w:eastAsia="Times New Roman" w:hAnsi="Times New Roman" w:cs="Times New Roman"/>
          <w:noProof w:val="0"/>
        </w:rPr>
      </w:pPr>
    </w:p>
    <w:p w14:paraId="17000074" w14:textId="77777777" w:rsidR="00D56946" w:rsidRPr="00B81856" w:rsidRDefault="00D56946" w:rsidP="00D56946">
      <w:pPr>
        <w:jc w:val="center"/>
        <w:rPr>
          <w:rFonts w:ascii="Times New Roman" w:eastAsia="Times New Roman" w:hAnsi="Times New Roman" w:cs="Times New Roman"/>
          <w:noProof w:val="0"/>
        </w:rPr>
      </w:pPr>
      <w:r w:rsidRPr="00B81856">
        <w:rPr>
          <w:rFonts w:ascii="Arial" w:eastAsia="Times New Roman" w:hAnsi="Arial" w:cs="Arial"/>
          <w:b/>
          <w:bCs/>
          <w:noProof w:val="0"/>
        </w:rPr>
        <w:t>MTRA. TANIA MAGDALENA BERNARDINO JUÁREZ</w:t>
      </w:r>
    </w:p>
    <w:p w14:paraId="73B89E34" w14:textId="0E79331D" w:rsidR="000D04F1" w:rsidRDefault="00D56946" w:rsidP="000D04F1">
      <w:pPr>
        <w:jc w:val="center"/>
        <w:rPr>
          <w:rFonts w:ascii="Arial" w:eastAsia="Times New Roman" w:hAnsi="Arial" w:cs="Arial"/>
          <w:noProof w:val="0"/>
          <w:sz w:val="22"/>
          <w:szCs w:val="22"/>
        </w:rPr>
      </w:pPr>
      <w:r w:rsidRPr="00B81856">
        <w:rPr>
          <w:rFonts w:ascii="Arial" w:eastAsia="Times New Roman" w:hAnsi="Arial" w:cs="Arial"/>
          <w:noProof w:val="0"/>
          <w:sz w:val="22"/>
          <w:szCs w:val="22"/>
        </w:rPr>
        <w:t>Regidora Presidenta de la Comisión Edilicia Permanente</w:t>
      </w:r>
    </w:p>
    <w:p w14:paraId="5AAA999A" w14:textId="41BD730E" w:rsidR="000D04F1" w:rsidRDefault="000D04F1" w:rsidP="000D04F1">
      <w:pPr>
        <w:jc w:val="center"/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eastAsia="Times New Roman" w:hAnsi="Arial" w:cs="Arial"/>
          <w:noProof w:val="0"/>
          <w:sz w:val="22"/>
          <w:szCs w:val="22"/>
        </w:rPr>
        <w:t xml:space="preserve">de </w:t>
      </w:r>
      <w:r w:rsidRPr="00B81856">
        <w:rPr>
          <w:rFonts w:ascii="Arial" w:eastAsia="Times New Roman" w:hAnsi="Arial" w:cs="Arial"/>
          <w:noProof w:val="0"/>
          <w:sz w:val="22"/>
          <w:szCs w:val="22"/>
        </w:rPr>
        <w:t>Desarrollo Agropecuario e Industrial</w:t>
      </w:r>
      <w:r>
        <w:rPr>
          <w:rFonts w:ascii="Arial" w:eastAsia="Times New Roman" w:hAnsi="Arial" w:cs="Arial"/>
          <w:noProof w:val="0"/>
          <w:sz w:val="22"/>
          <w:szCs w:val="22"/>
        </w:rPr>
        <w:t>.</w:t>
      </w:r>
    </w:p>
    <w:p w14:paraId="35E6C841" w14:textId="076B6120" w:rsidR="000D04F1" w:rsidRPr="000D04F1" w:rsidRDefault="000D04F1" w:rsidP="000D04F1">
      <w:pPr>
        <w:rPr>
          <w:rFonts w:ascii="Arial" w:eastAsia="Times New Roman" w:hAnsi="Arial" w:cs="Arial"/>
          <w:noProof w:val="0"/>
          <w:sz w:val="22"/>
          <w:szCs w:val="22"/>
        </w:rPr>
      </w:pPr>
    </w:p>
    <w:p w14:paraId="0F53A73B" w14:textId="6464EF94" w:rsidR="00C36E84" w:rsidRDefault="00C36E84" w:rsidP="00D56946">
      <w:pPr>
        <w:jc w:val="center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31C226FA" w14:textId="083D0459" w:rsidR="00E706FE" w:rsidRDefault="00E706FE" w:rsidP="00D56946">
      <w:pPr>
        <w:jc w:val="center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480E7211" w14:textId="69347F29" w:rsidR="00E706FE" w:rsidRDefault="00E706FE" w:rsidP="00D56946">
      <w:pPr>
        <w:jc w:val="center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  <w:r w:rsidRPr="00156569">
        <w:rPr>
          <w:rFonts w:ascii="Arial" w:eastAsia="Times New Roman" w:hAnsi="Arial" w:cs="Arial"/>
          <w:b/>
          <w:b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41B0BE" wp14:editId="055953C7">
                <wp:simplePos x="0" y="0"/>
                <wp:positionH relativeFrom="margin">
                  <wp:posOffset>0</wp:posOffset>
                </wp:positionH>
                <wp:positionV relativeFrom="paragraph">
                  <wp:posOffset>300355</wp:posOffset>
                </wp:positionV>
                <wp:extent cx="2705100" cy="1171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715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CD700" w14:textId="77777777" w:rsidR="00D56946" w:rsidRDefault="00D56946" w:rsidP="00D569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1D010DB8" w14:textId="77777777" w:rsidR="00D56946" w:rsidRDefault="00D56946" w:rsidP="00D569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4C7802D7" w14:textId="77777777" w:rsidR="00D56946" w:rsidRDefault="00D56946" w:rsidP="00D569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3311D862" w14:textId="77777777" w:rsidR="00D56946" w:rsidRDefault="00D56946" w:rsidP="00D569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B81856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ING. JESÚS RAMÍREZ SÁNCHEZ</w:t>
                            </w:r>
                          </w:p>
                          <w:p w14:paraId="4EA6FF1E" w14:textId="77777777" w:rsidR="00D56946" w:rsidRPr="00156569" w:rsidRDefault="00D56946" w:rsidP="00D569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1856">
                              <w:rPr>
                                <w:rFonts w:ascii="Arial" w:eastAsia="Times New Roman" w:hAnsi="Arial" w:cs="Arial"/>
                                <w:noProof w:val="0"/>
                              </w:rPr>
                              <w:t>Regidor Vocal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1B0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3.65pt;width:213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" fillcolor="white [3201]" stroked="f" strokeweight="2pt">
                <v:textbox>
                  <w:txbxContent>
                    <w:p w14:paraId="54ECD700" w14:textId="77777777" w:rsidR="00D56946" w:rsidRDefault="00D56946" w:rsidP="00D569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</w:p>
                    <w:p w14:paraId="1D010DB8" w14:textId="77777777" w:rsidR="00D56946" w:rsidRDefault="00D56946" w:rsidP="00D569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</w:p>
                    <w:p w14:paraId="4C7802D7" w14:textId="77777777" w:rsidR="00D56946" w:rsidRDefault="00D56946" w:rsidP="00D569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</w:p>
                    <w:p w14:paraId="3311D862" w14:textId="77777777" w:rsidR="00D56946" w:rsidRDefault="00D56946" w:rsidP="00D569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  <w:r w:rsidRPr="00B81856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sz w:val="22"/>
                          <w:szCs w:val="22"/>
                        </w:rPr>
                        <w:t>ING. JESÚS RAMÍREZ SÁNCHEZ</w:t>
                      </w:r>
                    </w:p>
                    <w:p w14:paraId="4EA6FF1E" w14:textId="77777777" w:rsidR="00D56946" w:rsidRPr="00156569" w:rsidRDefault="00D56946" w:rsidP="00D569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81856">
                        <w:rPr>
                          <w:rFonts w:ascii="Arial" w:eastAsia="Times New Roman" w:hAnsi="Arial" w:cs="Arial"/>
                          <w:noProof w:val="0"/>
                        </w:rPr>
                        <w:t>Regidor Vocal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6569">
        <w:rPr>
          <w:rFonts w:ascii="Arial" w:eastAsia="Times New Roman" w:hAnsi="Arial" w:cs="Arial"/>
          <w:b/>
          <w:b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C20C91" wp14:editId="51BAC661">
                <wp:simplePos x="0" y="0"/>
                <wp:positionH relativeFrom="margin">
                  <wp:posOffset>2726055</wp:posOffset>
                </wp:positionH>
                <wp:positionV relativeFrom="paragraph">
                  <wp:posOffset>300355</wp:posOffset>
                </wp:positionV>
                <wp:extent cx="2867025" cy="1171575"/>
                <wp:effectExtent l="0" t="0" r="9525" b="95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1715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D4D3B" w14:textId="77777777" w:rsidR="00D56946" w:rsidRDefault="00D56946" w:rsidP="00D569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3AB8AC85" w14:textId="77777777" w:rsidR="00D56946" w:rsidRDefault="00D56946" w:rsidP="00D569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59BF4D38" w14:textId="77777777" w:rsidR="00D56946" w:rsidRDefault="00D56946" w:rsidP="00D569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1B02548F" w14:textId="77777777" w:rsidR="00D56946" w:rsidRPr="00B81856" w:rsidRDefault="00D56946" w:rsidP="00D5694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B81856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MTRA. BETSY MAGALY CAMPOS CORONA</w:t>
                            </w:r>
                          </w:p>
                          <w:p w14:paraId="4372A50D" w14:textId="77777777" w:rsidR="00D56946" w:rsidRPr="00156569" w:rsidRDefault="00D56946" w:rsidP="00D569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1856">
                              <w:rPr>
                                <w:rFonts w:ascii="Arial" w:eastAsia="Times New Roman" w:hAnsi="Arial" w:cs="Arial"/>
                                <w:noProof w:val="0"/>
                              </w:rPr>
                              <w:t>Regidor</w:t>
                            </w:r>
                            <w:r>
                              <w:rPr>
                                <w:rFonts w:ascii="Arial" w:eastAsia="Times New Roman" w:hAnsi="Arial" w:cs="Arial"/>
                                <w:noProof w:val="0"/>
                              </w:rPr>
                              <w:t>a</w:t>
                            </w:r>
                            <w:r w:rsidRPr="00B81856">
                              <w:rPr>
                                <w:rFonts w:ascii="Arial" w:eastAsia="Times New Roman" w:hAnsi="Arial" w:cs="Arial"/>
                                <w:noProof w:val="0"/>
                              </w:rPr>
                              <w:t xml:space="preserve"> Vocal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20C91" id="_x0000_s1027" type="#_x0000_t202" style="position:absolute;left:0;text-align:left;margin-left:214.65pt;margin-top:23.65pt;width:225.75pt;height:9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" fillcolor="white [3201]" stroked="f" strokeweight="2pt">
                <v:textbox>
                  <w:txbxContent>
                    <w:p w14:paraId="50ED4D3B" w14:textId="77777777" w:rsidR="00D56946" w:rsidRDefault="00D56946" w:rsidP="00D569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</w:p>
                    <w:p w14:paraId="3AB8AC85" w14:textId="77777777" w:rsidR="00D56946" w:rsidRDefault="00D56946" w:rsidP="00D569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</w:p>
                    <w:p w14:paraId="59BF4D38" w14:textId="77777777" w:rsidR="00D56946" w:rsidRDefault="00D56946" w:rsidP="00D569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</w:p>
                    <w:p w14:paraId="1B02548F" w14:textId="77777777" w:rsidR="00D56946" w:rsidRPr="00B81856" w:rsidRDefault="00D56946" w:rsidP="00D5694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noProof w:val="0"/>
                          <w:sz w:val="22"/>
                          <w:szCs w:val="22"/>
                        </w:rPr>
                      </w:pPr>
                      <w:r w:rsidRPr="00B81856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sz w:val="22"/>
                          <w:szCs w:val="22"/>
                        </w:rPr>
                        <w:t>MTRA. BETSY MAGALY CAMPOS CORONA</w:t>
                      </w:r>
                    </w:p>
                    <w:p w14:paraId="4372A50D" w14:textId="77777777" w:rsidR="00D56946" w:rsidRPr="00156569" w:rsidRDefault="00D56946" w:rsidP="00D569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81856">
                        <w:rPr>
                          <w:rFonts w:ascii="Arial" w:eastAsia="Times New Roman" w:hAnsi="Arial" w:cs="Arial"/>
                          <w:noProof w:val="0"/>
                        </w:rPr>
                        <w:t>Regidor</w:t>
                      </w:r>
                      <w:r>
                        <w:rPr>
                          <w:rFonts w:ascii="Arial" w:eastAsia="Times New Roman" w:hAnsi="Arial" w:cs="Arial"/>
                          <w:noProof w:val="0"/>
                        </w:rPr>
                        <w:t>a</w:t>
                      </w:r>
                      <w:r w:rsidRPr="00B81856">
                        <w:rPr>
                          <w:rFonts w:ascii="Arial" w:eastAsia="Times New Roman" w:hAnsi="Arial" w:cs="Arial"/>
                          <w:noProof w:val="0"/>
                        </w:rPr>
                        <w:t xml:space="preserve"> Vocal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6569">
        <w:rPr>
          <w:rFonts w:ascii="Arial" w:eastAsia="Times New Roman" w:hAnsi="Arial" w:cs="Arial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F06D1B" wp14:editId="07B1F96F">
                <wp:simplePos x="0" y="0"/>
                <wp:positionH relativeFrom="margin">
                  <wp:posOffset>-9525</wp:posOffset>
                </wp:positionH>
                <wp:positionV relativeFrom="paragraph">
                  <wp:posOffset>1708785</wp:posOffset>
                </wp:positionV>
                <wp:extent cx="2705100" cy="11715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715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AC11F" w14:textId="77777777" w:rsidR="00D56946" w:rsidRDefault="00D56946" w:rsidP="00D569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211FB55B" w14:textId="77777777" w:rsidR="00D56946" w:rsidRDefault="00D56946" w:rsidP="00D569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587D1788" w14:textId="77777777" w:rsidR="00D56946" w:rsidRDefault="00D56946" w:rsidP="00D569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51FCB471" w14:textId="77777777" w:rsidR="00D56946" w:rsidRDefault="00D56946" w:rsidP="00D569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noProof w:val="0"/>
                              </w:rPr>
                            </w:pPr>
                            <w:r w:rsidRPr="00B81856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LIC. EDGAR JOEL SALVADOR BAUTISTA</w:t>
                            </w:r>
                          </w:p>
                          <w:p w14:paraId="66A32C70" w14:textId="77777777" w:rsidR="00D56946" w:rsidRPr="00156569" w:rsidRDefault="00D56946" w:rsidP="00D569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1856">
                              <w:rPr>
                                <w:rFonts w:ascii="Arial" w:eastAsia="Times New Roman" w:hAnsi="Arial" w:cs="Arial"/>
                                <w:noProof w:val="0"/>
                              </w:rPr>
                              <w:t>Regidor Vocal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06D1B" id="_x0000_s1028" type="#_x0000_t202" style="position:absolute;left:0;text-align:left;margin-left:-.75pt;margin-top:134.55pt;width:213pt;height:9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" fillcolor="white [3201]" stroked="f" strokeweight="2pt">
                <v:textbox>
                  <w:txbxContent>
                    <w:p w14:paraId="778AC11F" w14:textId="77777777" w:rsidR="00D56946" w:rsidRDefault="00D56946" w:rsidP="00D569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</w:p>
                    <w:p w14:paraId="211FB55B" w14:textId="77777777" w:rsidR="00D56946" w:rsidRDefault="00D56946" w:rsidP="00D569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</w:p>
                    <w:p w14:paraId="587D1788" w14:textId="77777777" w:rsidR="00D56946" w:rsidRDefault="00D56946" w:rsidP="00D569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</w:p>
                    <w:p w14:paraId="51FCB471" w14:textId="77777777" w:rsidR="00D56946" w:rsidRDefault="00D56946" w:rsidP="00D56946">
                      <w:pPr>
                        <w:jc w:val="center"/>
                        <w:rPr>
                          <w:rFonts w:ascii="Arial" w:eastAsia="Times New Roman" w:hAnsi="Arial" w:cs="Arial"/>
                          <w:noProof w:val="0"/>
                        </w:rPr>
                      </w:pPr>
                      <w:r w:rsidRPr="00B81856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sz w:val="22"/>
                          <w:szCs w:val="22"/>
                        </w:rPr>
                        <w:t>LIC. EDGAR JOEL SALVADOR BAUTISTA</w:t>
                      </w:r>
                    </w:p>
                    <w:p w14:paraId="66A32C70" w14:textId="77777777" w:rsidR="00D56946" w:rsidRPr="00156569" w:rsidRDefault="00D56946" w:rsidP="00D569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81856">
                        <w:rPr>
                          <w:rFonts w:ascii="Arial" w:eastAsia="Times New Roman" w:hAnsi="Arial" w:cs="Arial"/>
                          <w:noProof w:val="0"/>
                        </w:rPr>
                        <w:t>Regidor Vocal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6569">
        <w:rPr>
          <w:rFonts w:ascii="Arial" w:eastAsia="Times New Roman" w:hAnsi="Arial" w:cs="Arial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D5C8D9" wp14:editId="1D34A531">
                <wp:simplePos x="0" y="0"/>
                <wp:positionH relativeFrom="margin">
                  <wp:posOffset>2716530</wp:posOffset>
                </wp:positionH>
                <wp:positionV relativeFrom="paragraph">
                  <wp:posOffset>1708785</wp:posOffset>
                </wp:positionV>
                <wp:extent cx="2867025" cy="1171575"/>
                <wp:effectExtent l="0" t="0" r="9525" b="952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1715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CA48C" w14:textId="77777777" w:rsidR="00D56946" w:rsidRDefault="00D56946" w:rsidP="00D569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6E915AD6" w14:textId="77777777" w:rsidR="00D56946" w:rsidRDefault="00D56946" w:rsidP="00D569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5956A4A0" w14:textId="77777777" w:rsidR="00D56946" w:rsidRDefault="00D56946" w:rsidP="00D569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</w:pPr>
                          </w:p>
                          <w:p w14:paraId="6BF662B7" w14:textId="77777777" w:rsidR="00D56946" w:rsidRPr="00B81856" w:rsidRDefault="00D56946" w:rsidP="00D5694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B81856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sz w:val="22"/>
                                <w:szCs w:val="22"/>
                              </w:rPr>
                              <w:t>MTRA. MARISOL MENDOZA PINTO</w:t>
                            </w:r>
                          </w:p>
                          <w:p w14:paraId="66360974" w14:textId="77777777" w:rsidR="00D56946" w:rsidRPr="00156569" w:rsidRDefault="00D56946" w:rsidP="00D5694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1856">
                              <w:rPr>
                                <w:rFonts w:ascii="Arial" w:eastAsia="Times New Roman" w:hAnsi="Arial" w:cs="Arial"/>
                                <w:noProof w:val="0"/>
                              </w:rPr>
                              <w:t>Regidor</w:t>
                            </w:r>
                            <w:r>
                              <w:rPr>
                                <w:rFonts w:ascii="Arial" w:eastAsia="Times New Roman" w:hAnsi="Arial" w:cs="Arial"/>
                                <w:noProof w:val="0"/>
                              </w:rPr>
                              <w:t>a</w:t>
                            </w:r>
                            <w:r w:rsidRPr="00B81856">
                              <w:rPr>
                                <w:rFonts w:ascii="Arial" w:eastAsia="Times New Roman" w:hAnsi="Arial" w:cs="Arial"/>
                                <w:noProof w:val="0"/>
                              </w:rPr>
                              <w:t xml:space="preserve"> Vocal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C8D9" id="_x0000_s1029" type="#_x0000_t202" style="position:absolute;left:0;text-align:left;margin-left:213.9pt;margin-top:134.55pt;width:225.75pt;height:9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" fillcolor="white [3201]" stroked="f" strokeweight="2pt">
                <v:textbox>
                  <w:txbxContent>
                    <w:p w14:paraId="408CA48C" w14:textId="77777777" w:rsidR="00D56946" w:rsidRDefault="00D56946" w:rsidP="00D569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</w:p>
                    <w:p w14:paraId="6E915AD6" w14:textId="77777777" w:rsidR="00D56946" w:rsidRDefault="00D56946" w:rsidP="00D569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</w:p>
                    <w:p w14:paraId="5956A4A0" w14:textId="77777777" w:rsidR="00D56946" w:rsidRDefault="00D56946" w:rsidP="00D569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sz w:val="22"/>
                          <w:szCs w:val="22"/>
                        </w:rPr>
                      </w:pPr>
                    </w:p>
                    <w:p w14:paraId="6BF662B7" w14:textId="77777777" w:rsidR="00D56946" w:rsidRPr="00B81856" w:rsidRDefault="00D56946" w:rsidP="00D5694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noProof w:val="0"/>
                          <w:sz w:val="22"/>
                          <w:szCs w:val="22"/>
                        </w:rPr>
                      </w:pPr>
                      <w:r w:rsidRPr="00B81856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sz w:val="22"/>
                          <w:szCs w:val="22"/>
                        </w:rPr>
                        <w:t>MTRA. MARISOL MENDOZA PINTO</w:t>
                      </w:r>
                    </w:p>
                    <w:p w14:paraId="66360974" w14:textId="77777777" w:rsidR="00D56946" w:rsidRPr="00156569" w:rsidRDefault="00D56946" w:rsidP="00D5694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81856">
                        <w:rPr>
                          <w:rFonts w:ascii="Arial" w:eastAsia="Times New Roman" w:hAnsi="Arial" w:cs="Arial"/>
                          <w:noProof w:val="0"/>
                        </w:rPr>
                        <w:t>Regidor</w:t>
                      </w:r>
                      <w:r>
                        <w:rPr>
                          <w:rFonts w:ascii="Arial" w:eastAsia="Times New Roman" w:hAnsi="Arial" w:cs="Arial"/>
                          <w:noProof w:val="0"/>
                        </w:rPr>
                        <w:t>a</w:t>
                      </w:r>
                      <w:r w:rsidRPr="00B81856">
                        <w:rPr>
                          <w:rFonts w:ascii="Arial" w:eastAsia="Times New Roman" w:hAnsi="Arial" w:cs="Arial"/>
                          <w:noProof w:val="0"/>
                        </w:rPr>
                        <w:t xml:space="preserve"> Vocal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8198AC" w14:textId="4F299FEC" w:rsidR="00E706FE" w:rsidRDefault="00E706FE" w:rsidP="00D56946">
      <w:pPr>
        <w:jc w:val="center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0AE8F435" w14:textId="0CAE8DE0" w:rsidR="00853BFA" w:rsidRDefault="00853BFA" w:rsidP="00D56946">
      <w:pPr>
        <w:jc w:val="center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1F857FF3" w14:textId="2E70B023" w:rsidR="00853BFA" w:rsidRDefault="00853BFA" w:rsidP="00D56946">
      <w:pPr>
        <w:jc w:val="center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3421FCDE" w14:textId="75D5863E" w:rsidR="00853BFA" w:rsidRDefault="00853BFA" w:rsidP="00D56946">
      <w:pPr>
        <w:jc w:val="center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1B8BEB47" w14:textId="1AA95FC9" w:rsidR="00853BFA" w:rsidRDefault="00853BFA" w:rsidP="00D56946">
      <w:pPr>
        <w:jc w:val="center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6ECC59EA" w14:textId="513C7AEA" w:rsidR="00853BFA" w:rsidRDefault="00853BFA" w:rsidP="00D56946">
      <w:pPr>
        <w:jc w:val="center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1844410C" w14:textId="2A987F32" w:rsidR="00853BFA" w:rsidRDefault="00853BFA" w:rsidP="00D56946">
      <w:pPr>
        <w:jc w:val="center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37546786" w14:textId="7F3DF5E6" w:rsidR="00853BFA" w:rsidRDefault="00853BFA" w:rsidP="00D56946">
      <w:pPr>
        <w:jc w:val="center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070F6594" w14:textId="51AE5D85" w:rsidR="00853BFA" w:rsidRDefault="00853BFA" w:rsidP="00D56946">
      <w:pPr>
        <w:jc w:val="center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2946A490" w14:textId="202275E6" w:rsidR="00853BFA" w:rsidRDefault="00853BFA" w:rsidP="00D56946">
      <w:pPr>
        <w:jc w:val="center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6511CCFF" w14:textId="77777777" w:rsidR="00853BFA" w:rsidRDefault="00853BFA" w:rsidP="00D56946">
      <w:pPr>
        <w:jc w:val="center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4CCF3F67" w14:textId="45C023DD" w:rsidR="00E706FE" w:rsidRDefault="00E706FE" w:rsidP="00D56946">
      <w:pPr>
        <w:jc w:val="center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5E1A3119" w14:textId="2DDA744F" w:rsidR="00E706FE" w:rsidRDefault="00E706FE" w:rsidP="00D56946">
      <w:pPr>
        <w:jc w:val="center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p w14:paraId="6F713A2D" w14:textId="7FDCDF62" w:rsidR="00E706FE" w:rsidRPr="00B81856" w:rsidRDefault="00E706FE" w:rsidP="00E706FE">
      <w:pPr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81856">
        <w:rPr>
          <w:rFonts w:ascii="Arial" w:hAnsi="Arial" w:cs="Arial"/>
          <w:bCs/>
          <w:sz w:val="16"/>
          <w:szCs w:val="16"/>
        </w:rPr>
        <w:t xml:space="preserve">La presente hoja de firmas pertenece al Acta de la Sesión Ordinaria No. </w:t>
      </w:r>
      <w:r>
        <w:rPr>
          <w:rFonts w:ascii="Arial" w:hAnsi="Arial" w:cs="Arial"/>
          <w:bCs/>
          <w:sz w:val="16"/>
          <w:szCs w:val="16"/>
        </w:rPr>
        <w:t>6</w:t>
      </w:r>
      <w:r w:rsidRPr="00B81856">
        <w:rPr>
          <w:rFonts w:ascii="Arial" w:hAnsi="Arial" w:cs="Arial"/>
          <w:bCs/>
          <w:sz w:val="16"/>
          <w:szCs w:val="16"/>
        </w:rPr>
        <w:t xml:space="preserve"> de la Comisión Edilicia Permanente de Desarrollo Agropecuario e Industrial, celebrada el día 2</w:t>
      </w:r>
      <w:r>
        <w:rPr>
          <w:rFonts w:ascii="Arial" w:hAnsi="Arial" w:cs="Arial"/>
          <w:bCs/>
          <w:sz w:val="16"/>
          <w:szCs w:val="16"/>
        </w:rPr>
        <w:t>0</w:t>
      </w:r>
      <w:r w:rsidRPr="00B81856">
        <w:rPr>
          <w:rFonts w:ascii="Arial" w:hAnsi="Arial" w:cs="Arial"/>
          <w:bCs/>
          <w:sz w:val="16"/>
          <w:szCs w:val="16"/>
        </w:rPr>
        <w:t xml:space="preserve"> de </w:t>
      </w:r>
      <w:r>
        <w:rPr>
          <w:rFonts w:ascii="Arial" w:hAnsi="Arial" w:cs="Arial"/>
          <w:bCs/>
          <w:sz w:val="16"/>
          <w:szCs w:val="16"/>
        </w:rPr>
        <w:t>diciembre</w:t>
      </w:r>
      <w:r w:rsidRPr="00B81856">
        <w:rPr>
          <w:rFonts w:ascii="Arial" w:hAnsi="Arial" w:cs="Arial"/>
          <w:bCs/>
          <w:sz w:val="16"/>
          <w:szCs w:val="16"/>
        </w:rPr>
        <w:t xml:space="preserve"> del 2022. </w:t>
      </w:r>
    </w:p>
    <w:p w14:paraId="30ACC794" w14:textId="77777777" w:rsidR="00E706FE" w:rsidRPr="005601A3" w:rsidRDefault="00E706FE" w:rsidP="00E706FE">
      <w:pPr>
        <w:jc w:val="both"/>
        <w:rPr>
          <w:rFonts w:ascii="Times New Roman" w:eastAsia="Times New Roman" w:hAnsi="Times New Roman" w:cs="Times New Roman"/>
          <w:noProof w:val="0"/>
          <w:color w:val="92CDDC" w:themeColor="accent5" w:themeTint="99"/>
        </w:rPr>
      </w:pPr>
    </w:p>
    <w:sectPr w:rsidR="00E706FE" w:rsidRPr="005601A3" w:rsidSect="000D0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851" w:left="1701" w:header="851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132BD" w14:textId="77777777" w:rsidR="00FE6A6B" w:rsidRDefault="00FE6A6B">
      <w:r>
        <w:separator/>
      </w:r>
    </w:p>
  </w:endnote>
  <w:endnote w:type="continuationSeparator" w:id="0">
    <w:p w14:paraId="29B08BD3" w14:textId="77777777" w:rsidR="00FE6A6B" w:rsidRDefault="00FE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1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8824"/>
      <w:docPartObj>
        <w:docPartGallery w:val="Page Numbers (Bottom of Page)"/>
        <w:docPartUnique/>
      </w:docPartObj>
    </w:sdtPr>
    <w:sdtEndPr/>
    <w:sdtContent>
      <w:p w14:paraId="3364EAA4" w14:textId="51295B15" w:rsidR="00E706FE" w:rsidRDefault="00E706F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571" w:rsidRPr="00A30571">
          <w:rPr>
            <w:lang w:val="es-ES"/>
          </w:rPr>
          <w:t>4</w:t>
        </w:r>
        <w:r>
          <w:fldChar w:fldCharType="end"/>
        </w:r>
      </w:p>
    </w:sdtContent>
  </w:sdt>
  <w:p w14:paraId="000000E6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2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7B946" w14:textId="77777777" w:rsidR="00FE6A6B" w:rsidRDefault="00FE6A6B">
      <w:r>
        <w:separator/>
      </w:r>
    </w:p>
  </w:footnote>
  <w:footnote w:type="continuationSeparator" w:id="0">
    <w:p w14:paraId="4EA4B802" w14:textId="77777777" w:rsidR="00FE6A6B" w:rsidRDefault="00FE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F" w14:textId="77777777" w:rsidR="00A205AF" w:rsidRDefault="00FE6A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7AC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E" w14:textId="77777777" w:rsidR="00A205AF" w:rsidRDefault="00FE6A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51A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05pt;margin-top:-84.8pt;width:612pt;height:11in;z-index:-251659776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0" w14:textId="77777777" w:rsidR="00A205AF" w:rsidRDefault="00FE6A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1488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D61"/>
    <w:multiLevelType w:val="multilevel"/>
    <w:tmpl w:val="A3AC76F8"/>
    <w:lvl w:ilvl="0">
      <w:start w:val="1"/>
      <w:numFmt w:val="upperRoman"/>
      <w:lvlText w:val="%1."/>
      <w:lvlJc w:val="righ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5D0300"/>
    <w:multiLevelType w:val="multilevel"/>
    <w:tmpl w:val="83B2BB0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11661FDF"/>
    <w:multiLevelType w:val="multilevel"/>
    <w:tmpl w:val="B95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178E3"/>
    <w:multiLevelType w:val="multilevel"/>
    <w:tmpl w:val="ED184E8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1A403452"/>
    <w:multiLevelType w:val="multilevel"/>
    <w:tmpl w:val="BE2C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F7A29"/>
    <w:multiLevelType w:val="multilevel"/>
    <w:tmpl w:val="713C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51411"/>
    <w:multiLevelType w:val="multilevel"/>
    <w:tmpl w:val="1E202A2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352D2AD7"/>
    <w:multiLevelType w:val="multilevel"/>
    <w:tmpl w:val="895C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F76B4"/>
    <w:multiLevelType w:val="multilevel"/>
    <w:tmpl w:val="73D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F658F"/>
    <w:multiLevelType w:val="multilevel"/>
    <w:tmpl w:val="F1FA84E6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0" w15:restartNumberingAfterBreak="0">
    <w:nsid w:val="429A5EA0"/>
    <w:multiLevelType w:val="multilevel"/>
    <w:tmpl w:val="B1881B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5A03B21"/>
    <w:multiLevelType w:val="multilevel"/>
    <w:tmpl w:val="6236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D271A"/>
    <w:multiLevelType w:val="multilevel"/>
    <w:tmpl w:val="8A02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97C68"/>
    <w:multiLevelType w:val="multilevel"/>
    <w:tmpl w:val="FC6C45B2"/>
    <w:lvl w:ilvl="0">
      <w:start w:val="1"/>
      <w:numFmt w:val="upperRoman"/>
      <w:lvlText w:val="%1."/>
      <w:lvlJc w:val="right"/>
      <w:pPr>
        <w:ind w:left="108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E683014"/>
    <w:multiLevelType w:val="multilevel"/>
    <w:tmpl w:val="7848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A4951"/>
    <w:multiLevelType w:val="multilevel"/>
    <w:tmpl w:val="D924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D581F"/>
    <w:multiLevelType w:val="multilevel"/>
    <w:tmpl w:val="CA84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016C0"/>
    <w:multiLevelType w:val="multilevel"/>
    <w:tmpl w:val="F0E65A5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Times New Roman" w:hAnsi="Noto Sans Symbols"/>
      </w:rPr>
    </w:lvl>
  </w:abstractNum>
  <w:abstractNum w:abstractNumId="18" w15:restartNumberingAfterBreak="0">
    <w:nsid w:val="60BF3C39"/>
    <w:multiLevelType w:val="multilevel"/>
    <w:tmpl w:val="1D2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633C3"/>
    <w:multiLevelType w:val="multilevel"/>
    <w:tmpl w:val="DD083A8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0" w15:restartNumberingAfterBreak="0">
    <w:nsid w:val="745E1367"/>
    <w:multiLevelType w:val="multilevel"/>
    <w:tmpl w:val="0AD0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4738C4"/>
    <w:multiLevelType w:val="multilevel"/>
    <w:tmpl w:val="09CAD69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ED17978"/>
    <w:multiLevelType w:val="multilevel"/>
    <w:tmpl w:val="A74A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16"/>
  </w:num>
  <w:num w:numId="5">
    <w:abstractNumId w:val="2"/>
  </w:num>
  <w:num w:numId="6">
    <w:abstractNumId w:val="5"/>
  </w:num>
  <w:num w:numId="7">
    <w:abstractNumId w:val="14"/>
  </w:num>
  <w:num w:numId="8">
    <w:abstractNumId w:val="18"/>
  </w:num>
  <w:num w:numId="9">
    <w:abstractNumId w:val="11"/>
  </w:num>
  <w:num w:numId="10">
    <w:abstractNumId w:val="23"/>
  </w:num>
  <w:num w:numId="11">
    <w:abstractNumId w:val="15"/>
    <w:lvlOverride w:ilvl="0">
      <w:lvl w:ilvl="0">
        <w:numFmt w:val="upperRoman"/>
        <w:lvlText w:val="%1."/>
        <w:lvlJc w:val="right"/>
      </w:lvl>
    </w:lvlOverride>
  </w:num>
  <w:num w:numId="12">
    <w:abstractNumId w:val="8"/>
  </w:num>
  <w:num w:numId="13">
    <w:abstractNumId w:val="12"/>
    <w:lvlOverride w:ilvl="0">
      <w:lvl w:ilvl="0">
        <w:numFmt w:val="upperRoman"/>
        <w:lvlText w:val="%1."/>
        <w:lvlJc w:val="right"/>
      </w:lvl>
    </w:lvlOverride>
  </w:num>
  <w:num w:numId="14">
    <w:abstractNumId w:val="3"/>
  </w:num>
  <w:num w:numId="15">
    <w:abstractNumId w:val="17"/>
  </w:num>
  <w:num w:numId="16">
    <w:abstractNumId w:val="10"/>
  </w:num>
  <w:num w:numId="17">
    <w:abstractNumId w:val="6"/>
  </w:num>
  <w:num w:numId="18">
    <w:abstractNumId w:val="13"/>
  </w:num>
  <w:num w:numId="19">
    <w:abstractNumId w:val="1"/>
  </w:num>
  <w:num w:numId="20">
    <w:abstractNumId w:val="19"/>
  </w:num>
  <w:num w:numId="21">
    <w:abstractNumId w:val="21"/>
  </w:num>
  <w:num w:numId="22">
    <w:abstractNumId w:val="0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23C02"/>
    <w:rsid w:val="000A0619"/>
    <w:rsid w:val="000D04F1"/>
    <w:rsid w:val="0014267B"/>
    <w:rsid w:val="00222076"/>
    <w:rsid w:val="00247326"/>
    <w:rsid w:val="002830ED"/>
    <w:rsid w:val="002C7A8C"/>
    <w:rsid w:val="00326120"/>
    <w:rsid w:val="0033006A"/>
    <w:rsid w:val="003A7174"/>
    <w:rsid w:val="00503A20"/>
    <w:rsid w:val="005601A3"/>
    <w:rsid w:val="00660B70"/>
    <w:rsid w:val="00675F04"/>
    <w:rsid w:val="007226B1"/>
    <w:rsid w:val="00724339"/>
    <w:rsid w:val="0076523A"/>
    <w:rsid w:val="00794283"/>
    <w:rsid w:val="00796ACC"/>
    <w:rsid w:val="00853BFA"/>
    <w:rsid w:val="008D2555"/>
    <w:rsid w:val="008D5326"/>
    <w:rsid w:val="008E7E20"/>
    <w:rsid w:val="00A205AF"/>
    <w:rsid w:val="00A30571"/>
    <w:rsid w:val="00B24CFB"/>
    <w:rsid w:val="00B426CF"/>
    <w:rsid w:val="00BC00C7"/>
    <w:rsid w:val="00C23B20"/>
    <w:rsid w:val="00C36E84"/>
    <w:rsid w:val="00D56946"/>
    <w:rsid w:val="00DB15DB"/>
    <w:rsid w:val="00DD7C30"/>
    <w:rsid w:val="00E5640C"/>
    <w:rsid w:val="00E706FE"/>
    <w:rsid w:val="00EC43A5"/>
    <w:rsid w:val="00F649EC"/>
    <w:rsid w:val="00FE6A6B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B38B82"/>
  <w15:docId w15:val="{4A822509-22EA-484E-8689-5DCCB436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character" w:customStyle="1" w:styleId="apple-tab-span">
    <w:name w:val="apple-tab-span"/>
    <w:basedOn w:val="Fuentedeprrafopredeter"/>
    <w:rsid w:val="00326120"/>
  </w:style>
  <w:style w:type="character" w:styleId="Hipervnculo">
    <w:name w:val="Hyperlink"/>
    <w:basedOn w:val="Fuentedeprrafopredeter"/>
    <w:uiPriority w:val="99"/>
    <w:semiHidden/>
    <w:unhideWhenUsed/>
    <w:rsid w:val="00C36E8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649EC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table" w:styleId="Tablaconcuadrcula">
    <w:name w:val="Table Grid"/>
    <w:basedOn w:val="Tablanormal"/>
    <w:uiPriority w:val="59"/>
    <w:rsid w:val="00C23B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4HntTtjKcGguZakiArKgpfS/A==">AMUW2mUgEyatYAZqM5kX2V4WEnF2HcI6OXhNyVbKl2KjoPUHkXEF6KmnZFv9fJ2zJq1p3nOrfKdYLFkc/xnTtRbH8cYNOGE88WnTDx78xtd6Pgoo18Lb0YPwaeqD76/Qeya7MTuOkxCX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1106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16</cp:revision>
  <dcterms:created xsi:type="dcterms:W3CDTF">2023-02-09T00:47:00Z</dcterms:created>
  <dcterms:modified xsi:type="dcterms:W3CDTF">2023-06-28T20:23:00Z</dcterms:modified>
</cp:coreProperties>
</file>