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554D" w14:textId="77777777" w:rsidR="00336F33" w:rsidRPr="00F2780D" w:rsidRDefault="00336F33" w:rsidP="00336F33">
      <w:pPr>
        <w:rPr>
          <w:rFonts w:eastAsia="Calibri"/>
          <w:b/>
          <w:bCs/>
          <w:sz w:val="28"/>
          <w:szCs w:val="28"/>
          <w:lang w:val="es-MX" w:eastAsia="en-US"/>
        </w:rPr>
      </w:pPr>
    </w:p>
    <w:p w14:paraId="37185094" w14:textId="77777777" w:rsidR="00336F33" w:rsidRPr="00F2780D" w:rsidRDefault="00336F33" w:rsidP="00336F33">
      <w:pPr>
        <w:jc w:val="center"/>
        <w:rPr>
          <w:rFonts w:eastAsia="Calibri"/>
          <w:b/>
          <w:bCs/>
          <w:sz w:val="28"/>
          <w:szCs w:val="28"/>
          <w:lang w:val="es-MX" w:eastAsia="en-US"/>
        </w:rPr>
      </w:pPr>
      <w:r w:rsidRPr="00F2780D">
        <w:rPr>
          <w:rFonts w:eastAsia="Calibri"/>
          <w:b/>
          <w:bCs/>
          <w:sz w:val="28"/>
          <w:szCs w:val="28"/>
          <w:lang w:val="es-MX" w:eastAsia="en-US"/>
        </w:rPr>
        <w:t xml:space="preserve">ORDEN DEL DÍA: </w:t>
      </w:r>
    </w:p>
    <w:p w14:paraId="3AD7FCEE" w14:textId="77777777" w:rsidR="00336F33" w:rsidRPr="00F2780D" w:rsidRDefault="00336F33" w:rsidP="00336F33">
      <w:pPr>
        <w:jc w:val="center"/>
        <w:rPr>
          <w:rFonts w:eastAsia="Calibri"/>
          <w:b/>
          <w:bCs/>
          <w:lang w:val="es-MX" w:eastAsia="en-US"/>
        </w:rPr>
      </w:pPr>
    </w:p>
    <w:p w14:paraId="0B0F1506" w14:textId="71E39B4C" w:rsidR="00336F33" w:rsidRDefault="00336F33" w:rsidP="00336F33">
      <w:pPr>
        <w:jc w:val="center"/>
        <w:rPr>
          <w:rFonts w:eastAsia="Calibri"/>
          <w:b/>
          <w:bCs/>
          <w:sz w:val="20"/>
          <w:szCs w:val="20"/>
          <w:lang w:val="es-MX" w:eastAsia="en-US"/>
        </w:rPr>
      </w:pPr>
      <w:r w:rsidRPr="00F2780D">
        <w:rPr>
          <w:rFonts w:eastAsia="Calibri"/>
          <w:b/>
          <w:bCs/>
          <w:sz w:val="20"/>
          <w:szCs w:val="20"/>
          <w:lang w:val="es-MX" w:eastAsia="en-US"/>
        </w:rPr>
        <w:t xml:space="preserve">SESIÓN </w:t>
      </w:r>
      <w:r w:rsidR="004E1F03">
        <w:rPr>
          <w:rFonts w:eastAsia="Calibri"/>
          <w:b/>
          <w:bCs/>
          <w:sz w:val="20"/>
          <w:szCs w:val="20"/>
          <w:lang w:val="es-MX" w:eastAsia="en-US"/>
        </w:rPr>
        <w:t>ORDINARIA</w:t>
      </w:r>
      <w:r w:rsidR="004D7703">
        <w:rPr>
          <w:rFonts w:eastAsia="Calibri"/>
          <w:b/>
          <w:bCs/>
          <w:sz w:val="20"/>
          <w:szCs w:val="20"/>
          <w:lang w:val="es-MX" w:eastAsia="en-US"/>
        </w:rPr>
        <w:t xml:space="preserve"> </w:t>
      </w:r>
      <w:r w:rsidR="005C2232">
        <w:rPr>
          <w:rFonts w:eastAsia="Calibri"/>
          <w:b/>
          <w:bCs/>
          <w:sz w:val="20"/>
          <w:szCs w:val="20"/>
          <w:lang w:val="es-MX" w:eastAsia="en-US"/>
        </w:rPr>
        <w:t xml:space="preserve">09 </w:t>
      </w:r>
      <w:r w:rsidRPr="00F2780D">
        <w:rPr>
          <w:rFonts w:eastAsia="Calibri"/>
          <w:b/>
          <w:bCs/>
          <w:sz w:val="20"/>
          <w:szCs w:val="20"/>
          <w:lang w:val="es-MX" w:eastAsia="en-US"/>
        </w:rPr>
        <w:t xml:space="preserve">DE LA COMISIÓN EDILICIA PERMANENTE DE </w:t>
      </w:r>
      <w:r w:rsidR="005C2232">
        <w:rPr>
          <w:rFonts w:eastAsia="Calibri"/>
          <w:b/>
          <w:bCs/>
          <w:sz w:val="20"/>
          <w:szCs w:val="20"/>
          <w:lang w:val="es-MX" w:eastAsia="en-US"/>
        </w:rPr>
        <w:t xml:space="preserve">DERECHOS HUMANOS, EQUIDAD DE GENEROS, ASUNTOS INDIGENAS Y ATENCIÓN A GRUPOS PRIORITARIOS </w:t>
      </w:r>
    </w:p>
    <w:p w14:paraId="41BD3D12" w14:textId="77777777" w:rsidR="00336F33" w:rsidRDefault="00336F33" w:rsidP="00336F33">
      <w:pPr>
        <w:jc w:val="center"/>
        <w:rPr>
          <w:rFonts w:eastAsia="Calibri"/>
          <w:b/>
          <w:bCs/>
          <w:sz w:val="20"/>
          <w:szCs w:val="20"/>
          <w:lang w:val="es-MX" w:eastAsia="en-US"/>
        </w:rPr>
      </w:pPr>
    </w:p>
    <w:p w14:paraId="7764E7C2" w14:textId="18D8CA12" w:rsidR="00336F33" w:rsidRPr="00F2780D" w:rsidRDefault="005C2232" w:rsidP="00336F33">
      <w:pPr>
        <w:jc w:val="center"/>
        <w:rPr>
          <w:rFonts w:eastAsia="Calibri"/>
          <w:b/>
          <w:bCs/>
          <w:sz w:val="20"/>
          <w:szCs w:val="20"/>
          <w:lang w:val="es-MX" w:eastAsia="en-US"/>
        </w:rPr>
      </w:pPr>
      <w:r>
        <w:rPr>
          <w:rFonts w:eastAsia="Calibri"/>
          <w:b/>
          <w:bCs/>
          <w:sz w:val="20"/>
          <w:szCs w:val="20"/>
          <w:lang w:val="es-MX" w:eastAsia="en-US"/>
        </w:rPr>
        <w:t>16</w:t>
      </w:r>
      <w:r w:rsidR="004D7703">
        <w:rPr>
          <w:rFonts w:eastAsia="Calibri"/>
          <w:b/>
          <w:bCs/>
          <w:sz w:val="20"/>
          <w:szCs w:val="20"/>
          <w:lang w:val="es-MX" w:eastAsia="en-US"/>
        </w:rPr>
        <w:t xml:space="preserve"> </w:t>
      </w:r>
      <w:r w:rsidR="00336F33" w:rsidRPr="00F2780D">
        <w:rPr>
          <w:rFonts w:eastAsia="Calibri"/>
          <w:b/>
          <w:bCs/>
          <w:sz w:val="20"/>
          <w:szCs w:val="20"/>
          <w:lang w:val="es-MX" w:eastAsia="en-US"/>
        </w:rPr>
        <w:t xml:space="preserve">DE </w:t>
      </w:r>
      <w:r>
        <w:rPr>
          <w:rFonts w:eastAsia="Calibri"/>
          <w:b/>
          <w:bCs/>
          <w:sz w:val="20"/>
          <w:szCs w:val="20"/>
          <w:lang w:val="es-MX" w:eastAsia="en-US"/>
        </w:rPr>
        <w:t>JULIO</w:t>
      </w:r>
      <w:r w:rsidR="00336F33" w:rsidRPr="00F2780D">
        <w:rPr>
          <w:rFonts w:eastAsia="Calibri"/>
          <w:b/>
          <w:bCs/>
          <w:sz w:val="20"/>
          <w:szCs w:val="20"/>
          <w:lang w:val="es-MX" w:eastAsia="en-US"/>
        </w:rPr>
        <w:t xml:space="preserve"> DE 202</w:t>
      </w:r>
      <w:r w:rsidR="004D7703">
        <w:rPr>
          <w:rFonts w:eastAsia="Calibri"/>
          <w:b/>
          <w:bCs/>
          <w:sz w:val="20"/>
          <w:szCs w:val="20"/>
          <w:lang w:val="es-MX" w:eastAsia="en-US"/>
        </w:rPr>
        <w:t>5</w:t>
      </w:r>
      <w:r w:rsidR="003F1BF6">
        <w:rPr>
          <w:rFonts w:eastAsia="Calibri"/>
          <w:b/>
          <w:bCs/>
          <w:sz w:val="20"/>
          <w:szCs w:val="20"/>
          <w:lang w:val="es-MX" w:eastAsia="en-US"/>
        </w:rPr>
        <w:t xml:space="preserve"> </w:t>
      </w:r>
    </w:p>
    <w:p w14:paraId="751BE519" w14:textId="77777777" w:rsidR="00336F33" w:rsidRPr="00F2780D" w:rsidRDefault="00336F33" w:rsidP="00336F33">
      <w:pPr>
        <w:jc w:val="center"/>
        <w:rPr>
          <w:rFonts w:eastAsia="Calibri"/>
          <w:sz w:val="20"/>
          <w:szCs w:val="20"/>
          <w:lang w:val="es-MX" w:eastAsia="en-US"/>
        </w:rPr>
      </w:pPr>
    </w:p>
    <w:p w14:paraId="53B5644C" w14:textId="77777777" w:rsidR="00336F33" w:rsidRPr="00F2780D" w:rsidRDefault="00336F33" w:rsidP="00336F33">
      <w:pPr>
        <w:jc w:val="center"/>
        <w:rPr>
          <w:rFonts w:eastAsia="Calibri"/>
          <w:sz w:val="20"/>
          <w:szCs w:val="20"/>
          <w:lang w:val="es-MX" w:eastAsia="en-US"/>
        </w:rPr>
      </w:pPr>
    </w:p>
    <w:p w14:paraId="6AD3FCFA" w14:textId="77777777" w:rsidR="005C2232" w:rsidRPr="00A16183" w:rsidRDefault="005C2232" w:rsidP="005C2232">
      <w:pPr>
        <w:spacing w:line="240" w:lineRule="auto"/>
        <w:ind w:right="583"/>
        <w:jc w:val="center"/>
        <w:rPr>
          <w:rFonts w:ascii="Calisto MT" w:hAnsi="Calisto MT"/>
          <w:b/>
          <w:bCs/>
          <w:sz w:val="20"/>
          <w:szCs w:val="20"/>
        </w:rPr>
      </w:pPr>
      <w:r w:rsidRPr="00A16183">
        <w:rPr>
          <w:rFonts w:ascii="Calisto MT" w:eastAsia="Calibri" w:hAnsi="Calisto MT" w:cs="Calibri"/>
          <w:b/>
          <w:bCs/>
          <w:sz w:val="20"/>
          <w:szCs w:val="20"/>
        </w:rPr>
        <w:t>ORDEN DEL DÍA</w:t>
      </w:r>
    </w:p>
    <w:p w14:paraId="619D0412" w14:textId="77777777" w:rsidR="005C2232" w:rsidRPr="00A16183" w:rsidRDefault="005C2232" w:rsidP="005C2232">
      <w:pPr>
        <w:numPr>
          <w:ilvl w:val="0"/>
          <w:numId w:val="10"/>
        </w:numPr>
        <w:spacing w:line="20" w:lineRule="atLeast"/>
        <w:ind w:left="0" w:firstLine="6"/>
        <w:jc w:val="both"/>
        <w:rPr>
          <w:rFonts w:ascii="Calisto MT" w:hAnsi="Calisto MT"/>
          <w:sz w:val="20"/>
          <w:szCs w:val="20"/>
        </w:rPr>
      </w:pPr>
      <w:r w:rsidRPr="00A16183">
        <w:rPr>
          <w:rFonts w:ascii="Calisto MT" w:hAnsi="Calisto MT"/>
          <w:sz w:val="20"/>
          <w:szCs w:val="20"/>
        </w:rPr>
        <w:t>Lista de Asistencia y Declaración de Quorum Legal.</w:t>
      </w:r>
    </w:p>
    <w:p w14:paraId="5FB20D1D" w14:textId="77777777" w:rsidR="005C2232" w:rsidRPr="00A16183" w:rsidRDefault="005C2232" w:rsidP="005C2232">
      <w:pPr>
        <w:numPr>
          <w:ilvl w:val="0"/>
          <w:numId w:val="10"/>
        </w:numPr>
        <w:spacing w:line="20" w:lineRule="atLeast"/>
        <w:ind w:right="1381" w:firstLine="6"/>
        <w:jc w:val="both"/>
        <w:rPr>
          <w:rFonts w:ascii="Calisto MT" w:hAnsi="Calisto MT"/>
          <w:sz w:val="20"/>
          <w:szCs w:val="20"/>
        </w:rPr>
      </w:pPr>
      <w:r w:rsidRPr="00A16183">
        <w:rPr>
          <w:rFonts w:ascii="Calisto MT" w:hAnsi="Calisto MT"/>
          <w:sz w:val="20"/>
          <w:szCs w:val="20"/>
        </w:rPr>
        <w:t>Aprobación del Orden del Día.</w:t>
      </w:r>
    </w:p>
    <w:p w14:paraId="4CAE04ED" w14:textId="77777777" w:rsidR="005C2232" w:rsidRPr="00911583" w:rsidRDefault="005C2232" w:rsidP="005C2232">
      <w:pPr>
        <w:numPr>
          <w:ilvl w:val="0"/>
          <w:numId w:val="10"/>
        </w:numPr>
        <w:spacing w:line="20" w:lineRule="atLeast"/>
        <w:ind w:left="0" w:firstLine="6"/>
        <w:jc w:val="both"/>
        <w:rPr>
          <w:rFonts w:ascii="Calisto MT" w:hAnsi="Calisto MT"/>
          <w:sz w:val="20"/>
          <w:szCs w:val="20"/>
        </w:rPr>
      </w:pPr>
      <w:r>
        <w:rPr>
          <w:rFonts w:ascii="Calisto MT" w:hAnsi="Calisto MT"/>
          <w:sz w:val="20"/>
          <w:szCs w:val="20"/>
        </w:rPr>
        <w:t xml:space="preserve">Estudio, análisis y en su caso dictaminación de la Iniciativa que turna a comisiones la colocación de una soleta con la denominación de sendero de los desaparecidos en el Jardín Miguel Hidalgo, ubicado en el primer cuadro del Centro Histórico de Ciudad Guzmán, del Municipio de Zapotlán el Grande, Jalisco, turnada mediante oficio NOT/159/2025. </w:t>
      </w:r>
    </w:p>
    <w:p w14:paraId="4AFFC772" w14:textId="77777777" w:rsidR="005C2232" w:rsidRPr="00E31AC7" w:rsidRDefault="005C2232" w:rsidP="005C2232">
      <w:pPr>
        <w:numPr>
          <w:ilvl w:val="0"/>
          <w:numId w:val="10"/>
        </w:numPr>
        <w:spacing w:line="20" w:lineRule="atLeast"/>
        <w:ind w:left="0" w:firstLine="6"/>
        <w:jc w:val="both"/>
        <w:rPr>
          <w:rFonts w:ascii="Calisto MT" w:hAnsi="Calisto MT"/>
          <w:sz w:val="20"/>
          <w:szCs w:val="20"/>
        </w:rPr>
      </w:pPr>
      <w:r>
        <w:rPr>
          <w:rFonts w:ascii="Calisto MT" w:hAnsi="Calisto MT"/>
          <w:sz w:val="20"/>
          <w:szCs w:val="20"/>
        </w:rPr>
        <w:t>Asuntos Varios</w:t>
      </w:r>
    </w:p>
    <w:p w14:paraId="519347F7" w14:textId="77777777" w:rsidR="005C2232" w:rsidRPr="00A16183" w:rsidRDefault="005C2232" w:rsidP="005C2232">
      <w:pPr>
        <w:numPr>
          <w:ilvl w:val="0"/>
          <w:numId w:val="10"/>
        </w:numPr>
        <w:spacing w:line="20" w:lineRule="atLeast"/>
        <w:ind w:left="0" w:firstLine="6"/>
        <w:jc w:val="both"/>
        <w:rPr>
          <w:rFonts w:ascii="Calisto MT" w:hAnsi="Calisto MT"/>
          <w:sz w:val="20"/>
          <w:szCs w:val="20"/>
        </w:rPr>
      </w:pPr>
      <w:r w:rsidRPr="00A16183">
        <w:rPr>
          <w:rFonts w:ascii="Calisto MT" w:hAnsi="Calisto MT"/>
          <w:sz w:val="20"/>
          <w:szCs w:val="20"/>
        </w:rPr>
        <w:t>Clausura de la Sesión.</w:t>
      </w:r>
    </w:p>
    <w:p w14:paraId="11C1E2BA" w14:textId="178F5E3F" w:rsidR="002D21F8" w:rsidRPr="004D7703" w:rsidRDefault="002D21F8" w:rsidP="004E1F03">
      <w:pPr>
        <w:spacing w:line="0" w:lineRule="atLeast"/>
        <w:jc w:val="both"/>
        <w:rPr>
          <w:rFonts w:ascii="Calibri" w:eastAsia="Calibri" w:hAnsi="Calibri" w:cs="Times New Roman"/>
          <w:sz w:val="28"/>
          <w:szCs w:val="28"/>
          <w:lang w:eastAsia="en-US"/>
        </w:rPr>
      </w:pPr>
    </w:p>
    <w:sectPr w:rsidR="002D21F8" w:rsidRPr="004D7703" w:rsidSect="006071B5">
      <w:headerReference w:type="default" r:id="rId7"/>
      <w:footerReference w:type="default" r:id="rId8"/>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6C5BB" w14:textId="77777777" w:rsidR="00ED7061" w:rsidRDefault="00ED7061" w:rsidP="006071B5">
      <w:pPr>
        <w:spacing w:line="240" w:lineRule="auto"/>
      </w:pPr>
      <w:r>
        <w:separator/>
      </w:r>
    </w:p>
  </w:endnote>
  <w:endnote w:type="continuationSeparator" w:id="0">
    <w:p w14:paraId="5E56010E" w14:textId="77777777" w:rsidR="00ED7061" w:rsidRDefault="00ED7061" w:rsidP="00607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91F5" w14:textId="77777777" w:rsidR="001852B3" w:rsidRDefault="001852B3" w:rsidP="006071B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035E" w14:textId="77777777" w:rsidR="00ED7061" w:rsidRDefault="00ED7061" w:rsidP="006071B5">
      <w:pPr>
        <w:spacing w:line="240" w:lineRule="auto"/>
      </w:pPr>
      <w:r>
        <w:separator/>
      </w:r>
    </w:p>
  </w:footnote>
  <w:footnote w:type="continuationSeparator" w:id="0">
    <w:p w14:paraId="759A12F7" w14:textId="77777777" w:rsidR="00ED7061" w:rsidRDefault="00ED7061" w:rsidP="006071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2A54" w14:textId="4A8E24BD" w:rsidR="001852B3" w:rsidRDefault="00000000">
    <w:pPr>
      <w:pStyle w:val="Encabezado"/>
    </w:pPr>
    <w:sdt>
      <w:sdtPr>
        <w:id w:val="1351228084"/>
        <w:docPartObj>
          <w:docPartGallery w:val="Page Numbers (Margins)"/>
          <w:docPartUnique/>
        </w:docPartObj>
      </w:sdtPr>
      <w:sdtContent>
        <w:r w:rsidR="001852B3">
          <w:rPr>
            <w:noProof/>
          </w:rPr>
          <mc:AlternateContent>
            <mc:Choice Requires="wps">
              <w:drawing>
                <wp:anchor distT="0" distB="0" distL="114300" distR="114300" simplePos="0" relativeHeight="251661312" behindDoc="0" locked="0" layoutInCell="0" allowOverlap="1" wp14:anchorId="73AB2FBF" wp14:editId="6BE4578E">
                  <wp:simplePos x="0" y="0"/>
                  <wp:positionH relativeFrom="rightMargin">
                    <wp:align>center</wp:align>
                  </wp:positionH>
                  <wp:positionV relativeFrom="page">
                    <wp:align>center</wp:align>
                  </wp:positionV>
                  <wp:extent cx="762000" cy="895350"/>
                  <wp:effectExtent l="0" t="0" r="0" b="0"/>
                  <wp:wrapNone/>
                  <wp:docPr id="25613799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0953ADDF" w14:textId="77777777" w:rsidR="001852B3" w:rsidRDefault="001852B3">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B2FBF"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0953ADDF" w14:textId="77777777" w:rsidR="001852B3" w:rsidRDefault="001852B3">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1852B3">
      <w:rPr>
        <w:noProof/>
      </w:rPr>
      <w:drawing>
        <wp:anchor distT="0" distB="0" distL="114300" distR="114300" simplePos="0" relativeHeight="251659264" behindDoc="1" locked="0" layoutInCell="1" allowOverlap="1" wp14:anchorId="3D662EF2" wp14:editId="13ABF180">
          <wp:simplePos x="0" y="0"/>
          <wp:positionH relativeFrom="page">
            <wp:align>right</wp:align>
          </wp:positionH>
          <wp:positionV relativeFrom="paragraph">
            <wp:posOffset>-361950</wp:posOffset>
          </wp:positionV>
          <wp:extent cx="7773035" cy="10071735"/>
          <wp:effectExtent l="0" t="0" r="0" b="5715"/>
          <wp:wrapNone/>
          <wp:docPr id="152749550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6DD"/>
    <w:multiLevelType w:val="hybridMultilevel"/>
    <w:tmpl w:val="288257AA"/>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
      <w:lvlJc w:val="left"/>
      <w:pPr>
        <w:ind w:left="1495" w:hanging="360"/>
      </w:pPr>
      <w:rPr>
        <w:rFonts w:ascii="Symbol" w:hAnsi="Symbol" w:hint="default"/>
      </w:rPr>
    </w:lvl>
    <w:lvl w:ilvl="2" w:tplc="FFFFFFFF">
      <w:start w:val="1"/>
      <w:numFmt w:val="bullet"/>
      <w:lvlText w:val=""/>
      <w:lvlJc w:val="left"/>
      <w:pPr>
        <w:ind w:left="2215" w:hanging="360"/>
      </w:pPr>
      <w:rPr>
        <w:rFonts w:ascii="Wingdings" w:hAnsi="Wingdings" w:hint="default"/>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F13402"/>
    <w:multiLevelType w:val="hybridMultilevel"/>
    <w:tmpl w:val="FAFC535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26610119"/>
    <w:multiLevelType w:val="hybridMultilevel"/>
    <w:tmpl w:val="9BBAB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9D439F"/>
    <w:multiLevelType w:val="hybridMultilevel"/>
    <w:tmpl w:val="E9286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D457FE"/>
    <w:multiLevelType w:val="hybridMultilevel"/>
    <w:tmpl w:val="E67EF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BC2739"/>
    <w:multiLevelType w:val="hybridMultilevel"/>
    <w:tmpl w:val="EE945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66262F"/>
    <w:multiLevelType w:val="hybridMultilevel"/>
    <w:tmpl w:val="2FB6DC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682EEC"/>
    <w:multiLevelType w:val="hybridMultilevel"/>
    <w:tmpl w:val="E5849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0F2A64"/>
    <w:multiLevelType w:val="hybridMultilevel"/>
    <w:tmpl w:val="0ABC4E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D8A5F83"/>
    <w:multiLevelType w:val="hybridMultilevel"/>
    <w:tmpl w:val="DE70EA92"/>
    <w:lvl w:ilvl="0" w:tplc="73424A36">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CDC5590">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C1C72C2">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5F6EDEA">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B061DEE">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2EE59E4">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30066D0">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99ABE30">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9F2C408">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789082830">
    <w:abstractNumId w:val="8"/>
  </w:num>
  <w:num w:numId="2" w16cid:durableId="683701720">
    <w:abstractNumId w:val="3"/>
  </w:num>
  <w:num w:numId="3" w16cid:durableId="67000160">
    <w:abstractNumId w:val="0"/>
  </w:num>
  <w:num w:numId="4" w16cid:durableId="1257443963">
    <w:abstractNumId w:val="1"/>
  </w:num>
  <w:num w:numId="5" w16cid:durableId="190145319">
    <w:abstractNumId w:val="2"/>
  </w:num>
  <w:num w:numId="6" w16cid:durableId="1079447930">
    <w:abstractNumId w:val="4"/>
  </w:num>
  <w:num w:numId="7" w16cid:durableId="138887552">
    <w:abstractNumId w:val="6"/>
  </w:num>
  <w:num w:numId="8" w16cid:durableId="1523392832">
    <w:abstractNumId w:val="5"/>
  </w:num>
  <w:num w:numId="9" w16cid:durableId="1320426816">
    <w:abstractNumId w:val="7"/>
  </w:num>
  <w:num w:numId="10" w16cid:durableId="1988052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DF"/>
    <w:rsid w:val="0002131E"/>
    <w:rsid w:val="00032830"/>
    <w:rsid w:val="00033DB4"/>
    <w:rsid w:val="00062E15"/>
    <w:rsid w:val="00103FB6"/>
    <w:rsid w:val="001852B3"/>
    <w:rsid w:val="00186F0C"/>
    <w:rsid w:val="00194402"/>
    <w:rsid w:val="001C2E08"/>
    <w:rsid w:val="001D553B"/>
    <w:rsid w:val="00204CD0"/>
    <w:rsid w:val="002570C1"/>
    <w:rsid w:val="00293FE1"/>
    <w:rsid w:val="002A7600"/>
    <w:rsid w:val="002B229E"/>
    <w:rsid w:val="002B3409"/>
    <w:rsid w:val="002D21F8"/>
    <w:rsid w:val="002D75CD"/>
    <w:rsid w:val="0031388F"/>
    <w:rsid w:val="003237A6"/>
    <w:rsid w:val="00324A49"/>
    <w:rsid w:val="00335FB1"/>
    <w:rsid w:val="00336F33"/>
    <w:rsid w:val="00354259"/>
    <w:rsid w:val="0035686D"/>
    <w:rsid w:val="00374C69"/>
    <w:rsid w:val="0038716F"/>
    <w:rsid w:val="003A3345"/>
    <w:rsid w:val="003C2C41"/>
    <w:rsid w:val="003C321B"/>
    <w:rsid w:val="003F1BF6"/>
    <w:rsid w:val="00400635"/>
    <w:rsid w:val="00404C03"/>
    <w:rsid w:val="00406D0A"/>
    <w:rsid w:val="0041226A"/>
    <w:rsid w:val="00425413"/>
    <w:rsid w:val="00427E2A"/>
    <w:rsid w:val="00455586"/>
    <w:rsid w:val="00457451"/>
    <w:rsid w:val="00482FD9"/>
    <w:rsid w:val="00485CC6"/>
    <w:rsid w:val="004D7703"/>
    <w:rsid w:val="004E1F03"/>
    <w:rsid w:val="004E719D"/>
    <w:rsid w:val="004E7911"/>
    <w:rsid w:val="004E7AF2"/>
    <w:rsid w:val="004F7530"/>
    <w:rsid w:val="005074F7"/>
    <w:rsid w:val="00526E41"/>
    <w:rsid w:val="00534A71"/>
    <w:rsid w:val="005523F9"/>
    <w:rsid w:val="005A3907"/>
    <w:rsid w:val="005C2232"/>
    <w:rsid w:val="005E42BC"/>
    <w:rsid w:val="005E5F50"/>
    <w:rsid w:val="006026A9"/>
    <w:rsid w:val="006071B5"/>
    <w:rsid w:val="00607F66"/>
    <w:rsid w:val="00634809"/>
    <w:rsid w:val="006465A6"/>
    <w:rsid w:val="00651584"/>
    <w:rsid w:val="0066340A"/>
    <w:rsid w:val="00663D53"/>
    <w:rsid w:val="00686C5D"/>
    <w:rsid w:val="006A4329"/>
    <w:rsid w:val="006B3C6A"/>
    <w:rsid w:val="006E52AB"/>
    <w:rsid w:val="00747F6B"/>
    <w:rsid w:val="007C0932"/>
    <w:rsid w:val="007D7AFE"/>
    <w:rsid w:val="00835BE9"/>
    <w:rsid w:val="00852A7D"/>
    <w:rsid w:val="008743CB"/>
    <w:rsid w:val="00880BDF"/>
    <w:rsid w:val="008931CA"/>
    <w:rsid w:val="008C1E66"/>
    <w:rsid w:val="009123BA"/>
    <w:rsid w:val="0098215A"/>
    <w:rsid w:val="00991467"/>
    <w:rsid w:val="009B0460"/>
    <w:rsid w:val="009E0A31"/>
    <w:rsid w:val="009E5DEE"/>
    <w:rsid w:val="00A81F18"/>
    <w:rsid w:val="00A92692"/>
    <w:rsid w:val="00A9465D"/>
    <w:rsid w:val="00AD24AA"/>
    <w:rsid w:val="00AE6569"/>
    <w:rsid w:val="00B26F73"/>
    <w:rsid w:val="00B37F4C"/>
    <w:rsid w:val="00B4658E"/>
    <w:rsid w:val="00B46AA5"/>
    <w:rsid w:val="00B65D6C"/>
    <w:rsid w:val="00B660D2"/>
    <w:rsid w:val="00B92FD9"/>
    <w:rsid w:val="00BB316A"/>
    <w:rsid w:val="00BE0BA0"/>
    <w:rsid w:val="00BE2382"/>
    <w:rsid w:val="00C14E4F"/>
    <w:rsid w:val="00C14E6F"/>
    <w:rsid w:val="00C155D9"/>
    <w:rsid w:val="00C236D1"/>
    <w:rsid w:val="00C9266B"/>
    <w:rsid w:val="00CB06CA"/>
    <w:rsid w:val="00CB53D7"/>
    <w:rsid w:val="00CE7D2B"/>
    <w:rsid w:val="00D1069E"/>
    <w:rsid w:val="00D43820"/>
    <w:rsid w:val="00D64365"/>
    <w:rsid w:val="00D94FB4"/>
    <w:rsid w:val="00DB05E2"/>
    <w:rsid w:val="00E03A6C"/>
    <w:rsid w:val="00E24D44"/>
    <w:rsid w:val="00E45397"/>
    <w:rsid w:val="00E87E05"/>
    <w:rsid w:val="00ED7061"/>
    <w:rsid w:val="00EE3E07"/>
    <w:rsid w:val="00F10ACB"/>
    <w:rsid w:val="00F13EA8"/>
    <w:rsid w:val="00F214A8"/>
    <w:rsid w:val="00F72800"/>
    <w:rsid w:val="00F7506A"/>
    <w:rsid w:val="00F94B77"/>
    <w:rsid w:val="00FA0017"/>
    <w:rsid w:val="00FE4C37"/>
    <w:rsid w:val="00FE5E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47BC"/>
  <w15:docId w15:val="{838B38C0-B7ED-4046-A9C2-E17112C3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92"/>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39"/>
    <w:rsid w:val="009B0460"/>
    <w:pPr>
      <w:spacing w:line="240" w:lineRule="auto"/>
    </w:pPr>
    <w:rPr>
      <w:rFonts w:asciiTheme="minorHAnsi" w:eastAsiaTheme="minorHAns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57451"/>
    <w:pPr>
      <w:spacing w:line="240" w:lineRule="auto"/>
    </w:pPr>
    <w:rPr>
      <w:rFonts w:asciiTheme="minorHAnsi" w:eastAsia="Calibr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71B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071B5"/>
  </w:style>
  <w:style w:type="paragraph" w:styleId="Piedepgina">
    <w:name w:val="footer"/>
    <w:basedOn w:val="Normal"/>
    <w:link w:val="PiedepginaCar"/>
    <w:uiPriority w:val="99"/>
    <w:unhideWhenUsed/>
    <w:rsid w:val="006071B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071B5"/>
  </w:style>
  <w:style w:type="paragraph" w:styleId="Prrafodelista">
    <w:name w:val="List Paragraph"/>
    <w:basedOn w:val="Normal"/>
    <w:uiPriority w:val="34"/>
    <w:qFormat/>
    <w:rsid w:val="007C0932"/>
    <w:pPr>
      <w:ind w:left="720"/>
      <w:contextualSpacing/>
    </w:pPr>
  </w:style>
  <w:style w:type="table" w:customStyle="1" w:styleId="Tablaconcuadrcula1">
    <w:name w:val="Tabla con cuadrícula1"/>
    <w:basedOn w:val="Tablanormal"/>
    <w:next w:val="Tablaconcuadrcula"/>
    <w:uiPriority w:val="39"/>
    <w:rsid w:val="00A92692"/>
    <w:pPr>
      <w:spacing w:line="240" w:lineRule="auto"/>
    </w:pPr>
    <w:rPr>
      <w:rFonts w:asciiTheme="minorHAnsi" w:eastAsia="Calibr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123BA"/>
    <w:pPr>
      <w:spacing w:line="240" w:lineRule="auto"/>
    </w:pPr>
    <w:rPr>
      <w:rFonts w:ascii="Calibri" w:eastAsia="Calibri" w:hAnsi="Calibri" w:cs="Times New Roman"/>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123BA"/>
    <w:pPr>
      <w:spacing w:line="240" w:lineRule="auto"/>
    </w:pPr>
    <w:rPr>
      <w:rFonts w:ascii="Calibri" w:eastAsia="Calibri" w:hAnsi="Calibri" w:cs="Times New Roman"/>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E1F03"/>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567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Veneranda Sanchez Ortega</dc:creator>
  <cp:lastModifiedBy>Veneranda Sanchez Ortega</cp:lastModifiedBy>
  <cp:revision>2</cp:revision>
  <cp:lastPrinted>2025-10-09T17:54:00Z</cp:lastPrinted>
  <dcterms:created xsi:type="dcterms:W3CDTF">2025-10-09T20:17:00Z</dcterms:created>
  <dcterms:modified xsi:type="dcterms:W3CDTF">2025-10-09T20:17:00Z</dcterms:modified>
</cp:coreProperties>
</file>