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1DC34" w14:textId="77777777" w:rsidR="009D1986" w:rsidRDefault="009D1986" w:rsidP="00C3752A">
      <w:pPr>
        <w:autoSpaceDE w:val="0"/>
        <w:autoSpaceDN w:val="0"/>
        <w:adjustRightInd w:val="0"/>
        <w:rPr>
          <w:rFonts w:ascii="Arial" w:hAnsi="Arial" w:cs="Arial"/>
          <w:b/>
          <w:bCs/>
        </w:rPr>
      </w:pPr>
    </w:p>
    <w:p w14:paraId="426249DE" w14:textId="77777777" w:rsidR="00F66F76" w:rsidRDefault="00F66F76" w:rsidP="00C3752A">
      <w:pPr>
        <w:autoSpaceDE w:val="0"/>
        <w:autoSpaceDN w:val="0"/>
        <w:adjustRightInd w:val="0"/>
        <w:rPr>
          <w:rFonts w:ascii="Arial" w:hAnsi="Arial" w:cs="Arial"/>
          <w:b/>
          <w:bCs/>
        </w:rPr>
      </w:pPr>
    </w:p>
    <w:p w14:paraId="4150EB38" w14:textId="2E60607C" w:rsidR="009D1986" w:rsidRDefault="009D1986" w:rsidP="00C3752A">
      <w:pPr>
        <w:autoSpaceDE w:val="0"/>
        <w:autoSpaceDN w:val="0"/>
        <w:adjustRightInd w:val="0"/>
        <w:rPr>
          <w:rFonts w:ascii="Arial" w:hAnsi="Arial" w:cs="Arial"/>
          <w:b/>
          <w:bCs/>
        </w:rPr>
      </w:pPr>
      <w:r>
        <w:rPr>
          <w:rFonts w:ascii="Arial" w:hAnsi="Arial" w:cs="Arial"/>
          <w:b/>
          <w:bCs/>
        </w:rPr>
        <w:t xml:space="preserve">HONORABLE AYUNTAMIENTO CONSTITUCIONAL </w:t>
      </w:r>
    </w:p>
    <w:p w14:paraId="585CA0C7"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DE ZAPOTLÁN EL GRANDE, JALISCO. </w:t>
      </w:r>
    </w:p>
    <w:p w14:paraId="7490DF89" w14:textId="77777777" w:rsidR="009D1986" w:rsidRDefault="009D1986" w:rsidP="00C3752A">
      <w:pPr>
        <w:autoSpaceDE w:val="0"/>
        <w:autoSpaceDN w:val="0"/>
        <w:adjustRightInd w:val="0"/>
        <w:jc w:val="both"/>
        <w:rPr>
          <w:rFonts w:ascii="Arial" w:hAnsi="Arial" w:cs="Arial"/>
          <w:b/>
          <w:bCs/>
        </w:rPr>
      </w:pPr>
      <w:r>
        <w:rPr>
          <w:rFonts w:ascii="Arial" w:hAnsi="Arial" w:cs="Arial"/>
          <w:b/>
          <w:bCs/>
        </w:rPr>
        <w:t xml:space="preserve">P R E S E N T E </w:t>
      </w:r>
    </w:p>
    <w:p w14:paraId="4AD50F53" w14:textId="77777777" w:rsidR="009D1986" w:rsidRDefault="009D1986" w:rsidP="00C3752A">
      <w:pPr>
        <w:autoSpaceDE w:val="0"/>
        <w:autoSpaceDN w:val="0"/>
        <w:adjustRightInd w:val="0"/>
        <w:jc w:val="both"/>
        <w:rPr>
          <w:rFonts w:ascii="Arial" w:hAnsi="Arial" w:cs="Arial"/>
          <w:b/>
          <w:bCs/>
        </w:rPr>
      </w:pPr>
    </w:p>
    <w:p w14:paraId="2F765358" w14:textId="252307E1" w:rsidR="009D1986" w:rsidRPr="00B268C4" w:rsidRDefault="009D1986" w:rsidP="00B268C4">
      <w:pPr>
        <w:autoSpaceDE w:val="0"/>
        <w:autoSpaceDN w:val="0"/>
        <w:adjustRightInd w:val="0"/>
        <w:ind w:firstLine="1418"/>
        <w:jc w:val="both"/>
        <w:rPr>
          <w:rFonts w:ascii="Arial" w:hAnsi="Arial" w:cs="Arial"/>
          <w:bCs/>
        </w:rPr>
      </w:pPr>
      <w:r>
        <w:rPr>
          <w:rFonts w:ascii="Arial" w:hAnsi="Arial" w:cs="Arial"/>
        </w:rPr>
        <w:t xml:space="preserve">Quienes motivan y suscriben </w:t>
      </w:r>
      <w:r>
        <w:rPr>
          <w:rFonts w:ascii="Arial" w:hAnsi="Arial" w:cs="Arial"/>
          <w:b/>
          <w:bCs/>
        </w:rPr>
        <w:t xml:space="preserve">CC. ERNESTO SANCHEZ </w:t>
      </w:r>
      <w:proofErr w:type="spellStart"/>
      <w:r>
        <w:rPr>
          <w:rFonts w:ascii="Arial" w:hAnsi="Arial" w:cs="Arial"/>
          <w:b/>
          <w:bCs/>
        </w:rPr>
        <w:t>SANCHEZ</w:t>
      </w:r>
      <w:proofErr w:type="spellEnd"/>
      <w:r>
        <w:rPr>
          <w:rFonts w:ascii="Arial" w:hAnsi="Arial" w:cs="Arial"/>
          <w:b/>
          <w:bCs/>
        </w:rPr>
        <w:t xml:space="preserve">, MARISOL MENDOZA PINTO Y OSCAR MURGUIA TORRES, </w:t>
      </w:r>
      <w:r w:rsidRPr="00093018">
        <w:rPr>
          <w:rFonts w:ascii="Arial" w:hAnsi="Arial" w:cs="Arial"/>
          <w:bCs/>
        </w:rPr>
        <w:t>Regidor</w:t>
      </w:r>
      <w:r>
        <w:rPr>
          <w:rFonts w:ascii="Arial" w:hAnsi="Arial" w:cs="Arial"/>
          <w:bCs/>
        </w:rPr>
        <w:t xml:space="preserve"> </w:t>
      </w:r>
      <w:r w:rsidRPr="00093018">
        <w:rPr>
          <w:rFonts w:ascii="Arial" w:hAnsi="Arial" w:cs="Arial"/>
          <w:bCs/>
        </w:rPr>
        <w:t xml:space="preserve">Presidente el primero y los </w:t>
      </w:r>
      <w:r w:rsidR="007E13E0">
        <w:rPr>
          <w:rFonts w:ascii="Arial" w:hAnsi="Arial" w:cs="Arial"/>
          <w:bCs/>
        </w:rPr>
        <w:t xml:space="preserve">dos </w:t>
      </w:r>
      <w:r w:rsidRPr="00093018">
        <w:rPr>
          <w:rFonts w:ascii="Arial" w:hAnsi="Arial" w:cs="Arial"/>
          <w:bCs/>
        </w:rPr>
        <w:t>restantes vocales integrantes de la Comisi</w:t>
      </w:r>
      <w:r>
        <w:rPr>
          <w:rFonts w:ascii="Arial" w:hAnsi="Arial" w:cs="Arial"/>
          <w:bCs/>
        </w:rPr>
        <w:t>ó</w:t>
      </w:r>
      <w:r w:rsidRPr="00093018">
        <w:rPr>
          <w:rFonts w:ascii="Arial" w:hAnsi="Arial" w:cs="Arial"/>
          <w:bCs/>
        </w:rPr>
        <w:t>n Edilicia</w:t>
      </w:r>
      <w:r>
        <w:rPr>
          <w:rFonts w:ascii="Arial" w:hAnsi="Arial" w:cs="Arial"/>
          <w:bCs/>
        </w:rPr>
        <w:t xml:space="preserve"> </w:t>
      </w:r>
      <w:r w:rsidRPr="00093018">
        <w:rPr>
          <w:rFonts w:ascii="Arial" w:hAnsi="Arial" w:cs="Arial"/>
          <w:bCs/>
        </w:rPr>
        <w:t xml:space="preserve">Permanente de Espectáculos Públicos, </w:t>
      </w:r>
      <w:r w:rsidR="001F5154" w:rsidRPr="00093018">
        <w:rPr>
          <w:rFonts w:ascii="Arial" w:hAnsi="Arial" w:cs="Arial"/>
          <w:bCs/>
        </w:rPr>
        <w:t>inspecci</w:t>
      </w:r>
      <w:r w:rsidR="001F5154">
        <w:rPr>
          <w:rFonts w:ascii="Arial" w:hAnsi="Arial" w:cs="Arial"/>
          <w:bCs/>
        </w:rPr>
        <w:t>ó</w:t>
      </w:r>
      <w:r w:rsidR="001F5154" w:rsidRPr="00093018">
        <w:rPr>
          <w:rFonts w:ascii="Arial" w:hAnsi="Arial" w:cs="Arial"/>
          <w:bCs/>
        </w:rPr>
        <w:t>n</w:t>
      </w:r>
      <w:r w:rsidRPr="00093018">
        <w:rPr>
          <w:rFonts w:ascii="Arial" w:hAnsi="Arial" w:cs="Arial"/>
          <w:bCs/>
        </w:rPr>
        <w:t xml:space="preserve"> y Vigilancia de este Honorable</w:t>
      </w:r>
      <w:r>
        <w:rPr>
          <w:rFonts w:ascii="Arial" w:hAnsi="Arial" w:cs="Arial"/>
          <w:bCs/>
        </w:rPr>
        <w:t xml:space="preserve"> </w:t>
      </w:r>
      <w:r w:rsidRPr="00093018">
        <w:rPr>
          <w:rFonts w:ascii="Arial" w:hAnsi="Arial" w:cs="Arial"/>
          <w:bCs/>
        </w:rPr>
        <w:t>Ayuntamiento Constitucional de Zapotlán el Grande, Jalisco, con fundamento en lo</w:t>
      </w:r>
      <w:r>
        <w:rPr>
          <w:rFonts w:ascii="Arial" w:hAnsi="Arial" w:cs="Arial"/>
          <w:bCs/>
        </w:rPr>
        <w:t xml:space="preserve"> </w:t>
      </w:r>
      <w:r w:rsidRPr="00093018">
        <w:rPr>
          <w:rFonts w:ascii="Arial" w:hAnsi="Arial" w:cs="Arial"/>
          <w:bCs/>
        </w:rPr>
        <w:t xml:space="preserve">dispuesto por los artículos 5,115 fracciones 11 inciso a) y </w:t>
      </w:r>
      <w:proofErr w:type="spellStart"/>
      <w:r w:rsidRPr="00093018">
        <w:rPr>
          <w:rFonts w:ascii="Arial" w:hAnsi="Arial" w:cs="Arial"/>
          <w:bCs/>
        </w:rPr>
        <w:t>Ill</w:t>
      </w:r>
      <w:proofErr w:type="spellEnd"/>
      <w:r w:rsidRPr="00093018">
        <w:rPr>
          <w:rFonts w:ascii="Arial" w:hAnsi="Arial" w:cs="Arial"/>
          <w:bCs/>
        </w:rPr>
        <w:t xml:space="preserve"> segundo párrafo y 123</w:t>
      </w:r>
      <w:r>
        <w:rPr>
          <w:rFonts w:ascii="Arial" w:hAnsi="Arial" w:cs="Arial"/>
          <w:bCs/>
        </w:rPr>
        <w:t xml:space="preserve"> </w:t>
      </w:r>
      <w:r w:rsidRPr="00093018">
        <w:rPr>
          <w:rFonts w:ascii="Arial" w:hAnsi="Arial" w:cs="Arial"/>
          <w:bCs/>
        </w:rPr>
        <w:t xml:space="preserve">primer párrafo todos de la </w:t>
      </w:r>
      <w:r w:rsidR="00F7063F" w:rsidRPr="00093018">
        <w:rPr>
          <w:rFonts w:ascii="Arial" w:hAnsi="Arial" w:cs="Arial"/>
          <w:bCs/>
        </w:rPr>
        <w:t>Constituci</w:t>
      </w:r>
      <w:r w:rsidR="00F7063F">
        <w:rPr>
          <w:rFonts w:ascii="Arial" w:hAnsi="Arial" w:cs="Arial"/>
          <w:bCs/>
        </w:rPr>
        <w:t>ó</w:t>
      </w:r>
      <w:r w:rsidR="00F7063F" w:rsidRPr="00093018">
        <w:rPr>
          <w:rFonts w:ascii="Arial" w:hAnsi="Arial" w:cs="Arial"/>
          <w:bCs/>
        </w:rPr>
        <w:t>n</w:t>
      </w:r>
      <w:r w:rsidRPr="00093018">
        <w:rPr>
          <w:rFonts w:ascii="Arial" w:hAnsi="Arial" w:cs="Arial"/>
          <w:bCs/>
        </w:rPr>
        <w:t xml:space="preserve"> Política de los Estados Unidos mexicanos;73, 77 y demás relativos y aplicables de la Constituci6n Política del Estado de</w:t>
      </w:r>
      <w:r>
        <w:rPr>
          <w:rFonts w:ascii="Arial" w:hAnsi="Arial" w:cs="Arial"/>
          <w:bCs/>
        </w:rPr>
        <w:t xml:space="preserve"> </w:t>
      </w:r>
      <w:r w:rsidRPr="00093018">
        <w:rPr>
          <w:rFonts w:ascii="Arial" w:hAnsi="Arial" w:cs="Arial"/>
          <w:bCs/>
        </w:rPr>
        <w:t xml:space="preserve">Jalisco; 1, 2, 3, 4 numeral 124 y 27 de la Ley del Gobierno </w:t>
      </w:r>
      <w:r>
        <w:rPr>
          <w:rFonts w:ascii="Arial" w:hAnsi="Arial" w:cs="Arial"/>
          <w:bCs/>
        </w:rPr>
        <w:t>y la Administració</w:t>
      </w:r>
      <w:r w:rsidRPr="00093018">
        <w:rPr>
          <w:rFonts w:ascii="Arial" w:hAnsi="Arial" w:cs="Arial"/>
          <w:bCs/>
        </w:rPr>
        <w:t>n</w:t>
      </w:r>
      <w:r>
        <w:rPr>
          <w:rFonts w:ascii="Arial" w:hAnsi="Arial" w:cs="Arial"/>
          <w:bCs/>
        </w:rPr>
        <w:t xml:space="preserve"> </w:t>
      </w:r>
      <w:r w:rsidRPr="00093018">
        <w:rPr>
          <w:rFonts w:ascii="Arial" w:hAnsi="Arial" w:cs="Arial"/>
          <w:bCs/>
        </w:rPr>
        <w:t>Pública Municipal para el Estado de Jalisco y sus Municipios; 37, 38 fracci6n VIII,40, 47, 58,104 al 109 y demás relativos y aplicables del Reglamento Interior del</w:t>
      </w:r>
      <w:r>
        <w:rPr>
          <w:rFonts w:ascii="Arial" w:hAnsi="Arial" w:cs="Arial"/>
          <w:bCs/>
        </w:rPr>
        <w:t xml:space="preserve"> </w:t>
      </w:r>
      <w:r w:rsidRPr="00093018">
        <w:rPr>
          <w:rFonts w:ascii="Arial" w:hAnsi="Arial" w:cs="Arial"/>
          <w:bCs/>
        </w:rPr>
        <w:t xml:space="preserve">Ayuntamiento de Zapotlán el Grande, presentamos a la </w:t>
      </w:r>
      <w:r w:rsidR="001F5154" w:rsidRPr="00093018">
        <w:rPr>
          <w:rFonts w:ascii="Arial" w:hAnsi="Arial" w:cs="Arial"/>
          <w:bCs/>
        </w:rPr>
        <w:t>consideraci</w:t>
      </w:r>
      <w:r w:rsidR="001F5154">
        <w:rPr>
          <w:rFonts w:ascii="Arial" w:hAnsi="Arial" w:cs="Arial"/>
          <w:bCs/>
        </w:rPr>
        <w:t>ó</w:t>
      </w:r>
      <w:r w:rsidR="001F5154" w:rsidRPr="00093018">
        <w:rPr>
          <w:rFonts w:ascii="Arial" w:hAnsi="Arial" w:cs="Arial"/>
          <w:bCs/>
        </w:rPr>
        <w:t>n</w:t>
      </w:r>
      <w:r w:rsidRPr="00093018">
        <w:rPr>
          <w:rFonts w:ascii="Arial" w:hAnsi="Arial" w:cs="Arial"/>
          <w:bCs/>
        </w:rPr>
        <w:t xml:space="preserve"> del Pleno de</w:t>
      </w:r>
      <w:r>
        <w:rPr>
          <w:rFonts w:ascii="Arial" w:hAnsi="Arial" w:cs="Arial"/>
          <w:bCs/>
        </w:rPr>
        <w:t xml:space="preserve"> </w:t>
      </w:r>
      <w:r w:rsidRPr="00093018">
        <w:rPr>
          <w:rFonts w:ascii="Arial" w:hAnsi="Arial" w:cs="Arial"/>
          <w:bCs/>
        </w:rPr>
        <w:t xml:space="preserve">este Honorable Ayuntamiento </w:t>
      </w:r>
      <w:proofErr w:type="spellStart"/>
      <w:r w:rsidR="00263A5F" w:rsidRPr="00093018">
        <w:rPr>
          <w:rFonts w:ascii="Arial" w:hAnsi="Arial" w:cs="Arial"/>
          <w:b/>
          <w:bCs/>
        </w:rPr>
        <w:t>l</w:t>
      </w:r>
      <w:r w:rsidR="00263A5F">
        <w:rPr>
          <w:rFonts w:ascii="Arial" w:hAnsi="Arial" w:cs="Arial"/>
          <w:b/>
          <w:bCs/>
        </w:rPr>
        <w:t>NICIATIVA</w:t>
      </w:r>
      <w:proofErr w:type="spellEnd"/>
      <w:r w:rsidR="00263A5F">
        <w:rPr>
          <w:rFonts w:ascii="Arial" w:hAnsi="Arial" w:cs="Arial"/>
          <w:b/>
          <w:bCs/>
        </w:rPr>
        <w:t xml:space="preserve"> DE DICTAMEN DE LA COMISIÓN EDILICIA PERMANENTE DE ESPECTACULOS PÚBLICOS E INSPECCIÓN Y VIGILANCIA QUE AUTORIZA LA </w:t>
      </w:r>
      <w:r w:rsidR="00263A5F">
        <w:rPr>
          <w:rFonts w:ascii="Arial" w:hAnsi="Arial" w:cs="Arial"/>
          <w:b/>
        </w:rPr>
        <w:t xml:space="preserve">LICENCIA MUNICIPAL CON GIRO </w:t>
      </w:r>
      <w:r w:rsidR="00B33540">
        <w:rPr>
          <w:rFonts w:ascii="Arial" w:hAnsi="Arial" w:cs="Arial"/>
          <w:b/>
        </w:rPr>
        <w:t>DE TIENDA DE CONVENIENCIA denominada “</w:t>
      </w:r>
      <w:r w:rsidR="002D2F22">
        <w:rPr>
          <w:rFonts w:ascii="Arial" w:hAnsi="Arial" w:cs="Arial"/>
          <w:b/>
        </w:rPr>
        <w:t xml:space="preserve">CADENA COMERCIAL </w:t>
      </w:r>
      <w:r w:rsidR="00B33540">
        <w:rPr>
          <w:rFonts w:ascii="Arial" w:hAnsi="Arial" w:cs="Arial"/>
          <w:b/>
        </w:rPr>
        <w:t>OXXO</w:t>
      </w:r>
      <w:r w:rsidR="00B64B05">
        <w:rPr>
          <w:rFonts w:ascii="Arial" w:hAnsi="Arial" w:cs="Arial"/>
          <w:b/>
        </w:rPr>
        <w:t xml:space="preserve"> S.A. DE C.V.</w:t>
      </w:r>
      <w:r w:rsidR="00B33540">
        <w:rPr>
          <w:rFonts w:ascii="Arial" w:hAnsi="Arial" w:cs="Arial"/>
          <w:b/>
        </w:rPr>
        <w:t>”</w:t>
      </w:r>
      <w:r w:rsidR="00263A5F">
        <w:rPr>
          <w:rFonts w:ascii="Arial" w:hAnsi="Arial" w:cs="Arial"/>
          <w:b/>
        </w:rPr>
        <w:t xml:space="preserve"> </w:t>
      </w:r>
      <w:r w:rsidRPr="002F23C1">
        <w:rPr>
          <w:rFonts w:ascii="Arial" w:hAnsi="Arial" w:cs="Arial"/>
        </w:rPr>
        <w:t xml:space="preserve">en el domicilio </w:t>
      </w:r>
      <w:r w:rsidR="00624879">
        <w:rPr>
          <w:rFonts w:ascii="Arial" w:hAnsi="Arial" w:cs="Arial"/>
        </w:rPr>
        <w:t xml:space="preserve">ubicado en </w:t>
      </w:r>
      <w:r w:rsidR="00684689">
        <w:rPr>
          <w:rFonts w:ascii="Arial" w:hAnsi="Arial" w:cs="Arial"/>
        </w:rPr>
        <w:t>José María González de Hermosillo número 554, Colonia Centro</w:t>
      </w:r>
      <w:r w:rsidR="00B72275">
        <w:rPr>
          <w:rFonts w:ascii="Arial" w:hAnsi="Arial" w:cs="Arial"/>
        </w:rPr>
        <w:t xml:space="preserve"> </w:t>
      </w:r>
      <w:r w:rsidR="00232E86">
        <w:rPr>
          <w:rFonts w:ascii="Arial" w:hAnsi="Arial" w:cs="Arial"/>
        </w:rPr>
        <w:t>en</w:t>
      </w:r>
      <w:r w:rsidR="00E44A82">
        <w:rPr>
          <w:rFonts w:ascii="Arial" w:hAnsi="Arial" w:cs="Arial"/>
        </w:rPr>
        <w:t xml:space="preserve"> Ciudad Guzmán, Municipio de Zapotlán el Grande, Jalisco </w:t>
      </w:r>
      <w:r>
        <w:rPr>
          <w:rFonts w:ascii="Arial" w:hAnsi="Arial" w:cs="Arial"/>
          <w:b/>
        </w:rPr>
        <w:t xml:space="preserve"> </w:t>
      </w:r>
      <w:r w:rsidRPr="00B17262">
        <w:rPr>
          <w:rFonts w:ascii="Arial" w:hAnsi="Arial" w:cs="Arial"/>
        </w:rPr>
        <w:t>lo</w:t>
      </w:r>
      <w:r>
        <w:rPr>
          <w:rFonts w:ascii="Arial" w:hAnsi="Arial" w:cs="Arial"/>
        </w:rPr>
        <w:t xml:space="preserve"> anterior con base a los siguientes:</w:t>
      </w:r>
    </w:p>
    <w:p w14:paraId="52D70E4C" w14:textId="77777777" w:rsidR="00F66F76" w:rsidRDefault="00F66F76" w:rsidP="00F66F76">
      <w:pPr>
        <w:tabs>
          <w:tab w:val="left" w:pos="5366"/>
        </w:tabs>
        <w:autoSpaceDE w:val="0"/>
        <w:autoSpaceDN w:val="0"/>
        <w:adjustRightInd w:val="0"/>
        <w:jc w:val="both"/>
        <w:rPr>
          <w:rFonts w:ascii="Arial" w:hAnsi="Arial" w:cs="Arial"/>
        </w:rPr>
      </w:pPr>
    </w:p>
    <w:p w14:paraId="69682737" w14:textId="4FB894CD" w:rsidR="009D1986" w:rsidRDefault="009D1986" w:rsidP="00C3752A">
      <w:pPr>
        <w:autoSpaceDE w:val="0"/>
        <w:autoSpaceDN w:val="0"/>
        <w:adjustRightInd w:val="0"/>
        <w:jc w:val="center"/>
        <w:rPr>
          <w:rFonts w:ascii="Arial" w:hAnsi="Arial" w:cs="Arial"/>
          <w:b/>
          <w:bCs/>
        </w:rPr>
      </w:pPr>
      <w:r>
        <w:rPr>
          <w:rFonts w:ascii="Arial" w:hAnsi="Arial" w:cs="Arial"/>
          <w:b/>
          <w:bCs/>
        </w:rPr>
        <w:t>A N T E C E D E N T E S:</w:t>
      </w:r>
    </w:p>
    <w:p w14:paraId="56E7C065" w14:textId="77777777" w:rsidR="009D1986" w:rsidRDefault="009D1986" w:rsidP="00C3752A">
      <w:pPr>
        <w:autoSpaceDE w:val="0"/>
        <w:autoSpaceDN w:val="0"/>
        <w:adjustRightInd w:val="0"/>
        <w:rPr>
          <w:rFonts w:ascii="Arial" w:hAnsi="Arial" w:cs="Arial"/>
          <w:b/>
          <w:bCs/>
        </w:rPr>
      </w:pPr>
    </w:p>
    <w:p w14:paraId="13CCCDB1" w14:textId="5058CD6A" w:rsidR="009D1986" w:rsidRDefault="009D1986" w:rsidP="00C3752A">
      <w:pPr>
        <w:autoSpaceDE w:val="0"/>
        <w:autoSpaceDN w:val="0"/>
        <w:adjustRightInd w:val="0"/>
        <w:ind w:firstLine="1418"/>
        <w:jc w:val="both"/>
        <w:rPr>
          <w:rFonts w:ascii="Arial" w:hAnsi="Arial" w:cs="Arial"/>
        </w:rPr>
      </w:pPr>
      <w:r>
        <w:rPr>
          <w:rFonts w:ascii="Arial" w:hAnsi="Arial" w:cs="Arial"/>
          <w:b/>
          <w:bCs/>
        </w:rPr>
        <w:t>1.-</w:t>
      </w:r>
      <w:r>
        <w:rPr>
          <w:rFonts w:ascii="Arial" w:hAnsi="Arial" w:cs="Arial"/>
        </w:rPr>
        <w:t xml:space="preserve"> </w:t>
      </w:r>
      <w:r w:rsidR="00CC77A1">
        <w:rPr>
          <w:rFonts w:ascii="Arial" w:hAnsi="Arial" w:cs="Arial"/>
        </w:rPr>
        <w:t xml:space="preserve">Con fecha </w:t>
      </w:r>
      <w:r w:rsidR="00B72275">
        <w:rPr>
          <w:rFonts w:ascii="Arial" w:hAnsi="Arial" w:cs="Arial"/>
        </w:rPr>
        <w:t>0</w:t>
      </w:r>
      <w:r w:rsidR="00684689">
        <w:rPr>
          <w:rFonts w:ascii="Arial" w:hAnsi="Arial" w:cs="Arial"/>
        </w:rPr>
        <w:t>2</w:t>
      </w:r>
      <w:r w:rsidR="00232E86">
        <w:rPr>
          <w:rFonts w:ascii="Arial" w:hAnsi="Arial" w:cs="Arial"/>
        </w:rPr>
        <w:t xml:space="preserve"> de </w:t>
      </w:r>
      <w:r w:rsidR="00684689">
        <w:rPr>
          <w:rFonts w:ascii="Arial" w:hAnsi="Arial" w:cs="Arial"/>
        </w:rPr>
        <w:t>junio</w:t>
      </w:r>
      <w:r w:rsidR="00CC77A1" w:rsidRPr="00D76D8D">
        <w:rPr>
          <w:rFonts w:ascii="Arial" w:hAnsi="Arial" w:cs="Arial"/>
        </w:rPr>
        <w:t xml:space="preserve"> del año 202</w:t>
      </w:r>
      <w:r w:rsidR="00B33540">
        <w:rPr>
          <w:rFonts w:ascii="Arial" w:hAnsi="Arial" w:cs="Arial"/>
        </w:rPr>
        <w:t>6</w:t>
      </w:r>
      <w:r w:rsidR="00CC77A1" w:rsidRPr="00D76D8D">
        <w:rPr>
          <w:rFonts w:ascii="Arial" w:hAnsi="Arial" w:cs="Arial"/>
        </w:rPr>
        <w:t xml:space="preserve"> dos mil </w:t>
      </w:r>
      <w:r w:rsidR="00B33540" w:rsidRPr="00D76D8D">
        <w:rPr>
          <w:rFonts w:ascii="Arial" w:hAnsi="Arial" w:cs="Arial"/>
        </w:rPr>
        <w:t>veinti</w:t>
      </w:r>
      <w:r w:rsidR="00B33540">
        <w:rPr>
          <w:rFonts w:ascii="Arial" w:hAnsi="Arial" w:cs="Arial"/>
        </w:rPr>
        <w:t>séis</w:t>
      </w:r>
      <w:r>
        <w:rPr>
          <w:rFonts w:ascii="Arial" w:hAnsi="Arial" w:cs="Arial"/>
        </w:rPr>
        <w:t xml:space="preserve">, </w:t>
      </w:r>
      <w:r w:rsidR="00B33540">
        <w:rPr>
          <w:rFonts w:ascii="Arial" w:hAnsi="Arial" w:cs="Arial"/>
        </w:rPr>
        <w:t>l</w:t>
      </w:r>
      <w:r w:rsidR="00D84BA9">
        <w:rPr>
          <w:rFonts w:ascii="Arial" w:hAnsi="Arial" w:cs="Arial"/>
        </w:rPr>
        <w:t>a</w:t>
      </w:r>
      <w:r>
        <w:rPr>
          <w:rFonts w:ascii="Arial" w:hAnsi="Arial" w:cs="Arial"/>
        </w:rPr>
        <w:t xml:space="preserve"> </w:t>
      </w:r>
      <w:r>
        <w:rPr>
          <w:rFonts w:ascii="Arial" w:hAnsi="Arial" w:cs="Arial"/>
          <w:b/>
          <w:bCs/>
        </w:rPr>
        <w:t xml:space="preserve">C. </w:t>
      </w:r>
      <w:r w:rsidR="00B33540">
        <w:rPr>
          <w:rFonts w:ascii="Arial" w:hAnsi="Arial" w:cs="Arial"/>
          <w:b/>
          <w:bCs/>
        </w:rPr>
        <w:t>JARED MUÑ</w:t>
      </w:r>
      <w:r w:rsidR="00D84BA9">
        <w:rPr>
          <w:rFonts w:ascii="Arial" w:hAnsi="Arial" w:cs="Arial"/>
          <w:b/>
          <w:bCs/>
        </w:rPr>
        <w:t>O</w:t>
      </w:r>
      <w:r w:rsidR="00B33540">
        <w:rPr>
          <w:rFonts w:ascii="Arial" w:hAnsi="Arial" w:cs="Arial"/>
          <w:b/>
          <w:bCs/>
        </w:rPr>
        <w:t>Z SANCHEZ</w:t>
      </w:r>
      <w:r>
        <w:rPr>
          <w:rFonts w:ascii="Arial" w:hAnsi="Arial" w:cs="Arial"/>
          <w:b/>
          <w:bCs/>
        </w:rPr>
        <w:t>,</w:t>
      </w:r>
      <w:r>
        <w:rPr>
          <w:rFonts w:ascii="Arial" w:hAnsi="Arial" w:cs="Arial"/>
        </w:rPr>
        <w:t xml:space="preserve"> </w:t>
      </w:r>
      <w:r w:rsidR="00B64B05">
        <w:rPr>
          <w:rFonts w:ascii="Arial" w:hAnsi="Arial" w:cs="Arial"/>
        </w:rPr>
        <w:t xml:space="preserve">se </w:t>
      </w:r>
      <w:r>
        <w:rPr>
          <w:rFonts w:ascii="Arial" w:hAnsi="Arial" w:cs="Arial"/>
        </w:rPr>
        <w:t xml:space="preserve">presentó </w:t>
      </w:r>
      <w:r w:rsidR="00B64B05">
        <w:rPr>
          <w:rFonts w:ascii="Arial" w:hAnsi="Arial" w:cs="Arial"/>
        </w:rPr>
        <w:t xml:space="preserve">en nombre de CADENA COMERCIAL OXXO S.A. DE C.V. </w:t>
      </w:r>
      <w:r w:rsidR="00263A5F">
        <w:rPr>
          <w:rFonts w:ascii="Arial" w:hAnsi="Arial" w:cs="Arial"/>
        </w:rPr>
        <w:t xml:space="preserve"> </w:t>
      </w:r>
      <w:r>
        <w:rPr>
          <w:rFonts w:ascii="Arial" w:hAnsi="Arial" w:cs="Arial"/>
        </w:rPr>
        <w:t xml:space="preserve">en la Oficialía de Padrón y Licencias Municipal, </w:t>
      </w:r>
      <w:r>
        <w:rPr>
          <w:rFonts w:ascii="Arial" w:hAnsi="Arial" w:cs="Arial"/>
          <w:b/>
          <w:bCs/>
        </w:rPr>
        <w:t xml:space="preserve">LA SOLICITUD DE </w:t>
      </w:r>
      <w:r w:rsidR="00E5164D">
        <w:rPr>
          <w:rFonts w:ascii="Arial" w:hAnsi="Arial" w:cs="Arial"/>
          <w:b/>
        </w:rPr>
        <w:t xml:space="preserve">LICENCIA MUNICIPAL CON GIRO DE </w:t>
      </w:r>
      <w:r w:rsidR="00263A5F">
        <w:rPr>
          <w:rFonts w:ascii="Arial" w:hAnsi="Arial" w:cs="Arial"/>
          <w:b/>
        </w:rPr>
        <w:t xml:space="preserve">TIENDA </w:t>
      </w:r>
      <w:r w:rsidR="00B33540">
        <w:rPr>
          <w:rFonts w:ascii="Arial" w:hAnsi="Arial" w:cs="Arial"/>
          <w:b/>
        </w:rPr>
        <w:t>DE CONVENIENCIA mismo que llevara por nombre CADENA COMERCIA</w:t>
      </w:r>
      <w:r w:rsidR="008A0E4E">
        <w:rPr>
          <w:rFonts w:ascii="Arial" w:hAnsi="Arial" w:cs="Arial"/>
          <w:b/>
        </w:rPr>
        <w:t>L</w:t>
      </w:r>
      <w:r w:rsidR="00B33540">
        <w:rPr>
          <w:rFonts w:ascii="Arial" w:hAnsi="Arial" w:cs="Arial"/>
          <w:b/>
        </w:rPr>
        <w:t xml:space="preserve"> OXXO SA DE CV</w:t>
      </w:r>
      <w:r w:rsidR="00E5164D">
        <w:rPr>
          <w:rFonts w:ascii="Arial" w:hAnsi="Arial" w:cs="Arial"/>
          <w:b/>
        </w:rPr>
        <w:t xml:space="preserve"> </w:t>
      </w:r>
      <w:r w:rsidRPr="00B17262">
        <w:rPr>
          <w:rFonts w:ascii="Arial" w:hAnsi="Arial" w:cs="Arial"/>
        </w:rPr>
        <w:t>a</w:t>
      </w:r>
      <w:r>
        <w:rPr>
          <w:rFonts w:ascii="Arial" w:hAnsi="Arial" w:cs="Arial"/>
        </w:rPr>
        <w:t xml:space="preserve"> dicha solicitud acompañó los siguientes documentos:</w:t>
      </w:r>
    </w:p>
    <w:p w14:paraId="4D0AC162" w14:textId="2F1946BB" w:rsidR="00F66F76" w:rsidRDefault="00F66F76" w:rsidP="00684689">
      <w:pPr>
        <w:autoSpaceDE w:val="0"/>
        <w:autoSpaceDN w:val="0"/>
        <w:adjustRightInd w:val="0"/>
        <w:jc w:val="both"/>
        <w:rPr>
          <w:rFonts w:ascii="Arial" w:hAnsi="Arial" w:cs="Arial"/>
        </w:rPr>
      </w:pPr>
    </w:p>
    <w:p w14:paraId="77BB496C" w14:textId="51993BE5" w:rsidR="00684689" w:rsidRDefault="00684689" w:rsidP="00684689">
      <w:pPr>
        <w:pStyle w:val="Prrafodelista"/>
        <w:numPr>
          <w:ilvl w:val="0"/>
          <w:numId w:val="5"/>
        </w:numPr>
        <w:autoSpaceDE w:val="0"/>
        <w:autoSpaceDN w:val="0"/>
        <w:adjustRightInd w:val="0"/>
        <w:jc w:val="both"/>
        <w:rPr>
          <w:rFonts w:ascii="Arial" w:hAnsi="Arial" w:cs="Arial"/>
        </w:rPr>
      </w:pPr>
      <w:r>
        <w:rPr>
          <w:rFonts w:ascii="Arial" w:hAnsi="Arial" w:cs="Arial"/>
        </w:rPr>
        <w:t>Solicitud de giro restringido.</w:t>
      </w:r>
    </w:p>
    <w:p w14:paraId="7E9B8EB6" w14:textId="4BEF962C" w:rsidR="00684689" w:rsidRDefault="00684689" w:rsidP="00684689">
      <w:pPr>
        <w:pStyle w:val="Prrafodelista"/>
        <w:numPr>
          <w:ilvl w:val="0"/>
          <w:numId w:val="5"/>
        </w:numPr>
        <w:autoSpaceDE w:val="0"/>
        <w:autoSpaceDN w:val="0"/>
        <w:adjustRightInd w:val="0"/>
        <w:jc w:val="both"/>
        <w:rPr>
          <w:rFonts w:ascii="Arial" w:hAnsi="Arial" w:cs="Arial"/>
        </w:rPr>
      </w:pPr>
      <w:r>
        <w:rPr>
          <w:rFonts w:ascii="Arial" w:hAnsi="Arial" w:cs="Arial"/>
        </w:rPr>
        <w:t>Copia simple de identificación oficial.</w:t>
      </w:r>
    </w:p>
    <w:p w14:paraId="4160F8E4" w14:textId="1C59C7B9" w:rsidR="00684689" w:rsidRDefault="00684689" w:rsidP="00684689">
      <w:pPr>
        <w:pStyle w:val="Prrafodelista"/>
        <w:numPr>
          <w:ilvl w:val="0"/>
          <w:numId w:val="5"/>
        </w:numPr>
        <w:autoSpaceDE w:val="0"/>
        <w:autoSpaceDN w:val="0"/>
        <w:adjustRightInd w:val="0"/>
        <w:jc w:val="both"/>
        <w:rPr>
          <w:rFonts w:ascii="Arial" w:hAnsi="Arial" w:cs="Arial"/>
        </w:rPr>
      </w:pPr>
      <w:r>
        <w:rPr>
          <w:rFonts w:ascii="Arial" w:hAnsi="Arial" w:cs="Arial"/>
        </w:rPr>
        <w:t xml:space="preserve">Copia simple de poder especial contenido en escritura </w:t>
      </w:r>
      <w:r w:rsidR="002B77BE">
        <w:rPr>
          <w:rFonts w:ascii="Arial" w:hAnsi="Arial" w:cs="Arial"/>
        </w:rPr>
        <w:t>pública</w:t>
      </w:r>
      <w:r>
        <w:rPr>
          <w:rFonts w:ascii="Arial" w:hAnsi="Arial" w:cs="Arial"/>
        </w:rPr>
        <w:t xml:space="preserve"> </w:t>
      </w:r>
      <w:r w:rsidR="002B77BE">
        <w:rPr>
          <w:rFonts w:ascii="Arial" w:hAnsi="Arial" w:cs="Arial"/>
        </w:rPr>
        <w:t>número</w:t>
      </w:r>
      <w:r>
        <w:rPr>
          <w:rFonts w:ascii="Arial" w:hAnsi="Arial" w:cs="Arial"/>
        </w:rPr>
        <w:t xml:space="preserve"> 2,189.</w:t>
      </w:r>
    </w:p>
    <w:p w14:paraId="6E4B00C8" w14:textId="5A215981" w:rsidR="00684689" w:rsidRDefault="00684689" w:rsidP="00684689">
      <w:pPr>
        <w:pStyle w:val="Prrafodelista"/>
        <w:numPr>
          <w:ilvl w:val="0"/>
          <w:numId w:val="5"/>
        </w:numPr>
        <w:autoSpaceDE w:val="0"/>
        <w:autoSpaceDN w:val="0"/>
        <w:adjustRightInd w:val="0"/>
        <w:jc w:val="both"/>
        <w:rPr>
          <w:rFonts w:ascii="Arial" w:hAnsi="Arial" w:cs="Arial"/>
        </w:rPr>
      </w:pPr>
      <w:r>
        <w:rPr>
          <w:rFonts w:ascii="Arial" w:hAnsi="Arial" w:cs="Arial"/>
        </w:rPr>
        <w:t xml:space="preserve">Copia simple del acta constitutiva contenida en escritura </w:t>
      </w:r>
      <w:r w:rsidR="002B77BE">
        <w:rPr>
          <w:rFonts w:ascii="Arial" w:hAnsi="Arial" w:cs="Arial"/>
        </w:rPr>
        <w:t>pública</w:t>
      </w:r>
      <w:r>
        <w:rPr>
          <w:rFonts w:ascii="Arial" w:hAnsi="Arial" w:cs="Arial"/>
        </w:rPr>
        <w:t xml:space="preserve"> </w:t>
      </w:r>
      <w:r w:rsidR="002B77BE">
        <w:rPr>
          <w:rFonts w:ascii="Arial" w:hAnsi="Arial" w:cs="Arial"/>
        </w:rPr>
        <w:t>número</w:t>
      </w:r>
      <w:r>
        <w:rPr>
          <w:rFonts w:ascii="Arial" w:hAnsi="Arial" w:cs="Arial"/>
        </w:rPr>
        <w:t xml:space="preserve"> 29,953.</w:t>
      </w:r>
    </w:p>
    <w:p w14:paraId="508AB14C" w14:textId="13704EFD" w:rsidR="00684689" w:rsidRDefault="00684689" w:rsidP="00684689">
      <w:pPr>
        <w:pStyle w:val="Prrafodelista"/>
        <w:numPr>
          <w:ilvl w:val="0"/>
          <w:numId w:val="5"/>
        </w:numPr>
        <w:autoSpaceDE w:val="0"/>
        <w:autoSpaceDN w:val="0"/>
        <w:adjustRightInd w:val="0"/>
        <w:jc w:val="both"/>
        <w:rPr>
          <w:rFonts w:ascii="Arial" w:hAnsi="Arial" w:cs="Arial"/>
        </w:rPr>
      </w:pPr>
      <w:r>
        <w:rPr>
          <w:rFonts w:ascii="Arial" w:hAnsi="Arial" w:cs="Arial"/>
        </w:rPr>
        <w:t>Constancia de no antecedentes penales.</w:t>
      </w:r>
    </w:p>
    <w:p w14:paraId="5693001F" w14:textId="3BE00150" w:rsidR="00684689" w:rsidRDefault="00684689" w:rsidP="00684689">
      <w:pPr>
        <w:pStyle w:val="Prrafodelista"/>
        <w:numPr>
          <w:ilvl w:val="0"/>
          <w:numId w:val="5"/>
        </w:numPr>
        <w:autoSpaceDE w:val="0"/>
        <w:autoSpaceDN w:val="0"/>
        <w:adjustRightInd w:val="0"/>
        <w:jc w:val="both"/>
        <w:rPr>
          <w:rFonts w:ascii="Arial" w:hAnsi="Arial" w:cs="Arial"/>
        </w:rPr>
      </w:pPr>
      <w:r>
        <w:rPr>
          <w:rFonts w:ascii="Arial" w:hAnsi="Arial" w:cs="Arial"/>
        </w:rPr>
        <w:t>Constancia de situación fiscal.</w:t>
      </w:r>
    </w:p>
    <w:p w14:paraId="1B9F1F99" w14:textId="7E31C11B" w:rsidR="00684689"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t>Dictamen de usos y destinos específicos compatible.</w:t>
      </w:r>
    </w:p>
    <w:p w14:paraId="55CA123B" w14:textId="22A6872D" w:rsidR="002B77BE"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t>Constancia de no adeudo predial.</w:t>
      </w:r>
    </w:p>
    <w:p w14:paraId="699C8A4F" w14:textId="523108C1" w:rsidR="002B77BE"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t xml:space="preserve">Constancia de no adeudo </w:t>
      </w:r>
      <w:proofErr w:type="spellStart"/>
      <w:r>
        <w:rPr>
          <w:rFonts w:ascii="Arial" w:hAnsi="Arial" w:cs="Arial"/>
        </w:rPr>
        <w:t>Sapaza</w:t>
      </w:r>
      <w:proofErr w:type="spellEnd"/>
      <w:r>
        <w:rPr>
          <w:rFonts w:ascii="Arial" w:hAnsi="Arial" w:cs="Arial"/>
        </w:rPr>
        <w:t>.</w:t>
      </w:r>
    </w:p>
    <w:p w14:paraId="3E29C63B" w14:textId="0CEDE61E" w:rsidR="002B77BE"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t>Dictamen vial factible.</w:t>
      </w:r>
    </w:p>
    <w:p w14:paraId="1DA1B284" w14:textId="0A145436" w:rsidR="002B77BE"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lastRenderedPageBreak/>
        <w:t>Dictamen de riesgo de protección civil procedente.</w:t>
      </w:r>
    </w:p>
    <w:p w14:paraId="48EF4294" w14:textId="157A34D4" w:rsidR="002B77BE"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t xml:space="preserve">Copia simple de escritura publica numero 21,548 que acredita la </w:t>
      </w:r>
      <w:proofErr w:type="spellStart"/>
      <w:r>
        <w:rPr>
          <w:rFonts w:ascii="Arial" w:hAnsi="Arial" w:cs="Arial"/>
        </w:rPr>
        <w:t>prppiedad</w:t>
      </w:r>
      <w:proofErr w:type="spellEnd"/>
      <w:r>
        <w:rPr>
          <w:rFonts w:ascii="Arial" w:hAnsi="Arial" w:cs="Arial"/>
        </w:rPr>
        <w:t xml:space="preserve"> del inmueble.</w:t>
      </w:r>
    </w:p>
    <w:p w14:paraId="0C4974C6" w14:textId="3834D0CE" w:rsidR="002B77BE"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t xml:space="preserve">Contrato de arrendamiento vigente en copia, con copia de </w:t>
      </w:r>
      <w:proofErr w:type="spellStart"/>
      <w:r>
        <w:rPr>
          <w:rFonts w:ascii="Arial" w:hAnsi="Arial" w:cs="Arial"/>
        </w:rPr>
        <w:t>ine</w:t>
      </w:r>
      <w:proofErr w:type="spellEnd"/>
      <w:r>
        <w:rPr>
          <w:rFonts w:ascii="Arial" w:hAnsi="Arial" w:cs="Arial"/>
        </w:rPr>
        <w:t xml:space="preserve"> de arrendador y arrendatario.</w:t>
      </w:r>
    </w:p>
    <w:p w14:paraId="5D3B2DC6" w14:textId="4E13D82C" w:rsidR="002B77BE"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t>Copia de adendum, donde se realiza una corrección del contrato de arrendamiento respecto a la cuenta catastral.</w:t>
      </w:r>
    </w:p>
    <w:p w14:paraId="6A58E4CD" w14:textId="02E42CA7" w:rsidR="002B77BE"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t xml:space="preserve">Copia de poder para actos de administración con facultades limitadas contenido en escritura </w:t>
      </w:r>
      <w:proofErr w:type="spellStart"/>
      <w:r>
        <w:rPr>
          <w:rFonts w:ascii="Arial" w:hAnsi="Arial" w:cs="Arial"/>
        </w:rPr>
        <w:t>publica</w:t>
      </w:r>
      <w:proofErr w:type="spellEnd"/>
      <w:r>
        <w:rPr>
          <w:rFonts w:ascii="Arial" w:hAnsi="Arial" w:cs="Arial"/>
        </w:rPr>
        <w:t xml:space="preserve"> 26,026.</w:t>
      </w:r>
    </w:p>
    <w:p w14:paraId="0691B8FF" w14:textId="50858190" w:rsidR="002B77BE"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t>Protesta de no estar impedido en el comercio.</w:t>
      </w:r>
    </w:p>
    <w:p w14:paraId="2CC84097" w14:textId="61A43FCF" w:rsidR="002B77BE" w:rsidRDefault="002B77BE" w:rsidP="00684689">
      <w:pPr>
        <w:pStyle w:val="Prrafodelista"/>
        <w:numPr>
          <w:ilvl w:val="0"/>
          <w:numId w:val="5"/>
        </w:numPr>
        <w:autoSpaceDE w:val="0"/>
        <w:autoSpaceDN w:val="0"/>
        <w:adjustRightInd w:val="0"/>
        <w:jc w:val="both"/>
        <w:rPr>
          <w:rFonts w:ascii="Arial" w:hAnsi="Arial" w:cs="Arial"/>
        </w:rPr>
      </w:pPr>
      <w:r>
        <w:rPr>
          <w:rFonts w:ascii="Arial" w:hAnsi="Arial" w:cs="Arial"/>
        </w:rPr>
        <w:t>Aviso de funcionamiento de Cofepris.</w:t>
      </w:r>
    </w:p>
    <w:p w14:paraId="51BB2CF0" w14:textId="77777777" w:rsidR="002B77BE" w:rsidRPr="002B77BE" w:rsidRDefault="002B77BE" w:rsidP="002B77BE">
      <w:pPr>
        <w:autoSpaceDE w:val="0"/>
        <w:autoSpaceDN w:val="0"/>
        <w:adjustRightInd w:val="0"/>
        <w:jc w:val="both"/>
        <w:rPr>
          <w:rFonts w:ascii="Arial" w:hAnsi="Arial" w:cs="Arial"/>
        </w:rPr>
      </w:pPr>
    </w:p>
    <w:p w14:paraId="0CF5EE27" w14:textId="122D4DAF" w:rsidR="00F66F76" w:rsidRPr="002E61D0" w:rsidRDefault="009D1986" w:rsidP="00D53990">
      <w:pPr>
        <w:spacing w:after="160"/>
        <w:ind w:right="49" w:firstLine="1418"/>
        <w:jc w:val="both"/>
        <w:rPr>
          <w:rFonts w:ascii="Arial" w:hAnsi="Arial" w:cs="Arial"/>
        </w:rPr>
      </w:pPr>
      <w:r w:rsidRPr="002E61D0">
        <w:rPr>
          <w:rFonts w:ascii="Arial" w:hAnsi="Arial" w:cs="Arial"/>
          <w:b/>
          <w:bCs/>
        </w:rPr>
        <w:t xml:space="preserve">2.- </w:t>
      </w:r>
      <w:r w:rsidRPr="002E61D0">
        <w:rPr>
          <w:rFonts w:ascii="Arial" w:hAnsi="Arial" w:cs="Arial"/>
        </w:rPr>
        <w:t xml:space="preserve">Con fecha </w:t>
      </w:r>
      <w:r w:rsidR="008A0E4E">
        <w:rPr>
          <w:rFonts w:ascii="Arial" w:hAnsi="Arial" w:cs="Arial"/>
        </w:rPr>
        <w:t>1</w:t>
      </w:r>
      <w:r w:rsidR="002B77BE">
        <w:rPr>
          <w:rFonts w:ascii="Arial" w:hAnsi="Arial" w:cs="Arial"/>
        </w:rPr>
        <w:t>7</w:t>
      </w:r>
      <w:r w:rsidR="00982424">
        <w:rPr>
          <w:rFonts w:ascii="Arial" w:hAnsi="Arial" w:cs="Arial"/>
        </w:rPr>
        <w:t xml:space="preserve"> de </w:t>
      </w:r>
      <w:r w:rsidR="002B77BE">
        <w:rPr>
          <w:rFonts w:ascii="Arial" w:hAnsi="Arial" w:cs="Arial"/>
        </w:rPr>
        <w:t>junio</w:t>
      </w:r>
      <w:r w:rsidR="002E61D0">
        <w:rPr>
          <w:rFonts w:ascii="Arial" w:hAnsi="Arial" w:cs="Arial"/>
        </w:rPr>
        <w:t xml:space="preserve"> del año</w:t>
      </w:r>
      <w:r w:rsidR="00624879" w:rsidRPr="002E61D0">
        <w:rPr>
          <w:rFonts w:ascii="Arial" w:hAnsi="Arial" w:cs="Arial"/>
        </w:rPr>
        <w:t xml:space="preserve"> del año 202</w:t>
      </w:r>
      <w:r w:rsidR="00D53990">
        <w:rPr>
          <w:rFonts w:ascii="Arial" w:hAnsi="Arial" w:cs="Arial"/>
        </w:rPr>
        <w:t>6</w:t>
      </w:r>
      <w:r w:rsidR="00624879" w:rsidRPr="002E61D0">
        <w:rPr>
          <w:rFonts w:ascii="Arial" w:hAnsi="Arial" w:cs="Arial"/>
        </w:rPr>
        <w:t xml:space="preserve"> dos mil </w:t>
      </w:r>
      <w:r w:rsidR="00D53990" w:rsidRPr="002E61D0">
        <w:rPr>
          <w:rFonts w:ascii="Arial" w:hAnsi="Arial" w:cs="Arial"/>
        </w:rPr>
        <w:t>veinti</w:t>
      </w:r>
      <w:r w:rsidR="00D53990">
        <w:rPr>
          <w:rFonts w:ascii="Arial" w:hAnsi="Arial" w:cs="Arial"/>
        </w:rPr>
        <w:t>séis</w:t>
      </w:r>
      <w:r w:rsidRPr="002E61D0">
        <w:rPr>
          <w:rFonts w:ascii="Arial" w:hAnsi="Arial" w:cs="Arial"/>
        </w:rPr>
        <w:t xml:space="preserve">, se realizó Orden de Verificación </w:t>
      </w:r>
      <w:r w:rsidR="00624879" w:rsidRPr="002E61D0">
        <w:rPr>
          <w:rFonts w:ascii="Arial" w:hAnsi="Arial" w:cs="Arial"/>
        </w:rPr>
        <w:t>s</w:t>
      </w:r>
      <w:r w:rsidR="002E61D0">
        <w:rPr>
          <w:rFonts w:ascii="Arial" w:hAnsi="Arial" w:cs="Arial"/>
        </w:rPr>
        <w:t>in folio</w:t>
      </w:r>
      <w:r w:rsidR="00624879" w:rsidRPr="002E61D0">
        <w:rPr>
          <w:rFonts w:ascii="Arial" w:hAnsi="Arial" w:cs="Arial"/>
        </w:rPr>
        <w:t xml:space="preserve"> por parte </w:t>
      </w:r>
      <w:r w:rsidRPr="002E61D0">
        <w:rPr>
          <w:rFonts w:ascii="Arial" w:hAnsi="Arial" w:cs="Arial"/>
        </w:rPr>
        <w:t xml:space="preserve">del Departamento de Padrón y Licencias, por el servidor público </w:t>
      </w:r>
      <w:r w:rsidR="00D53990">
        <w:rPr>
          <w:rFonts w:ascii="Arial" w:hAnsi="Arial" w:cs="Arial"/>
        </w:rPr>
        <w:t xml:space="preserve">Antonio Alonso </w:t>
      </w:r>
      <w:r w:rsidR="00281874">
        <w:rPr>
          <w:rFonts w:ascii="Arial" w:hAnsi="Arial" w:cs="Arial"/>
        </w:rPr>
        <w:t>García</w:t>
      </w:r>
      <w:r w:rsidRPr="002E61D0">
        <w:rPr>
          <w:rFonts w:ascii="Arial" w:hAnsi="Arial" w:cs="Arial"/>
        </w:rPr>
        <w:t xml:space="preserve"> </w:t>
      </w:r>
      <w:proofErr w:type="spellStart"/>
      <w:r w:rsidRPr="002E61D0">
        <w:rPr>
          <w:rFonts w:ascii="Arial" w:hAnsi="Arial" w:cs="Arial"/>
        </w:rPr>
        <w:t>Ia</w:t>
      </w:r>
      <w:proofErr w:type="spellEnd"/>
      <w:r w:rsidRPr="002E61D0">
        <w:rPr>
          <w:rFonts w:ascii="Arial" w:hAnsi="Arial" w:cs="Arial"/>
        </w:rPr>
        <w:t xml:space="preserve"> inspección del establecimiento a fin de verificar los datos proporcionados por l</w:t>
      </w:r>
      <w:r w:rsidR="0046773D">
        <w:rPr>
          <w:rFonts w:ascii="Arial" w:hAnsi="Arial" w:cs="Arial"/>
        </w:rPr>
        <w:t>a</w:t>
      </w:r>
      <w:r w:rsidRPr="002E61D0">
        <w:rPr>
          <w:rFonts w:ascii="Arial" w:hAnsi="Arial" w:cs="Arial"/>
        </w:rPr>
        <w:t xml:space="preserve"> solicitante </w:t>
      </w:r>
      <w:r w:rsidR="00DD4149">
        <w:rPr>
          <w:rFonts w:ascii="Arial" w:hAnsi="Arial" w:cs="Arial"/>
        </w:rPr>
        <w:t>l</w:t>
      </w:r>
      <w:r w:rsidR="0046773D">
        <w:rPr>
          <w:rFonts w:ascii="Arial" w:hAnsi="Arial" w:cs="Arial"/>
        </w:rPr>
        <w:t>a</w:t>
      </w:r>
      <w:r w:rsidR="00DD4149">
        <w:rPr>
          <w:rFonts w:ascii="Arial" w:hAnsi="Arial" w:cs="Arial"/>
        </w:rPr>
        <w:t xml:space="preserve"> </w:t>
      </w:r>
      <w:r w:rsidR="00281874">
        <w:rPr>
          <w:rFonts w:ascii="Arial" w:hAnsi="Arial" w:cs="Arial"/>
        </w:rPr>
        <w:t>C.</w:t>
      </w:r>
      <w:r w:rsidR="00982424">
        <w:rPr>
          <w:rFonts w:ascii="Arial" w:hAnsi="Arial" w:cs="Arial"/>
        </w:rPr>
        <w:t xml:space="preserve"> </w:t>
      </w:r>
      <w:r w:rsidR="008A0E4E">
        <w:rPr>
          <w:rFonts w:ascii="Arial" w:hAnsi="Arial" w:cs="Arial"/>
        </w:rPr>
        <w:t>JARED MUÑOZ SANCHEZ</w:t>
      </w:r>
      <w:r w:rsidR="0046773D">
        <w:rPr>
          <w:rFonts w:ascii="Arial" w:hAnsi="Arial" w:cs="Arial"/>
        </w:rPr>
        <w:t xml:space="preserve"> </w:t>
      </w:r>
      <w:r w:rsidRPr="002E61D0">
        <w:rPr>
          <w:rFonts w:ascii="Arial" w:hAnsi="Arial" w:cs="Arial"/>
        </w:rPr>
        <w:t>tal como se advierte de la Orden de Verificación que obra en el expediente respectivo.</w:t>
      </w:r>
    </w:p>
    <w:p w14:paraId="0569D8D9" w14:textId="1387DF43" w:rsidR="009D1986" w:rsidRDefault="009D1986" w:rsidP="00C3752A">
      <w:pPr>
        <w:autoSpaceDE w:val="0"/>
        <w:autoSpaceDN w:val="0"/>
        <w:adjustRightInd w:val="0"/>
        <w:ind w:firstLine="1418"/>
        <w:jc w:val="both"/>
        <w:rPr>
          <w:rFonts w:ascii="Arial" w:hAnsi="Arial" w:cs="Arial"/>
        </w:rPr>
      </w:pPr>
      <w:r>
        <w:rPr>
          <w:rFonts w:ascii="Arial" w:hAnsi="Arial" w:cs="Arial"/>
          <w:b/>
          <w:bCs/>
        </w:rPr>
        <w:t xml:space="preserve">3.- </w:t>
      </w:r>
      <w:r w:rsidR="00DD4149">
        <w:rPr>
          <w:rFonts w:ascii="Arial" w:hAnsi="Arial" w:cs="Arial"/>
        </w:rPr>
        <w:t xml:space="preserve">El </w:t>
      </w:r>
      <w:r w:rsidR="00B72275">
        <w:rPr>
          <w:rFonts w:ascii="Arial" w:hAnsi="Arial" w:cs="Arial"/>
        </w:rPr>
        <w:t>2</w:t>
      </w:r>
      <w:r w:rsidR="002B77BE">
        <w:rPr>
          <w:rFonts w:ascii="Arial" w:hAnsi="Arial" w:cs="Arial"/>
        </w:rPr>
        <w:t>9 de junio</w:t>
      </w:r>
      <w:r w:rsidR="00DD4149">
        <w:rPr>
          <w:rFonts w:ascii="Arial" w:hAnsi="Arial" w:cs="Arial"/>
        </w:rPr>
        <w:t xml:space="preserve"> del año 202</w:t>
      </w:r>
      <w:r w:rsidR="00D53990">
        <w:rPr>
          <w:rFonts w:ascii="Arial" w:hAnsi="Arial" w:cs="Arial"/>
        </w:rPr>
        <w:t>6</w:t>
      </w:r>
      <w:r w:rsidR="00DD4149">
        <w:rPr>
          <w:rFonts w:ascii="Arial" w:hAnsi="Arial" w:cs="Arial"/>
        </w:rPr>
        <w:t xml:space="preserve"> por oficio número </w:t>
      </w:r>
      <w:r w:rsidR="002B77BE">
        <w:rPr>
          <w:rFonts w:ascii="Arial" w:hAnsi="Arial" w:cs="Arial"/>
        </w:rPr>
        <w:t>253</w:t>
      </w:r>
      <w:r w:rsidR="00DD26B3">
        <w:rPr>
          <w:rFonts w:ascii="Arial" w:hAnsi="Arial" w:cs="Arial"/>
        </w:rPr>
        <w:t>/</w:t>
      </w:r>
      <w:r w:rsidR="00982424">
        <w:rPr>
          <w:rFonts w:ascii="Arial" w:hAnsi="Arial" w:cs="Arial"/>
        </w:rPr>
        <w:t>2026</w:t>
      </w:r>
      <w:r w:rsidRPr="00093018">
        <w:rPr>
          <w:rFonts w:ascii="Arial" w:hAnsi="Arial" w:cs="Arial"/>
        </w:rPr>
        <w:t xml:space="preserve">, el </w:t>
      </w:r>
      <w:r w:rsidR="00EC0476">
        <w:rPr>
          <w:rFonts w:ascii="Arial" w:hAnsi="Arial" w:cs="Arial"/>
        </w:rPr>
        <w:t>Jefe</w:t>
      </w:r>
      <w:r w:rsidRPr="00093018">
        <w:rPr>
          <w:rFonts w:ascii="Arial" w:hAnsi="Arial" w:cs="Arial"/>
        </w:rPr>
        <w:t xml:space="preserve"> de Participación Ciudadana </w:t>
      </w:r>
      <w:r w:rsidR="006A1EEF">
        <w:rPr>
          <w:rFonts w:ascii="Arial" w:hAnsi="Arial" w:cs="Arial"/>
        </w:rPr>
        <w:t>dio contestación al</w:t>
      </w:r>
      <w:r w:rsidR="00624879">
        <w:rPr>
          <w:rFonts w:ascii="Arial" w:hAnsi="Arial" w:cs="Arial"/>
        </w:rPr>
        <w:t xml:space="preserve"> oficio </w:t>
      </w:r>
      <w:r w:rsidR="002B77BE">
        <w:rPr>
          <w:rFonts w:ascii="Arial" w:hAnsi="Arial" w:cs="Arial"/>
        </w:rPr>
        <w:t>610</w:t>
      </w:r>
      <w:r w:rsidR="00624879">
        <w:rPr>
          <w:rFonts w:ascii="Arial" w:hAnsi="Arial" w:cs="Arial"/>
        </w:rPr>
        <w:t>/202</w:t>
      </w:r>
      <w:r w:rsidR="00982424">
        <w:rPr>
          <w:rFonts w:ascii="Arial" w:hAnsi="Arial" w:cs="Arial"/>
        </w:rPr>
        <w:t>6</w:t>
      </w:r>
      <w:r w:rsidRPr="00093018">
        <w:rPr>
          <w:rFonts w:ascii="Arial" w:hAnsi="Arial" w:cs="Arial"/>
        </w:rPr>
        <w:t xml:space="preserve"> suscrito por el Oficial de Padrón y Licencias LIC. </w:t>
      </w:r>
      <w:r w:rsidR="00D53990">
        <w:rPr>
          <w:rFonts w:ascii="Arial" w:hAnsi="Arial" w:cs="Arial"/>
        </w:rPr>
        <w:t>SAUL LOPEZ GARCIA</w:t>
      </w:r>
      <w:r w:rsidRPr="00093018">
        <w:rPr>
          <w:rFonts w:ascii="Arial" w:hAnsi="Arial" w:cs="Arial"/>
        </w:rPr>
        <w:t>,</w:t>
      </w:r>
      <w:r>
        <w:rPr>
          <w:rFonts w:ascii="Arial" w:hAnsi="Arial" w:cs="Arial"/>
        </w:rPr>
        <w:t xml:space="preserve"> informándole sobre el levantamiento de las anuencias o conformidad de vecinos respecto </w:t>
      </w:r>
      <w:r w:rsidR="006A1EEF">
        <w:rPr>
          <w:rFonts w:ascii="Arial" w:hAnsi="Arial" w:cs="Arial"/>
        </w:rPr>
        <w:t xml:space="preserve">la apertura de </w:t>
      </w:r>
      <w:r w:rsidR="00E5164D">
        <w:rPr>
          <w:rFonts w:ascii="Arial" w:hAnsi="Arial" w:cs="Arial"/>
          <w:b/>
        </w:rPr>
        <w:t xml:space="preserve">LICENCIA MUNICIPAL CON GIRO </w:t>
      </w:r>
      <w:r w:rsidR="0066105D">
        <w:rPr>
          <w:rFonts w:ascii="Arial" w:hAnsi="Arial" w:cs="Arial"/>
          <w:b/>
        </w:rPr>
        <w:t xml:space="preserve">de </w:t>
      </w:r>
      <w:r w:rsidR="008A0E4E">
        <w:rPr>
          <w:rFonts w:ascii="Arial" w:hAnsi="Arial" w:cs="Arial"/>
          <w:b/>
        </w:rPr>
        <w:t>TIENDA DE CONVENIENCIA CON VENTA DE ALCOHOL EN ENVASE CERRADO</w:t>
      </w:r>
      <w:r w:rsidR="004B690A">
        <w:rPr>
          <w:rFonts w:ascii="Arial" w:hAnsi="Arial" w:cs="Arial"/>
          <w:b/>
        </w:rPr>
        <w:t xml:space="preserve"> denominad</w:t>
      </w:r>
      <w:r w:rsidR="0076749C">
        <w:rPr>
          <w:rFonts w:ascii="Arial" w:hAnsi="Arial" w:cs="Arial"/>
          <w:b/>
        </w:rPr>
        <w:t>o</w:t>
      </w:r>
      <w:r w:rsidR="004B690A">
        <w:rPr>
          <w:rFonts w:ascii="Arial" w:hAnsi="Arial" w:cs="Arial"/>
          <w:b/>
        </w:rPr>
        <w:t xml:space="preserve"> </w:t>
      </w:r>
      <w:r w:rsidR="0066105D">
        <w:rPr>
          <w:rFonts w:ascii="Arial" w:hAnsi="Arial" w:cs="Arial"/>
          <w:b/>
        </w:rPr>
        <w:t>“</w:t>
      </w:r>
      <w:r w:rsidR="002B77BE">
        <w:rPr>
          <w:rFonts w:ascii="Arial" w:hAnsi="Arial" w:cs="Arial"/>
          <w:b/>
        </w:rPr>
        <w:t>OXXO</w:t>
      </w:r>
      <w:r w:rsidR="0066105D">
        <w:rPr>
          <w:rFonts w:ascii="Arial" w:hAnsi="Arial" w:cs="Arial"/>
          <w:b/>
        </w:rPr>
        <w:t>”</w:t>
      </w:r>
      <w:r w:rsidR="00E5164D">
        <w:rPr>
          <w:rFonts w:ascii="Arial" w:hAnsi="Arial" w:cs="Arial"/>
          <w:b/>
        </w:rPr>
        <w:t xml:space="preserve"> </w:t>
      </w:r>
      <w:r>
        <w:rPr>
          <w:rFonts w:ascii="Arial" w:hAnsi="Arial" w:cs="Arial"/>
          <w:b/>
        </w:rPr>
        <w:t xml:space="preserve">con </w:t>
      </w:r>
      <w:r w:rsidR="006A1EEF">
        <w:rPr>
          <w:rFonts w:ascii="Arial" w:hAnsi="Arial" w:cs="Arial"/>
          <w:b/>
        </w:rPr>
        <w:t xml:space="preserve">los resultados siguientes: </w:t>
      </w:r>
      <w:r w:rsidR="002B77BE">
        <w:rPr>
          <w:rFonts w:ascii="Arial" w:hAnsi="Arial" w:cs="Arial"/>
          <w:b/>
        </w:rPr>
        <w:t>al momento de llevar a cabo dicho proceso no se obtuvo la participación esperada de los vecinos que se encuentran alrededor del local</w:t>
      </w:r>
      <w:r w:rsidR="004B690A">
        <w:rPr>
          <w:rFonts w:ascii="Arial" w:hAnsi="Arial" w:cs="Arial"/>
          <w:b/>
        </w:rPr>
        <w:t xml:space="preserve"> </w:t>
      </w:r>
      <w:r>
        <w:rPr>
          <w:rFonts w:ascii="Arial" w:hAnsi="Arial" w:cs="Arial"/>
        </w:rPr>
        <w:t xml:space="preserve">anexando las </w:t>
      </w:r>
      <w:r w:rsidRPr="009F0300">
        <w:rPr>
          <w:rFonts w:ascii="Arial" w:hAnsi="Arial" w:cs="Arial"/>
        </w:rPr>
        <w:t xml:space="preserve">firmas e identificaciones correspondientes, </w:t>
      </w:r>
      <w:r w:rsidR="005B100A">
        <w:rPr>
          <w:rFonts w:ascii="Arial" w:hAnsi="Arial" w:cs="Arial"/>
        </w:rPr>
        <w:t xml:space="preserve">lo anterior para atender lo </w:t>
      </w:r>
      <w:r>
        <w:rPr>
          <w:rFonts w:ascii="Arial" w:hAnsi="Arial" w:cs="Arial"/>
        </w:rPr>
        <w:t>dispuesto por el artículo 27 fracció</w:t>
      </w:r>
      <w:r w:rsidRPr="009F0300">
        <w:rPr>
          <w:rFonts w:ascii="Arial" w:hAnsi="Arial" w:cs="Arial"/>
        </w:rPr>
        <w:t>n XIX del Reglamento sobr</w:t>
      </w:r>
      <w:r>
        <w:rPr>
          <w:rFonts w:ascii="Arial" w:hAnsi="Arial" w:cs="Arial"/>
        </w:rPr>
        <w:t>e la Venta y Consumo de Bebidas Alcohó</w:t>
      </w:r>
      <w:r w:rsidRPr="009F0300">
        <w:rPr>
          <w:rFonts w:ascii="Arial" w:hAnsi="Arial" w:cs="Arial"/>
        </w:rPr>
        <w:t>licas del Municipio de Zapotlán el Grande, Jalisco</w:t>
      </w:r>
      <w:r w:rsidR="005B100A">
        <w:rPr>
          <w:rFonts w:ascii="Arial" w:hAnsi="Arial" w:cs="Arial"/>
        </w:rPr>
        <w:t>, vigente y aplicable al momento de la elaboración y presentación del este dictamen.</w:t>
      </w:r>
    </w:p>
    <w:p w14:paraId="48B0BEFE" w14:textId="77777777" w:rsidR="009D1986" w:rsidRDefault="009D1986" w:rsidP="00C3752A">
      <w:pPr>
        <w:autoSpaceDE w:val="0"/>
        <w:autoSpaceDN w:val="0"/>
        <w:adjustRightInd w:val="0"/>
        <w:jc w:val="both"/>
        <w:rPr>
          <w:rFonts w:ascii="Arial" w:hAnsi="Arial" w:cs="Arial"/>
          <w:b/>
          <w:bCs/>
          <w:highlight w:val="yellow"/>
        </w:rPr>
      </w:pPr>
    </w:p>
    <w:p w14:paraId="4AC007CC" w14:textId="77777777" w:rsidR="002B77BE" w:rsidRDefault="009D1986" w:rsidP="002B77BE">
      <w:pPr>
        <w:ind w:firstLine="1418"/>
        <w:jc w:val="both"/>
        <w:rPr>
          <w:rFonts w:ascii="Arial" w:hAnsi="Arial" w:cs="Arial"/>
        </w:rPr>
      </w:pPr>
      <w:r w:rsidRPr="00CB0992">
        <w:rPr>
          <w:rFonts w:ascii="Arial" w:hAnsi="Arial" w:cs="Arial"/>
          <w:b/>
          <w:bCs/>
        </w:rPr>
        <w:t xml:space="preserve">4.- </w:t>
      </w:r>
      <w:r w:rsidR="002B77BE">
        <w:rPr>
          <w:rFonts w:ascii="Arial" w:hAnsi="Arial" w:cs="Arial"/>
        </w:rPr>
        <w:t>A fecha 09 de septiembre del año 2026, el C. Saul López García emitió oficio con opinión jurídica dirigida hacia el Consejo Municipal de Giros Restringidos sobre Venta y Consumo de Bebidas Alcohólicas del Municipio de Zapotlán el Grande, Jalisco, el cual está en los siguientes términos.</w:t>
      </w:r>
    </w:p>
    <w:p w14:paraId="43F7F12E" w14:textId="77777777" w:rsidR="002B77BE" w:rsidRPr="009D76B0" w:rsidRDefault="002B77BE" w:rsidP="002B77BE">
      <w:pPr>
        <w:ind w:firstLine="1418"/>
        <w:jc w:val="both"/>
        <w:rPr>
          <w:rFonts w:ascii="Arial" w:hAnsi="Arial" w:cs="Arial"/>
          <w:sz w:val="22"/>
          <w:szCs w:val="22"/>
        </w:rPr>
      </w:pPr>
    </w:p>
    <w:p w14:paraId="19EC43E9" w14:textId="77777777" w:rsidR="002B77BE" w:rsidRPr="009D76B0" w:rsidRDefault="002B77BE" w:rsidP="002B77BE">
      <w:pPr>
        <w:ind w:left="1134" w:right="1134"/>
        <w:jc w:val="right"/>
        <w:rPr>
          <w:rFonts w:ascii="Arial" w:hAnsi="Arial" w:cs="Arial"/>
          <w:b/>
          <w:iCs/>
          <w:sz w:val="22"/>
          <w:szCs w:val="22"/>
        </w:rPr>
      </w:pPr>
      <w:r w:rsidRPr="009D76B0">
        <w:rPr>
          <w:rFonts w:ascii="Arial" w:hAnsi="Arial" w:cs="Arial"/>
          <w:b/>
          <w:iCs/>
          <w:sz w:val="22"/>
          <w:szCs w:val="22"/>
        </w:rPr>
        <w:t xml:space="preserve">   OFICILIA DE PADRON Y LICENCIAS</w:t>
      </w:r>
    </w:p>
    <w:p w14:paraId="17F5FF17" w14:textId="390BA01D" w:rsidR="002B77BE" w:rsidRPr="009D76B0" w:rsidRDefault="002B77BE" w:rsidP="002B77BE">
      <w:pPr>
        <w:ind w:left="1134" w:right="1134"/>
        <w:jc w:val="right"/>
        <w:rPr>
          <w:rFonts w:ascii="Arial" w:hAnsi="Arial" w:cs="Arial"/>
          <w:iCs/>
          <w:sz w:val="22"/>
          <w:szCs w:val="22"/>
        </w:rPr>
      </w:pPr>
      <w:r w:rsidRPr="009D76B0">
        <w:rPr>
          <w:rFonts w:ascii="Arial" w:hAnsi="Arial" w:cs="Arial"/>
          <w:b/>
          <w:iCs/>
          <w:sz w:val="22"/>
          <w:szCs w:val="22"/>
        </w:rPr>
        <w:t xml:space="preserve">                                                                   No. De oficio:</w:t>
      </w:r>
      <w:r w:rsidRPr="009D76B0">
        <w:rPr>
          <w:rFonts w:ascii="Arial" w:hAnsi="Arial" w:cs="Arial"/>
          <w:iCs/>
          <w:sz w:val="22"/>
          <w:szCs w:val="22"/>
        </w:rPr>
        <w:t xml:space="preserve"> 970/2026</w:t>
      </w:r>
    </w:p>
    <w:p w14:paraId="5347C6BB" w14:textId="19E145C7" w:rsidR="002B77BE" w:rsidRPr="009D76B0" w:rsidRDefault="002B77BE" w:rsidP="002B77BE">
      <w:pPr>
        <w:ind w:left="1134" w:right="1134"/>
        <w:jc w:val="right"/>
        <w:rPr>
          <w:rFonts w:ascii="Arial" w:hAnsi="Arial" w:cs="Arial"/>
          <w:iCs/>
          <w:sz w:val="22"/>
          <w:szCs w:val="22"/>
        </w:rPr>
      </w:pPr>
      <w:r w:rsidRPr="009D76B0">
        <w:rPr>
          <w:rFonts w:ascii="Arial" w:hAnsi="Arial" w:cs="Arial"/>
          <w:b/>
          <w:iCs/>
          <w:sz w:val="22"/>
          <w:szCs w:val="22"/>
        </w:rPr>
        <w:t xml:space="preserve">                                                                      Asunto:</w:t>
      </w:r>
      <w:r w:rsidRPr="009D76B0">
        <w:rPr>
          <w:rFonts w:ascii="Arial" w:hAnsi="Arial" w:cs="Arial"/>
          <w:iCs/>
          <w:sz w:val="22"/>
          <w:szCs w:val="22"/>
        </w:rPr>
        <w:t xml:space="preserve"> El que se indica. </w:t>
      </w:r>
    </w:p>
    <w:p w14:paraId="039FE8AD" w14:textId="77777777" w:rsidR="002B77BE" w:rsidRPr="009D76B0" w:rsidRDefault="002B77BE" w:rsidP="002B77BE">
      <w:pPr>
        <w:ind w:left="1134" w:right="1134"/>
        <w:jc w:val="both"/>
        <w:rPr>
          <w:rFonts w:ascii="Arial" w:hAnsi="Arial" w:cs="Arial"/>
          <w:b/>
          <w:iCs/>
          <w:sz w:val="22"/>
          <w:szCs w:val="22"/>
        </w:rPr>
      </w:pPr>
    </w:p>
    <w:p w14:paraId="28ADE82D" w14:textId="77777777" w:rsidR="002B77BE" w:rsidRPr="009D76B0" w:rsidRDefault="002B77BE" w:rsidP="002B77BE">
      <w:pPr>
        <w:ind w:right="1134"/>
        <w:jc w:val="both"/>
        <w:rPr>
          <w:rFonts w:ascii="Arial" w:hAnsi="Arial" w:cs="Arial"/>
          <w:b/>
          <w:iCs/>
          <w:sz w:val="22"/>
          <w:szCs w:val="22"/>
        </w:rPr>
      </w:pPr>
      <w:r w:rsidRPr="009D76B0">
        <w:rPr>
          <w:rFonts w:ascii="Arial" w:hAnsi="Arial" w:cs="Arial"/>
          <w:b/>
          <w:iCs/>
          <w:sz w:val="22"/>
          <w:szCs w:val="22"/>
        </w:rPr>
        <w:t xml:space="preserve">                  CONSEJO MUNICIPAL DE GIROS RESTRINGIDOS SOBRE</w:t>
      </w:r>
    </w:p>
    <w:p w14:paraId="32B0CA15" w14:textId="77777777" w:rsidR="002B77BE" w:rsidRPr="009D76B0" w:rsidRDefault="002B77BE" w:rsidP="002B77BE">
      <w:pPr>
        <w:ind w:right="1134"/>
        <w:jc w:val="both"/>
        <w:rPr>
          <w:rFonts w:ascii="Arial" w:hAnsi="Arial" w:cs="Arial"/>
          <w:b/>
          <w:iCs/>
          <w:sz w:val="22"/>
          <w:szCs w:val="22"/>
        </w:rPr>
      </w:pPr>
      <w:r w:rsidRPr="009D76B0">
        <w:rPr>
          <w:rFonts w:ascii="Arial" w:hAnsi="Arial" w:cs="Arial"/>
          <w:b/>
          <w:iCs/>
          <w:sz w:val="22"/>
          <w:szCs w:val="22"/>
        </w:rPr>
        <w:t xml:space="preserve">                  VENTA Y CONSUMO DE BEBIDAS ALCOHÓLICAS DEL</w:t>
      </w:r>
    </w:p>
    <w:p w14:paraId="43456943" w14:textId="77777777" w:rsidR="002B77BE" w:rsidRPr="009D76B0" w:rsidRDefault="002B77BE" w:rsidP="002B77BE">
      <w:pPr>
        <w:ind w:right="1134"/>
        <w:jc w:val="both"/>
        <w:rPr>
          <w:rFonts w:ascii="Arial" w:hAnsi="Arial" w:cs="Arial"/>
          <w:b/>
          <w:iCs/>
          <w:sz w:val="22"/>
          <w:szCs w:val="22"/>
        </w:rPr>
      </w:pPr>
      <w:r w:rsidRPr="009D76B0">
        <w:rPr>
          <w:rFonts w:ascii="Arial" w:hAnsi="Arial" w:cs="Arial"/>
          <w:b/>
          <w:iCs/>
          <w:sz w:val="22"/>
          <w:szCs w:val="22"/>
        </w:rPr>
        <w:t xml:space="preserve">                  MUNICIPIO DE ZAPOTLÁN EL GRANDE, JALISCO.</w:t>
      </w:r>
    </w:p>
    <w:p w14:paraId="58E3FCD1" w14:textId="77777777" w:rsidR="002B77BE" w:rsidRPr="009D76B0" w:rsidRDefault="002B77BE" w:rsidP="002B77BE">
      <w:pPr>
        <w:ind w:right="1134"/>
        <w:jc w:val="both"/>
        <w:rPr>
          <w:rFonts w:ascii="Arial" w:hAnsi="Arial" w:cs="Arial"/>
          <w:b/>
          <w:iCs/>
          <w:sz w:val="22"/>
          <w:szCs w:val="22"/>
        </w:rPr>
      </w:pPr>
      <w:r w:rsidRPr="009D76B0">
        <w:rPr>
          <w:rFonts w:ascii="Arial" w:hAnsi="Arial" w:cs="Arial"/>
          <w:b/>
          <w:iCs/>
          <w:sz w:val="22"/>
          <w:szCs w:val="22"/>
        </w:rPr>
        <w:t xml:space="preserve">                  P R E S E N T E. </w:t>
      </w:r>
    </w:p>
    <w:p w14:paraId="3D66B0B9" w14:textId="77777777" w:rsidR="002B77BE" w:rsidRPr="009D76B0" w:rsidRDefault="002B77BE" w:rsidP="002B77BE">
      <w:pPr>
        <w:ind w:firstLine="1418"/>
        <w:jc w:val="both"/>
        <w:rPr>
          <w:rFonts w:ascii="Arial" w:hAnsi="Arial" w:cs="Arial"/>
          <w:iCs/>
          <w:sz w:val="22"/>
          <w:szCs w:val="22"/>
        </w:rPr>
      </w:pPr>
    </w:p>
    <w:p w14:paraId="6755C7C9" w14:textId="77777777" w:rsidR="002B77BE" w:rsidRPr="009D76B0" w:rsidRDefault="002B77BE" w:rsidP="002B77BE">
      <w:pPr>
        <w:ind w:left="1134" w:right="1134"/>
        <w:jc w:val="both"/>
        <w:rPr>
          <w:rFonts w:ascii="Arial" w:hAnsi="Arial" w:cs="Arial"/>
          <w:iCs/>
          <w:sz w:val="22"/>
          <w:szCs w:val="22"/>
        </w:rPr>
      </w:pPr>
    </w:p>
    <w:p w14:paraId="3A137441" w14:textId="192D24C8" w:rsidR="002B77BE" w:rsidRPr="009D76B0" w:rsidRDefault="002B77BE" w:rsidP="00C337B2">
      <w:pPr>
        <w:ind w:left="1134" w:right="1134"/>
        <w:jc w:val="both"/>
        <w:rPr>
          <w:rFonts w:ascii="Arial" w:hAnsi="Arial" w:cs="Arial"/>
          <w:b/>
          <w:bCs/>
          <w:iCs/>
          <w:sz w:val="22"/>
          <w:szCs w:val="22"/>
        </w:rPr>
      </w:pPr>
      <w:r w:rsidRPr="009D76B0">
        <w:rPr>
          <w:rFonts w:ascii="Arial" w:hAnsi="Arial" w:cs="Arial"/>
          <w:iCs/>
          <w:sz w:val="22"/>
          <w:szCs w:val="22"/>
        </w:rPr>
        <w:lastRenderedPageBreak/>
        <w:t>Por recibid</w:t>
      </w:r>
      <w:r w:rsidR="00C337B2" w:rsidRPr="009D76B0">
        <w:rPr>
          <w:rFonts w:ascii="Arial" w:hAnsi="Arial" w:cs="Arial"/>
          <w:iCs/>
          <w:sz w:val="22"/>
          <w:szCs w:val="22"/>
        </w:rPr>
        <w:t xml:space="preserve">a la solicitud e integrado el expediente relativo a para expedir </w:t>
      </w:r>
      <w:r w:rsidRPr="009D76B0">
        <w:rPr>
          <w:rFonts w:ascii="Arial" w:hAnsi="Arial" w:cs="Arial"/>
          <w:b/>
          <w:sz w:val="22"/>
          <w:szCs w:val="22"/>
        </w:rPr>
        <w:t>LICENCIA MUNICIPAL CON GIRO DE TIENDA DE CONVENIENCIA</w:t>
      </w:r>
      <w:r w:rsidRPr="009D76B0">
        <w:rPr>
          <w:rFonts w:ascii="Arial" w:hAnsi="Arial" w:cs="Arial"/>
          <w:b/>
          <w:bCs/>
          <w:iCs/>
          <w:sz w:val="22"/>
          <w:szCs w:val="22"/>
        </w:rPr>
        <w:t>,</w:t>
      </w:r>
      <w:r w:rsidRPr="009D76B0">
        <w:rPr>
          <w:rFonts w:ascii="Arial" w:hAnsi="Arial" w:cs="Arial"/>
          <w:iCs/>
          <w:sz w:val="22"/>
          <w:szCs w:val="22"/>
        </w:rPr>
        <w:t xml:space="preserve"> en el domicilio de </w:t>
      </w:r>
      <w:r w:rsidR="009D76B0" w:rsidRPr="009D76B0">
        <w:rPr>
          <w:rFonts w:ascii="Arial" w:hAnsi="Arial" w:cs="Arial"/>
          <w:b/>
          <w:bCs/>
          <w:iCs/>
          <w:sz w:val="22"/>
          <w:szCs w:val="22"/>
        </w:rPr>
        <w:t xml:space="preserve">AV. JOSE MARIA GONZALEZ DE HERMOSILLO </w:t>
      </w:r>
      <w:proofErr w:type="spellStart"/>
      <w:r w:rsidR="009D76B0" w:rsidRPr="009D76B0">
        <w:rPr>
          <w:rFonts w:ascii="Arial" w:hAnsi="Arial" w:cs="Arial"/>
          <w:b/>
          <w:bCs/>
          <w:iCs/>
          <w:sz w:val="22"/>
          <w:szCs w:val="22"/>
        </w:rPr>
        <w:t>N°</w:t>
      </w:r>
      <w:proofErr w:type="spellEnd"/>
      <w:r w:rsidR="009D76B0" w:rsidRPr="009D76B0">
        <w:rPr>
          <w:rFonts w:ascii="Arial" w:hAnsi="Arial" w:cs="Arial"/>
          <w:b/>
          <w:bCs/>
          <w:iCs/>
          <w:sz w:val="22"/>
          <w:szCs w:val="22"/>
        </w:rPr>
        <w:t xml:space="preserve"> 554, </w:t>
      </w:r>
      <w:r w:rsidR="009D76B0" w:rsidRPr="009D76B0">
        <w:rPr>
          <w:rFonts w:ascii="Arial" w:hAnsi="Arial" w:cs="Arial"/>
          <w:iCs/>
          <w:sz w:val="22"/>
          <w:szCs w:val="22"/>
        </w:rPr>
        <w:t xml:space="preserve">Colonia Centro </w:t>
      </w:r>
      <w:r w:rsidRPr="009D76B0">
        <w:rPr>
          <w:rFonts w:ascii="Arial" w:hAnsi="Arial" w:cs="Arial"/>
          <w:iCs/>
          <w:sz w:val="22"/>
          <w:szCs w:val="22"/>
        </w:rPr>
        <w:t xml:space="preserve">de esta municipalidad </w:t>
      </w:r>
      <w:r w:rsidR="009D76B0" w:rsidRPr="009D76B0">
        <w:rPr>
          <w:rFonts w:ascii="Arial" w:hAnsi="Arial" w:cs="Arial"/>
          <w:iCs/>
          <w:sz w:val="22"/>
          <w:szCs w:val="22"/>
        </w:rPr>
        <w:t>denominado</w:t>
      </w:r>
      <w:r w:rsidRPr="009D76B0">
        <w:rPr>
          <w:rFonts w:ascii="Arial" w:hAnsi="Arial" w:cs="Arial"/>
          <w:iCs/>
          <w:sz w:val="22"/>
          <w:szCs w:val="22"/>
        </w:rPr>
        <w:t xml:space="preserve"> </w:t>
      </w:r>
      <w:r w:rsidRPr="009D76B0">
        <w:rPr>
          <w:rFonts w:ascii="Arial" w:hAnsi="Arial" w:cs="Arial"/>
          <w:b/>
          <w:bCs/>
          <w:iCs/>
          <w:sz w:val="22"/>
          <w:szCs w:val="22"/>
        </w:rPr>
        <w:t>“</w:t>
      </w:r>
      <w:r w:rsidR="009D76B0" w:rsidRPr="009D76B0">
        <w:rPr>
          <w:rFonts w:ascii="Arial" w:hAnsi="Arial" w:cs="Arial"/>
          <w:b/>
          <w:bCs/>
          <w:iCs/>
          <w:sz w:val="22"/>
          <w:szCs w:val="22"/>
        </w:rPr>
        <w:t>CADENA COMERCIAL OXXO S.A. DE C.V.</w:t>
      </w:r>
      <w:r w:rsidRPr="009D76B0">
        <w:rPr>
          <w:rFonts w:ascii="Arial" w:hAnsi="Arial" w:cs="Arial"/>
          <w:b/>
          <w:bCs/>
          <w:iCs/>
          <w:sz w:val="22"/>
          <w:szCs w:val="22"/>
        </w:rPr>
        <w:t>”</w:t>
      </w:r>
      <w:r w:rsidRPr="009D76B0">
        <w:rPr>
          <w:rFonts w:ascii="Arial" w:hAnsi="Arial" w:cs="Arial"/>
          <w:iCs/>
          <w:sz w:val="22"/>
          <w:szCs w:val="22"/>
        </w:rPr>
        <w:t xml:space="preserve"> promovido por</w:t>
      </w:r>
      <w:r w:rsidRPr="009D76B0">
        <w:rPr>
          <w:rFonts w:ascii="Arial" w:hAnsi="Arial" w:cs="Arial"/>
          <w:b/>
          <w:bCs/>
          <w:iCs/>
          <w:sz w:val="22"/>
          <w:szCs w:val="22"/>
        </w:rPr>
        <w:t xml:space="preserve"> </w:t>
      </w:r>
      <w:r w:rsidRPr="009D76B0">
        <w:rPr>
          <w:rFonts w:ascii="Arial" w:hAnsi="Arial" w:cs="Arial"/>
          <w:iCs/>
          <w:sz w:val="22"/>
          <w:szCs w:val="22"/>
        </w:rPr>
        <w:t>l</w:t>
      </w:r>
      <w:r w:rsidR="00D84BA9">
        <w:rPr>
          <w:rFonts w:ascii="Arial" w:hAnsi="Arial" w:cs="Arial"/>
          <w:iCs/>
          <w:sz w:val="22"/>
          <w:szCs w:val="22"/>
        </w:rPr>
        <w:t>a</w:t>
      </w:r>
      <w:r w:rsidRPr="009D76B0">
        <w:rPr>
          <w:rFonts w:ascii="Arial" w:hAnsi="Arial" w:cs="Arial"/>
          <w:b/>
          <w:bCs/>
          <w:iCs/>
          <w:sz w:val="22"/>
          <w:szCs w:val="22"/>
        </w:rPr>
        <w:t xml:space="preserve"> C. </w:t>
      </w:r>
      <w:r w:rsidR="009D76B0" w:rsidRPr="009D76B0">
        <w:rPr>
          <w:rFonts w:ascii="Arial" w:hAnsi="Arial" w:cs="Arial"/>
          <w:b/>
          <w:bCs/>
          <w:iCs/>
          <w:sz w:val="22"/>
          <w:szCs w:val="22"/>
        </w:rPr>
        <w:t>JARED MUÑOZ SANCHEZ</w:t>
      </w:r>
      <w:r w:rsidRPr="009D76B0">
        <w:rPr>
          <w:rFonts w:ascii="Arial" w:hAnsi="Arial" w:cs="Arial"/>
          <w:b/>
          <w:bCs/>
          <w:iCs/>
          <w:sz w:val="22"/>
          <w:szCs w:val="22"/>
        </w:rPr>
        <w:t xml:space="preserve">, </w:t>
      </w:r>
      <w:r w:rsidR="009D76B0" w:rsidRPr="009D76B0">
        <w:rPr>
          <w:rFonts w:ascii="Arial" w:hAnsi="Arial" w:cs="Arial"/>
          <w:iCs/>
          <w:sz w:val="22"/>
          <w:szCs w:val="22"/>
        </w:rPr>
        <w:t xml:space="preserve">como apoderada de la cadena COMERCIAL OXXO S.A. DE C.V. a efecto </w:t>
      </w:r>
      <w:r w:rsidRPr="009D76B0">
        <w:rPr>
          <w:rFonts w:ascii="Arial" w:hAnsi="Arial" w:cs="Arial"/>
          <w:iCs/>
          <w:sz w:val="22"/>
          <w:szCs w:val="22"/>
        </w:rPr>
        <w:t xml:space="preserve">de que esta </w:t>
      </w:r>
      <w:r w:rsidR="009D76B0" w:rsidRPr="009D76B0">
        <w:rPr>
          <w:rFonts w:ascii="Arial" w:hAnsi="Arial" w:cs="Arial"/>
          <w:iCs/>
          <w:sz w:val="22"/>
          <w:szCs w:val="22"/>
        </w:rPr>
        <w:t>Oficialía de Padrón y Licencias</w:t>
      </w:r>
      <w:r w:rsidRPr="009D76B0">
        <w:rPr>
          <w:rFonts w:ascii="Arial" w:hAnsi="Arial" w:cs="Arial"/>
          <w:iCs/>
          <w:sz w:val="22"/>
          <w:szCs w:val="22"/>
        </w:rPr>
        <w:t xml:space="preserve"> realice su revisión,  análisis y expedición de una opinión por escrito con fundamento en lo establecido por los artículos 27, 28 y demás relativos y aplicables del Reglamento sobre la venta y consumo de bebidas alcohólicas del municipio de Zapotlán el Grande, Jalisco.</w:t>
      </w:r>
    </w:p>
    <w:p w14:paraId="175FABDF" w14:textId="77777777" w:rsidR="002B77BE" w:rsidRPr="009D76B0" w:rsidRDefault="002B77BE" w:rsidP="002B77BE">
      <w:pPr>
        <w:ind w:right="1134"/>
        <w:jc w:val="both"/>
        <w:rPr>
          <w:rFonts w:ascii="Arial" w:hAnsi="Arial" w:cs="Arial"/>
          <w:iCs/>
          <w:sz w:val="22"/>
          <w:szCs w:val="22"/>
        </w:rPr>
      </w:pPr>
    </w:p>
    <w:p w14:paraId="4C513DB6" w14:textId="77777777" w:rsidR="002B77BE" w:rsidRPr="009D76B0" w:rsidRDefault="002B77BE" w:rsidP="002B77BE">
      <w:pPr>
        <w:ind w:left="1134" w:right="1134"/>
        <w:jc w:val="both"/>
        <w:rPr>
          <w:rFonts w:ascii="Arial" w:hAnsi="Arial" w:cs="Arial"/>
          <w:iCs/>
          <w:sz w:val="22"/>
          <w:szCs w:val="22"/>
        </w:rPr>
      </w:pPr>
      <w:r w:rsidRPr="009D76B0">
        <w:rPr>
          <w:rFonts w:ascii="Arial" w:hAnsi="Arial" w:cs="Arial"/>
          <w:iCs/>
          <w:sz w:val="22"/>
          <w:szCs w:val="22"/>
        </w:rPr>
        <w:t xml:space="preserve">Por consecuencia, con las facultades que me confiere el artículo 28 fracción II del Reglamento Sobre la Venta y Consumo de Bebidas Alcohólicas del Municipio de Zapotlán el Grande, Jalisco, procedo a realizar la revisión, y análisis los documentos que conforman el expediente, los cuáles señalo enseguida: </w:t>
      </w:r>
    </w:p>
    <w:p w14:paraId="63B955B1" w14:textId="77777777" w:rsidR="002B77BE" w:rsidRPr="009D76B0" w:rsidRDefault="002B77BE" w:rsidP="002B77BE">
      <w:pPr>
        <w:ind w:left="1134" w:right="1134"/>
        <w:jc w:val="both"/>
        <w:rPr>
          <w:rFonts w:ascii="Arial" w:hAnsi="Arial" w:cs="Arial"/>
          <w:iCs/>
          <w:sz w:val="22"/>
          <w:szCs w:val="22"/>
        </w:rPr>
      </w:pPr>
    </w:p>
    <w:p w14:paraId="29486ED8" w14:textId="556EAE32"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Solicitud en formato oficial dirigido al Consejo Municipal de Giros Restringidos sobre Venta y Consumo de Bebidas Alcohólicas del Municipio de Zapotlán el Grande, Jalisco, con fecha 02 dos de junio del 2026 dos mil veintiséis, para que le sea autorizada la licencia municipal para el establecimiento clasificado con Giro de Tienda de Conveniencia, en el domicilio de AV. JOSE MARIA GONZALEZ DE HERMOSILLO NO.554, colonia Centro de Ciudad Guzmán Municipio de Zapotlán el Grande, Jalisco.  </w:t>
      </w:r>
    </w:p>
    <w:p w14:paraId="121DA95B" w14:textId="77777777" w:rsidR="009D76B0" w:rsidRPr="009D76B0" w:rsidRDefault="009D76B0" w:rsidP="009D76B0">
      <w:pPr>
        <w:pStyle w:val="Prrafodelista"/>
        <w:ind w:left="1494" w:right="1134"/>
        <w:jc w:val="both"/>
        <w:rPr>
          <w:rFonts w:ascii="Arial" w:hAnsi="Arial" w:cs="Arial"/>
          <w:iCs/>
          <w:sz w:val="22"/>
          <w:szCs w:val="22"/>
        </w:rPr>
      </w:pPr>
    </w:p>
    <w:p w14:paraId="3F7B4979" w14:textId="77777777"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Copia simple de Identificación Oficial (INE), de la solicitante la C. JARED MUÑOZ SANCHEZ como apoderada de cadena COMERCIAL OXXO S.A DE C.V  </w:t>
      </w:r>
    </w:p>
    <w:p w14:paraId="77BE8524" w14:textId="77777777" w:rsidR="009D76B0" w:rsidRPr="009D76B0" w:rsidRDefault="009D76B0" w:rsidP="009D76B0">
      <w:pPr>
        <w:pStyle w:val="Prrafodelista"/>
        <w:rPr>
          <w:rFonts w:ascii="Arial" w:hAnsi="Arial" w:cs="Arial"/>
          <w:iCs/>
          <w:sz w:val="22"/>
          <w:szCs w:val="22"/>
        </w:rPr>
      </w:pPr>
    </w:p>
    <w:p w14:paraId="2343FCE5" w14:textId="02C5C500"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Original de Dictamen de Usos y Destinos Específicos oficio DOT-USO-2025/586 emitido por el Director de Ordenamiento Territorial, de fecha 02 dos de octubre del 2025 dos mil veinticinco, determinado COMPATIBLE el giro solicitado de Tienda de Conveniencia de conformidad al Distrito 01 "Ciudad Guzmán", </w:t>
      </w:r>
      <w:proofErr w:type="spellStart"/>
      <w:r w:rsidRPr="009D76B0">
        <w:rPr>
          <w:rFonts w:ascii="Arial" w:hAnsi="Arial" w:cs="Arial"/>
          <w:iCs/>
          <w:sz w:val="22"/>
          <w:szCs w:val="22"/>
        </w:rPr>
        <w:t>Subdistrito</w:t>
      </w:r>
      <w:proofErr w:type="spellEnd"/>
      <w:r w:rsidRPr="009D76B0">
        <w:rPr>
          <w:rFonts w:ascii="Arial" w:hAnsi="Arial" w:cs="Arial"/>
          <w:iCs/>
          <w:sz w:val="22"/>
          <w:szCs w:val="22"/>
        </w:rPr>
        <w:t xml:space="preserve"> 06 "AUTOPISTA" del Plan Parcial de Desarrollo Urbano de Zapotlán el Grande, Jalisco, para el domicilio AV. JOSE MARIA GONZALEZ DE HERMOSILLO NO.554, colonia centro de Ciudad Guzmán Municipio de Zapotlán el Grande, Jalisco.  </w:t>
      </w:r>
    </w:p>
    <w:p w14:paraId="7CCA4532" w14:textId="77777777" w:rsidR="009D76B0" w:rsidRPr="009D76B0" w:rsidRDefault="009D76B0" w:rsidP="009D76B0">
      <w:pPr>
        <w:pStyle w:val="Prrafodelista"/>
        <w:rPr>
          <w:rFonts w:ascii="Arial" w:hAnsi="Arial" w:cs="Arial"/>
          <w:iCs/>
          <w:sz w:val="22"/>
          <w:szCs w:val="22"/>
        </w:rPr>
      </w:pPr>
    </w:p>
    <w:p w14:paraId="00A3BD37" w14:textId="77777777"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Impresión de la Constancia de Situación Fiscal a nombre de CADENA COMERCIAL OXXO S.A DE C.V. Con datos de domicilio registrado en calle Edison </w:t>
      </w:r>
      <w:proofErr w:type="spellStart"/>
      <w:r w:rsidRPr="009D76B0">
        <w:rPr>
          <w:rFonts w:ascii="Arial" w:hAnsi="Arial" w:cs="Arial"/>
          <w:iCs/>
          <w:sz w:val="22"/>
          <w:szCs w:val="22"/>
        </w:rPr>
        <w:t>Nte</w:t>
      </w:r>
      <w:proofErr w:type="spellEnd"/>
      <w:r w:rsidRPr="009D76B0">
        <w:rPr>
          <w:rFonts w:ascii="Arial" w:hAnsi="Arial" w:cs="Arial"/>
          <w:iCs/>
          <w:sz w:val="22"/>
          <w:szCs w:val="22"/>
        </w:rPr>
        <w:t xml:space="preserve"> no. 1235, colonia Talleres de Monterrey, Nuevo León. La actividad económica coincide con la que señala y con el giro solicitado. Impresión del acuse de movimiento de actualización con fecha de 01 primero de abril del 2026 dos mil veintiséis.  </w:t>
      </w:r>
    </w:p>
    <w:p w14:paraId="249E9703" w14:textId="77777777" w:rsidR="009D76B0" w:rsidRPr="009D76B0" w:rsidRDefault="009D76B0" w:rsidP="009D76B0">
      <w:pPr>
        <w:pStyle w:val="Prrafodelista"/>
        <w:rPr>
          <w:rFonts w:ascii="Arial" w:hAnsi="Arial" w:cs="Arial"/>
          <w:iCs/>
          <w:sz w:val="22"/>
          <w:szCs w:val="22"/>
        </w:rPr>
      </w:pPr>
    </w:p>
    <w:p w14:paraId="7EA2F15F" w14:textId="77777777"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lastRenderedPageBreak/>
        <w:t xml:space="preserve">Copia simple de Escritura Pública No. 29,953 veintinueve mil novecientos cincuenta y tres que contiene la protocolización de Acta Constitutiva de la persona moral denominada CADENA COMERCIAL OXXO S.A DE </w:t>
      </w:r>
      <w:proofErr w:type="gramStart"/>
      <w:r w:rsidRPr="009D76B0">
        <w:rPr>
          <w:rFonts w:ascii="Arial" w:hAnsi="Arial" w:cs="Arial"/>
          <w:iCs/>
          <w:sz w:val="22"/>
          <w:szCs w:val="22"/>
        </w:rPr>
        <w:t>C.V </w:t>
      </w:r>
      <w:r>
        <w:rPr>
          <w:rFonts w:ascii="Arial" w:hAnsi="Arial" w:cs="Arial"/>
          <w:iCs/>
          <w:sz w:val="22"/>
          <w:szCs w:val="22"/>
        </w:rPr>
        <w:t>.</w:t>
      </w:r>
      <w:proofErr w:type="gramEnd"/>
    </w:p>
    <w:p w14:paraId="4C12C9DD" w14:textId="77777777" w:rsidR="009D76B0" w:rsidRPr="009D76B0" w:rsidRDefault="009D76B0" w:rsidP="009D76B0">
      <w:pPr>
        <w:pStyle w:val="Prrafodelista"/>
        <w:rPr>
          <w:rFonts w:ascii="Arial" w:hAnsi="Arial" w:cs="Arial"/>
          <w:iCs/>
          <w:sz w:val="22"/>
          <w:szCs w:val="22"/>
        </w:rPr>
      </w:pPr>
    </w:p>
    <w:p w14:paraId="2BD65B1D" w14:textId="58F4FD3A"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 Copia simple de Escritura Pública No. 9, 877 nueve mil ochocientos setenta y siete, referente al otorgamiento de Poder Especial a favor de Jared Muñoz Sánchez.  </w:t>
      </w:r>
    </w:p>
    <w:p w14:paraId="22D2B314" w14:textId="77777777" w:rsidR="009D76B0" w:rsidRPr="009D76B0" w:rsidRDefault="009D76B0" w:rsidP="009D76B0">
      <w:pPr>
        <w:pStyle w:val="Prrafodelista"/>
        <w:rPr>
          <w:rFonts w:ascii="Arial" w:hAnsi="Arial" w:cs="Arial"/>
          <w:iCs/>
          <w:sz w:val="22"/>
          <w:szCs w:val="22"/>
        </w:rPr>
      </w:pPr>
    </w:p>
    <w:p w14:paraId="59724139" w14:textId="63A2BD7F"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Original de Dictamen Técnico de Protección civil, emitido por la Dirección de la Unidad Municipal de Protección Civil y Bomberos de Zapotlán el Grande, Jalisco, mediante oficio CS-02050/2026, con fecha de 01 primero de junio del 2026 dos mil veintiséis para el giro de Tienda de Conveniencia en el domicilio de la calle AV. JOSE MARIA GONZALEZ DE HERMOSILLO NO.554, colonia Centro, Municipio de Zapotlán el Grande, Jalisco, con superficie de 182 M2, el cual se dicta como PROCEDENTE.  </w:t>
      </w:r>
    </w:p>
    <w:p w14:paraId="14AD484C" w14:textId="77777777" w:rsidR="009D76B0" w:rsidRPr="009D76B0" w:rsidRDefault="009D76B0" w:rsidP="009D76B0">
      <w:pPr>
        <w:pStyle w:val="Prrafodelista"/>
        <w:rPr>
          <w:rFonts w:ascii="Arial" w:hAnsi="Arial" w:cs="Arial"/>
          <w:iCs/>
          <w:sz w:val="22"/>
          <w:szCs w:val="22"/>
        </w:rPr>
      </w:pPr>
    </w:p>
    <w:p w14:paraId="0F3D11CF" w14:textId="26B07909"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Original del Estudio de Factibilidad Vial Giro Restringido número TM 122/2026 autorizado por el Comisario General de Seguridad Publica y Movilidad Municipal de Zapotlán el Grande, Jalisco, con fecha 18 dieciocho de marzo del 2026 dos mil veintiséis sobre el estudio de factibilidad vial del domicilio de la calle AV. JOSE MARIA GONZALEZ DE HERMOSILLO NO.554, colonia Centro de Zapotlán el Grande, Jalisco, con giro restringido Tienda de Conveniencia denominado "CADENA COMERCIAL OXXO S.A DE C.V", autorizado como FACTIBLE.  </w:t>
      </w:r>
    </w:p>
    <w:p w14:paraId="77909B4E" w14:textId="77777777" w:rsidR="009D76B0" w:rsidRPr="009D76B0" w:rsidRDefault="009D76B0" w:rsidP="009D76B0">
      <w:pPr>
        <w:pStyle w:val="Prrafodelista"/>
        <w:rPr>
          <w:rFonts w:ascii="Arial" w:hAnsi="Arial" w:cs="Arial"/>
          <w:iCs/>
          <w:sz w:val="22"/>
          <w:szCs w:val="22"/>
        </w:rPr>
      </w:pPr>
    </w:p>
    <w:p w14:paraId="34E0ED78" w14:textId="52BFB204"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Original de Constancia de No Adeudo No. 2581 emitida con fecha 02 dos de junio del 2026 dos mil veintiséis, expedida por la </w:t>
      </w:r>
      <w:proofErr w:type="gramStart"/>
      <w:r w:rsidRPr="009D76B0">
        <w:rPr>
          <w:rFonts w:ascii="Arial" w:hAnsi="Arial" w:cs="Arial"/>
          <w:iCs/>
          <w:sz w:val="22"/>
          <w:szCs w:val="22"/>
        </w:rPr>
        <w:t>Directora General</w:t>
      </w:r>
      <w:proofErr w:type="gramEnd"/>
      <w:r w:rsidRPr="009D76B0">
        <w:rPr>
          <w:rFonts w:ascii="Arial" w:hAnsi="Arial" w:cs="Arial"/>
          <w:iCs/>
          <w:sz w:val="22"/>
          <w:szCs w:val="22"/>
        </w:rPr>
        <w:t xml:space="preserve"> del Organismo Público Descentralizado SAPAZA (Sistema de Agua Potable para Zapotlán), del Municipio de Zapotlán el Grande, Jalisco, cuenta de usuario 54247 a nombre de HOTEL UTTSA INN del domicilio ubicado en calle AV. JOSE MARIA GONZALEZ DE HERMOSILLO NO.554, colonia Centro, Municipio de Zapotlán el Grande, Jalisco.  </w:t>
      </w:r>
    </w:p>
    <w:p w14:paraId="396A09E5" w14:textId="77777777" w:rsidR="009D76B0" w:rsidRPr="009D76B0" w:rsidRDefault="009D76B0" w:rsidP="009D76B0">
      <w:pPr>
        <w:pStyle w:val="Prrafodelista"/>
        <w:rPr>
          <w:rFonts w:ascii="Arial" w:hAnsi="Arial" w:cs="Arial"/>
          <w:iCs/>
          <w:sz w:val="22"/>
          <w:szCs w:val="22"/>
        </w:rPr>
      </w:pPr>
    </w:p>
    <w:p w14:paraId="3402E212" w14:textId="6AC01808"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Original de Certificado de No Adeudo expedido en favor de HOTEL UTTSA INN S.A DE C.V de manera conjunta por la Dirección de Catastro Municipal con el Departamento de Apremios del Municipio de Zapotlán el Grande, Jalisco, con fecha de 2 dos de junio del 2026 dos mil veintiséis, respecto de la cuenta predial U48404 con domicilio de la calle AV. JOSE MARIA GONZALEZ DE HERMOSILLO NO.554, colonia Centro de Zapotlán el Grande, Jalisco, con superficie de 1555.02 M2.  </w:t>
      </w:r>
    </w:p>
    <w:p w14:paraId="1367F917" w14:textId="66A3C349" w:rsidR="009D76B0" w:rsidRDefault="009D76B0" w:rsidP="009D76B0">
      <w:pPr>
        <w:pStyle w:val="Prrafodelista"/>
        <w:rPr>
          <w:rFonts w:ascii="Arial" w:hAnsi="Arial" w:cs="Arial"/>
          <w:iCs/>
          <w:sz w:val="22"/>
          <w:szCs w:val="22"/>
        </w:rPr>
      </w:pPr>
    </w:p>
    <w:p w14:paraId="3387A974" w14:textId="767C8A20" w:rsidR="00D84BA9" w:rsidRDefault="00D84BA9" w:rsidP="009D76B0">
      <w:pPr>
        <w:pStyle w:val="Prrafodelista"/>
        <w:rPr>
          <w:rFonts w:ascii="Arial" w:hAnsi="Arial" w:cs="Arial"/>
          <w:iCs/>
          <w:sz w:val="22"/>
          <w:szCs w:val="22"/>
        </w:rPr>
      </w:pPr>
    </w:p>
    <w:p w14:paraId="22CBD64D" w14:textId="00E91860" w:rsidR="00D84BA9" w:rsidRDefault="00D84BA9" w:rsidP="009D76B0">
      <w:pPr>
        <w:pStyle w:val="Prrafodelista"/>
        <w:rPr>
          <w:rFonts w:ascii="Arial" w:hAnsi="Arial" w:cs="Arial"/>
          <w:iCs/>
          <w:sz w:val="22"/>
          <w:szCs w:val="22"/>
        </w:rPr>
      </w:pPr>
    </w:p>
    <w:p w14:paraId="0958CA88" w14:textId="77777777" w:rsidR="00D84BA9" w:rsidRPr="009D76B0" w:rsidRDefault="00D84BA9" w:rsidP="009D76B0">
      <w:pPr>
        <w:pStyle w:val="Prrafodelista"/>
        <w:rPr>
          <w:rFonts w:ascii="Arial" w:hAnsi="Arial" w:cs="Arial"/>
          <w:iCs/>
          <w:sz w:val="22"/>
          <w:szCs w:val="22"/>
        </w:rPr>
      </w:pPr>
    </w:p>
    <w:p w14:paraId="6DA79F55" w14:textId="079C6C61"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Copia simple de Autorización de Asignación de Número Oficial con número de folio 04, 178, en el cual se le asigna el número </w:t>
      </w:r>
      <w:r w:rsidRPr="009D76B0">
        <w:rPr>
          <w:rFonts w:ascii="Arial" w:hAnsi="Arial" w:cs="Arial"/>
          <w:iCs/>
          <w:sz w:val="22"/>
          <w:szCs w:val="22"/>
        </w:rPr>
        <w:lastRenderedPageBreak/>
        <w:t xml:space="preserve">"554", quedando registrado el domicilio de Av. José María González de Hermosillo. Suscrito por el </w:t>
      </w:r>
      <w:proofErr w:type="gramStart"/>
      <w:r w:rsidRPr="009D76B0">
        <w:rPr>
          <w:rFonts w:ascii="Arial" w:hAnsi="Arial" w:cs="Arial"/>
          <w:iCs/>
          <w:sz w:val="22"/>
          <w:szCs w:val="22"/>
        </w:rPr>
        <w:t>Director</w:t>
      </w:r>
      <w:proofErr w:type="gramEnd"/>
      <w:r w:rsidRPr="009D76B0">
        <w:rPr>
          <w:rFonts w:ascii="Arial" w:hAnsi="Arial" w:cs="Arial"/>
          <w:iCs/>
          <w:sz w:val="22"/>
          <w:szCs w:val="22"/>
        </w:rPr>
        <w:t xml:space="preserve"> de Ordenamiento Territorial, con fecha de 07 siete de abril del 2022 dos mil veintidós.  </w:t>
      </w:r>
    </w:p>
    <w:p w14:paraId="0A258346" w14:textId="77777777" w:rsidR="009D76B0" w:rsidRPr="009D76B0" w:rsidRDefault="009D76B0" w:rsidP="009D76B0">
      <w:pPr>
        <w:pStyle w:val="Prrafodelista"/>
        <w:rPr>
          <w:rFonts w:ascii="Arial" w:hAnsi="Arial" w:cs="Arial"/>
          <w:iCs/>
          <w:sz w:val="22"/>
          <w:szCs w:val="22"/>
        </w:rPr>
      </w:pPr>
    </w:p>
    <w:p w14:paraId="52987511" w14:textId="00A715AA"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Copia simple de la Escritura No. 21, 548 veintiún mil quinientos cuarenta y ocho, suscrito por el Licenciado Alejandro Elizondo Verduzco titular de la Notaría Pública Número 6, del Municipio de Zapotlán el Grande, Jalisco. Que hace constar el contrato de compraventa que celebran y formalizan por una parte la empresa denominada TERY JAP por conducto de su representante legal la C. Noelia Natali María Contreras y compareciendo en este acto el señor Miguel Ángel María Delgado, (en virtud de que este acto revierte actos de dominio quien vende y por otra parte la empresa denominada HOTEL UTTSA INN S.A DE C.V por conducto del presidente del Consejo de Administración, señor Paúl Díaz Michelin, quien compra el siguiente bien inmueble: Totalidad del lote identificado como el número 1 (uno dentro de la subdivisión registrada), de la Av. José María González de Hermosillo, número 554, de Ciudad Guzmán, Municipio de Zapotlán el Grande, Jalisco, con superficie escrituraria de 1,554.98 M2.  </w:t>
      </w:r>
    </w:p>
    <w:p w14:paraId="2DB9C9CC" w14:textId="77777777" w:rsidR="009D76B0" w:rsidRPr="009D76B0" w:rsidRDefault="009D76B0" w:rsidP="009D76B0">
      <w:pPr>
        <w:pStyle w:val="Prrafodelista"/>
        <w:rPr>
          <w:rFonts w:ascii="Arial" w:hAnsi="Arial" w:cs="Arial"/>
          <w:iCs/>
          <w:sz w:val="22"/>
          <w:szCs w:val="22"/>
        </w:rPr>
      </w:pPr>
    </w:p>
    <w:p w14:paraId="3DCFEA50" w14:textId="046E4381"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Copia simple del contrato de Arrendamiento celebrado por una parte la persona moral denominada HOTEL UTTSA INN S.A DE C.V representada en este acto por Paúl Diaz Michelin y Andrés Apolinar Diaz Zamora a quien en lo sucesivo y para efectos de identificación se le denominará como el arrendador y por otra la persona moral denominada CADENA COMERCIAL OXXO S.A DE C.V representada en este acto por el C. Oscar Bahena Galindo a quien en lo sucesivo y para efectos de identificación se le denominará como el arrendatario. El presente contrato tendrá vigencia 15 quince años, empezando a surtir efectos a partir del año 2026 dos mil veintiséis terminando en el año 2041 dos mil cuarenta y uno.  </w:t>
      </w:r>
    </w:p>
    <w:p w14:paraId="16359B6F" w14:textId="77777777" w:rsidR="009D76B0" w:rsidRPr="009D76B0" w:rsidRDefault="009D76B0" w:rsidP="009D76B0">
      <w:pPr>
        <w:pStyle w:val="Prrafodelista"/>
        <w:rPr>
          <w:rFonts w:ascii="Arial" w:hAnsi="Arial" w:cs="Arial"/>
          <w:iCs/>
          <w:sz w:val="22"/>
          <w:szCs w:val="22"/>
        </w:rPr>
      </w:pPr>
    </w:p>
    <w:p w14:paraId="6C5CD06F" w14:textId="395A6A03"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Copia simple de Identificación Oficial (INE), de los C. Paúl Diaz Michelin, Andrés Apolinar Diaz Zamora y Oscar Bahena Galindo.  </w:t>
      </w:r>
    </w:p>
    <w:p w14:paraId="476F67EA" w14:textId="77777777" w:rsidR="009D76B0" w:rsidRPr="009D76B0" w:rsidRDefault="009D76B0" w:rsidP="009D76B0">
      <w:pPr>
        <w:pStyle w:val="Prrafodelista"/>
        <w:rPr>
          <w:rFonts w:ascii="Arial" w:hAnsi="Arial" w:cs="Arial"/>
          <w:iCs/>
          <w:sz w:val="22"/>
          <w:szCs w:val="22"/>
        </w:rPr>
      </w:pPr>
    </w:p>
    <w:p w14:paraId="3FB51634" w14:textId="01F0066E"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Copia simple de Escritura Pública No. 26,026 veinte seis mil veintiséis, referente al otorgamiento de Poder General de Administración a favor de Oscar Bahena Galindo.  </w:t>
      </w:r>
    </w:p>
    <w:p w14:paraId="7BE816A1" w14:textId="77777777" w:rsidR="009D76B0" w:rsidRPr="009D76B0" w:rsidRDefault="009D76B0" w:rsidP="009D76B0">
      <w:pPr>
        <w:pStyle w:val="Prrafodelista"/>
        <w:rPr>
          <w:rFonts w:ascii="Arial" w:hAnsi="Arial" w:cs="Arial"/>
          <w:iCs/>
          <w:sz w:val="22"/>
          <w:szCs w:val="22"/>
        </w:rPr>
      </w:pPr>
    </w:p>
    <w:p w14:paraId="2121A7AD" w14:textId="6DFDB9CE"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Copia simple de la Constancia de No Antecedentes Penales, expedida por el Instituto Jalisciense de Ciencias Forenses a nombre de Jared Muñoz Sánchez, con código QR y número de folio C-001240300.  </w:t>
      </w:r>
    </w:p>
    <w:p w14:paraId="32289247" w14:textId="77777777" w:rsidR="009D76B0" w:rsidRPr="009D76B0" w:rsidRDefault="009D76B0" w:rsidP="009D76B0">
      <w:pPr>
        <w:pStyle w:val="Prrafodelista"/>
        <w:rPr>
          <w:rFonts w:ascii="Arial" w:hAnsi="Arial" w:cs="Arial"/>
          <w:iCs/>
          <w:sz w:val="22"/>
          <w:szCs w:val="22"/>
        </w:rPr>
      </w:pPr>
    </w:p>
    <w:p w14:paraId="232A6912" w14:textId="16D1B614"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Impresión del formato de Aviso de Funcionamiento de establecimiento de productos y servicios, expedido por la </w:t>
      </w:r>
      <w:r w:rsidRPr="009D76B0">
        <w:rPr>
          <w:rFonts w:ascii="Arial" w:hAnsi="Arial" w:cs="Arial"/>
          <w:iCs/>
          <w:sz w:val="22"/>
          <w:szCs w:val="22"/>
        </w:rPr>
        <w:lastRenderedPageBreak/>
        <w:t xml:space="preserve">Comisión Federal para la Protección contra Riesgos Sanitarios (COFEPRIS) con número 2614065018X00081, con datos del propietario a nombre de CADENA COMERCIAL OXXO S.A DE C.V.  </w:t>
      </w:r>
    </w:p>
    <w:p w14:paraId="5070AB1A" w14:textId="77777777" w:rsidR="009D76B0" w:rsidRPr="009D76B0" w:rsidRDefault="009D76B0" w:rsidP="009D76B0">
      <w:pPr>
        <w:pStyle w:val="Prrafodelista"/>
        <w:rPr>
          <w:rFonts w:ascii="Arial" w:hAnsi="Arial" w:cs="Arial"/>
          <w:iCs/>
          <w:sz w:val="22"/>
          <w:szCs w:val="22"/>
        </w:rPr>
      </w:pPr>
    </w:p>
    <w:p w14:paraId="2D0DAD7C" w14:textId="7B40A48C"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Solicitud original en escrito libre con fecha de presentación de 29 veintinueve de junio del 2026 dos mil veintiséis, suscrito por la C. Jared Muñoz Sánchez como apoderada de CADENA COMERCIAL OXXO S.A DE C.V., mediante el cual manifiesta bajo protesta de decir verdad que no se encuentra impedido para ejercer el comercio y que no es servidor público de la Federación, del Estado ni del Municipio de Zapotlán el Grande, Jalisco.  </w:t>
      </w:r>
    </w:p>
    <w:p w14:paraId="5B72D6A9" w14:textId="77777777" w:rsidR="009D76B0" w:rsidRPr="009D76B0" w:rsidRDefault="009D76B0" w:rsidP="009D76B0">
      <w:pPr>
        <w:pStyle w:val="Prrafodelista"/>
        <w:rPr>
          <w:rFonts w:ascii="Arial" w:hAnsi="Arial" w:cs="Arial"/>
          <w:iCs/>
          <w:sz w:val="22"/>
          <w:szCs w:val="22"/>
        </w:rPr>
      </w:pPr>
    </w:p>
    <w:p w14:paraId="00C52EA4" w14:textId="0D957F02"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Visita de Verificación sin número de oficio del Departamento de Padrón y Licencias, realizada el 17 diecisiete de junio del 2026 dos mil veintiséis, por el servidor público C. ANTONIO ALONSO GARCÍA, llevado a cabo en el domicilio de la calle Av. José María González de Hermosillo No. 554, colonia Centro de Zapotlán el Grande, Jalisco, la cual atendió la C. Genoveva Martínez Aguilar en su calidad de líder de la tienda, quién se identificó con su credencial para votar con número 3252020377176 con año de emisión 2023, expedida por el Instituto Nacional Electoral, vigente hasta el año 2033. Describe que es un inmueble situado en la planta baja del edificio UTTSA INN. El espacio usado es de un solo piso, con medidas aproximadas de 10 metros por 20 metros, la fachada es color crema con blanco. La puerta de cristal con marco metálico. Hay un anuncio luminoso con la leyenda OXXO, tiene medidas aproximadas de 3 metros por 1.5 metros. En el domicilio observe una cámara fría con 15 puertas con mercancía diversa tales como refresco, hielo, jugos y agua. Así mismo, vi 3 góndolas con mercancía tales como galletas, panes y botanas diversas. Cuenta con 3 cafeteras. Cuenta con una caja registradora y una máquina de procesos. Tienen un área de garrafones de agua. Tienen una bodega y un baño. Cuenta con 3 extintores y un botiquín de primeros auxilios.  </w:t>
      </w:r>
    </w:p>
    <w:p w14:paraId="3B363483" w14:textId="77777777" w:rsidR="009D76B0" w:rsidRDefault="009D76B0" w:rsidP="009D76B0">
      <w:pPr>
        <w:pStyle w:val="Prrafodelista"/>
        <w:ind w:left="1494" w:right="1134"/>
        <w:jc w:val="both"/>
        <w:rPr>
          <w:rFonts w:ascii="Arial" w:hAnsi="Arial" w:cs="Arial"/>
          <w:iCs/>
          <w:sz w:val="22"/>
          <w:szCs w:val="22"/>
        </w:rPr>
      </w:pPr>
    </w:p>
    <w:p w14:paraId="279AECB9" w14:textId="298955B1"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Se anexan 23 veintitrés fotografías a color, tomadas del exterior e interior del local, que se tomaron al momento de la verificación por así haberlo asentado el visitador en el acta.  </w:t>
      </w:r>
    </w:p>
    <w:p w14:paraId="3774EA75" w14:textId="77777777" w:rsidR="009D76B0" w:rsidRPr="009D76B0" w:rsidRDefault="009D76B0" w:rsidP="009D76B0">
      <w:pPr>
        <w:pStyle w:val="Prrafodelista"/>
        <w:rPr>
          <w:rFonts w:ascii="Arial" w:hAnsi="Arial" w:cs="Arial"/>
          <w:iCs/>
          <w:sz w:val="22"/>
          <w:szCs w:val="22"/>
        </w:rPr>
      </w:pPr>
    </w:p>
    <w:p w14:paraId="7D782FF3" w14:textId="75BE6736" w:rsidR="009D76B0" w:rsidRPr="001D19D7" w:rsidRDefault="009D76B0" w:rsidP="001D19D7">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t xml:space="preserve">Oficio número 0299/2026 emitido con fecha 18 dieciocho de junio del 2026 dos mil veintiséis por parte del Jefe de Inspección y Vigilancia del Municipio de Zapotlán el Grande, Jalisco, en el que se da contestación al oficio número 611/2026 en el cual informa que en su base de datos se hizo una revisión precautoria </w:t>
      </w:r>
      <w:r w:rsidRPr="001D19D7">
        <w:rPr>
          <w:rFonts w:ascii="Arial" w:hAnsi="Arial" w:cs="Arial"/>
          <w:iCs/>
          <w:sz w:val="22"/>
          <w:szCs w:val="22"/>
        </w:rPr>
        <w:t xml:space="preserve">encontrando que el domicilio de Av. José María González de Hermosillo No. 554, cuenta con registro de la infracción número 264/2024 con fecha 08/11/2024, y su estatus es pagado, esto a la fecha de contestación del presente oficio.  </w:t>
      </w:r>
    </w:p>
    <w:p w14:paraId="5109797B" w14:textId="77777777" w:rsidR="009D76B0" w:rsidRPr="009D76B0" w:rsidRDefault="009D76B0" w:rsidP="009D76B0">
      <w:pPr>
        <w:pStyle w:val="Prrafodelista"/>
        <w:rPr>
          <w:rFonts w:ascii="Arial" w:hAnsi="Arial" w:cs="Arial"/>
          <w:iCs/>
          <w:sz w:val="22"/>
          <w:szCs w:val="22"/>
        </w:rPr>
      </w:pPr>
    </w:p>
    <w:p w14:paraId="06D47235" w14:textId="5DA5E311" w:rsidR="009D76B0" w:rsidRDefault="009D76B0" w:rsidP="009D76B0">
      <w:pPr>
        <w:pStyle w:val="Prrafodelista"/>
        <w:numPr>
          <w:ilvl w:val="0"/>
          <w:numId w:val="7"/>
        </w:numPr>
        <w:ind w:right="1134"/>
        <w:jc w:val="both"/>
        <w:rPr>
          <w:rFonts w:ascii="Arial" w:hAnsi="Arial" w:cs="Arial"/>
          <w:iCs/>
          <w:sz w:val="22"/>
          <w:szCs w:val="22"/>
        </w:rPr>
      </w:pPr>
      <w:r w:rsidRPr="009D76B0">
        <w:rPr>
          <w:rFonts w:ascii="Arial" w:hAnsi="Arial" w:cs="Arial"/>
          <w:iCs/>
          <w:sz w:val="22"/>
          <w:szCs w:val="22"/>
        </w:rPr>
        <w:lastRenderedPageBreak/>
        <w:t xml:space="preserve">Oficio número 253/PC/2026 suscrito por el Jefe de Participación Ciudadana del Municipio de Zapotlán el Grande, Jalisco, de fecha 29 veintinueve de junio del 2026 dos mil veintiséis, en el que se da contestación al oficio número 610/2026, mediante el cual informa y hace entrega del resultado de las anuencias realizadas a los vecinos colindantes al establecimiento denominado "COMERCIAL OXXO S.A DE C.V" en el domicilio ubicado en calle Av. José María González de Hermosillo No. 554, colonia Centro de Zapotlán el Grande, Jalisco, en el cual se menciona que al momento de llevar a cabo dicho proceso no se obtuvo la participación esperada de los vecinos que se encuentran alrededor del local, ya que estos de manera voluntaria decidieron no responder ante dicha petición.  </w:t>
      </w:r>
    </w:p>
    <w:p w14:paraId="1820B74A" w14:textId="77777777" w:rsidR="009D76B0" w:rsidRPr="009D76B0" w:rsidRDefault="009D76B0" w:rsidP="009D76B0">
      <w:pPr>
        <w:pStyle w:val="Prrafodelista"/>
        <w:rPr>
          <w:rFonts w:ascii="Arial" w:hAnsi="Arial" w:cs="Arial"/>
          <w:iCs/>
          <w:sz w:val="22"/>
          <w:szCs w:val="22"/>
        </w:rPr>
      </w:pPr>
    </w:p>
    <w:p w14:paraId="4004EDB9" w14:textId="77777777" w:rsidR="009D76B0" w:rsidRPr="009D76B0" w:rsidRDefault="009D76B0" w:rsidP="009D76B0">
      <w:pPr>
        <w:pStyle w:val="Prrafodelista"/>
        <w:ind w:left="1494" w:right="1134"/>
        <w:jc w:val="both"/>
        <w:rPr>
          <w:rFonts w:ascii="Arial" w:hAnsi="Arial" w:cs="Arial"/>
          <w:iCs/>
          <w:sz w:val="22"/>
          <w:szCs w:val="22"/>
        </w:rPr>
      </w:pPr>
    </w:p>
    <w:p w14:paraId="1F2E0CEF" w14:textId="56E567DC" w:rsidR="009D76B0" w:rsidRDefault="009D76B0" w:rsidP="009D76B0">
      <w:pPr>
        <w:ind w:left="1134" w:right="1134"/>
        <w:jc w:val="center"/>
        <w:rPr>
          <w:rFonts w:ascii="Arial" w:hAnsi="Arial" w:cs="Arial"/>
          <w:iCs/>
          <w:sz w:val="22"/>
          <w:szCs w:val="22"/>
        </w:rPr>
      </w:pPr>
      <w:r w:rsidRPr="009D76B0">
        <w:rPr>
          <w:rFonts w:ascii="Arial" w:hAnsi="Arial" w:cs="Arial"/>
          <w:iCs/>
          <w:sz w:val="22"/>
          <w:szCs w:val="22"/>
        </w:rPr>
        <w:t>CONCLUSIONES</w:t>
      </w:r>
    </w:p>
    <w:p w14:paraId="39CE35F1" w14:textId="77777777" w:rsidR="009D76B0" w:rsidRPr="009D76B0" w:rsidRDefault="009D76B0" w:rsidP="009D76B0">
      <w:pPr>
        <w:ind w:left="1134" w:right="1134"/>
        <w:jc w:val="center"/>
        <w:rPr>
          <w:rFonts w:ascii="Arial" w:hAnsi="Arial" w:cs="Arial"/>
          <w:iCs/>
          <w:sz w:val="22"/>
          <w:szCs w:val="22"/>
        </w:rPr>
      </w:pPr>
    </w:p>
    <w:p w14:paraId="44B2F0B6" w14:textId="36F84248" w:rsidR="009D76B0" w:rsidRDefault="009D76B0" w:rsidP="009D76B0">
      <w:pPr>
        <w:ind w:left="1134" w:right="1134"/>
        <w:jc w:val="both"/>
        <w:rPr>
          <w:rFonts w:ascii="Arial" w:hAnsi="Arial" w:cs="Arial"/>
          <w:iCs/>
          <w:sz w:val="22"/>
          <w:szCs w:val="22"/>
        </w:rPr>
      </w:pPr>
      <w:r w:rsidRPr="009D76B0">
        <w:rPr>
          <w:rFonts w:ascii="Arial" w:hAnsi="Arial" w:cs="Arial"/>
          <w:iCs/>
          <w:sz w:val="22"/>
          <w:szCs w:val="22"/>
        </w:rPr>
        <w:t xml:space="preserve">El expediente presentado para la obtención de LICENCIA MUNICIPAL CON GIRO DE TIENDA DE CONVENIENCIA, en el domicilio de la calle AV. JOSE MARIA GONZALEZ DE HERMOSILLO NO.554, colonia Centro de esta municipalidad que llevara por nombre "CADENA COMERCIAL OXXO S.A DE C.V", promovido por la C. JARED MUÑOZ SANCHEZ como apoderada de cadena COMERCIAL OXXO S.A DE C.V, del análisis de las constancias que ingresa, conforme a los artículos 16 fracción VIII de la Ley para Regular la Venta y el Consumo de Bebidas Alcohólicas del Estado de Jalisco, en relación con los artículos 19 fracción III, y 22 último párrafo del Reglamento sobre la Venta y Consumo de Bebidas Alcohólicas del Municipio de Zapotlán el Grande, Jalisco, en relación con el artículo 56 fracción III; inciso H, de la Ley de Ingresos para el Ejercicio Fiscal del año 2026 dos mil veintiséis, del Municipio de Zapotlán el Grande, Jalisco, SI CUMPLE, con los requisitos del artículo 27 del Reglamento sobre la Venta y Consumo de Bebidas Alcohólicas del Municipio de Zapotlán el Grande, Jalisco, por lo que se considera procedente su expedición, debiendo asentar en la Licencia Municipal el aforo autorizado y el horario que establece el artículo 41 punto 1 fracción III del Reglamento sobre la Venta y Consumo de Bebidas Alcohólicas del Municipio de Zapotlán el Grande, Jalisco, que textualmente dice:  </w:t>
      </w:r>
    </w:p>
    <w:p w14:paraId="6D1394ED" w14:textId="77777777" w:rsidR="009D76B0" w:rsidRPr="009D76B0" w:rsidRDefault="009D76B0" w:rsidP="009D76B0">
      <w:pPr>
        <w:ind w:left="1134" w:right="1134"/>
        <w:jc w:val="both"/>
        <w:rPr>
          <w:rFonts w:ascii="Arial" w:hAnsi="Arial" w:cs="Arial"/>
          <w:iCs/>
          <w:sz w:val="22"/>
          <w:szCs w:val="22"/>
        </w:rPr>
      </w:pPr>
    </w:p>
    <w:p w14:paraId="1FC93F53" w14:textId="3A37D6C1" w:rsidR="009D76B0" w:rsidRDefault="009D76B0" w:rsidP="009D76B0">
      <w:pPr>
        <w:ind w:left="1134" w:right="1134"/>
        <w:jc w:val="both"/>
        <w:rPr>
          <w:rFonts w:ascii="Arial" w:hAnsi="Arial" w:cs="Arial"/>
          <w:iCs/>
          <w:sz w:val="22"/>
          <w:szCs w:val="22"/>
        </w:rPr>
      </w:pPr>
      <w:r w:rsidRPr="009D76B0">
        <w:rPr>
          <w:rFonts w:ascii="Arial" w:hAnsi="Arial" w:cs="Arial"/>
          <w:iCs/>
          <w:sz w:val="22"/>
          <w:szCs w:val="22"/>
        </w:rPr>
        <w:t xml:space="preserve">"III. Establecimientos donde puede realizarse la venta, más no el consumo de bebidas alcohólicas: domingo a sábado de las 10:00 a las 22:00 horas."  </w:t>
      </w:r>
    </w:p>
    <w:p w14:paraId="0B366F20" w14:textId="4251DD44" w:rsidR="00D84BA9" w:rsidRDefault="00D84BA9" w:rsidP="009D76B0">
      <w:pPr>
        <w:ind w:left="1134" w:right="1134"/>
        <w:jc w:val="both"/>
        <w:rPr>
          <w:rFonts w:ascii="Arial" w:hAnsi="Arial" w:cs="Arial"/>
          <w:iCs/>
          <w:sz w:val="22"/>
          <w:szCs w:val="22"/>
        </w:rPr>
      </w:pPr>
    </w:p>
    <w:p w14:paraId="32D9D065" w14:textId="77777777" w:rsidR="009D76B0" w:rsidRPr="009D76B0" w:rsidRDefault="009D76B0" w:rsidP="001D19D7">
      <w:pPr>
        <w:ind w:right="1134"/>
        <w:jc w:val="both"/>
        <w:rPr>
          <w:rFonts w:ascii="Arial" w:hAnsi="Arial" w:cs="Arial"/>
          <w:iCs/>
          <w:sz w:val="22"/>
          <w:szCs w:val="22"/>
        </w:rPr>
      </w:pPr>
    </w:p>
    <w:p w14:paraId="704DE985" w14:textId="77777777" w:rsidR="001D19D7" w:rsidRDefault="009D76B0" w:rsidP="009D76B0">
      <w:pPr>
        <w:ind w:left="1134" w:right="1134"/>
        <w:jc w:val="both"/>
        <w:rPr>
          <w:rFonts w:ascii="Arial" w:hAnsi="Arial" w:cs="Arial"/>
          <w:iCs/>
          <w:sz w:val="22"/>
          <w:szCs w:val="22"/>
        </w:rPr>
      </w:pPr>
      <w:r w:rsidRPr="009D76B0">
        <w:rPr>
          <w:rFonts w:ascii="Arial" w:hAnsi="Arial" w:cs="Arial"/>
          <w:iCs/>
          <w:sz w:val="22"/>
          <w:szCs w:val="22"/>
        </w:rPr>
        <w:t xml:space="preserve">Debiendo, además, de acatar lo dispuesto en los artículos 37 fracción VIII del Reglamento de Policía y Orden Público del Municipio de Zapotlán el Grande, Jalisco; así como lo dispuesto por el artículo 46 de la Ley para Regular la Venta y el Consumo de </w:t>
      </w:r>
    </w:p>
    <w:p w14:paraId="605A6122" w14:textId="77777777" w:rsidR="001D19D7" w:rsidRDefault="001D19D7" w:rsidP="009D76B0">
      <w:pPr>
        <w:ind w:left="1134" w:right="1134"/>
        <w:jc w:val="both"/>
        <w:rPr>
          <w:rFonts w:ascii="Arial" w:hAnsi="Arial" w:cs="Arial"/>
          <w:iCs/>
          <w:sz w:val="22"/>
          <w:szCs w:val="22"/>
        </w:rPr>
      </w:pPr>
    </w:p>
    <w:p w14:paraId="59C7C018" w14:textId="77777777" w:rsidR="001D19D7" w:rsidRDefault="001D19D7" w:rsidP="009D76B0">
      <w:pPr>
        <w:ind w:left="1134" w:right="1134"/>
        <w:jc w:val="both"/>
        <w:rPr>
          <w:rFonts w:ascii="Arial" w:hAnsi="Arial" w:cs="Arial"/>
          <w:iCs/>
          <w:sz w:val="22"/>
          <w:szCs w:val="22"/>
        </w:rPr>
      </w:pPr>
    </w:p>
    <w:p w14:paraId="1797A9E2" w14:textId="77777777" w:rsidR="001D19D7" w:rsidRDefault="001D19D7" w:rsidP="009D76B0">
      <w:pPr>
        <w:ind w:left="1134" w:right="1134"/>
        <w:jc w:val="both"/>
        <w:rPr>
          <w:rFonts w:ascii="Arial" w:hAnsi="Arial" w:cs="Arial"/>
          <w:iCs/>
          <w:sz w:val="22"/>
          <w:szCs w:val="22"/>
        </w:rPr>
      </w:pPr>
    </w:p>
    <w:p w14:paraId="5CC35452" w14:textId="5F213268" w:rsidR="00D84BA9" w:rsidRDefault="009D76B0" w:rsidP="009D76B0">
      <w:pPr>
        <w:ind w:left="1134" w:right="1134"/>
        <w:jc w:val="both"/>
        <w:rPr>
          <w:rFonts w:ascii="Arial" w:hAnsi="Arial" w:cs="Arial"/>
          <w:iCs/>
          <w:sz w:val="22"/>
          <w:szCs w:val="22"/>
        </w:rPr>
      </w:pPr>
      <w:r w:rsidRPr="009D76B0">
        <w:rPr>
          <w:rFonts w:ascii="Arial" w:hAnsi="Arial" w:cs="Arial"/>
          <w:iCs/>
          <w:sz w:val="22"/>
          <w:szCs w:val="22"/>
        </w:rPr>
        <w:t>Bebidas Alcohólicas del Estado de Jalisco y las previstas en los artículos 44, 45, 46, 47 y demás aplicables del Reglamento del giro autorizado. </w:t>
      </w:r>
    </w:p>
    <w:p w14:paraId="068F1864" w14:textId="429156FF" w:rsidR="009D76B0" w:rsidRPr="009D76B0" w:rsidRDefault="009D76B0" w:rsidP="009D76B0">
      <w:pPr>
        <w:ind w:left="1134" w:right="1134"/>
        <w:jc w:val="both"/>
        <w:rPr>
          <w:rFonts w:ascii="Arial" w:hAnsi="Arial" w:cs="Arial"/>
          <w:iCs/>
          <w:sz w:val="22"/>
          <w:szCs w:val="22"/>
        </w:rPr>
      </w:pPr>
      <w:r w:rsidRPr="009D76B0">
        <w:rPr>
          <w:rFonts w:ascii="Arial" w:hAnsi="Arial" w:cs="Arial"/>
          <w:iCs/>
          <w:sz w:val="22"/>
          <w:szCs w:val="22"/>
        </w:rPr>
        <w:t xml:space="preserve"> </w:t>
      </w:r>
    </w:p>
    <w:p w14:paraId="3AA76183" w14:textId="36ECD7D9" w:rsidR="009D76B0" w:rsidRDefault="009D76B0" w:rsidP="009D76B0">
      <w:pPr>
        <w:ind w:left="1134" w:right="1134"/>
        <w:jc w:val="both"/>
        <w:rPr>
          <w:rFonts w:ascii="Arial" w:hAnsi="Arial" w:cs="Arial"/>
          <w:iCs/>
          <w:sz w:val="22"/>
          <w:szCs w:val="22"/>
        </w:rPr>
      </w:pPr>
      <w:r w:rsidRPr="009D76B0">
        <w:rPr>
          <w:rFonts w:ascii="Arial" w:hAnsi="Arial" w:cs="Arial"/>
          <w:iCs/>
          <w:sz w:val="22"/>
          <w:szCs w:val="22"/>
        </w:rPr>
        <w:t xml:space="preserve">"Así mismo de acuerdo al artículo 27 fracción XVI, del Reglamento sobre la Venta y Consumo de Bebidas Alcohólicas del Municipio de Zapotlán el Grande, que a la letra dice: "Los establecimientos indicados en el Artículo 20, Artículo 21 fracciones I, II, III y X, no pueden ubicarse en una distancia perimetral mínima de 200 metros, contados a partir de los límites de la propiedad de las instituciones educativas, iglesias, templos, hospitales, </w:t>
      </w:r>
      <w:r w:rsidR="00D84BA9" w:rsidRPr="009D76B0">
        <w:rPr>
          <w:rFonts w:ascii="Arial" w:hAnsi="Arial" w:cs="Arial"/>
          <w:iCs/>
          <w:sz w:val="22"/>
          <w:szCs w:val="22"/>
        </w:rPr>
        <w:t>clínicas</w:t>
      </w:r>
      <w:r w:rsidRPr="009D76B0">
        <w:rPr>
          <w:rFonts w:ascii="Arial" w:hAnsi="Arial" w:cs="Arial"/>
          <w:iCs/>
          <w:sz w:val="22"/>
          <w:szCs w:val="22"/>
        </w:rPr>
        <w:t xml:space="preserve">, centros de salud, oficinas públicas o industrias en general. Debiendo presentar un comprobante de inspección realizada por la Dirección de Padrón y Licencias sobre el cumplimiento de dicha distancia."  </w:t>
      </w:r>
    </w:p>
    <w:p w14:paraId="058A8321" w14:textId="77777777" w:rsidR="009D76B0" w:rsidRPr="009D76B0" w:rsidRDefault="009D76B0" w:rsidP="009D76B0">
      <w:pPr>
        <w:ind w:left="1134" w:right="1134"/>
        <w:jc w:val="both"/>
        <w:rPr>
          <w:rFonts w:ascii="Arial" w:hAnsi="Arial" w:cs="Arial"/>
          <w:iCs/>
          <w:sz w:val="22"/>
          <w:szCs w:val="22"/>
        </w:rPr>
      </w:pPr>
    </w:p>
    <w:p w14:paraId="4254A65F" w14:textId="2DD52E9B" w:rsidR="009D76B0" w:rsidRDefault="009D76B0" w:rsidP="009D76B0">
      <w:pPr>
        <w:ind w:left="1134" w:right="1134"/>
        <w:jc w:val="both"/>
        <w:rPr>
          <w:rFonts w:ascii="Arial" w:hAnsi="Arial" w:cs="Arial"/>
          <w:iCs/>
          <w:sz w:val="22"/>
          <w:szCs w:val="22"/>
        </w:rPr>
      </w:pPr>
      <w:r w:rsidRPr="009D76B0">
        <w:rPr>
          <w:rFonts w:ascii="Arial" w:hAnsi="Arial" w:cs="Arial"/>
          <w:iCs/>
          <w:sz w:val="22"/>
          <w:szCs w:val="22"/>
        </w:rPr>
        <w:t xml:space="preserve">Por lo tanto, dicha observación no causa conflicto alguno con el otorgamiento de la Licencia que se encuentra en trámite.  </w:t>
      </w:r>
    </w:p>
    <w:p w14:paraId="6669AAD3" w14:textId="77777777" w:rsidR="009D76B0" w:rsidRPr="009D76B0" w:rsidRDefault="009D76B0" w:rsidP="009D76B0">
      <w:pPr>
        <w:ind w:left="1134" w:right="1134"/>
        <w:jc w:val="both"/>
        <w:rPr>
          <w:rFonts w:ascii="Arial" w:hAnsi="Arial" w:cs="Arial"/>
          <w:iCs/>
          <w:sz w:val="22"/>
          <w:szCs w:val="22"/>
        </w:rPr>
      </w:pPr>
    </w:p>
    <w:p w14:paraId="455C3C72" w14:textId="4C86A5E7" w:rsidR="002B77BE" w:rsidRDefault="009D76B0" w:rsidP="009D76B0">
      <w:pPr>
        <w:ind w:left="1134" w:right="1134"/>
        <w:jc w:val="both"/>
        <w:rPr>
          <w:rFonts w:ascii="Arial" w:hAnsi="Arial" w:cs="Arial"/>
          <w:iCs/>
          <w:sz w:val="22"/>
          <w:szCs w:val="22"/>
        </w:rPr>
      </w:pPr>
      <w:r w:rsidRPr="009D76B0">
        <w:rPr>
          <w:rFonts w:ascii="Arial" w:hAnsi="Arial" w:cs="Arial"/>
          <w:iCs/>
          <w:sz w:val="22"/>
          <w:szCs w:val="22"/>
        </w:rPr>
        <w:t>Sin más por el momento me despido, quedando a sus apreciables órdenes.</w:t>
      </w:r>
    </w:p>
    <w:p w14:paraId="64978022" w14:textId="77777777" w:rsidR="00D84BA9" w:rsidRPr="009D76B0" w:rsidRDefault="00D84BA9" w:rsidP="009D76B0">
      <w:pPr>
        <w:ind w:left="1134" w:right="1134"/>
        <w:jc w:val="both"/>
        <w:rPr>
          <w:rFonts w:ascii="Arial" w:hAnsi="Arial" w:cs="Arial"/>
          <w:iCs/>
          <w:sz w:val="22"/>
          <w:szCs w:val="22"/>
        </w:rPr>
      </w:pPr>
    </w:p>
    <w:p w14:paraId="7E87A957" w14:textId="77777777" w:rsidR="002B77BE" w:rsidRPr="007015CF" w:rsidRDefault="002B77BE" w:rsidP="002B77BE">
      <w:pPr>
        <w:widowControl w:val="0"/>
        <w:autoSpaceDE w:val="0"/>
        <w:autoSpaceDN w:val="0"/>
        <w:jc w:val="center"/>
        <w:rPr>
          <w:rFonts w:ascii="Arial" w:eastAsia="Arial Unicode MS" w:hAnsi="Arial" w:cs="Arial"/>
          <w:bCs/>
          <w:sz w:val="20"/>
          <w:szCs w:val="20"/>
          <w:lang w:val="es-ES"/>
        </w:rPr>
      </w:pPr>
      <w:r w:rsidRPr="007015CF">
        <w:rPr>
          <w:rFonts w:ascii="Arial" w:eastAsia="Arial Unicode MS" w:hAnsi="Arial" w:cs="Arial"/>
          <w:bCs/>
          <w:sz w:val="20"/>
          <w:szCs w:val="20"/>
          <w:lang w:val="es-ES"/>
        </w:rPr>
        <w:t>Atentamente:</w:t>
      </w:r>
    </w:p>
    <w:p w14:paraId="35787D32" w14:textId="77777777" w:rsidR="002B77BE" w:rsidRPr="007015CF" w:rsidRDefault="002B77BE" w:rsidP="002B77BE">
      <w:pPr>
        <w:widowControl w:val="0"/>
        <w:autoSpaceDE w:val="0"/>
        <w:autoSpaceDN w:val="0"/>
        <w:jc w:val="center"/>
        <w:rPr>
          <w:rFonts w:ascii="Arial" w:eastAsia="Arial Unicode MS" w:hAnsi="Arial" w:cs="Arial"/>
          <w:bCs/>
          <w:sz w:val="20"/>
          <w:szCs w:val="20"/>
          <w:lang w:val="es-ES"/>
        </w:rPr>
      </w:pPr>
      <w:r w:rsidRPr="007015CF">
        <w:rPr>
          <w:rFonts w:ascii="Arial" w:eastAsia="Arial Unicode MS" w:hAnsi="Arial" w:cs="Arial"/>
          <w:bCs/>
          <w:sz w:val="20"/>
          <w:szCs w:val="20"/>
          <w:lang w:val="es-ES"/>
        </w:rPr>
        <w:t xml:space="preserve">“2026, Centenario Del Natalicio Del Compositor </w:t>
      </w:r>
      <w:proofErr w:type="spellStart"/>
      <w:r w:rsidRPr="007015CF">
        <w:rPr>
          <w:rFonts w:ascii="Arial" w:eastAsia="Arial Unicode MS" w:hAnsi="Arial" w:cs="Arial"/>
          <w:bCs/>
          <w:sz w:val="20"/>
          <w:szCs w:val="20"/>
          <w:lang w:val="es-ES"/>
        </w:rPr>
        <w:t>Zapotlense</w:t>
      </w:r>
      <w:proofErr w:type="spellEnd"/>
      <w:r w:rsidRPr="007015CF">
        <w:rPr>
          <w:rFonts w:ascii="Arial" w:eastAsia="Arial Unicode MS" w:hAnsi="Arial" w:cs="Arial"/>
          <w:bCs/>
          <w:sz w:val="20"/>
          <w:szCs w:val="20"/>
          <w:lang w:val="es-ES"/>
        </w:rPr>
        <w:t xml:space="preserve"> Rubén Fuentes </w:t>
      </w:r>
      <w:proofErr w:type="spellStart"/>
      <w:r w:rsidRPr="007015CF">
        <w:rPr>
          <w:rFonts w:ascii="Arial" w:eastAsia="Arial Unicode MS" w:hAnsi="Arial" w:cs="Arial"/>
          <w:bCs/>
          <w:sz w:val="20"/>
          <w:szCs w:val="20"/>
          <w:lang w:val="es-ES"/>
        </w:rPr>
        <w:t>Gasson</w:t>
      </w:r>
      <w:proofErr w:type="spellEnd"/>
      <w:r w:rsidRPr="007015CF">
        <w:rPr>
          <w:rFonts w:ascii="Arial" w:eastAsia="Arial Unicode MS" w:hAnsi="Arial" w:cs="Arial"/>
          <w:bCs/>
          <w:sz w:val="20"/>
          <w:szCs w:val="20"/>
          <w:lang w:val="es-ES"/>
        </w:rPr>
        <w:t>”</w:t>
      </w:r>
      <w:r w:rsidRPr="007015CF">
        <w:rPr>
          <w:rFonts w:ascii="Arial" w:eastAsia="Arial Unicode MS" w:hAnsi="Arial" w:cs="Arial"/>
          <w:bCs/>
          <w:sz w:val="20"/>
          <w:szCs w:val="20"/>
          <w:lang w:val="es-ES"/>
        </w:rPr>
        <w:br/>
        <w:t>“2026, Centenario Del Aniversario Del Literario Roberto Espinoza Guzmán”</w:t>
      </w:r>
      <w:r w:rsidRPr="007015CF">
        <w:rPr>
          <w:rFonts w:ascii="Arial" w:eastAsia="Arial Unicode MS" w:hAnsi="Arial" w:cs="Arial"/>
          <w:bCs/>
          <w:sz w:val="20"/>
          <w:szCs w:val="20"/>
          <w:lang w:val="es-ES"/>
        </w:rPr>
        <w:br/>
        <w:t xml:space="preserve">“2026, </w:t>
      </w:r>
      <w:proofErr w:type="gramStart"/>
      <w:r w:rsidRPr="007015CF">
        <w:rPr>
          <w:rFonts w:ascii="Arial" w:eastAsia="Arial Unicode MS" w:hAnsi="Arial" w:cs="Arial"/>
          <w:bCs/>
          <w:sz w:val="20"/>
          <w:szCs w:val="20"/>
          <w:lang w:val="es-ES"/>
        </w:rPr>
        <w:t>Centésimo</w:t>
      </w:r>
      <w:proofErr w:type="gramEnd"/>
      <w:r w:rsidRPr="007015CF">
        <w:rPr>
          <w:rFonts w:ascii="Arial" w:eastAsia="Arial Unicode MS" w:hAnsi="Arial" w:cs="Arial"/>
          <w:bCs/>
          <w:sz w:val="20"/>
          <w:szCs w:val="20"/>
          <w:lang w:val="es-ES"/>
        </w:rPr>
        <w:t xml:space="preserve"> Quincuagésimo Aniversario Del Natalicio Del Compositor Y Director De Orquesta José Paulino De Jesús Rolón Alcaraz”</w:t>
      </w:r>
      <w:r w:rsidRPr="007015CF">
        <w:rPr>
          <w:rFonts w:ascii="Arial" w:eastAsia="Arial Unicode MS" w:hAnsi="Arial" w:cs="Arial"/>
          <w:bCs/>
          <w:sz w:val="20"/>
          <w:szCs w:val="20"/>
          <w:lang w:val="es-ES"/>
        </w:rPr>
        <w:br/>
      </w:r>
      <w:r>
        <w:rPr>
          <w:rFonts w:ascii="Arial" w:hAnsi="Arial" w:cs="Arial"/>
          <w:sz w:val="20"/>
          <w:szCs w:val="20"/>
        </w:rPr>
        <w:t xml:space="preserve">09 de septiembre </w:t>
      </w:r>
      <w:r w:rsidRPr="007015CF">
        <w:rPr>
          <w:rFonts w:ascii="Arial" w:hAnsi="Arial" w:cs="Arial"/>
          <w:sz w:val="20"/>
          <w:szCs w:val="20"/>
        </w:rPr>
        <w:t>de 2026.</w:t>
      </w:r>
    </w:p>
    <w:p w14:paraId="6A67B41D" w14:textId="77777777" w:rsidR="002B77BE" w:rsidRPr="00824C17" w:rsidRDefault="002B77BE" w:rsidP="002B77BE">
      <w:pPr>
        <w:ind w:right="1134"/>
        <w:rPr>
          <w:rFonts w:ascii="Arial" w:hAnsi="Arial" w:cs="Arial"/>
          <w:i/>
          <w:sz w:val="20"/>
          <w:szCs w:val="20"/>
        </w:rPr>
      </w:pPr>
    </w:p>
    <w:p w14:paraId="2775AB48" w14:textId="77777777" w:rsidR="002B77BE" w:rsidRPr="00824C17" w:rsidRDefault="002B77BE" w:rsidP="002B77BE">
      <w:pPr>
        <w:ind w:left="1134" w:right="1134"/>
        <w:jc w:val="center"/>
        <w:rPr>
          <w:rFonts w:ascii="Arial" w:hAnsi="Arial" w:cs="Arial"/>
          <w:i/>
          <w:sz w:val="20"/>
          <w:szCs w:val="20"/>
        </w:rPr>
      </w:pPr>
    </w:p>
    <w:p w14:paraId="6838AE76" w14:textId="77777777" w:rsidR="002B77BE" w:rsidRPr="00824C17" w:rsidRDefault="002B77BE" w:rsidP="002B77BE">
      <w:pPr>
        <w:ind w:left="1134" w:right="1134"/>
        <w:jc w:val="center"/>
        <w:rPr>
          <w:rFonts w:ascii="Arial" w:hAnsi="Arial" w:cs="Arial"/>
          <w:i/>
          <w:sz w:val="20"/>
          <w:szCs w:val="20"/>
        </w:rPr>
      </w:pPr>
      <w:r>
        <w:rPr>
          <w:rFonts w:ascii="Arial" w:hAnsi="Arial" w:cs="Arial"/>
          <w:b/>
          <w:i/>
          <w:sz w:val="20"/>
          <w:szCs w:val="20"/>
        </w:rPr>
        <w:t>LIC. SAUL LOPEZ GARCIA.</w:t>
      </w:r>
      <w:r>
        <w:rPr>
          <w:rFonts w:ascii="Arial" w:hAnsi="Arial" w:cs="Arial"/>
          <w:b/>
          <w:i/>
          <w:sz w:val="20"/>
          <w:szCs w:val="20"/>
        </w:rPr>
        <w:br/>
        <w:t>OFICIAL DE PADRON Y LICENCIAS.</w:t>
      </w:r>
    </w:p>
    <w:p w14:paraId="6189E5BE" w14:textId="77777777" w:rsidR="002B77BE" w:rsidRPr="00824C17" w:rsidRDefault="002B77BE" w:rsidP="002B77BE">
      <w:pPr>
        <w:ind w:right="1134"/>
        <w:rPr>
          <w:rFonts w:ascii="Arial" w:hAnsi="Arial" w:cs="Arial"/>
          <w:i/>
          <w:sz w:val="20"/>
          <w:szCs w:val="20"/>
        </w:rPr>
      </w:pPr>
    </w:p>
    <w:p w14:paraId="023F940D" w14:textId="77777777" w:rsidR="002B77BE" w:rsidRDefault="002B77BE" w:rsidP="002B77BE">
      <w:pPr>
        <w:ind w:left="1134" w:right="1134"/>
        <w:rPr>
          <w:rFonts w:ascii="Arial" w:hAnsi="Arial" w:cs="Arial"/>
          <w:i/>
          <w:sz w:val="20"/>
          <w:szCs w:val="20"/>
        </w:rPr>
      </w:pPr>
      <w:proofErr w:type="spellStart"/>
      <w:r w:rsidRPr="00824C17">
        <w:rPr>
          <w:rFonts w:ascii="Arial" w:hAnsi="Arial" w:cs="Arial"/>
          <w:i/>
          <w:sz w:val="20"/>
          <w:szCs w:val="20"/>
        </w:rPr>
        <w:t>C.c.p</w:t>
      </w:r>
      <w:proofErr w:type="spellEnd"/>
      <w:r w:rsidRPr="00824C17">
        <w:rPr>
          <w:rFonts w:ascii="Arial" w:hAnsi="Arial" w:cs="Arial"/>
          <w:i/>
          <w:sz w:val="20"/>
          <w:szCs w:val="20"/>
        </w:rPr>
        <w:t>. Archivo</w:t>
      </w:r>
    </w:p>
    <w:p w14:paraId="5C1F6B05" w14:textId="77777777" w:rsidR="002B77BE" w:rsidRDefault="002B77BE" w:rsidP="002B77BE">
      <w:pPr>
        <w:ind w:left="1134" w:right="1134"/>
        <w:rPr>
          <w:rFonts w:ascii="Arial" w:hAnsi="Arial" w:cs="Arial"/>
          <w:i/>
          <w:sz w:val="20"/>
          <w:szCs w:val="20"/>
        </w:rPr>
      </w:pPr>
      <w:r>
        <w:rPr>
          <w:rFonts w:ascii="Arial" w:hAnsi="Arial" w:cs="Arial"/>
          <w:i/>
          <w:sz w:val="20"/>
          <w:szCs w:val="20"/>
        </w:rPr>
        <w:t xml:space="preserve">SLG/ </w:t>
      </w:r>
      <w:proofErr w:type="spellStart"/>
      <w:r>
        <w:rPr>
          <w:rFonts w:ascii="Arial" w:hAnsi="Arial" w:cs="Arial"/>
          <w:i/>
          <w:sz w:val="20"/>
          <w:szCs w:val="20"/>
        </w:rPr>
        <w:t>aabv</w:t>
      </w:r>
      <w:proofErr w:type="spellEnd"/>
      <w:r w:rsidRPr="00824C17">
        <w:rPr>
          <w:rFonts w:ascii="Arial" w:hAnsi="Arial" w:cs="Arial"/>
          <w:i/>
          <w:sz w:val="20"/>
          <w:szCs w:val="20"/>
        </w:rPr>
        <w:tab/>
      </w:r>
    </w:p>
    <w:p w14:paraId="3C5996C8" w14:textId="77777777" w:rsidR="002B77BE" w:rsidRDefault="002B77BE" w:rsidP="002B77BE"/>
    <w:p w14:paraId="53FA39B7" w14:textId="7A974FFC" w:rsidR="002B77BE" w:rsidRPr="001D19D7" w:rsidRDefault="002B77BE" w:rsidP="001D19D7">
      <w:pPr>
        <w:ind w:firstLine="1418"/>
        <w:jc w:val="both"/>
        <w:rPr>
          <w:rFonts w:ascii="Arial" w:hAnsi="Arial" w:cs="Arial"/>
          <w:b/>
        </w:rPr>
      </w:pPr>
      <w:r w:rsidRPr="00CE08FA">
        <w:rPr>
          <w:rFonts w:ascii="Arial" w:hAnsi="Arial" w:cs="Arial"/>
          <w:b/>
          <w:bCs/>
        </w:rPr>
        <w:t>5.-</w:t>
      </w:r>
      <w:r>
        <w:rPr>
          <w:rFonts w:ascii="Arial" w:hAnsi="Arial" w:cs="Arial"/>
        </w:rPr>
        <w:t xml:space="preserve"> En este orden del ideas el día martes 22 de septiembre </w:t>
      </w:r>
      <w:r w:rsidRPr="00ED0EE4">
        <w:rPr>
          <w:rFonts w:ascii="Arial" w:hAnsi="Arial" w:cs="Arial"/>
        </w:rPr>
        <w:t>del año</w:t>
      </w:r>
      <w:r w:rsidRPr="00EF285D">
        <w:rPr>
          <w:rFonts w:ascii="Arial" w:hAnsi="Arial" w:cs="Arial"/>
        </w:rPr>
        <w:t xml:space="preserve"> en curso, se llevó a cabo la Sesión Ordinaria número </w:t>
      </w:r>
      <w:r>
        <w:rPr>
          <w:rFonts w:ascii="Arial" w:hAnsi="Arial" w:cs="Arial"/>
        </w:rPr>
        <w:t>06</w:t>
      </w:r>
      <w:r w:rsidRPr="00EF285D">
        <w:rPr>
          <w:rFonts w:ascii="Arial" w:hAnsi="Arial" w:cs="Arial"/>
        </w:rPr>
        <w:t xml:space="preserve"> Consejo Municipal de Giros Restringidos sobre V</w:t>
      </w:r>
      <w:r>
        <w:rPr>
          <w:rFonts w:ascii="Arial" w:hAnsi="Arial" w:cs="Arial"/>
        </w:rPr>
        <w:t>enta y Consumo de Bebidas alcohó</w:t>
      </w:r>
      <w:r w:rsidRPr="00EF285D">
        <w:rPr>
          <w:rFonts w:ascii="Arial" w:hAnsi="Arial" w:cs="Arial"/>
        </w:rPr>
        <w:t xml:space="preserve">licas del Municipio de Zapotlán el Grande, Jalisco, en la cual, sus integrantes emitieron </w:t>
      </w:r>
      <w:r>
        <w:rPr>
          <w:rFonts w:ascii="Arial" w:hAnsi="Arial" w:cs="Arial"/>
        </w:rPr>
        <w:t xml:space="preserve">a </w:t>
      </w:r>
      <w:r w:rsidRPr="006A72DB">
        <w:rPr>
          <w:rFonts w:ascii="Arial" w:hAnsi="Arial" w:cs="Arial"/>
        </w:rPr>
        <w:t xml:space="preserve">fecha </w:t>
      </w:r>
      <w:r>
        <w:rPr>
          <w:rFonts w:ascii="Arial" w:hAnsi="Arial" w:cs="Arial"/>
        </w:rPr>
        <w:t>23</w:t>
      </w:r>
      <w:r w:rsidRPr="006A72DB">
        <w:rPr>
          <w:rFonts w:ascii="Arial" w:hAnsi="Arial" w:cs="Arial"/>
        </w:rPr>
        <w:t xml:space="preserve"> de</w:t>
      </w:r>
      <w:r>
        <w:rPr>
          <w:rFonts w:ascii="Arial" w:hAnsi="Arial" w:cs="Arial"/>
        </w:rPr>
        <w:t xml:space="preserve">  Septiembre </w:t>
      </w:r>
      <w:r w:rsidRPr="006A72DB">
        <w:rPr>
          <w:rFonts w:ascii="Arial" w:hAnsi="Arial" w:cs="Arial"/>
        </w:rPr>
        <w:t>del año</w:t>
      </w:r>
      <w:r w:rsidRPr="00EF285D">
        <w:rPr>
          <w:rFonts w:ascii="Arial" w:hAnsi="Arial" w:cs="Arial"/>
        </w:rPr>
        <w:t xml:space="preserve"> </w:t>
      </w:r>
      <w:r>
        <w:rPr>
          <w:rFonts w:ascii="Arial" w:hAnsi="Arial" w:cs="Arial"/>
        </w:rPr>
        <w:t xml:space="preserve">2026 dos mil veintiséis </w:t>
      </w:r>
      <w:r w:rsidRPr="00EF285D">
        <w:rPr>
          <w:rFonts w:ascii="Arial" w:hAnsi="Arial" w:cs="Arial"/>
        </w:rPr>
        <w:t xml:space="preserve">que corre el oficio número </w:t>
      </w:r>
      <w:r>
        <w:rPr>
          <w:rFonts w:ascii="Arial" w:hAnsi="Arial" w:cs="Arial"/>
        </w:rPr>
        <w:t>680</w:t>
      </w:r>
      <w:r w:rsidRPr="00EF285D">
        <w:rPr>
          <w:rFonts w:ascii="Arial" w:hAnsi="Arial" w:cs="Arial"/>
        </w:rPr>
        <w:t>/202</w:t>
      </w:r>
      <w:r>
        <w:rPr>
          <w:rFonts w:ascii="Arial" w:hAnsi="Arial" w:cs="Arial"/>
        </w:rPr>
        <w:t>6</w:t>
      </w:r>
      <w:r w:rsidRPr="00EF285D">
        <w:rPr>
          <w:rFonts w:ascii="Arial" w:hAnsi="Arial" w:cs="Arial"/>
        </w:rPr>
        <w:t xml:space="preserve">, en el </w:t>
      </w:r>
      <w:r>
        <w:rPr>
          <w:rFonts w:ascii="Arial" w:hAnsi="Arial" w:cs="Arial"/>
        </w:rPr>
        <w:t>que expusieron como  recomendació</w:t>
      </w:r>
      <w:r w:rsidRPr="00EF285D">
        <w:rPr>
          <w:rFonts w:ascii="Arial" w:hAnsi="Arial" w:cs="Arial"/>
        </w:rPr>
        <w:t xml:space="preserve">n su </w:t>
      </w:r>
      <w:r w:rsidRPr="00EF285D">
        <w:rPr>
          <w:rFonts w:ascii="Arial" w:hAnsi="Arial" w:cs="Arial"/>
          <w:b/>
        </w:rPr>
        <w:t>OPINION FAVORABLE</w:t>
      </w:r>
      <w:r w:rsidRPr="00EF285D">
        <w:rPr>
          <w:rFonts w:ascii="Arial" w:hAnsi="Arial" w:cs="Arial"/>
        </w:rPr>
        <w:t xml:space="preserve"> con 1</w:t>
      </w:r>
      <w:r>
        <w:rPr>
          <w:rFonts w:ascii="Arial" w:hAnsi="Arial" w:cs="Arial"/>
        </w:rPr>
        <w:t>0</w:t>
      </w:r>
      <w:r w:rsidRPr="00EF285D">
        <w:rPr>
          <w:rFonts w:ascii="Arial" w:hAnsi="Arial" w:cs="Arial"/>
        </w:rPr>
        <w:t xml:space="preserve"> </w:t>
      </w:r>
      <w:r>
        <w:rPr>
          <w:rFonts w:ascii="Arial" w:hAnsi="Arial" w:cs="Arial"/>
        </w:rPr>
        <w:t xml:space="preserve">votos </w:t>
      </w:r>
      <w:r w:rsidRPr="00EF285D">
        <w:rPr>
          <w:rFonts w:ascii="Arial" w:hAnsi="Arial" w:cs="Arial"/>
        </w:rPr>
        <w:t xml:space="preserve">a favor, respecto de la solicitud de licencia municipal de funcionamiento </w:t>
      </w:r>
      <w:r w:rsidRPr="00EF285D">
        <w:rPr>
          <w:rFonts w:ascii="Arial" w:hAnsi="Arial" w:cs="Arial"/>
          <w:b/>
        </w:rPr>
        <w:t xml:space="preserve">QUE AUTORIZA LA </w:t>
      </w:r>
      <w:r>
        <w:rPr>
          <w:rFonts w:ascii="Arial" w:hAnsi="Arial" w:cs="Arial"/>
          <w:b/>
        </w:rPr>
        <w:t xml:space="preserve">LICENCIA MUNICIPAL CON GIRO DE TIENDA DE </w:t>
      </w:r>
      <w:r w:rsidR="001D19D7">
        <w:rPr>
          <w:rFonts w:ascii="Arial" w:hAnsi="Arial" w:cs="Arial"/>
          <w:b/>
        </w:rPr>
        <w:t xml:space="preserve"> </w:t>
      </w:r>
      <w:r>
        <w:rPr>
          <w:rFonts w:ascii="Arial" w:hAnsi="Arial" w:cs="Arial"/>
          <w:b/>
        </w:rPr>
        <w:t xml:space="preserve">CONVENIENCIA </w:t>
      </w:r>
      <w:r>
        <w:rPr>
          <w:rFonts w:ascii="Arial" w:hAnsi="Arial" w:cs="Arial"/>
          <w:bCs/>
        </w:rPr>
        <w:t>denominado</w:t>
      </w:r>
      <w:r>
        <w:rPr>
          <w:rFonts w:ascii="Arial" w:hAnsi="Arial" w:cs="Arial"/>
          <w:b/>
        </w:rPr>
        <w:t xml:space="preserve"> “</w:t>
      </w:r>
      <w:r w:rsidR="00D84BA9">
        <w:rPr>
          <w:rFonts w:ascii="Arial" w:hAnsi="Arial" w:cs="Arial"/>
          <w:b/>
        </w:rPr>
        <w:t>OXXO</w:t>
      </w:r>
      <w:r>
        <w:rPr>
          <w:rFonts w:ascii="Arial" w:hAnsi="Arial" w:cs="Arial"/>
          <w:b/>
        </w:rPr>
        <w:t>” con domicilio en la Aveni</w:t>
      </w:r>
      <w:r w:rsidR="00D84BA9">
        <w:rPr>
          <w:rFonts w:ascii="Arial" w:hAnsi="Arial" w:cs="Arial"/>
          <w:b/>
        </w:rPr>
        <w:t>da José María González de Hermosillo número 554, Colonia Centro de esta municipalidad</w:t>
      </w:r>
      <w:r w:rsidRPr="00CA5E8F">
        <w:rPr>
          <w:rFonts w:ascii="Arial" w:hAnsi="Arial" w:cs="Arial"/>
          <w:b/>
          <w:iCs/>
        </w:rPr>
        <w:t xml:space="preserve">, </w:t>
      </w:r>
      <w:r w:rsidRPr="002464BB">
        <w:rPr>
          <w:rFonts w:ascii="Arial" w:hAnsi="Arial" w:cs="Arial"/>
        </w:rPr>
        <w:t>mismo</w:t>
      </w:r>
      <w:r w:rsidRPr="00EF285D">
        <w:rPr>
          <w:rFonts w:ascii="Arial" w:hAnsi="Arial" w:cs="Arial"/>
        </w:rPr>
        <w:t xml:space="preserve"> que fue turnado a esta Comisión Edilicia</w:t>
      </w:r>
      <w:r>
        <w:rPr>
          <w:rFonts w:ascii="Arial" w:hAnsi="Arial" w:cs="Arial"/>
        </w:rPr>
        <w:t xml:space="preserve"> Permanente Espectáculos Públicos e Inspección y Vigilancia </w:t>
      </w:r>
      <w:r w:rsidRPr="00EF285D">
        <w:rPr>
          <w:rFonts w:ascii="Arial" w:hAnsi="Arial" w:cs="Arial"/>
        </w:rPr>
        <w:t>para su estudio, análisis y dictaminación. Lo anterior de conformidad con lo dispuesto por los artículos 17 y 21 del Reglamento del Consejo Municipal de Giros Restringidos sobre la venta y consumo de Bebidas Alcoh</w:t>
      </w:r>
      <w:r>
        <w:rPr>
          <w:rFonts w:ascii="Arial" w:hAnsi="Arial" w:cs="Arial"/>
        </w:rPr>
        <w:t>ó</w:t>
      </w:r>
      <w:r w:rsidRPr="00EF285D">
        <w:rPr>
          <w:rFonts w:ascii="Arial" w:hAnsi="Arial" w:cs="Arial"/>
        </w:rPr>
        <w:t>licas del Municipio de Zapotlán el Grande, Jalisco.</w:t>
      </w:r>
      <w:r w:rsidRPr="005A5DE4">
        <w:rPr>
          <w:rFonts w:ascii="Arial" w:hAnsi="Arial" w:cs="Arial"/>
        </w:rPr>
        <w:t xml:space="preserve"> </w:t>
      </w:r>
    </w:p>
    <w:p w14:paraId="41851120" w14:textId="77777777" w:rsidR="002B77BE" w:rsidRPr="00B561C7" w:rsidRDefault="002B77BE" w:rsidP="002B77BE">
      <w:pPr>
        <w:rPr>
          <w:rFonts w:ascii="Arial" w:hAnsi="Arial" w:cs="Arial"/>
          <w:highlight w:val="lightGray"/>
        </w:rPr>
      </w:pPr>
    </w:p>
    <w:p w14:paraId="1E05C591" w14:textId="5607022C" w:rsidR="002B77BE" w:rsidRPr="00D84BA9" w:rsidRDefault="002B77BE" w:rsidP="00D84BA9">
      <w:pPr>
        <w:ind w:firstLine="1418"/>
        <w:jc w:val="both"/>
        <w:rPr>
          <w:rFonts w:ascii="Arial" w:hAnsi="Arial" w:cs="Arial"/>
          <w:b/>
        </w:rPr>
      </w:pPr>
      <w:r w:rsidRPr="00CE08FA">
        <w:rPr>
          <w:rFonts w:ascii="Arial" w:hAnsi="Arial" w:cs="Arial"/>
          <w:b/>
          <w:bCs/>
        </w:rPr>
        <w:t>6.-</w:t>
      </w:r>
      <w:r w:rsidRPr="00EF285D">
        <w:rPr>
          <w:rFonts w:ascii="Arial" w:hAnsi="Arial" w:cs="Arial"/>
        </w:rPr>
        <w:t xml:space="preserve"> Con fundamento en lo dispuesto por </w:t>
      </w:r>
      <w:r>
        <w:rPr>
          <w:rFonts w:ascii="Arial" w:hAnsi="Arial" w:cs="Arial"/>
        </w:rPr>
        <w:t xml:space="preserve">el artículo 21 del Consejo Municipal de giros restringidos sobre venta y consumo de bebidas alcohólicas del municipio de Zapotlán el Grande; </w:t>
      </w:r>
      <w:r w:rsidRPr="00EF285D">
        <w:rPr>
          <w:rFonts w:ascii="Arial" w:hAnsi="Arial" w:cs="Arial"/>
        </w:rPr>
        <w:t xml:space="preserve">los artículos 28 fracción </w:t>
      </w:r>
      <w:proofErr w:type="spellStart"/>
      <w:r w:rsidRPr="00EF285D">
        <w:rPr>
          <w:rFonts w:ascii="Arial" w:hAnsi="Arial" w:cs="Arial"/>
        </w:rPr>
        <w:t>l</w:t>
      </w:r>
      <w:r>
        <w:rPr>
          <w:rFonts w:ascii="Arial" w:hAnsi="Arial" w:cs="Arial"/>
        </w:rPr>
        <w:t>V</w:t>
      </w:r>
      <w:proofErr w:type="spellEnd"/>
      <w:r w:rsidRPr="00EF285D">
        <w:rPr>
          <w:rFonts w:ascii="Arial" w:hAnsi="Arial" w:cs="Arial"/>
        </w:rPr>
        <w:t xml:space="preserve"> y V del Reglamento sobre la Venta y Consumo de Bebidas Alcohólicas del Municipio de Zapotlán el Grande, Jalisco así como los diversos 37, 38 y 40 del Reglamento Interior del </w:t>
      </w:r>
      <w:r>
        <w:rPr>
          <w:rFonts w:ascii="Arial" w:hAnsi="Arial" w:cs="Arial"/>
        </w:rPr>
        <w:t xml:space="preserve">  </w:t>
      </w:r>
      <w:r w:rsidRPr="00EF285D">
        <w:rPr>
          <w:rFonts w:ascii="Arial" w:hAnsi="Arial" w:cs="Arial"/>
        </w:rPr>
        <w:t xml:space="preserve">Ayuntamiento de Zapotlán el Grande, Jalisco; </w:t>
      </w:r>
      <w:r>
        <w:rPr>
          <w:rFonts w:ascii="Arial" w:hAnsi="Arial" w:cs="Arial"/>
        </w:rPr>
        <w:t>mediante oficio signado por sala de regidores 1065/2026 de</w:t>
      </w:r>
      <w:r w:rsidRPr="00EF285D">
        <w:rPr>
          <w:rFonts w:ascii="Arial" w:hAnsi="Arial" w:cs="Arial"/>
        </w:rPr>
        <w:t xml:space="preserve"> fecha </w:t>
      </w:r>
      <w:r>
        <w:rPr>
          <w:rFonts w:ascii="Arial" w:hAnsi="Arial" w:cs="Arial"/>
        </w:rPr>
        <w:t xml:space="preserve">21 de septiembre del 2026 dos mil veintiséis se convocó a la sesión ordinaria número 10 de </w:t>
      </w:r>
      <w:r w:rsidRPr="00EF285D">
        <w:rPr>
          <w:rFonts w:ascii="Arial" w:hAnsi="Arial" w:cs="Arial"/>
        </w:rPr>
        <w:t>Comisión Edilicia</w:t>
      </w:r>
      <w:r>
        <w:rPr>
          <w:rFonts w:ascii="Arial" w:hAnsi="Arial" w:cs="Arial"/>
        </w:rPr>
        <w:t xml:space="preserve"> de Espectáculos Públicos e Inspección y Vigilancia </w:t>
      </w:r>
      <w:r w:rsidRPr="00EF285D">
        <w:rPr>
          <w:rFonts w:ascii="Arial" w:hAnsi="Arial" w:cs="Arial"/>
        </w:rPr>
        <w:t xml:space="preserve">en la cual, se estudió y analizo, entre otras solicitudes de Licencias Municipales, la relativa </w:t>
      </w:r>
      <w:r w:rsidRPr="00E5164D">
        <w:rPr>
          <w:rFonts w:ascii="Arial" w:hAnsi="Arial" w:cs="Arial"/>
          <w:b/>
        </w:rPr>
        <w:t xml:space="preserve">A LA </w:t>
      </w:r>
      <w:r>
        <w:rPr>
          <w:rFonts w:ascii="Arial" w:hAnsi="Arial" w:cs="Arial"/>
          <w:b/>
        </w:rPr>
        <w:t xml:space="preserve">LICENCIA MUNICIPAL CON GIRO DE TIENDA DE COVENIENCIA </w:t>
      </w:r>
      <w:r w:rsidRPr="00E5164D">
        <w:rPr>
          <w:rFonts w:ascii="Arial" w:hAnsi="Arial" w:cs="Arial"/>
          <w:iCs/>
        </w:rPr>
        <w:t xml:space="preserve">en el </w:t>
      </w:r>
      <w:r w:rsidRPr="002464BB">
        <w:rPr>
          <w:rFonts w:ascii="Arial" w:hAnsi="Arial" w:cs="Arial"/>
          <w:iCs/>
        </w:rPr>
        <w:t>domicilio de</w:t>
      </w:r>
      <w:r w:rsidR="00D84BA9">
        <w:rPr>
          <w:rFonts w:ascii="Arial" w:hAnsi="Arial" w:cs="Arial"/>
          <w:b/>
        </w:rPr>
        <w:t xml:space="preserve"> AVENIDA JOSÉ MARÍA GONZÁLEZ DE HERMOSILLO NÚMERO 554, COLONIA CENTRO </w:t>
      </w:r>
      <w:r w:rsidRPr="002464BB">
        <w:rPr>
          <w:rFonts w:ascii="Arial" w:hAnsi="Arial" w:cs="Arial"/>
          <w:iCs/>
        </w:rPr>
        <w:t>de esta municipalidad</w:t>
      </w:r>
      <w:r>
        <w:rPr>
          <w:rFonts w:ascii="Arial" w:hAnsi="Arial" w:cs="Arial"/>
          <w:iCs/>
        </w:rPr>
        <w:t>,</w:t>
      </w:r>
      <w:r w:rsidRPr="00E5164D">
        <w:rPr>
          <w:rFonts w:ascii="Arial" w:hAnsi="Arial" w:cs="Arial"/>
          <w:bCs/>
        </w:rPr>
        <w:t xml:space="preserve"> </w:t>
      </w:r>
      <w:r w:rsidRPr="00EF285D">
        <w:rPr>
          <w:rFonts w:ascii="Arial" w:hAnsi="Arial" w:cs="Arial"/>
        </w:rPr>
        <w:t>emitiendo el presente dictamen de conformidad a los siguientes</w:t>
      </w:r>
      <w:r>
        <w:rPr>
          <w:rFonts w:ascii="Arial" w:hAnsi="Arial" w:cs="Arial"/>
        </w:rPr>
        <w:t>:</w:t>
      </w:r>
      <w:r w:rsidRPr="00564E11">
        <w:rPr>
          <w:rFonts w:ascii="Arial" w:hAnsi="Arial" w:cs="Arial"/>
          <w:b/>
        </w:rPr>
        <w:t xml:space="preserve"> </w:t>
      </w:r>
      <w:r>
        <w:rPr>
          <w:rFonts w:ascii="Arial" w:hAnsi="Arial" w:cs="Arial"/>
          <w:b/>
        </w:rPr>
        <w:t xml:space="preserve">DENOMINADO </w:t>
      </w:r>
      <w:r w:rsidRPr="00037418">
        <w:rPr>
          <w:rFonts w:ascii="Arial" w:hAnsi="Arial" w:cs="Arial"/>
          <w:b/>
        </w:rPr>
        <w:t>“</w:t>
      </w:r>
      <w:r w:rsidR="00D84BA9">
        <w:rPr>
          <w:rFonts w:ascii="Arial" w:hAnsi="Arial" w:cs="Arial"/>
          <w:b/>
        </w:rPr>
        <w:t>OXXO</w:t>
      </w:r>
      <w:r>
        <w:rPr>
          <w:rFonts w:ascii="Arial" w:hAnsi="Arial" w:cs="Arial"/>
          <w:b/>
        </w:rPr>
        <w:t>”  con domicilio en la</w:t>
      </w:r>
      <w:r w:rsidR="00D84BA9">
        <w:rPr>
          <w:rFonts w:ascii="Arial" w:hAnsi="Arial" w:cs="Arial"/>
          <w:b/>
        </w:rPr>
        <w:t xml:space="preserve"> Avenida José María González de Hermosillo número 554, Colonia Centro </w:t>
      </w:r>
      <w:r w:rsidRPr="00CA5E8F">
        <w:rPr>
          <w:rFonts w:ascii="Arial" w:hAnsi="Arial" w:cs="Arial"/>
          <w:b/>
          <w:iCs/>
        </w:rPr>
        <w:t>esta municipalidad</w:t>
      </w:r>
      <w:r>
        <w:rPr>
          <w:rFonts w:ascii="Arial" w:hAnsi="Arial" w:cs="Arial"/>
          <w:b/>
          <w:iCs/>
        </w:rPr>
        <w:t>.</w:t>
      </w:r>
    </w:p>
    <w:p w14:paraId="5E790A3D" w14:textId="77777777" w:rsidR="002B77BE" w:rsidRPr="00C3752A" w:rsidRDefault="002B77BE" w:rsidP="002B77BE">
      <w:pPr>
        <w:jc w:val="both"/>
        <w:rPr>
          <w:rFonts w:ascii="Arial" w:hAnsi="Arial" w:cs="Arial"/>
        </w:rPr>
      </w:pPr>
    </w:p>
    <w:p w14:paraId="648AB9B3" w14:textId="77777777" w:rsidR="002B77BE" w:rsidRDefault="002B77BE" w:rsidP="002B77BE">
      <w:pPr>
        <w:jc w:val="center"/>
        <w:rPr>
          <w:rFonts w:ascii="Arial" w:hAnsi="Arial" w:cs="Arial"/>
          <w:b/>
        </w:rPr>
      </w:pPr>
      <w:r>
        <w:rPr>
          <w:rFonts w:ascii="Arial" w:hAnsi="Arial" w:cs="Arial"/>
          <w:b/>
        </w:rPr>
        <w:t>C O N S I D E R A N D O</w:t>
      </w:r>
      <w:r w:rsidRPr="000C2A02">
        <w:rPr>
          <w:rFonts w:ascii="Arial" w:hAnsi="Arial" w:cs="Arial"/>
          <w:b/>
        </w:rPr>
        <w:t xml:space="preserve"> S:</w:t>
      </w:r>
    </w:p>
    <w:p w14:paraId="3902E550" w14:textId="77777777" w:rsidR="002B77BE" w:rsidRPr="000C2A02" w:rsidRDefault="002B77BE" w:rsidP="002B77BE">
      <w:pPr>
        <w:rPr>
          <w:rFonts w:ascii="Arial" w:hAnsi="Arial" w:cs="Arial"/>
        </w:rPr>
      </w:pPr>
    </w:p>
    <w:p w14:paraId="3F240D5F" w14:textId="3E78606A" w:rsidR="002B77BE" w:rsidRDefault="002B77BE" w:rsidP="002B77BE">
      <w:pPr>
        <w:ind w:firstLine="1418"/>
        <w:jc w:val="both"/>
        <w:rPr>
          <w:rFonts w:ascii="Arial" w:hAnsi="Arial" w:cs="Arial"/>
        </w:rPr>
      </w:pPr>
      <w:r w:rsidRPr="005A450E">
        <w:rPr>
          <w:rFonts w:ascii="Arial" w:hAnsi="Arial" w:cs="Arial"/>
          <w:b/>
          <w:bCs/>
        </w:rPr>
        <w:t>I.-</w:t>
      </w:r>
      <w:r w:rsidRPr="000C2A02">
        <w:rPr>
          <w:rFonts w:ascii="Arial" w:hAnsi="Arial" w:cs="Arial"/>
        </w:rPr>
        <w:t xml:space="preserve"> </w:t>
      </w:r>
      <w:r w:rsidRPr="000C2A02">
        <w:rPr>
          <w:rFonts w:ascii="Arial" w:hAnsi="Arial" w:cs="Arial"/>
          <w:b/>
        </w:rPr>
        <w:t>DE LA COMPETENCIA.-</w:t>
      </w:r>
      <w:r w:rsidRPr="000C2A02">
        <w:rPr>
          <w:rFonts w:ascii="Arial" w:hAnsi="Arial" w:cs="Arial"/>
        </w:rPr>
        <w:t xml:space="preserve"> Que el Ayuntamiento Constitucional de Zapotlán el Grande Jalisco es competente para conocer y resolver sobre la expedición de la licencia de funcionamiento del giro </w:t>
      </w:r>
      <w:r w:rsidRPr="00EF285D">
        <w:rPr>
          <w:rFonts w:ascii="Arial" w:hAnsi="Arial" w:cs="Arial"/>
          <w:b/>
        </w:rPr>
        <w:t>A</w:t>
      </w:r>
      <w:r w:rsidRPr="00E5164D">
        <w:rPr>
          <w:rFonts w:ascii="Arial" w:hAnsi="Arial" w:cs="Arial"/>
          <w:b/>
        </w:rPr>
        <w:t xml:space="preserve"> LA </w:t>
      </w:r>
      <w:r>
        <w:rPr>
          <w:rFonts w:ascii="Arial" w:hAnsi="Arial" w:cs="Arial"/>
          <w:b/>
        </w:rPr>
        <w:t xml:space="preserve">LICENCIA MUNICIPAL CON GIRO DE TIENDA DE CONVENIENCIA </w:t>
      </w:r>
      <w:r w:rsidRPr="00E5164D">
        <w:rPr>
          <w:rFonts w:ascii="Arial" w:hAnsi="Arial" w:cs="Arial"/>
          <w:iCs/>
        </w:rPr>
        <w:t xml:space="preserve">en el domicilio </w:t>
      </w:r>
      <w:r>
        <w:rPr>
          <w:rFonts w:ascii="Arial" w:hAnsi="Arial" w:cs="Arial"/>
          <w:iCs/>
        </w:rPr>
        <w:t xml:space="preserve">en </w:t>
      </w:r>
      <w:r w:rsidR="00D84BA9">
        <w:rPr>
          <w:rFonts w:ascii="Arial" w:hAnsi="Arial" w:cs="Arial"/>
          <w:b/>
        </w:rPr>
        <w:t>Avenida José María González de Hermosillo número 554, Colonia Centro</w:t>
      </w:r>
      <w:r>
        <w:rPr>
          <w:rFonts w:ascii="Arial" w:hAnsi="Arial" w:cs="Arial"/>
          <w:b/>
        </w:rPr>
        <w:t xml:space="preserve"> </w:t>
      </w:r>
      <w:r w:rsidRPr="00CA5E8F">
        <w:rPr>
          <w:rFonts w:ascii="Arial" w:hAnsi="Arial" w:cs="Arial"/>
          <w:bCs/>
          <w:iCs/>
        </w:rPr>
        <w:t>de Ciudad Guzmán, Municipio de Zapotlán el Grande, Jalisco</w:t>
      </w:r>
      <w:r>
        <w:rPr>
          <w:rFonts w:ascii="Arial" w:hAnsi="Arial" w:cs="Arial"/>
          <w:b/>
          <w:iCs/>
        </w:rPr>
        <w:t xml:space="preserve"> </w:t>
      </w:r>
      <w:r w:rsidRPr="000C2A02">
        <w:rPr>
          <w:rFonts w:ascii="Arial" w:hAnsi="Arial" w:cs="Arial"/>
        </w:rPr>
        <w:t xml:space="preserve">de conformidad con lo dispuesto por los artículos 115 fracciones 11 inciso a) y </w:t>
      </w:r>
      <w:proofErr w:type="spellStart"/>
      <w:r w:rsidRPr="000C2A02">
        <w:rPr>
          <w:rFonts w:ascii="Arial" w:hAnsi="Arial" w:cs="Arial"/>
        </w:rPr>
        <w:t>Ill</w:t>
      </w:r>
      <w:proofErr w:type="spellEnd"/>
      <w:r w:rsidRPr="000C2A02">
        <w:rPr>
          <w:rFonts w:ascii="Arial" w:hAnsi="Arial" w:cs="Arial"/>
        </w:rPr>
        <w:t xml:space="preserve"> inciso i) de la Constitución Fede</w:t>
      </w:r>
      <w:r>
        <w:rPr>
          <w:rFonts w:ascii="Arial" w:hAnsi="Arial" w:cs="Arial"/>
        </w:rPr>
        <w:t>ral,15 fracci6n VI, 77 fracció</w:t>
      </w:r>
      <w:r w:rsidRPr="000C2A02">
        <w:rPr>
          <w:rFonts w:ascii="Arial" w:hAnsi="Arial" w:cs="Arial"/>
        </w:rPr>
        <w:t>n 11 inciso b) de la Constitución Estatal, 37 y 38 de la Ley del Gobierno y la Administración Pública Municipal del Estado de Jalisco, así como los</w:t>
      </w:r>
      <w:r>
        <w:rPr>
          <w:rFonts w:ascii="Arial" w:hAnsi="Arial" w:cs="Arial"/>
        </w:rPr>
        <w:t xml:space="preserve"> </w:t>
      </w:r>
      <w:r w:rsidRPr="000C2A02">
        <w:rPr>
          <w:rFonts w:ascii="Arial" w:hAnsi="Arial" w:cs="Arial"/>
        </w:rPr>
        <w:t xml:space="preserve">diversos 1, 4, 17 fracción I y 28 </w:t>
      </w:r>
      <w:r>
        <w:rPr>
          <w:rFonts w:ascii="Arial" w:hAnsi="Arial" w:cs="Arial"/>
        </w:rPr>
        <w:t xml:space="preserve"> </w:t>
      </w:r>
      <w:r w:rsidRPr="000C2A02">
        <w:rPr>
          <w:rFonts w:ascii="Arial" w:hAnsi="Arial" w:cs="Arial"/>
        </w:rPr>
        <w:t>fracción V del Reglamento sobre la Venta y Consumo</w:t>
      </w:r>
      <w:r>
        <w:rPr>
          <w:rFonts w:ascii="Arial" w:hAnsi="Arial" w:cs="Arial"/>
        </w:rPr>
        <w:t xml:space="preserve"> </w:t>
      </w:r>
      <w:r w:rsidRPr="000C2A02">
        <w:rPr>
          <w:rFonts w:ascii="Arial" w:hAnsi="Arial" w:cs="Arial"/>
        </w:rPr>
        <w:t>de Bebidas Alcohólicas del Municipio de Zapotlán el Grande, Jalisco.</w:t>
      </w:r>
    </w:p>
    <w:p w14:paraId="6521D126" w14:textId="77777777" w:rsidR="002B77BE" w:rsidRPr="000C2A02" w:rsidRDefault="002B77BE" w:rsidP="002B77BE">
      <w:pPr>
        <w:jc w:val="both"/>
        <w:rPr>
          <w:rFonts w:ascii="Arial" w:hAnsi="Arial" w:cs="Arial"/>
        </w:rPr>
      </w:pPr>
    </w:p>
    <w:p w14:paraId="103F4CFE" w14:textId="77777777" w:rsidR="00D84BA9" w:rsidRDefault="002B77BE" w:rsidP="002B77BE">
      <w:pPr>
        <w:ind w:firstLine="1418"/>
        <w:jc w:val="both"/>
        <w:rPr>
          <w:rFonts w:ascii="Arial" w:hAnsi="Arial" w:cs="Arial"/>
        </w:rPr>
      </w:pPr>
      <w:r w:rsidRPr="005A450E">
        <w:rPr>
          <w:rFonts w:ascii="Arial" w:hAnsi="Arial" w:cs="Arial"/>
          <w:b/>
          <w:bCs/>
        </w:rPr>
        <w:t>II.</w:t>
      </w:r>
      <w:proofErr w:type="gramStart"/>
      <w:r w:rsidRPr="005A450E">
        <w:rPr>
          <w:rFonts w:ascii="Arial" w:hAnsi="Arial" w:cs="Arial"/>
          <w:b/>
          <w:bCs/>
        </w:rPr>
        <w:t>-</w:t>
      </w:r>
      <w:r w:rsidRPr="00EE4E52">
        <w:rPr>
          <w:rFonts w:ascii="Arial" w:hAnsi="Arial" w:cs="Arial"/>
        </w:rPr>
        <w:t xml:space="preserve">  </w:t>
      </w:r>
      <w:r w:rsidRPr="00EE4E52">
        <w:rPr>
          <w:rFonts w:ascii="Arial" w:hAnsi="Arial" w:cs="Arial"/>
          <w:b/>
        </w:rPr>
        <w:t>DE</w:t>
      </w:r>
      <w:proofErr w:type="gramEnd"/>
      <w:r w:rsidRPr="00EE4E52">
        <w:rPr>
          <w:rFonts w:ascii="Arial" w:hAnsi="Arial" w:cs="Arial"/>
          <w:b/>
        </w:rPr>
        <w:t xml:space="preserve"> LA PERSONALIDAD. -</w:t>
      </w:r>
      <w:r w:rsidRPr="00EE4E52">
        <w:rPr>
          <w:rFonts w:ascii="Arial" w:hAnsi="Arial" w:cs="Arial"/>
        </w:rPr>
        <w:t xml:space="preserve"> Que la personalidad de</w:t>
      </w:r>
      <w:r>
        <w:rPr>
          <w:rFonts w:ascii="Arial" w:hAnsi="Arial" w:cs="Arial"/>
        </w:rPr>
        <w:t xml:space="preserve"> la</w:t>
      </w:r>
      <w:r w:rsidRPr="00EE4E52">
        <w:rPr>
          <w:rFonts w:ascii="Arial" w:hAnsi="Arial" w:cs="Arial"/>
        </w:rPr>
        <w:t xml:space="preserve"> solicitante quedo debidamente acreditada en el expediente correspondiente, </w:t>
      </w:r>
      <w:r>
        <w:rPr>
          <w:rFonts w:ascii="Arial" w:hAnsi="Arial" w:cs="Arial"/>
        </w:rPr>
        <w:t xml:space="preserve">ya que lo </w:t>
      </w:r>
      <w:r w:rsidRPr="005A450E">
        <w:rPr>
          <w:rFonts w:ascii="Arial" w:hAnsi="Arial" w:cs="Arial"/>
        </w:rPr>
        <w:t xml:space="preserve">hace como persona física y por su propio derecho, por lo cual adjunto con credencial para votar con fotografía, documento que además de acompañar de la </w:t>
      </w:r>
      <w:proofErr w:type="gramStart"/>
      <w:r w:rsidRPr="005A450E">
        <w:rPr>
          <w:rFonts w:ascii="Arial" w:hAnsi="Arial" w:cs="Arial"/>
        </w:rPr>
        <w:t xml:space="preserve">constancia </w:t>
      </w:r>
      <w:r>
        <w:rPr>
          <w:rFonts w:ascii="Arial" w:hAnsi="Arial" w:cs="Arial"/>
        </w:rPr>
        <w:t xml:space="preserve"> </w:t>
      </w:r>
      <w:r w:rsidRPr="005A450E">
        <w:rPr>
          <w:rFonts w:ascii="Arial" w:hAnsi="Arial" w:cs="Arial"/>
        </w:rPr>
        <w:t>verificación</w:t>
      </w:r>
      <w:proofErr w:type="gramEnd"/>
      <w:r w:rsidRPr="005A450E">
        <w:rPr>
          <w:rFonts w:ascii="Arial" w:hAnsi="Arial" w:cs="Arial"/>
        </w:rPr>
        <w:t xml:space="preserve"> de datos, documentales y biométricos de la credencial para votar con fotografía expedida por </w:t>
      </w:r>
      <w:r>
        <w:rPr>
          <w:rFonts w:ascii="Arial" w:hAnsi="Arial" w:cs="Arial"/>
        </w:rPr>
        <w:t>Instituto Nacional Electoral</w:t>
      </w:r>
      <w:r w:rsidRPr="005A450E">
        <w:rPr>
          <w:rFonts w:ascii="Arial" w:hAnsi="Arial" w:cs="Arial"/>
        </w:rPr>
        <w:t xml:space="preserve">, copia certificada del extracto del </w:t>
      </w:r>
    </w:p>
    <w:p w14:paraId="5D617E43" w14:textId="3F64D41C" w:rsidR="002B77BE" w:rsidRDefault="002B77BE" w:rsidP="00D84BA9">
      <w:pPr>
        <w:jc w:val="both"/>
        <w:rPr>
          <w:rFonts w:ascii="Arial" w:hAnsi="Arial" w:cs="Arial"/>
        </w:rPr>
      </w:pPr>
      <w:r w:rsidRPr="005A450E">
        <w:rPr>
          <w:rFonts w:ascii="Arial" w:hAnsi="Arial" w:cs="Arial"/>
        </w:rPr>
        <w:t xml:space="preserve">acta de nacimiento, expedida por el </w:t>
      </w:r>
      <w:r>
        <w:rPr>
          <w:rFonts w:ascii="Arial" w:hAnsi="Arial" w:cs="Arial"/>
        </w:rPr>
        <w:t xml:space="preserve">registro </w:t>
      </w:r>
      <w:r w:rsidRPr="005A450E">
        <w:rPr>
          <w:rFonts w:ascii="Arial" w:hAnsi="Arial" w:cs="Arial"/>
        </w:rPr>
        <w:t>civil de este municipio, la constancia de situación fiscal y emitida por el sistema de administración tributaria de la Secretaría de crédito público,</w:t>
      </w:r>
      <w:r>
        <w:rPr>
          <w:rFonts w:ascii="Arial" w:hAnsi="Arial" w:cs="Arial"/>
        </w:rPr>
        <w:t xml:space="preserve"> </w:t>
      </w:r>
      <w:r w:rsidRPr="005A450E">
        <w:rPr>
          <w:rFonts w:ascii="Arial" w:hAnsi="Arial" w:cs="Arial"/>
        </w:rPr>
        <w:t>documentos todos los que abran el expediente respectivo, y que en qué día debidamente descritos en líneas arriba</w:t>
      </w:r>
      <w:r>
        <w:rPr>
          <w:rFonts w:ascii="Arial" w:hAnsi="Arial" w:cs="Arial"/>
        </w:rPr>
        <w:t>.</w:t>
      </w:r>
    </w:p>
    <w:p w14:paraId="0035B9EB" w14:textId="77777777" w:rsidR="002B77BE" w:rsidRPr="00B561C7" w:rsidRDefault="002B77BE" w:rsidP="002B77BE">
      <w:pPr>
        <w:jc w:val="both"/>
        <w:rPr>
          <w:rFonts w:ascii="Arial" w:hAnsi="Arial" w:cs="Arial"/>
          <w:highlight w:val="lightGray"/>
        </w:rPr>
      </w:pPr>
    </w:p>
    <w:p w14:paraId="6B9E41A7" w14:textId="77777777" w:rsidR="001D19D7" w:rsidRDefault="002B77BE" w:rsidP="002B77BE">
      <w:pPr>
        <w:ind w:firstLine="1418"/>
        <w:jc w:val="both"/>
        <w:rPr>
          <w:rFonts w:ascii="Arial" w:hAnsi="Arial" w:cs="Arial"/>
        </w:rPr>
      </w:pPr>
      <w:proofErr w:type="spellStart"/>
      <w:proofErr w:type="gramStart"/>
      <w:r w:rsidRPr="005A450E">
        <w:rPr>
          <w:rFonts w:ascii="Arial" w:hAnsi="Arial" w:cs="Arial"/>
          <w:b/>
          <w:bCs/>
        </w:rPr>
        <w:t>Ill</w:t>
      </w:r>
      <w:proofErr w:type="spellEnd"/>
      <w:r w:rsidRPr="005A450E">
        <w:rPr>
          <w:rFonts w:ascii="Arial" w:hAnsi="Arial" w:cs="Arial"/>
          <w:b/>
          <w:bCs/>
        </w:rPr>
        <w:t>.-</w:t>
      </w:r>
      <w:proofErr w:type="gramEnd"/>
      <w:r w:rsidRPr="000C2A02">
        <w:rPr>
          <w:rFonts w:ascii="Arial" w:hAnsi="Arial" w:cs="Arial"/>
        </w:rPr>
        <w:t xml:space="preserve"> </w:t>
      </w:r>
      <w:r w:rsidRPr="000C2A02">
        <w:rPr>
          <w:rFonts w:ascii="Arial" w:hAnsi="Arial" w:cs="Arial"/>
          <w:b/>
        </w:rPr>
        <w:t>DE LA TRAMITACION DEL PROCEDIMIENTO.-</w:t>
      </w:r>
      <w:r w:rsidRPr="000C2A02">
        <w:rPr>
          <w:rFonts w:ascii="Arial" w:hAnsi="Arial" w:cs="Arial"/>
        </w:rPr>
        <w:t xml:space="preserve"> Una vez analizado el contenido del expediente conformado con motivo de la solicitud de licencia de </w:t>
      </w:r>
      <w:r>
        <w:rPr>
          <w:rFonts w:ascii="Arial" w:hAnsi="Arial" w:cs="Arial"/>
        </w:rPr>
        <w:t>funcionamiento de l</w:t>
      </w:r>
      <w:r w:rsidR="00D84BA9">
        <w:rPr>
          <w:rFonts w:ascii="Arial" w:hAnsi="Arial" w:cs="Arial"/>
        </w:rPr>
        <w:t>a</w:t>
      </w:r>
      <w:r>
        <w:rPr>
          <w:rFonts w:ascii="Arial" w:hAnsi="Arial" w:cs="Arial"/>
        </w:rPr>
        <w:t xml:space="preserve"> </w:t>
      </w:r>
      <w:r w:rsidRPr="00BE49C9">
        <w:rPr>
          <w:rFonts w:ascii="Arial" w:hAnsi="Arial" w:cs="Arial"/>
          <w:b/>
          <w:bCs/>
        </w:rPr>
        <w:t>C.</w:t>
      </w:r>
      <w:r>
        <w:rPr>
          <w:rFonts w:ascii="Arial" w:hAnsi="Arial" w:cs="Arial"/>
          <w:b/>
          <w:bCs/>
        </w:rPr>
        <w:t xml:space="preserve"> </w:t>
      </w:r>
      <w:r w:rsidR="00D84BA9">
        <w:rPr>
          <w:rFonts w:ascii="Arial" w:hAnsi="Arial" w:cs="Arial"/>
          <w:b/>
          <w:bCs/>
        </w:rPr>
        <w:t>JARED MUÑOZ SANCHEZ</w:t>
      </w:r>
      <w:r>
        <w:rPr>
          <w:rFonts w:ascii="Arial" w:hAnsi="Arial" w:cs="Arial"/>
          <w:b/>
          <w:bCs/>
        </w:rPr>
        <w:t xml:space="preserve"> </w:t>
      </w:r>
      <w:r w:rsidRPr="00E5164D">
        <w:rPr>
          <w:rFonts w:ascii="Arial" w:hAnsi="Arial" w:cs="Arial"/>
        </w:rPr>
        <w:t xml:space="preserve">se advierte la </w:t>
      </w:r>
    </w:p>
    <w:p w14:paraId="6CEA842E" w14:textId="77777777" w:rsidR="001D19D7" w:rsidRDefault="001D19D7" w:rsidP="001D19D7">
      <w:pPr>
        <w:jc w:val="both"/>
        <w:rPr>
          <w:rFonts w:ascii="Arial" w:hAnsi="Arial" w:cs="Arial"/>
        </w:rPr>
      </w:pPr>
    </w:p>
    <w:p w14:paraId="04A72B12" w14:textId="77777777" w:rsidR="001D19D7" w:rsidRDefault="001D19D7" w:rsidP="001D19D7">
      <w:pPr>
        <w:jc w:val="both"/>
        <w:rPr>
          <w:rFonts w:ascii="Arial" w:hAnsi="Arial" w:cs="Arial"/>
        </w:rPr>
      </w:pPr>
    </w:p>
    <w:p w14:paraId="62362030" w14:textId="77777777" w:rsidR="001D19D7" w:rsidRDefault="001D19D7" w:rsidP="001D19D7">
      <w:pPr>
        <w:jc w:val="both"/>
        <w:rPr>
          <w:rFonts w:ascii="Arial" w:hAnsi="Arial" w:cs="Arial"/>
        </w:rPr>
      </w:pPr>
    </w:p>
    <w:p w14:paraId="282A1D3A" w14:textId="1C2C1534" w:rsidR="002B77BE" w:rsidRDefault="002B77BE" w:rsidP="001D19D7">
      <w:pPr>
        <w:jc w:val="both"/>
        <w:rPr>
          <w:rFonts w:ascii="Arial" w:hAnsi="Arial" w:cs="Arial"/>
        </w:rPr>
      </w:pPr>
      <w:r w:rsidRPr="00E5164D">
        <w:rPr>
          <w:rFonts w:ascii="Arial" w:hAnsi="Arial" w:cs="Arial"/>
        </w:rPr>
        <w:t>pretensión para la obtención de</w:t>
      </w:r>
      <w:r w:rsidRPr="00E5164D">
        <w:rPr>
          <w:rFonts w:ascii="Arial" w:hAnsi="Arial" w:cs="Arial"/>
          <w:b/>
        </w:rPr>
        <w:t xml:space="preserve"> LA </w:t>
      </w:r>
      <w:r w:rsidRPr="00E5164D">
        <w:rPr>
          <w:rFonts w:ascii="Arial" w:hAnsi="Arial" w:cs="Arial"/>
          <w:b/>
          <w:bCs/>
          <w:iCs/>
        </w:rPr>
        <w:t xml:space="preserve">LICENCIA MUNICIPAL </w:t>
      </w:r>
      <w:r>
        <w:rPr>
          <w:rFonts w:ascii="Arial" w:hAnsi="Arial" w:cs="Arial"/>
          <w:b/>
        </w:rPr>
        <w:t>CON GIRO DE TIENDA DE CONVENIENCIA DENOMINADO “</w:t>
      </w:r>
      <w:r w:rsidR="00D84BA9">
        <w:rPr>
          <w:rFonts w:ascii="Arial" w:hAnsi="Arial" w:cs="Arial"/>
          <w:b/>
        </w:rPr>
        <w:t>OXXO</w:t>
      </w:r>
      <w:r>
        <w:rPr>
          <w:rFonts w:ascii="Arial" w:hAnsi="Arial" w:cs="Arial"/>
          <w:b/>
        </w:rPr>
        <w:t xml:space="preserve">” con domicilio en la </w:t>
      </w:r>
      <w:proofErr w:type="spellStart"/>
      <w:r w:rsidR="00D84BA9">
        <w:rPr>
          <w:rFonts w:ascii="Arial" w:hAnsi="Arial" w:cs="Arial"/>
          <w:b/>
        </w:rPr>
        <w:t>la</w:t>
      </w:r>
      <w:proofErr w:type="spellEnd"/>
      <w:r w:rsidR="00D84BA9">
        <w:rPr>
          <w:rFonts w:ascii="Arial" w:hAnsi="Arial" w:cs="Arial"/>
          <w:b/>
        </w:rPr>
        <w:t xml:space="preserve"> AVENIDA JOSÉ MARÍA GONZÁLEZ DE HERMOSILLO NÚMERO 554, COLONIA CENTRO </w:t>
      </w:r>
      <w:r w:rsidRPr="002464BB">
        <w:rPr>
          <w:rFonts w:ascii="Arial" w:hAnsi="Arial" w:cs="Arial"/>
          <w:b/>
          <w:bCs/>
          <w:iCs/>
        </w:rPr>
        <w:t>de esta municipalidad</w:t>
      </w:r>
      <w:r w:rsidRPr="000C2A02">
        <w:rPr>
          <w:rFonts w:ascii="Arial" w:hAnsi="Arial" w:cs="Arial"/>
        </w:rPr>
        <w:t xml:space="preserve"> y que para tal efecto el administrado cumplió, con todos </w:t>
      </w:r>
      <w:proofErr w:type="gramStart"/>
      <w:r w:rsidRPr="000C2A02">
        <w:rPr>
          <w:rFonts w:ascii="Arial" w:hAnsi="Arial" w:cs="Arial"/>
        </w:rPr>
        <w:t xml:space="preserve">y </w:t>
      </w:r>
      <w:r>
        <w:rPr>
          <w:rFonts w:ascii="Arial" w:hAnsi="Arial" w:cs="Arial"/>
        </w:rPr>
        <w:t xml:space="preserve"> </w:t>
      </w:r>
      <w:r w:rsidRPr="000C2A02">
        <w:rPr>
          <w:rFonts w:ascii="Arial" w:hAnsi="Arial" w:cs="Arial"/>
        </w:rPr>
        <w:t>cada</w:t>
      </w:r>
      <w:proofErr w:type="gramEnd"/>
      <w:r w:rsidRPr="000C2A02">
        <w:rPr>
          <w:rFonts w:ascii="Arial" w:hAnsi="Arial" w:cs="Arial"/>
        </w:rPr>
        <w:t xml:space="preserve"> uno de los requisitos a que se refiere el artículo 27 del Reglamento sobre la Venta y Consumo de Bebidas Alcohólicas para el Municipio de Zapotlán el Grande, Jalisco.</w:t>
      </w:r>
      <w:r w:rsidRPr="000C2A02">
        <w:rPr>
          <w:rFonts w:ascii="Arial" w:hAnsi="Arial" w:cs="Arial"/>
        </w:rPr>
        <w:cr/>
      </w:r>
    </w:p>
    <w:p w14:paraId="72AFFE07" w14:textId="77777777" w:rsidR="002B77BE" w:rsidRDefault="002B77BE" w:rsidP="002B77BE">
      <w:pPr>
        <w:ind w:firstLine="1418"/>
        <w:jc w:val="both"/>
        <w:rPr>
          <w:rFonts w:ascii="Arial" w:hAnsi="Arial" w:cs="Arial"/>
        </w:rPr>
      </w:pPr>
      <w:r w:rsidRPr="000C2A02">
        <w:rPr>
          <w:rFonts w:ascii="Arial" w:hAnsi="Arial" w:cs="Arial"/>
        </w:rPr>
        <w:t>De la misma forma la autoridad ad</w:t>
      </w:r>
      <w:r>
        <w:rPr>
          <w:rFonts w:ascii="Arial" w:hAnsi="Arial" w:cs="Arial"/>
        </w:rPr>
        <w:t>ministrativa municipal como el Ó</w:t>
      </w:r>
      <w:r w:rsidRPr="000C2A02">
        <w:rPr>
          <w:rFonts w:ascii="Arial" w:hAnsi="Arial" w:cs="Arial"/>
        </w:rPr>
        <w:t>rgano consultivo</w:t>
      </w:r>
      <w:r>
        <w:rPr>
          <w:rFonts w:ascii="Arial" w:hAnsi="Arial" w:cs="Arial"/>
        </w:rPr>
        <w:t xml:space="preserve"> </w:t>
      </w:r>
      <w:r w:rsidRPr="000C2A02">
        <w:rPr>
          <w:rFonts w:ascii="Arial" w:hAnsi="Arial" w:cs="Arial"/>
        </w:rPr>
        <w:t xml:space="preserve">ciudadano, llevaron a efecto todas y cada una de las etapas </w:t>
      </w:r>
      <w:r>
        <w:rPr>
          <w:rFonts w:ascii="Arial" w:hAnsi="Arial" w:cs="Arial"/>
        </w:rPr>
        <w:t>administrativas c</w:t>
      </w:r>
      <w:r w:rsidRPr="000C2A02">
        <w:rPr>
          <w:rFonts w:ascii="Arial" w:hAnsi="Arial" w:cs="Arial"/>
        </w:rPr>
        <w:t xml:space="preserve">onsecuentes a fin de cumplimentar lo dispuesto por los artículos 28 </w:t>
      </w:r>
    </w:p>
    <w:p w14:paraId="2A0AA1E4" w14:textId="77777777" w:rsidR="002B77BE" w:rsidRDefault="002B77BE" w:rsidP="002B77BE">
      <w:pPr>
        <w:jc w:val="both"/>
        <w:rPr>
          <w:rFonts w:ascii="Arial" w:hAnsi="Arial" w:cs="Arial"/>
        </w:rPr>
      </w:pPr>
      <w:r w:rsidRPr="000C2A02">
        <w:rPr>
          <w:rFonts w:ascii="Arial" w:hAnsi="Arial" w:cs="Arial"/>
        </w:rPr>
        <w:t>del</w:t>
      </w:r>
      <w:r>
        <w:rPr>
          <w:rFonts w:ascii="Arial" w:hAnsi="Arial" w:cs="Arial"/>
        </w:rPr>
        <w:t xml:space="preserve"> </w:t>
      </w:r>
      <w:r w:rsidRPr="000C2A02">
        <w:rPr>
          <w:rFonts w:ascii="Arial" w:hAnsi="Arial" w:cs="Arial"/>
        </w:rPr>
        <w:t>Reglamentos sobre la V</w:t>
      </w:r>
      <w:r>
        <w:rPr>
          <w:rFonts w:ascii="Arial" w:hAnsi="Arial" w:cs="Arial"/>
        </w:rPr>
        <w:t>enta y Consumo de Bebidas Alcohó</w:t>
      </w:r>
      <w:r w:rsidRPr="000C2A02">
        <w:rPr>
          <w:rFonts w:ascii="Arial" w:hAnsi="Arial" w:cs="Arial"/>
        </w:rPr>
        <w:t>licas para el Municipio</w:t>
      </w:r>
      <w:r>
        <w:rPr>
          <w:rFonts w:ascii="Arial" w:hAnsi="Arial" w:cs="Arial"/>
        </w:rPr>
        <w:t xml:space="preserve"> </w:t>
      </w:r>
      <w:r w:rsidRPr="000C2A02">
        <w:rPr>
          <w:rFonts w:ascii="Arial" w:hAnsi="Arial" w:cs="Arial"/>
        </w:rPr>
        <w:t>de Zapotlán el Grande Jalisco, así como 11,16,17,18,19 y 21 del Reglamento d</w:t>
      </w:r>
      <w:r>
        <w:rPr>
          <w:rFonts w:ascii="Arial" w:hAnsi="Arial" w:cs="Arial"/>
        </w:rPr>
        <w:t xml:space="preserve">el </w:t>
      </w:r>
      <w:r w:rsidRPr="000C2A02">
        <w:rPr>
          <w:rFonts w:ascii="Arial" w:hAnsi="Arial" w:cs="Arial"/>
        </w:rPr>
        <w:t>Consejo M</w:t>
      </w:r>
      <w:r>
        <w:rPr>
          <w:rFonts w:ascii="Arial" w:hAnsi="Arial" w:cs="Arial"/>
        </w:rPr>
        <w:t>unicipal de Giros Restringidos s</w:t>
      </w:r>
      <w:r w:rsidRPr="000C2A02">
        <w:rPr>
          <w:rFonts w:ascii="Arial" w:hAnsi="Arial" w:cs="Arial"/>
        </w:rPr>
        <w:t>obre la Venta y Consumo de Bebidas</w:t>
      </w:r>
      <w:r>
        <w:rPr>
          <w:rFonts w:ascii="Arial" w:hAnsi="Arial" w:cs="Arial"/>
        </w:rPr>
        <w:t xml:space="preserve"> Alcohó</w:t>
      </w:r>
      <w:r w:rsidRPr="000C2A02">
        <w:rPr>
          <w:rFonts w:ascii="Arial" w:hAnsi="Arial" w:cs="Arial"/>
        </w:rPr>
        <w:t>licas del Municipio de Zapotlán el Grande, Jalisco.</w:t>
      </w:r>
      <w:r w:rsidRPr="000C2A02">
        <w:rPr>
          <w:rFonts w:ascii="Arial" w:hAnsi="Arial" w:cs="Arial"/>
        </w:rPr>
        <w:cr/>
      </w:r>
    </w:p>
    <w:p w14:paraId="74F16D49" w14:textId="21F03808" w:rsidR="002B77BE" w:rsidRPr="00DA2B37" w:rsidRDefault="002B77BE" w:rsidP="002B77BE">
      <w:pPr>
        <w:ind w:firstLine="1418"/>
        <w:jc w:val="both"/>
        <w:rPr>
          <w:rFonts w:ascii="Arial" w:hAnsi="Arial" w:cs="Arial"/>
          <w:b/>
          <w:bCs/>
          <w:iCs/>
        </w:rPr>
      </w:pPr>
      <w:r w:rsidRPr="000C2A02">
        <w:rPr>
          <w:rFonts w:ascii="Arial" w:hAnsi="Arial" w:cs="Arial"/>
          <w:b/>
        </w:rPr>
        <w:t>IV.-</w:t>
      </w:r>
      <w:r>
        <w:rPr>
          <w:rFonts w:ascii="Arial" w:hAnsi="Arial" w:cs="Arial"/>
          <w:b/>
        </w:rPr>
        <w:t xml:space="preserve"> </w:t>
      </w:r>
      <w:r w:rsidRPr="000C2A02">
        <w:rPr>
          <w:rFonts w:ascii="Arial" w:hAnsi="Arial" w:cs="Arial"/>
          <w:b/>
        </w:rPr>
        <w:t>DE LA PROCEDENCIA DE LA SOLICITUD. -</w:t>
      </w:r>
      <w:r w:rsidRPr="000C2A02">
        <w:rPr>
          <w:rFonts w:ascii="Arial" w:hAnsi="Arial" w:cs="Arial"/>
        </w:rPr>
        <w:t xml:space="preserve"> Derivado del estud</w:t>
      </w:r>
      <w:r>
        <w:rPr>
          <w:rFonts w:ascii="Arial" w:hAnsi="Arial" w:cs="Arial"/>
        </w:rPr>
        <w:t>io</w:t>
      </w:r>
      <w:r w:rsidRPr="000C2A02">
        <w:rPr>
          <w:rFonts w:ascii="Arial" w:hAnsi="Arial" w:cs="Arial"/>
        </w:rPr>
        <w:t xml:space="preserve"> que l</w:t>
      </w:r>
      <w:r>
        <w:rPr>
          <w:rFonts w:ascii="Arial" w:hAnsi="Arial" w:cs="Arial"/>
        </w:rPr>
        <w:t>levo</w:t>
      </w:r>
      <w:r w:rsidRPr="000C2A02">
        <w:rPr>
          <w:rFonts w:ascii="Arial" w:hAnsi="Arial" w:cs="Arial"/>
        </w:rPr>
        <w:t xml:space="preserve"> a</w:t>
      </w:r>
      <w:r>
        <w:rPr>
          <w:rFonts w:ascii="Arial" w:hAnsi="Arial" w:cs="Arial"/>
        </w:rPr>
        <w:t xml:space="preserve"> cabo la Comisió</w:t>
      </w:r>
      <w:r w:rsidRPr="000C2A02">
        <w:rPr>
          <w:rFonts w:ascii="Arial" w:hAnsi="Arial" w:cs="Arial"/>
        </w:rPr>
        <w:t>n Edilicia permanente de Espectáculos</w:t>
      </w:r>
      <w:r>
        <w:rPr>
          <w:rFonts w:ascii="Arial" w:hAnsi="Arial" w:cs="Arial"/>
        </w:rPr>
        <w:t xml:space="preserve"> Públicos e Inspecció</w:t>
      </w:r>
      <w:r w:rsidRPr="000C2A02">
        <w:rPr>
          <w:rFonts w:ascii="Arial" w:hAnsi="Arial" w:cs="Arial"/>
        </w:rPr>
        <w:t>n y</w:t>
      </w:r>
      <w:r>
        <w:rPr>
          <w:rFonts w:ascii="Arial" w:hAnsi="Arial" w:cs="Arial"/>
        </w:rPr>
        <w:t xml:space="preserve"> </w:t>
      </w:r>
      <w:r w:rsidRPr="000C2A02">
        <w:rPr>
          <w:rFonts w:ascii="Arial" w:hAnsi="Arial" w:cs="Arial"/>
        </w:rPr>
        <w:t xml:space="preserve">Vigilancia, respecto del expediente conformado con motivo de la </w:t>
      </w:r>
      <w:r>
        <w:rPr>
          <w:rFonts w:ascii="Arial" w:hAnsi="Arial" w:cs="Arial"/>
        </w:rPr>
        <w:t xml:space="preserve"> </w:t>
      </w:r>
      <w:r w:rsidRPr="000C2A02">
        <w:rPr>
          <w:rFonts w:ascii="Arial" w:hAnsi="Arial" w:cs="Arial"/>
        </w:rPr>
        <w:t>solicitud de licencia</w:t>
      </w:r>
      <w:r>
        <w:rPr>
          <w:rFonts w:ascii="Arial" w:hAnsi="Arial" w:cs="Arial"/>
        </w:rPr>
        <w:t xml:space="preserve"> </w:t>
      </w:r>
      <w:r w:rsidRPr="000C2A02">
        <w:rPr>
          <w:rFonts w:ascii="Arial" w:hAnsi="Arial" w:cs="Arial"/>
        </w:rPr>
        <w:t>de funcionamiento</w:t>
      </w:r>
      <w:r>
        <w:rPr>
          <w:rFonts w:ascii="Arial" w:hAnsi="Arial" w:cs="Arial"/>
        </w:rPr>
        <w:t xml:space="preserve"> promovida por </w:t>
      </w:r>
      <w:r w:rsidR="00D84BA9">
        <w:rPr>
          <w:rFonts w:ascii="Arial" w:hAnsi="Arial" w:cs="Arial"/>
        </w:rPr>
        <w:t xml:space="preserve">la </w:t>
      </w:r>
      <w:r w:rsidRPr="00F80504">
        <w:rPr>
          <w:rFonts w:ascii="Arial" w:hAnsi="Arial" w:cs="Arial"/>
          <w:b/>
          <w:bCs/>
        </w:rPr>
        <w:t xml:space="preserve">C. </w:t>
      </w:r>
      <w:r w:rsidR="00D84BA9">
        <w:rPr>
          <w:rFonts w:ascii="Arial" w:hAnsi="Arial" w:cs="Arial"/>
          <w:b/>
          <w:bCs/>
        </w:rPr>
        <w:t>JARED MUÑOZ SANCHEZ</w:t>
      </w:r>
      <w:r>
        <w:rPr>
          <w:rFonts w:ascii="Arial" w:hAnsi="Arial" w:cs="Arial"/>
          <w:b/>
          <w:bCs/>
        </w:rPr>
        <w:t xml:space="preserve">, </w:t>
      </w:r>
      <w:r w:rsidRPr="00E5164D">
        <w:rPr>
          <w:rFonts w:ascii="Arial" w:hAnsi="Arial" w:cs="Arial"/>
          <w:b/>
          <w:bCs/>
          <w:iCs/>
        </w:rPr>
        <w:t xml:space="preserve">LICENCIA MUNICIPAL CON </w:t>
      </w:r>
      <w:r>
        <w:rPr>
          <w:rFonts w:ascii="Arial" w:hAnsi="Arial" w:cs="Arial"/>
          <w:b/>
        </w:rPr>
        <w:t>GIRO DE TIENDA DE CONVENIENCIA DENOMINADO “</w:t>
      </w:r>
      <w:r w:rsidR="00D84BA9">
        <w:rPr>
          <w:rFonts w:ascii="Arial" w:hAnsi="Arial" w:cs="Arial"/>
          <w:b/>
        </w:rPr>
        <w:t>OXXO</w:t>
      </w:r>
      <w:r>
        <w:rPr>
          <w:rFonts w:ascii="Arial" w:hAnsi="Arial" w:cs="Arial"/>
          <w:b/>
        </w:rPr>
        <w:t>” con domicilio en l</w:t>
      </w:r>
      <w:r w:rsidR="00D84BA9">
        <w:rPr>
          <w:rFonts w:ascii="Arial" w:hAnsi="Arial" w:cs="Arial"/>
          <w:b/>
        </w:rPr>
        <w:t xml:space="preserve">a Avenida José María González de Hermosillo número 554, Colonia Centro </w:t>
      </w:r>
      <w:r w:rsidRPr="002464BB">
        <w:rPr>
          <w:rFonts w:ascii="Arial" w:hAnsi="Arial" w:cs="Arial"/>
          <w:b/>
          <w:bCs/>
          <w:iCs/>
        </w:rPr>
        <w:t>de esta municipalidad</w:t>
      </w:r>
      <w:r w:rsidRPr="000C2A02">
        <w:rPr>
          <w:rFonts w:ascii="Arial" w:hAnsi="Arial" w:cs="Arial"/>
        </w:rPr>
        <w:t xml:space="preserve"> y del análisis jurídico del mismo así como</w:t>
      </w:r>
      <w:r>
        <w:rPr>
          <w:rFonts w:ascii="Arial" w:hAnsi="Arial" w:cs="Arial"/>
          <w:b/>
        </w:rPr>
        <w:t xml:space="preserve"> </w:t>
      </w:r>
      <w:r w:rsidRPr="000C2A02">
        <w:rPr>
          <w:rFonts w:ascii="Arial" w:hAnsi="Arial" w:cs="Arial"/>
        </w:rPr>
        <w:t>del procedimien</w:t>
      </w:r>
      <w:r>
        <w:rPr>
          <w:rFonts w:ascii="Arial" w:hAnsi="Arial" w:cs="Arial"/>
        </w:rPr>
        <w:t>to que se efectuó por parte de l</w:t>
      </w:r>
      <w:r w:rsidRPr="000C2A02">
        <w:rPr>
          <w:rFonts w:ascii="Arial" w:hAnsi="Arial" w:cs="Arial"/>
        </w:rPr>
        <w:t xml:space="preserve">as </w:t>
      </w:r>
      <w:r>
        <w:rPr>
          <w:rFonts w:ascii="Arial" w:hAnsi="Arial" w:cs="Arial"/>
        </w:rPr>
        <w:t xml:space="preserve"> </w:t>
      </w:r>
      <w:r w:rsidRPr="000C2A02">
        <w:rPr>
          <w:rFonts w:ascii="Arial" w:hAnsi="Arial" w:cs="Arial"/>
        </w:rPr>
        <w:t>diferentes</w:t>
      </w:r>
      <w:r>
        <w:rPr>
          <w:rFonts w:ascii="Arial" w:hAnsi="Arial" w:cs="Arial"/>
        </w:rPr>
        <w:t xml:space="preserve"> </w:t>
      </w:r>
      <w:r w:rsidRPr="000C2A02">
        <w:rPr>
          <w:rFonts w:ascii="Arial" w:hAnsi="Arial" w:cs="Arial"/>
        </w:rPr>
        <w:t>áreas administrativas</w:t>
      </w:r>
      <w:r>
        <w:rPr>
          <w:rFonts w:ascii="Arial" w:hAnsi="Arial" w:cs="Arial"/>
          <w:b/>
        </w:rPr>
        <w:t xml:space="preserve"> </w:t>
      </w:r>
      <w:r>
        <w:rPr>
          <w:rFonts w:ascii="Arial" w:hAnsi="Arial" w:cs="Arial"/>
        </w:rPr>
        <w:t>municipales y del ó</w:t>
      </w:r>
      <w:r w:rsidRPr="000C2A02">
        <w:rPr>
          <w:rFonts w:ascii="Arial" w:hAnsi="Arial" w:cs="Arial"/>
        </w:rPr>
        <w:t xml:space="preserve">rgano consultivo ciudadano, se dictamina que </w:t>
      </w:r>
      <w:r>
        <w:rPr>
          <w:rFonts w:ascii="Arial" w:hAnsi="Arial" w:cs="Arial"/>
        </w:rPr>
        <w:t>l</w:t>
      </w:r>
      <w:r w:rsidRPr="000C2A02">
        <w:rPr>
          <w:rFonts w:ascii="Arial" w:hAnsi="Arial" w:cs="Arial"/>
        </w:rPr>
        <w:t>a solicitud puesta</w:t>
      </w:r>
      <w:r>
        <w:rPr>
          <w:rFonts w:ascii="Arial" w:hAnsi="Arial" w:cs="Arial"/>
          <w:b/>
        </w:rPr>
        <w:t xml:space="preserve"> </w:t>
      </w:r>
      <w:r w:rsidRPr="000C2A02">
        <w:rPr>
          <w:rFonts w:ascii="Arial" w:hAnsi="Arial" w:cs="Arial"/>
        </w:rPr>
        <w:t xml:space="preserve">a consideración resulta </w:t>
      </w:r>
      <w:r w:rsidRPr="00E5164D">
        <w:rPr>
          <w:rFonts w:ascii="Arial" w:hAnsi="Arial" w:cs="Arial"/>
          <w:b/>
        </w:rPr>
        <w:t xml:space="preserve">PROCEDENTE PARA OTORGARSE LA </w:t>
      </w:r>
      <w:r w:rsidRPr="00E5164D">
        <w:rPr>
          <w:rFonts w:ascii="Arial" w:hAnsi="Arial" w:cs="Arial"/>
          <w:b/>
          <w:bCs/>
          <w:iCs/>
        </w:rPr>
        <w:t>LICENCIA MUNICIPAL CON</w:t>
      </w:r>
      <w:r>
        <w:rPr>
          <w:rFonts w:ascii="Arial" w:hAnsi="Arial" w:cs="Arial"/>
          <w:b/>
        </w:rPr>
        <w:t xml:space="preserve"> GIRO DE TIENDA DE CONVENIENCIA DENOMINADO “</w:t>
      </w:r>
      <w:r w:rsidR="00D84BA9">
        <w:rPr>
          <w:rFonts w:ascii="Arial" w:hAnsi="Arial" w:cs="Arial"/>
          <w:b/>
        </w:rPr>
        <w:t>OXXO</w:t>
      </w:r>
      <w:r>
        <w:rPr>
          <w:rFonts w:ascii="Arial" w:hAnsi="Arial" w:cs="Arial"/>
          <w:b/>
        </w:rPr>
        <w:t xml:space="preserve"> con domicilio en la </w:t>
      </w:r>
      <w:r w:rsidR="00D84BA9">
        <w:rPr>
          <w:rFonts w:ascii="Arial" w:hAnsi="Arial" w:cs="Arial"/>
          <w:b/>
        </w:rPr>
        <w:t xml:space="preserve"> AVENIDA JOSÉ MARÍA GONZÁLEZ DE HERMOSILLO NÚMERO 554, COLONIA CENTRO </w:t>
      </w:r>
      <w:r>
        <w:rPr>
          <w:rFonts w:ascii="Arial" w:hAnsi="Arial" w:cs="Arial"/>
          <w:b/>
          <w:bCs/>
          <w:iCs/>
        </w:rPr>
        <w:t xml:space="preserve">de </w:t>
      </w:r>
      <w:r w:rsidRPr="002464BB">
        <w:rPr>
          <w:rFonts w:ascii="Arial" w:hAnsi="Arial" w:cs="Arial"/>
          <w:b/>
          <w:bCs/>
          <w:iCs/>
        </w:rPr>
        <w:t>esta municipalidad</w:t>
      </w:r>
      <w:r w:rsidRPr="000C2A02">
        <w:rPr>
          <w:rFonts w:ascii="Arial" w:hAnsi="Arial" w:cs="Arial"/>
        </w:rPr>
        <w:t xml:space="preserve"> </w:t>
      </w:r>
      <w:r>
        <w:rPr>
          <w:rFonts w:ascii="Arial" w:hAnsi="Arial" w:cs="Arial"/>
        </w:rPr>
        <w:t>En P</w:t>
      </w:r>
      <w:r w:rsidRPr="000C2A02">
        <w:rPr>
          <w:rFonts w:ascii="Arial" w:hAnsi="Arial" w:cs="Arial"/>
        </w:rPr>
        <w:t>rimer término, por haber</w:t>
      </w:r>
      <w:r>
        <w:rPr>
          <w:rFonts w:ascii="Arial" w:hAnsi="Arial" w:cs="Arial"/>
        </w:rPr>
        <w:t xml:space="preserve"> c</w:t>
      </w:r>
      <w:r w:rsidRPr="000C2A02">
        <w:rPr>
          <w:rFonts w:ascii="Arial" w:hAnsi="Arial" w:cs="Arial"/>
        </w:rPr>
        <w:t>ubierto todos y cada uno de los requisitos previstos en el</w:t>
      </w:r>
      <w:r>
        <w:rPr>
          <w:rFonts w:ascii="Arial" w:hAnsi="Arial" w:cs="Arial"/>
        </w:rPr>
        <w:t xml:space="preserve"> </w:t>
      </w:r>
      <w:r w:rsidRPr="000C2A02">
        <w:rPr>
          <w:rFonts w:ascii="Arial" w:hAnsi="Arial" w:cs="Arial"/>
        </w:rPr>
        <w:t xml:space="preserve">numeral 27 del </w:t>
      </w:r>
      <w:r>
        <w:rPr>
          <w:rFonts w:ascii="Arial" w:hAnsi="Arial" w:cs="Arial"/>
        </w:rPr>
        <w:t xml:space="preserve"> </w:t>
      </w:r>
      <w:r w:rsidRPr="000C2A02">
        <w:rPr>
          <w:rFonts w:ascii="Arial" w:hAnsi="Arial" w:cs="Arial"/>
        </w:rPr>
        <w:t xml:space="preserve">Reglamento de </w:t>
      </w:r>
      <w:r>
        <w:rPr>
          <w:rFonts w:ascii="Arial" w:hAnsi="Arial" w:cs="Arial"/>
        </w:rPr>
        <w:t xml:space="preserve">aplicación a </w:t>
      </w:r>
      <w:r w:rsidRPr="000C2A02">
        <w:rPr>
          <w:rFonts w:ascii="Arial" w:hAnsi="Arial" w:cs="Arial"/>
        </w:rPr>
        <w:t>la materia</w:t>
      </w:r>
      <w:r>
        <w:rPr>
          <w:rFonts w:ascii="Arial" w:hAnsi="Arial" w:cs="Arial"/>
        </w:rPr>
        <w:t xml:space="preserve">; En segundo lugar, se debe de enfatizar respecto de las anuencias </w:t>
      </w:r>
      <w:r w:rsidRPr="00A045BF">
        <w:rPr>
          <w:rFonts w:ascii="Arial" w:hAnsi="Arial" w:cs="Arial"/>
        </w:rPr>
        <w:t>vec</w:t>
      </w:r>
      <w:r>
        <w:rPr>
          <w:rFonts w:ascii="Arial" w:hAnsi="Arial" w:cs="Arial"/>
        </w:rPr>
        <w:t>inales recabadas por la Jefatura de Participació</w:t>
      </w:r>
      <w:r w:rsidRPr="00A045BF">
        <w:rPr>
          <w:rFonts w:ascii="Arial" w:hAnsi="Arial" w:cs="Arial"/>
        </w:rPr>
        <w:t>n Ciudadana</w:t>
      </w:r>
      <w:r>
        <w:rPr>
          <w:rFonts w:ascii="Arial" w:hAnsi="Arial" w:cs="Arial"/>
        </w:rPr>
        <w:t xml:space="preserve"> donde evidencia la aprobación y </w:t>
      </w:r>
      <w:r w:rsidRPr="00A045BF">
        <w:rPr>
          <w:rFonts w:ascii="Arial" w:hAnsi="Arial" w:cs="Arial"/>
        </w:rPr>
        <w:t>conformidad en su mayoría, la op</w:t>
      </w:r>
      <w:r>
        <w:rPr>
          <w:rFonts w:ascii="Arial" w:hAnsi="Arial" w:cs="Arial"/>
        </w:rPr>
        <w:t>eració</w:t>
      </w:r>
      <w:r w:rsidRPr="00A045BF">
        <w:rPr>
          <w:rFonts w:ascii="Arial" w:hAnsi="Arial" w:cs="Arial"/>
        </w:rPr>
        <w:t>n del establecimiento que aquí nos ocupa</w:t>
      </w:r>
      <w:r>
        <w:rPr>
          <w:rFonts w:ascii="Arial" w:hAnsi="Arial" w:cs="Arial"/>
        </w:rPr>
        <w:t xml:space="preserve">; </w:t>
      </w:r>
      <w:r w:rsidRPr="00A045BF">
        <w:rPr>
          <w:rFonts w:ascii="Arial" w:hAnsi="Arial" w:cs="Arial"/>
        </w:rPr>
        <w:t>requisito este que si bien, únicamente reviste el carácter de opinión de particulares</w:t>
      </w:r>
      <w:r>
        <w:rPr>
          <w:rFonts w:ascii="Arial" w:hAnsi="Arial" w:cs="Arial"/>
        </w:rPr>
        <w:t xml:space="preserve"> no se debe de olvidar que el gobierno, de manera genérica es el encargado de establecer y regular el marco social en el que los ciudadanos nos desenvolvemos todos los días. </w:t>
      </w:r>
    </w:p>
    <w:p w14:paraId="6CFA71F8" w14:textId="77777777" w:rsidR="002B77BE" w:rsidRDefault="002B77BE" w:rsidP="002B77BE">
      <w:pPr>
        <w:jc w:val="both"/>
        <w:rPr>
          <w:rFonts w:ascii="Arial" w:hAnsi="Arial" w:cs="Arial"/>
        </w:rPr>
      </w:pPr>
    </w:p>
    <w:p w14:paraId="61A42079" w14:textId="77777777" w:rsidR="001D19D7" w:rsidRDefault="002B77BE" w:rsidP="002B77BE">
      <w:pPr>
        <w:ind w:firstLine="1418"/>
        <w:jc w:val="both"/>
        <w:rPr>
          <w:rFonts w:ascii="Arial" w:hAnsi="Arial" w:cs="Arial"/>
        </w:rPr>
      </w:pPr>
      <w:r>
        <w:rPr>
          <w:rFonts w:ascii="Arial" w:hAnsi="Arial" w:cs="Arial"/>
        </w:rPr>
        <w:t>Desde que salimos de casa por la mañana, e incluso dentro de nuestros domicilios de esto la relevancia la decisión de los ó</w:t>
      </w:r>
      <w:r w:rsidRPr="00A045BF">
        <w:rPr>
          <w:rFonts w:ascii="Arial" w:hAnsi="Arial" w:cs="Arial"/>
        </w:rPr>
        <w:t>rganos</w:t>
      </w:r>
      <w:r>
        <w:rPr>
          <w:rFonts w:ascii="Arial" w:hAnsi="Arial" w:cs="Arial"/>
        </w:rPr>
        <w:t xml:space="preserve"> y autori</w:t>
      </w:r>
      <w:r w:rsidRPr="00A045BF">
        <w:rPr>
          <w:rFonts w:ascii="Arial" w:hAnsi="Arial" w:cs="Arial"/>
        </w:rPr>
        <w:t>dades municipales, en el caso en concreto re</w:t>
      </w:r>
      <w:r>
        <w:rPr>
          <w:rFonts w:ascii="Arial" w:hAnsi="Arial" w:cs="Arial"/>
        </w:rPr>
        <w:t xml:space="preserve">viste importancia objetiva para </w:t>
      </w:r>
      <w:r w:rsidRPr="00A045BF">
        <w:rPr>
          <w:rFonts w:ascii="Arial" w:hAnsi="Arial" w:cs="Arial"/>
        </w:rPr>
        <w:t>considera</w:t>
      </w:r>
      <w:r>
        <w:rPr>
          <w:rFonts w:ascii="Arial" w:hAnsi="Arial" w:cs="Arial"/>
        </w:rPr>
        <w:t>r procedente la solicitud de</w:t>
      </w:r>
      <w:r w:rsidR="00D84BA9">
        <w:rPr>
          <w:rFonts w:ascii="Arial" w:hAnsi="Arial" w:cs="Arial"/>
        </w:rPr>
        <w:t xml:space="preserve"> </w:t>
      </w:r>
      <w:r>
        <w:rPr>
          <w:rFonts w:ascii="Arial" w:hAnsi="Arial" w:cs="Arial"/>
        </w:rPr>
        <w:t>l</w:t>
      </w:r>
      <w:r w:rsidR="00D84BA9">
        <w:rPr>
          <w:rFonts w:ascii="Arial" w:hAnsi="Arial" w:cs="Arial"/>
        </w:rPr>
        <w:t>a</w:t>
      </w:r>
      <w:r>
        <w:rPr>
          <w:rFonts w:ascii="Arial" w:hAnsi="Arial" w:cs="Arial"/>
        </w:rPr>
        <w:t xml:space="preserve"> </w:t>
      </w:r>
      <w:r>
        <w:rPr>
          <w:rFonts w:ascii="Arial" w:hAnsi="Arial" w:cs="Arial"/>
          <w:b/>
        </w:rPr>
        <w:t xml:space="preserve">C. </w:t>
      </w:r>
      <w:r w:rsidR="00D84BA9">
        <w:rPr>
          <w:rFonts w:ascii="Arial" w:hAnsi="Arial" w:cs="Arial"/>
          <w:b/>
        </w:rPr>
        <w:t>JARED MUÑOZ SANCHEZ</w:t>
      </w:r>
      <w:r>
        <w:rPr>
          <w:rFonts w:ascii="Arial" w:hAnsi="Arial" w:cs="Arial"/>
          <w:b/>
          <w:bCs/>
        </w:rPr>
        <w:t xml:space="preserve">. </w:t>
      </w:r>
      <w:r w:rsidRPr="00A045BF">
        <w:rPr>
          <w:rFonts w:ascii="Arial" w:hAnsi="Arial" w:cs="Arial"/>
        </w:rPr>
        <w:t xml:space="preserve">En tercer término, cabe </w:t>
      </w:r>
    </w:p>
    <w:p w14:paraId="48CBFD80" w14:textId="77777777" w:rsidR="001D19D7" w:rsidRDefault="001D19D7" w:rsidP="001D19D7">
      <w:pPr>
        <w:jc w:val="both"/>
        <w:rPr>
          <w:rFonts w:ascii="Arial" w:hAnsi="Arial" w:cs="Arial"/>
        </w:rPr>
      </w:pPr>
    </w:p>
    <w:p w14:paraId="3A5879DE" w14:textId="77777777" w:rsidR="001D19D7" w:rsidRDefault="001D19D7" w:rsidP="001D19D7">
      <w:pPr>
        <w:jc w:val="both"/>
        <w:rPr>
          <w:rFonts w:ascii="Arial" w:hAnsi="Arial" w:cs="Arial"/>
        </w:rPr>
      </w:pPr>
    </w:p>
    <w:p w14:paraId="38D04EB9" w14:textId="77777777" w:rsidR="001D19D7" w:rsidRDefault="001D19D7" w:rsidP="001D19D7">
      <w:pPr>
        <w:jc w:val="both"/>
        <w:rPr>
          <w:rFonts w:ascii="Arial" w:hAnsi="Arial" w:cs="Arial"/>
        </w:rPr>
      </w:pPr>
    </w:p>
    <w:p w14:paraId="166DBB46" w14:textId="77777777" w:rsidR="001D19D7" w:rsidRDefault="001D19D7" w:rsidP="001D19D7">
      <w:pPr>
        <w:jc w:val="both"/>
        <w:rPr>
          <w:rFonts w:ascii="Arial" w:hAnsi="Arial" w:cs="Arial"/>
        </w:rPr>
      </w:pPr>
    </w:p>
    <w:p w14:paraId="5EF31906" w14:textId="2A68ED8B" w:rsidR="002B77BE" w:rsidRDefault="002B77BE" w:rsidP="001D19D7">
      <w:pPr>
        <w:jc w:val="both"/>
        <w:rPr>
          <w:rFonts w:ascii="Arial" w:hAnsi="Arial" w:cs="Arial"/>
        </w:rPr>
      </w:pPr>
      <w:r w:rsidRPr="00A045BF">
        <w:rPr>
          <w:rFonts w:ascii="Arial" w:hAnsi="Arial" w:cs="Arial"/>
        </w:rPr>
        <w:t>resaltar que tal com</w:t>
      </w:r>
      <w:r>
        <w:rPr>
          <w:rFonts w:ascii="Arial" w:hAnsi="Arial" w:cs="Arial"/>
        </w:rPr>
        <w:t>o se advierte del Oficio número 980</w:t>
      </w:r>
      <w:r w:rsidRPr="002E11BE">
        <w:rPr>
          <w:rFonts w:ascii="Arial" w:hAnsi="Arial" w:cs="Arial"/>
        </w:rPr>
        <w:t>/202</w:t>
      </w:r>
      <w:r>
        <w:rPr>
          <w:rFonts w:ascii="Arial" w:hAnsi="Arial" w:cs="Arial"/>
        </w:rPr>
        <w:t>6</w:t>
      </w:r>
      <w:r w:rsidRPr="00A045BF">
        <w:rPr>
          <w:rFonts w:ascii="Arial" w:hAnsi="Arial" w:cs="Arial"/>
        </w:rPr>
        <w:t xml:space="preserve"> suscrito por </w:t>
      </w:r>
      <w:r>
        <w:rPr>
          <w:rFonts w:ascii="Arial" w:hAnsi="Arial" w:cs="Arial"/>
        </w:rPr>
        <w:t xml:space="preserve">la </w:t>
      </w:r>
      <w:proofErr w:type="gramStart"/>
      <w:r w:rsidRPr="00A045BF">
        <w:rPr>
          <w:rFonts w:ascii="Arial" w:hAnsi="Arial" w:cs="Arial"/>
        </w:rPr>
        <w:t>President</w:t>
      </w:r>
      <w:r>
        <w:rPr>
          <w:rFonts w:ascii="Arial" w:hAnsi="Arial" w:cs="Arial"/>
        </w:rPr>
        <w:t>a</w:t>
      </w:r>
      <w:proofErr w:type="gramEnd"/>
      <w:r w:rsidRPr="00A045BF">
        <w:rPr>
          <w:rFonts w:ascii="Arial" w:hAnsi="Arial" w:cs="Arial"/>
        </w:rPr>
        <w:t xml:space="preserve"> Municipal, la Sec</w:t>
      </w:r>
      <w:r>
        <w:rPr>
          <w:rFonts w:ascii="Arial" w:hAnsi="Arial" w:cs="Arial"/>
        </w:rPr>
        <w:t xml:space="preserve">retaria General y el Oficial de </w:t>
      </w:r>
      <w:r w:rsidRPr="00A045BF">
        <w:rPr>
          <w:rFonts w:ascii="Arial" w:hAnsi="Arial" w:cs="Arial"/>
        </w:rPr>
        <w:t>Padrón</w:t>
      </w:r>
      <w:r>
        <w:rPr>
          <w:rFonts w:ascii="Arial" w:hAnsi="Arial" w:cs="Arial"/>
        </w:rPr>
        <w:t xml:space="preserve"> y Licencias, en sus </w:t>
      </w:r>
      <w:r w:rsidRPr="00A045BF">
        <w:rPr>
          <w:rFonts w:ascii="Arial" w:hAnsi="Arial" w:cs="Arial"/>
        </w:rPr>
        <w:t>calidades de President</w:t>
      </w:r>
      <w:r>
        <w:rPr>
          <w:rFonts w:ascii="Arial" w:hAnsi="Arial" w:cs="Arial"/>
        </w:rPr>
        <w:t>a</w:t>
      </w:r>
      <w:r w:rsidRPr="00A045BF">
        <w:rPr>
          <w:rFonts w:ascii="Arial" w:hAnsi="Arial" w:cs="Arial"/>
        </w:rPr>
        <w:t>, Se</w:t>
      </w:r>
      <w:r>
        <w:rPr>
          <w:rFonts w:ascii="Arial" w:hAnsi="Arial" w:cs="Arial"/>
        </w:rPr>
        <w:t xml:space="preserve">cretario Ejecutivo y Secretario </w:t>
      </w:r>
      <w:r w:rsidRPr="00A045BF">
        <w:rPr>
          <w:rFonts w:ascii="Arial" w:hAnsi="Arial" w:cs="Arial"/>
        </w:rPr>
        <w:t>Técnico, respectivamente, de dicho Consejo, la r</w:t>
      </w:r>
      <w:r>
        <w:rPr>
          <w:rFonts w:ascii="Arial" w:hAnsi="Arial" w:cs="Arial"/>
        </w:rPr>
        <w:t>ecomendación emitida por sus integrantes, resulto</w:t>
      </w:r>
      <w:r w:rsidRPr="00A045BF">
        <w:rPr>
          <w:rFonts w:ascii="Arial" w:hAnsi="Arial" w:cs="Arial"/>
        </w:rPr>
        <w:t xml:space="preserve"> en una </w:t>
      </w:r>
      <w:r w:rsidRPr="00A045BF">
        <w:rPr>
          <w:rFonts w:ascii="Arial" w:hAnsi="Arial" w:cs="Arial"/>
          <w:b/>
        </w:rPr>
        <w:t>OPINION FAVORABLE</w:t>
      </w:r>
      <w:r w:rsidRPr="00A045BF">
        <w:rPr>
          <w:rFonts w:ascii="Arial" w:hAnsi="Arial" w:cs="Arial"/>
        </w:rPr>
        <w:t xml:space="preserve"> ante la existencia</w:t>
      </w:r>
      <w:r>
        <w:rPr>
          <w:rFonts w:ascii="Arial" w:hAnsi="Arial" w:cs="Arial"/>
        </w:rPr>
        <w:t xml:space="preserve"> de una </w:t>
      </w:r>
      <w:r w:rsidRPr="00A045BF">
        <w:rPr>
          <w:rFonts w:ascii="Arial" w:hAnsi="Arial" w:cs="Arial"/>
        </w:rPr>
        <w:t>mayoría</w:t>
      </w:r>
      <w:r>
        <w:rPr>
          <w:rFonts w:ascii="Arial" w:hAnsi="Arial" w:cs="Arial"/>
        </w:rPr>
        <w:t xml:space="preserve"> simple de </w:t>
      </w:r>
      <w:r w:rsidRPr="00700CE0">
        <w:rPr>
          <w:rFonts w:ascii="Arial" w:hAnsi="Arial" w:cs="Arial"/>
        </w:rPr>
        <w:t>1</w:t>
      </w:r>
      <w:r>
        <w:rPr>
          <w:rFonts w:ascii="Arial" w:hAnsi="Arial" w:cs="Arial"/>
        </w:rPr>
        <w:t>0</w:t>
      </w:r>
      <w:r w:rsidRPr="00700CE0">
        <w:rPr>
          <w:rFonts w:ascii="Arial" w:hAnsi="Arial" w:cs="Arial"/>
        </w:rPr>
        <w:t xml:space="preserve"> votos</w:t>
      </w:r>
      <w:r w:rsidRPr="00A045BF">
        <w:rPr>
          <w:rFonts w:ascii="Arial" w:hAnsi="Arial" w:cs="Arial"/>
        </w:rPr>
        <w:t xml:space="preserve"> a favor de </w:t>
      </w:r>
      <w:r>
        <w:rPr>
          <w:rFonts w:ascii="Arial" w:hAnsi="Arial" w:cs="Arial"/>
        </w:rPr>
        <w:t>la solicitud de la Licencia en cuestió</w:t>
      </w:r>
      <w:r w:rsidRPr="00A045BF">
        <w:rPr>
          <w:rFonts w:ascii="Arial" w:hAnsi="Arial" w:cs="Arial"/>
        </w:rPr>
        <w:t>n.</w:t>
      </w:r>
    </w:p>
    <w:p w14:paraId="2F13E49B" w14:textId="77777777" w:rsidR="002B77BE" w:rsidRDefault="002B77BE" w:rsidP="002B77BE">
      <w:pPr>
        <w:ind w:firstLine="1418"/>
        <w:jc w:val="both"/>
        <w:rPr>
          <w:rFonts w:ascii="Arial" w:hAnsi="Arial" w:cs="Arial"/>
        </w:rPr>
      </w:pPr>
    </w:p>
    <w:p w14:paraId="2935D797" w14:textId="5ABAD480" w:rsidR="002B77BE" w:rsidRDefault="002B77BE" w:rsidP="002B77BE">
      <w:pPr>
        <w:ind w:firstLine="1418"/>
        <w:jc w:val="both"/>
        <w:rPr>
          <w:rFonts w:ascii="Arial" w:hAnsi="Arial" w:cs="Arial"/>
        </w:rPr>
      </w:pPr>
      <w:r w:rsidRPr="00A045BF">
        <w:rPr>
          <w:rFonts w:ascii="Arial" w:hAnsi="Arial" w:cs="Arial"/>
        </w:rPr>
        <w:t>Con base en lo expresado en líneas precedentes y que h</w:t>
      </w:r>
      <w:r>
        <w:rPr>
          <w:rFonts w:ascii="Arial" w:hAnsi="Arial" w:cs="Arial"/>
        </w:rPr>
        <w:t xml:space="preserve">a sido debidamente </w:t>
      </w:r>
      <w:r w:rsidRPr="00A045BF">
        <w:rPr>
          <w:rFonts w:ascii="Arial" w:hAnsi="Arial" w:cs="Arial"/>
        </w:rPr>
        <w:t>fundado y motivado</w:t>
      </w:r>
      <w:r>
        <w:rPr>
          <w:rFonts w:ascii="Arial" w:hAnsi="Arial" w:cs="Arial"/>
        </w:rPr>
        <w:t>,</w:t>
      </w:r>
      <w:r w:rsidRPr="00A045BF">
        <w:rPr>
          <w:rFonts w:ascii="Arial" w:hAnsi="Arial" w:cs="Arial"/>
        </w:rPr>
        <w:t xml:space="preserve"> es que</w:t>
      </w:r>
      <w:r>
        <w:rPr>
          <w:rFonts w:ascii="Arial" w:hAnsi="Arial" w:cs="Arial"/>
        </w:rPr>
        <w:t xml:space="preserve"> los integrantes de esta Comisió</w:t>
      </w:r>
      <w:r w:rsidRPr="00A045BF">
        <w:rPr>
          <w:rFonts w:ascii="Arial" w:hAnsi="Arial" w:cs="Arial"/>
        </w:rPr>
        <w:t>n</w:t>
      </w:r>
      <w:r>
        <w:rPr>
          <w:rFonts w:ascii="Arial" w:hAnsi="Arial" w:cs="Arial"/>
        </w:rPr>
        <w:t xml:space="preserve"> </w:t>
      </w:r>
      <w:proofErr w:type="gramStart"/>
      <w:r>
        <w:rPr>
          <w:rFonts w:ascii="Arial" w:hAnsi="Arial" w:cs="Arial"/>
        </w:rPr>
        <w:t>Edilicia</w:t>
      </w:r>
      <w:proofErr w:type="gramEnd"/>
      <w:r>
        <w:rPr>
          <w:rFonts w:ascii="Arial" w:hAnsi="Arial" w:cs="Arial"/>
        </w:rPr>
        <w:t xml:space="preserve"> Permanente de Espectáculos Públicos e Inspección y Vigilancia consideramos </w:t>
      </w:r>
      <w:r w:rsidRPr="00A045BF">
        <w:rPr>
          <w:rFonts w:ascii="Arial" w:hAnsi="Arial" w:cs="Arial"/>
        </w:rPr>
        <w:t xml:space="preserve">que en virtud de que la interesada ha cumplido </w:t>
      </w:r>
      <w:r>
        <w:rPr>
          <w:rFonts w:ascii="Arial" w:hAnsi="Arial" w:cs="Arial"/>
        </w:rPr>
        <w:t>con todos los requisitos que se señalan</w:t>
      </w:r>
      <w:r w:rsidRPr="00A045BF">
        <w:rPr>
          <w:rFonts w:ascii="Arial" w:hAnsi="Arial" w:cs="Arial"/>
        </w:rPr>
        <w:t xml:space="preserve"> en los ordenamientos jurídicos vigentes, por lo cual se considera op</w:t>
      </w:r>
      <w:r>
        <w:rPr>
          <w:rFonts w:ascii="Arial" w:hAnsi="Arial" w:cs="Arial"/>
        </w:rPr>
        <w:t>ortuno someter a consideració</w:t>
      </w:r>
      <w:r w:rsidRPr="00A045BF">
        <w:rPr>
          <w:rFonts w:ascii="Arial" w:hAnsi="Arial" w:cs="Arial"/>
        </w:rPr>
        <w:t>n de este Órgano Coleg</w:t>
      </w:r>
      <w:r>
        <w:rPr>
          <w:rFonts w:ascii="Arial" w:hAnsi="Arial" w:cs="Arial"/>
        </w:rPr>
        <w:t>iado el otorgamiento o la emisió</w:t>
      </w:r>
      <w:r w:rsidRPr="00A045BF">
        <w:rPr>
          <w:rFonts w:ascii="Arial" w:hAnsi="Arial" w:cs="Arial"/>
        </w:rPr>
        <w:t>n</w:t>
      </w:r>
      <w:r>
        <w:rPr>
          <w:rFonts w:ascii="Arial" w:hAnsi="Arial" w:cs="Arial"/>
        </w:rPr>
        <w:t xml:space="preserve"> de </w:t>
      </w:r>
      <w:r w:rsidRPr="00A045BF">
        <w:rPr>
          <w:rFonts w:ascii="Arial" w:hAnsi="Arial" w:cs="Arial"/>
        </w:rPr>
        <w:t>la licencia municipal peticionada. En e</w:t>
      </w:r>
      <w:r>
        <w:rPr>
          <w:rFonts w:ascii="Arial" w:hAnsi="Arial" w:cs="Arial"/>
        </w:rPr>
        <w:t>se tenor, ponemos a consideració</w:t>
      </w:r>
      <w:r w:rsidRPr="00A045BF">
        <w:rPr>
          <w:rFonts w:ascii="Arial" w:hAnsi="Arial" w:cs="Arial"/>
        </w:rPr>
        <w:t>n de este</w:t>
      </w:r>
      <w:r>
        <w:rPr>
          <w:rFonts w:ascii="Arial" w:hAnsi="Arial" w:cs="Arial"/>
        </w:rPr>
        <w:t xml:space="preserve"> </w:t>
      </w:r>
      <w:r w:rsidRPr="00A045BF">
        <w:rPr>
          <w:rFonts w:ascii="Arial" w:hAnsi="Arial" w:cs="Arial"/>
        </w:rPr>
        <w:t>Honorable Cuerpo Colegiado, los siguientes:</w:t>
      </w:r>
    </w:p>
    <w:p w14:paraId="4C772A03" w14:textId="77777777" w:rsidR="00D84BA9" w:rsidRDefault="00D84BA9" w:rsidP="002B77BE">
      <w:pPr>
        <w:ind w:firstLine="1418"/>
        <w:jc w:val="both"/>
        <w:rPr>
          <w:rFonts w:ascii="Arial" w:hAnsi="Arial" w:cs="Arial"/>
        </w:rPr>
      </w:pPr>
    </w:p>
    <w:p w14:paraId="119C8810" w14:textId="77777777" w:rsidR="002B77BE" w:rsidRDefault="002B77BE" w:rsidP="002B77BE">
      <w:pPr>
        <w:jc w:val="both"/>
        <w:rPr>
          <w:rFonts w:ascii="Arial" w:hAnsi="Arial" w:cs="Arial"/>
        </w:rPr>
      </w:pPr>
    </w:p>
    <w:p w14:paraId="3D1C76E0" w14:textId="12938411" w:rsidR="002B77BE" w:rsidRDefault="002B77BE" w:rsidP="002B77BE">
      <w:pPr>
        <w:jc w:val="center"/>
        <w:rPr>
          <w:rFonts w:ascii="Arial" w:hAnsi="Arial" w:cs="Arial"/>
          <w:b/>
        </w:rPr>
      </w:pPr>
      <w:r>
        <w:rPr>
          <w:rFonts w:ascii="Arial" w:hAnsi="Arial" w:cs="Arial"/>
          <w:b/>
        </w:rPr>
        <w:t>R E S O L U T I V O</w:t>
      </w:r>
      <w:r w:rsidRPr="00B70B03">
        <w:rPr>
          <w:rFonts w:ascii="Arial" w:hAnsi="Arial" w:cs="Arial"/>
          <w:b/>
        </w:rPr>
        <w:t xml:space="preserve"> S:</w:t>
      </w:r>
    </w:p>
    <w:p w14:paraId="403E44E3" w14:textId="77777777" w:rsidR="00D84BA9" w:rsidRDefault="00D84BA9" w:rsidP="002B77BE">
      <w:pPr>
        <w:jc w:val="center"/>
        <w:rPr>
          <w:rFonts w:ascii="Arial" w:hAnsi="Arial" w:cs="Arial"/>
          <w:b/>
        </w:rPr>
      </w:pPr>
    </w:p>
    <w:p w14:paraId="08093789" w14:textId="77777777" w:rsidR="002B77BE" w:rsidRPr="002464BB" w:rsidRDefault="002B77BE" w:rsidP="002B77BE">
      <w:pPr>
        <w:jc w:val="center"/>
        <w:rPr>
          <w:rFonts w:ascii="Arial" w:hAnsi="Arial" w:cs="Arial"/>
          <w:b/>
        </w:rPr>
      </w:pPr>
    </w:p>
    <w:p w14:paraId="64A4332C" w14:textId="0AB634BD" w:rsidR="002B77BE" w:rsidRDefault="002B77BE" w:rsidP="002B77BE">
      <w:pPr>
        <w:ind w:firstLine="1418"/>
        <w:jc w:val="both"/>
        <w:rPr>
          <w:rFonts w:ascii="Arial" w:hAnsi="Arial" w:cs="Arial"/>
          <w:b/>
          <w:bCs/>
          <w:iCs/>
        </w:rPr>
      </w:pPr>
      <w:r w:rsidRPr="005A450E">
        <w:rPr>
          <w:rFonts w:ascii="Arial" w:hAnsi="Arial" w:cs="Arial"/>
          <w:b/>
          <w:bCs/>
        </w:rPr>
        <w:t>PRIMERO. -</w:t>
      </w:r>
      <w:r w:rsidRPr="00B70B03">
        <w:rPr>
          <w:rFonts w:ascii="Arial" w:hAnsi="Arial" w:cs="Arial"/>
        </w:rPr>
        <w:t xml:space="preserve"> Se autoriza por el Pleno</w:t>
      </w:r>
      <w:r>
        <w:rPr>
          <w:rFonts w:ascii="Arial" w:hAnsi="Arial" w:cs="Arial"/>
        </w:rPr>
        <w:t xml:space="preserve"> de este Honorable Ayuntamiento </w:t>
      </w:r>
      <w:r w:rsidRPr="00B70B03">
        <w:rPr>
          <w:rFonts w:ascii="Arial" w:hAnsi="Arial" w:cs="Arial"/>
        </w:rPr>
        <w:t>Constitucional de Zapotlán el Grande, Jalisco, expedir la licencia</w:t>
      </w:r>
      <w:r>
        <w:rPr>
          <w:rFonts w:ascii="Arial" w:hAnsi="Arial" w:cs="Arial"/>
        </w:rPr>
        <w:t xml:space="preserve"> municipal a</w:t>
      </w:r>
      <w:r w:rsidR="00D84BA9">
        <w:rPr>
          <w:rFonts w:ascii="Arial" w:hAnsi="Arial" w:cs="Arial"/>
        </w:rPr>
        <w:t xml:space="preserve"> </w:t>
      </w:r>
      <w:r>
        <w:rPr>
          <w:rFonts w:ascii="Arial" w:hAnsi="Arial" w:cs="Arial"/>
        </w:rPr>
        <w:t>l</w:t>
      </w:r>
      <w:r w:rsidR="00D84BA9">
        <w:rPr>
          <w:rFonts w:ascii="Arial" w:hAnsi="Arial" w:cs="Arial"/>
        </w:rPr>
        <w:t>a</w:t>
      </w:r>
      <w:r>
        <w:rPr>
          <w:rFonts w:ascii="Arial" w:hAnsi="Arial" w:cs="Arial"/>
        </w:rPr>
        <w:t xml:space="preserve"> </w:t>
      </w:r>
      <w:r w:rsidRPr="00B70B03">
        <w:rPr>
          <w:rFonts w:ascii="Arial" w:hAnsi="Arial" w:cs="Arial"/>
        </w:rPr>
        <w:t>solicitant</w:t>
      </w:r>
      <w:r w:rsidR="00D84BA9">
        <w:rPr>
          <w:rFonts w:ascii="Arial" w:hAnsi="Arial" w:cs="Arial"/>
        </w:rPr>
        <w:t xml:space="preserve">e la </w:t>
      </w:r>
      <w:r w:rsidR="00D84BA9" w:rsidRPr="00D84BA9">
        <w:rPr>
          <w:rFonts w:ascii="Arial" w:hAnsi="Arial" w:cs="Arial"/>
          <w:b/>
          <w:bCs/>
        </w:rPr>
        <w:t xml:space="preserve">C. JARED MUÑOZ SANCHEZ </w:t>
      </w:r>
      <w:r w:rsidRPr="00E5164D">
        <w:rPr>
          <w:rFonts w:ascii="Arial" w:hAnsi="Arial" w:cs="Arial"/>
          <w:b/>
          <w:bCs/>
          <w:iCs/>
        </w:rPr>
        <w:t xml:space="preserve">LICENCIA MUNICIPAL CON </w:t>
      </w:r>
      <w:r>
        <w:rPr>
          <w:rFonts w:ascii="Arial" w:hAnsi="Arial" w:cs="Arial"/>
          <w:b/>
        </w:rPr>
        <w:t>GIRO DE TIENDA DE CONVENIENCIA DENOMINADOA “</w:t>
      </w:r>
      <w:r w:rsidR="00D84BA9">
        <w:rPr>
          <w:rFonts w:ascii="Arial" w:hAnsi="Arial" w:cs="Arial"/>
          <w:b/>
        </w:rPr>
        <w:t>OXXO</w:t>
      </w:r>
      <w:r>
        <w:rPr>
          <w:rFonts w:ascii="Arial" w:hAnsi="Arial" w:cs="Arial"/>
          <w:b/>
        </w:rPr>
        <w:t>” con domicilio en la</w:t>
      </w:r>
      <w:r w:rsidR="00D84BA9">
        <w:rPr>
          <w:rFonts w:ascii="Arial" w:hAnsi="Arial" w:cs="Arial"/>
          <w:b/>
        </w:rPr>
        <w:t xml:space="preserve"> Avenida José María González de Hermosillo número 554, Colonia Centro </w:t>
      </w:r>
      <w:r w:rsidRPr="002464BB">
        <w:rPr>
          <w:rFonts w:ascii="Arial" w:hAnsi="Arial" w:cs="Arial"/>
          <w:b/>
          <w:bCs/>
          <w:iCs/>
        </w:rPr>
        <w:t>d</w:t>
      </w:r>
      <w:r>
        <w:rPr>
          <w:rFonts w:ascii="Arial" w:hAnsi="Arial" w:cs="Arial"/>
          <w:b/>
          <w:bCs/>
          <w:iCs/>
        </w:rPr>
        <w:t>el</w:t>
      </w:r>
      <w:r w:rsidRPr="00564E11">
        <w:rPr>
          <w:rFonts w:ascii="Arial" w:hAnsi="Arial" w:cs="Arial"/>
          <w:b/>
          <w:bCs/>
          <w:iCs/>
        </w:rPr>
        <w:t xml:space="preserve"> municipio de Zapotlán el Grande, Jalisco.</w:t>
      </w:r>
    </w:p>
    <w:p w14:paraId="0B11F501" w14:textId="77777777" w:rsidR="001D19D7" w:rsidRPr="00092623" w:rsidRDefault="001D19D7" w:rsidP="002B77BE">
      <w:pPr>
        <w:ind w:firstLine="1418"/>
        <w:jc w:val="both"/>
        <w:rPr>
          <w:rFonts w:ascii="Arial" w:hAnsi="Arial" w:cs="Arial"/>
          <w:b/>
        </w:rPr>
      </w:pPr>
    </w:p>
    <w:p w14:paraId="0A4C05DD" w14:textId="77777777" w:rsidR="002B77BE" w:rsidRDefault="002B77BE" w:rsidP="002B77BE">
      <w:pPr>
        <w:jc w:val="both"/>
        <w:rPr>
          <w:rFonts w:ascii="Arial" w:hAnsi="Arial" w:cs="Arial"/>
          <w:b/>
        </w:rPr>
      </w:pPr>
    </w:p>
    <w:p w14:paraId="2189B1D3" w14:textId="4AF0DFA2" w:rsidR="002B77BE" w:rsidRDefault="002B77BE" w:rsidP="002B77BE">
      <w:pPr>
        <w:ind w:firstLine="1418"/>
        <w:jc w:val="both"/>
        <w:rPr>
          <w:rFonts w:ascii="Arial" w:hAnsi="Arial" w:cs="Arial"/>
        </w:rPr>
      </w:pPr>
      <w:r w:rsidRPr="00B70B03">
        <w:rPr>
          <w:rFonts w:ascii="Arial" w:hAnsi="Arial" w:cs="Arial"/>
          <w:b/>
        </w:rPr>
        <w:t>SEGUNDO. -</w:t>
      </w:r>
      <w:r w:rsidRPr="005A450E">
        <w:rPr>
          <w:rFonts w:ascii="Arial" w:hAnsi="Arial" w:cs="Arial"/>
          <w:bCs/>
        </w:rPr>
        <w:t>Notifíquese e</w:t>
      </w:r>
      <w:r w:rsidRPr="00B70B03">
        <w:rPr>
          <w:rFonts w:ascii="Arial" w:hAnsi="Arial" w:cs="Arial"/>
          <w:b/>
        </w:rPr>
        <w:t xml:space="preserve"> </w:t>
      </w:r>
      <w:r>
        <w:rPr>
          <w:rFonts w:ascii="Arial" w:hAnsi="Arial" w:cs="Arial"/>
        </w:rPr>
        <w:t>I</w:t>
      </w:r>
      <w:r w:rsidRPr="00B70B03">
        <w:rPr>
          <w:rFonts w:ascii="Arial" w:hAnsi="Arial" w:cs="Arial"/>
        </w:rPr>
        <w:t>nstrúyase</w:t>
      </w:r>
      <w:r>
        <w:rPr>
          <w:rFonts w:ascii="Arial" w:hAnsi="Arial" w:cs="Arial"/>
        </w:rPr>
        <w:t xml:space="preserve"> al Oficial de Padró</w:t>
      </w:r>
      <w:r w:rsidRPr="00B70B03">
        <w:rPr>
          <w:rFonts w:ascii="Arial" w:hAnsi="Arial" w:cs="Arial"/>
        </w:rPr>
        <w:t xml:space="preserve">n y Licencias municipal, </w:t>
      </w:r>
      <w:r>
        <w:rPr>
          <w:rFonts w:ascii="Arial" w:hAnsi="Arial" w:cs="Arial"/>
        </w:rPr>
        <w:t xml:space="preserve">el C. </w:t>
      </w:r>
      <w:r>
        <w:rPr>
          <w:rFonts w:ascii="Arial" w:hAnsi="Arial" w:cs="Arial"/>
          <w:b/>
        </w:rPr>
        <w:t>LIC. SAUL LOPEZ GARCIA</w:t>
      </w:r>
      <w:r w:rsidRPr="00B70B03">
        <w:rPr>
          <w:rFonts w:ascii="Arial" w:hAnsi="Arial" w:cs="Arial"/>
          <w:b/>
        </w:rPr>
        <w:t>,</w:t>
      </w:r>
      <w:r w:rsidRPr="00B70B03">
        <w:rPr>
          <w:rFonts w:ascii="Arial" w:hAnsi="Arial" w:cs="Arial"/>
        </w:rPr>
        <w:t xml:space="preserve"> para que elabore y entregue la licencia</w:t>
      </w:r>
      <w:r>
        <w:rPr>
          <w:rFonts w:ascii="Arial" w:hAnsi="Arial" w:cs="Arial"/>
          <w:b/>
        </w:rPr>
        <w:t xml:space="preserve"> </w:t>
      </w:r>
      <w:r w:rsidRPr="00B70B03">
        <w:rPr>
          <w:rFonts w:ascii="Arial" w:hAnsi="Arial" w:cs="Arial"/>
        </w:rPr>
        <w:t>municipal conforme a lo dispuesto por los artículos</w:t>
      </w:r>
      <w:r>
        <w:rPr>
          <w:rFonts w:ascii="Arial" w:hAnsi="Arial" w:cs="Arial"/>
        </w:rPr>
        <w:t xml:space="preserve"> 29, 30 y 41 fracció</w:t>
      </w:r>
      <w:r w:rsidRPr="00B70B03">
        <w:rPr>
          <w:rFonts w:ascii="Arial" w:hAnsi="Arial" w:cs="Arial"/>
        </w:rPr>
        <w:t>n 11 y 44 del</w:t>
      </w:r>
      <w:r>
        <w:rPr>
          <w:rFonts w:ascii="Arial" w:hAnsi="Arial" w:cs="Arial"/>
          <w:b/>
        </w:rPr>
        <w:t xml:space="preserve"> </w:t>
      </w:r>
      <w:r w:rsidRPr="00B70B03">
        <w:rPr>
          <w:rFonts w:ascii="Arial" w:hAnsi="Arial" w:cs="Arial"/>
        </w:rPr>
        <w:t>Reglamento sobre la V</w:t>
      </w:r>
      <w:r>
        <w:rPr>
          <w:rFonts w:ascii="Arial" w:hAnsi="Arial" w:cs="Arial"/>
        </w:rPr>
        <w:t>enta y Consumo de Bebidas Alcohó</w:t>
      </w:r>
      <w:r w:rsidRPr="00B70B03">
        <w:rPr>
          <w:rFonts w:ascii="Arial" w:hAnsi="Arial" w:cs="Arial"/>
        </w:rPr>
        <w:t xml:space="preserve">licas del Municipio </w:t>
      </w:r>
      <w:proofErr w:type="gramStart"/>
      <w:r w:rsidRPr="00B70B03">
        <w:rPr>
          <w:rFonts w:ascii="Arial" w:hAnsi="Arial" w:cs="Arial"/>
        </w:rPr>
        <w:t>de</w:t>
      </w:r>
      <w:r>
        <w:rPr>
          <w:rFonts w:ascii="Arial" w:hAnsi="Arial" w:cs="Arial"/>
          <w:b/>
        </w:rPr>
        <w:t xml:space="preserve">  </w:t>
      </w:r>
      <w:r w:rsidRPr="00B70B03">
        <w:rPr>
          <w:rFonts w:ascii="Arial" w:hAnsi="Arial" w:cs="Arial"/>
        </w:rPr>
        <w:t>Zapotlán</w:t>
      </w:r>
      <w:proofErr w:type="gramEnd"/>
      <w:r w:rsidRPr="00B70B03">
        <w:rPr>
          <w:rFonts w:ascii="Arial" w:hAnsi="Arial" w:cs="Arial"/>
        </w:rPr>
        <w:t xml:space="preserve"> el Grande, así mismo deberá establecer el aforo del cual debe ser</w:t>
      </w:r>
      <w:r>
        <w:rPr>
          <w:rFonts w:ascii="Arial" w:hAnsi="Arial" w:cs="Arial"/>
          <w:b/>
        </w:rPr>
        <w:t xml:space="preserve"> </w:t>
      </w:r>
      <w:r>
        <w:rPr>
          <w:rFonts w:ascii="Arial" w:hAnsi="Arial" w:cs="Arial"/>
        </w:rPr>
        <w:t>señalado en la licencia y señ</w:t>
      </w:r>
      <w:r w:rsidRPr="00B70B03">
        <w:rPr>
          <w:rFonts w:ascii="Arial" w:hAnsi="Arial" w:cs="Arial"/>
        </w:rPr>
        <w:t>alar estrictamente los horarios permitidos.</w:t>
      </w:r>
      <w:r>
        <w:rPr>
          <w:rFonts w:ascii="Arial" w:hAnsi="Arial" w:cs="Arial"/>
        </w:rPr>
        <w:t xml:space="preserve"> </w:t>
      </w:r>
    </w:p>
    <w:p w14:paraId="15C03381" w14:textId="77777777" w:rsidR="001D19D7" w:rsidRDefault="001D19D7" w:rsidP="002B77BE">
      <w:pPr>
        <w:ind w:firstLine="1418"/>
        <w:jc w:val="both"/>
        <w:rPr>
          <w:rFonts w:ascii="Arial" w:hAnsi="Arial" w:cs="Arial"/>
        </w:rPr>
      </w:pPr>
    </w:p>
    <w:p w14:paraId="3A77AA85" w14:textId="77777777" w:rsidR="002B77BE" w:rsidRDefault="002B77BE" w:rsidP="002B77BE">
      <w:pPr>
        <w:jc w:val="both"/>
        <w:rPr>
          <w:rFonts w:ascii="Arial" w:hAnsi="Arial" w:cs="Arial"/>
          <w:b/>
        </w:rPr>
      </w:pPr>
    </w:p>
    <w:p w14:paraId="1BD57301" w14:textId="098493B0" w:rsidR="002B77BE" w:rsidRDefault="002B77BE" w:rsidP="002B77BE">
      <w:pPr>
        <w:ind w:firstLine="1418"/>
        <w:jc w:val="both"/>
        <w:rPr>
          <w:rFonts w:ascii="Arial" w:hAnsi="Arial" w:cs="Arial"/>
        </w:rPr>
      </w:pPr>
      <w:r w:rsidRPr="00B70B03">
        <w:rPr>
          <w:rFonts w:ascii="Arial" w:hAnsi="Arial" w:cs="Arial"/>
          <w:b/>
        </w:rPr>
        <w:t xml:space="preserve">TERCERO. </w:t>
      </w:r>
      <w:r>
        <w:rPr>
          <w:rFonts w:ascii="Arial" w:hAnsi="Arial" w:cs="Arial"/>
          <w:b/>
        </w:rPr>
        <w:t xml:space="preserve">– </w:t>
      </w:r>
      <w:r>
        <w:rPr>
          <w:rFonts w:ascii="Arial" w:hAnsi="Arial" w:cs="Arial"/>
          <w:bCs/>
        </w:rPr>
        <w:t xml:space="preserve">Notifíquese e </w:t>
      </w:r>
      <w:r w:rsidRPr="00B70B03">
        <w:rPr>
          <w:rFonts w:ascii="Arial" w:hAnsi="Arial" w:cs="Arial"/>
        </w:rPr>
        <w:t>instr</w:t>
      </w:r>
      <w:r>
        <w:rPr>
          <w:rFonts w:ascii="Arial" w:hAnsi="Arial" w:cs="Arial"/>
        </w:rPr>
        <w:t>ú</w:t>
      </w:r>
      <w:r w:rsidRPr="00B70B03">
        <w:rPr>
          <w:rFonts w:ascii="Arial" w:hAnsi="Arial" w:cs="Arial"/>
        </w:rPr>
        <w:t xml:space="preserve">yase a la </w:t>
      </w:r>
      <w:proofErr w:type="gramStart"/>
      <w:r w:rsidRPr="00B70B03">
        <w:rPr>
          <w:rFonts w:ascii="Arial" w:hAnsi="Arial" w:cs="Arial"/>
        </w:rPr>
        <w:t>Secretaria</w:t>
      </w:r>
      <w:proofErr w:type="gramEnd"/>
      <w:r w:rsidRPr="00B70B03">
        <w:rPr>
          <w:rFonts w:ascii="Arial" w:hAnsi="Arial" w:cs="Arial"/>
        </w:rPr>
        <w:t xml:space="preserve"> </w:t>
      </w:r>
      <w:r>
        <w:rPr>
          <w:rFonts w:ascii="Arial" w:hAnsi="Arial" w:cs="Arial"/>
        </w:rPr>
        <w:t xml:space="preserve">de Gobierno </w:t>
      </w:r>
      <w:r w:rsidRPr="00B70B03">
        <w:rPr>
          <w:rFonts w:ascii="Arial" w:hAnsi="Arial" w:cs="Arial"/>
        </w:rPr>
        <w:t>de este H. Ayuntamiento para que</w:t>
      </w:r>
      <w:r>
        <w:rPr>
          <w:rFonts w:ascii="Arial" w:hAnsi="Arial" w:cs="Arial"/>
        </w:rPr>
        <w:t xml:space="preserve"> </w:t>
      </w:r>
      <w:r w:rsidRPr="00B70B03">
        <w:rPr>
          <w:rFonts w:ascii="Arial" w:hAnsi="Arial" w:cs="Arial"/>
        </w:rPr>
        <w:t>notifique el contenido del pres</w:t>
      </w:r>
      <w:r>
        <w:rPr>
          <w:rFonts w:ascii="Arial" w:hAnsi="Arial" w:cs="Arial"/>
        </w:rPr>
        <w:t>ente acuerdo al Oficial de padró</w:t>
      </w:r>
      <w:r w:rsidRPr="00B70B03">
        <w:rPr>
          <w:rFonts w:ascii="Arial" w:hAnsi="Arial" w:cs="Arial"/>
        </w:rPr>
        <w:t>n y Licencias para los</w:t>
      </w:r>
      <w:r>
        <w:rPr>
          <w:rFonts w:ascii="Arial" w:hAnsi="Arial" w:cs="Arial"/>
        </w:rPr>
        <w:t xml:space="preserve"> </w:t>
      </w:r>
      <w:r w:rsidRPr="00B70B03">
        <w:rPr>
          <w:rFonts w:ascii="Arial" w:hAnsi="Arial" w:cs="Arial"/>
        </w:rPr>
        <w:t>efectos correspondientes.</w:t>
      </w:r>
      <w:r w:rsidRPr="00B70B03">
        <w:rPr>
          <w:rFonts w:ascii="Arial" w:hAnsi="Arial" w:cs="Arial"/>
        </w:rPr>
        <w:cr/>
      </w:r>
    </w:p>
    <w:p w14:paraId="3E2286C7" w14:textId="4D9950D7" w:rsidR="001D19D7" w:rsidRDefault="001D19D7" w:rsidP="002B77BE">
      <w:pPr>
        <w:ind w:firstLine="1418"/>
        <w:jc w:val="both"/>
        <w:rPr>
          <w:rFonts w:ascii="Arial" w:hAnsi="Arial" w:cs="Arial"/>
        </w:rPr>
      </w:pPr>
    </w:p>
    <w:p w14:paraId="0DBF2C10" w14:textId="77777777" w:rsidR="001D19D7" w:rsidRDefault="001D19D7" w:rsidP="002B77BE">
      <w:pPr>
        <w:ind w:firstLine="1418"/>
        <w:jc w:val="both"/>
        <w:rPr>
          <w:rFonts w:ascii="Arial" w:hAnsi="Arial" w:cs="Arial"/>
        </w:rPr>
      </w:pPr>
    </w:p>
    <w:p w14:paraId="7EC629E7" w14:textId="13428718" w:rsidR="00D84BA9" w:rsidRDefault="00D84BA9" w:rsidP="002B77BE">
      <w:pPr>
        <w:ind w:firstLine="1418"/>
        <w:jc w:val="both"/>
        <w:rPr>
          <w:rFonts w:ascii="Arial" w:hAnsi="Arial" w:cs="Arial"/>
        </w:rPr>
      </w:pPr>
    </w:p>
    <w:p w14:paraId="7A456713" w14:textId="53904F6B" w:rsidR="00D84BA9" w:rsidRDefault="00D84BA9" w:rsidP="002B77BE">
      <w:pPr>
        <w:ind w:firstLine="1418"/>
        <w:jc w:val="both"/>
        <w:rPr>
          <w:rFonts w:ascii="Arial" w:hAnsi="Arial" w:cs="Arial"/>
        </w:rPr>
      </w:pPr>
    </w:p>
    <w:p w14:paraId="62439E1A" w14:textId="57152A4E" w:rsidR="00D84BA9" w:rsidRDefault="00D84BA9" w:rsidP="002B77BE">
      <w:pPr>
        <w:ind w:firstLine="1418"/>
        <w:jc w:val="both"/>
        <w:rPr>
          <w:rFonts w:ascii="Arial" w:hAnsi="Arial" w:cs="Arial"/>
        </w:rPr>
      </w:pPr>
    </w:p>
    <w:p w14:paraId="6204CA86" w14:textId="6CDA6EDD" w:rsidR="00D84BA9" w:rsidRDefault="00D84BA9" w:rsidP="002B77BE">
      <w:pPr>
        <w:ind w:firstLine="1418"/>
        <w:jc w:val="both"/>
        <w:rPr>
          <w:rFonts w:ascii="Arial" w:hAnsi="Arial" w:cs="Arial"/>
        </w:rPr>
      </w:pPr>
    </w:p>
    <w:p w14:paraId="12DBFB9D" w14:textId="1C507C18" w:rsidR="00D84BA9" w:rsidRDefault="00D84BA9" w:rsidP="002B77BE">
      <w:pPr>
        <w:ind w:firstLine="1418"/>
        <w:jc w:val="both"/>
        <w:rPr>
          <w:rFonts w:ascii="Arial" w:hAnsi="Arial" w:cs="Arial"/>
        </w:rPr>
      </w:pPr>
    </w:p>
    <w:p w14:paraId="56B57830" w14:textId="77777777" w:rsidR="00D84BA9" w:rsidRDefault="00D84BA9" w:rsidP="002B77BE">
      <w:pPr>
        <w:ind w:firstLine="1418"/>
        <w:jc w:val="both"/>
        <w:rPr>
          <w:rFonts w:ascii="Arial" w:hAnsi="Arial" w:cs="Arial"/>
        </w:rPr>
      </w:pPr>
    </w:p>
    <w:p w14:paraId="66A9BA2A" w14:textId="77777777" w:rsidR="002B77BE" w:rsidRDefault="002B77BE" w:rsidP="002B77BE">
      <w:pPr>
        <w:ind w:firstLine="1418"/>
        <w:jc w:val="both"/>
        <w:rPr>
          <w:rFonts w:ascii="Arial" w:hAnsi="Arial" w:cs="Arial"/>
        </w:rPr>
      </w:pPr>
    </w:p>
    <w:p w14:paraId="1857BE11" w14:textId="77777777" w:rsidR="002B77BE" w:rsidRPr="00A42A23" w:rsidRDefault="002B77BE" w:rsidP="002B77BE">
      <w:pPr>
        <w:widowControl w:val="0"/>
        <w:autoSpaceDE w:val="0"/>
        <w:autoSpaceDN w:val="0"/>
        <w:jc w:val="center"/>
        <w:rPr>
          <w:rFonts w:ascii="Arial" w:eastAsia="Arial Unicode MS" w:hAnsi="Arial" w:cs="Arial"/>
          <w:b/>
          <w:lang w:val="es-ES"/>
        </w:rPr>
      </w:pPr>
      <w:r w:rsidRPr="00A42A23">
        <w:rPr>
          <w:rFonts w:ascii="Arial" w:eastAsia="Arial Unicode MS" w:hAnsi="Arial" w:cs="Arial"/>
          <w:b/>
          <w:lang w:val="es-ES"/>
        </w:rPr>
        <w:t>Atentamente:</w:t>
      </w:r>
    </w:p>
    <w:p w14:paraId="79235FB9" w14:textId="77777777" w:rsidR="002B77BE" w:rsidRPr="00A42A23" w:rsidRDefault="002B77BE" w:rsidP="002B77BE">
      <w:pPr>
        <w:widowControl w:val="0"/>
        <w:autoSpaceDE w:val="0"/>
        <w:autoSpaceDN w:val="0"/>
        <w:jc w:val="center"/>
        <w:rPr>
          <w:rFonts w:ascii="Arial" w:eastAsia="Arial Unicode MS" w:hAnsi="Arial" w:cs="Arial"/>
          <w:b/>
          <w:lang w:val="es-ES"/>
        </w:rPr>
      </w:pPr>
      <w:r w:rsidRPr="00A42A23">
        <w:rPr>
          <w:rFonts w:ascii="Arial" w:eastAsia="Arial Unicode MS" w:hAnsi="Arial" w:cs="Arial"/>
          <w:b/>
          <w:lang w:val="es-ES"/>
        </w:rPr>
        <w:t xml:space="preserve">“2026, Centenario Del Natalicio Del Compositor </w:t>
      </w:r>
      <w:proofErr w:type="spellStart"/>
      <w:r w:rsidRPr="00A42A23">
        <w:rPr>
          <w:rFonts w:ascii="Arial" w:eastAsia="Arial Unicode MS" w:hAnsi="Arial" w:cs="Arial"/>
          <w:b/>
          <w:lang w:val="es-ES"/>
        </w:rPr>
        <w:t>Zapotlense</w:t>
      </w:r>
      <w:proofErr w:type="spellEnd"/>
      <w:r w:rsidRPr="00A42A23">
        <w:rPr>
          <w:rFonts w:ascii="Arial" w:eastAsia="Arial Unicode MS" w:hAnsi="Arial" w:cs="Arial"/>
          <w:b/>
          <w:lang w:val="es-ES"/>
        </w:rPr>
        <w:t xml:space="preserve"> Rubén Fuentes </w:t>
      </w:r>
      <w:proofErr w:type="spellStart"/>
      <w:r w:rsidRPr="00A42A23">
        <w:rPr>
          <w:rFonts w:ascii="Arial" w:eastAsia="Arial Unicode MS" w:hAnsi="Arial" w:cs="Arial"/>
          <w:b/>
          <w:lang w:val="es-ES"/>
        </w:rPr>
        <w:t>Gasson</w:t>
      </w:r>
      <w:proofErr w:type="spellEnd"/>
      <w:r w:rsidRPr="00A42A23">
        <w:rPr>
          <w:rFonts w:ascii="Arial" w:eastAsia="Arial Unicode MS" w:hAnsi="Arial" w:cs="Arial"/>
          <w:b/>
          <w:lang w:val="es-ES"/>
        </w:rPr>
        <w:t>”</w:t>
      </w:r>
      <w:r w:rsidRPr="00A42A23">
        <w:rPr>
          <w:rFonts w:ascii="Arial" w:eastAsia="Arial Unicode MS" w:hAnsi="Arial" w:cs="Arial"/>
          <w:b/>
          <w:lang w:val="es-ES"/>
        </w:rPr>
        <w:br/>
        <w:t>“2026, Centenario Del Aniversario Del Literario Roberto Espinoza Guzmán”</w:t>
      </w:r>
      <w:r w:rsidRPr="00A42A23">
        <w:rPr>
          <w:rFonts w:ascii="Arial" w:eastAsia="Arial Unicode MS" w:hAnsi="Arial" w:cs="Arial"/>
          <w:b/>
          <w:lang w:val="es-ES"/>
        </w:rPr>
        <w:br/>
        <w:t xml:space="preserve">“2026, </w:t>
      </w:r>
      <w:proofErr w:type="gramStart"/>
      <w:r w:rsidRPr="00A42A23">
        <w:rPr>
          <w:rFonts w:ascii="Arial" w:eastAsia="Arial Unicode MS" w:hAnsi="Arial" w:cs="Arial"/>
          <w:b/>
          <w:lang w:val="es-ES"/>
        </w:rPr>
        <w:t>Centésimo</w:t>
      </w:r>
      <w:proofErr w:type="gramEnd"/>
      <w:r w:rsidRPr="00A42A23">
        <w:rPr>
          <w:rFonts w:ascii="Arial" w:eastAsia="Arial Unicode MS" w:hAnsi="Arial" w:cs="Arial"/>
          <w:b/>
          <w:lang w:val="es-ES"/>
        </w:rPr>
        <w:t xml:space="preserve"> Quincuagésimo Aniversario Del Natalicio Del Compositor Y Director De Orquesta José Paulino De Jesús Rolón Alcaraz”</w:t>
      </w:r>
      <w:r w:rsidRPr="00A42A23">
        <w:rPr>
          <w:rFonts w:ascii="Arial" w:eastAsia="Arial Unicode MS" w:hAnsi="Arial" w:cs="Arial"/>
          <w:b/>
          <w:lang w:val="es-ES"/>
        </w:rPr>
        <w:br/>
      </w:r>
      <w:r>
        <w:rPr>
          <w:rFonts w:ascii="Arial" w:hAnsi="Arial" w:cs="Arial"/>
          <w:b/>
        </w:rPr>
        <w:t>23</w:t>
      </w:r>
      <w:r w:rsidRPr="00A42A23">
        <w:rPr>
          <w:rFonts w:ascii="Arial" w:hAnsi="Arial" w:cs="Arial"/>
          <w:b/>
        </w:rPr>
        <w:t xml:space="preserve"> de </w:t>
      </w:r>
      <w:r>
        <w:rPr>
          <w:rFonts w:ascii="Arial" w:hAnsi="Arial" w:cs="Arial"/>
          <w:b/>
        </w:rPr>
        <w:t>septiembre</w:t>
      </w:r>
      <w:r w:rsidRPr="00A42A23">
        <w:rPr>
          <w:rFonts w:ascii="Arial" w:hAnsi="Arial" w:cs="Arial"/>
          <w:b/>
        </w:rPr>
        <w:t xml:space="preserve"> de</w:t>
      </w:r>
      <w:r>
        <w:rPr>
          <w:rFonts w:ascii="Arial" w:hAnsi="Arial" w:cs="Arial"/>
          <w:b/>
        </w:rPr>
        <w:t>l</w:t>
      </w:r>
      <w:r w:rsidRPr="00A42A23">
        <w:rPr>
          <w:rFonts w:ascii="Arial" w:hAnsi="Arial" w:cs="Arial"/>
          <w:b/>
        </w:rPr>
        <w:t xml:space="preserve"> 2026.</w:t>
      </w:r>
    </w:p>
    <w:p w14:paraId="77C576BB" w14:textId="5D1C3C55" w:rsidR="004755A5" w:rsidRDefault="004755A5" w:rsidP="002B77BE">
      <w:pPr>
        <w:ind w:firstLine="1418"/>
        <w:jc w:val="both"/>
        <w:rPr>
          <w:rFonts w:ascii="Arial" w:hAnsi="Arial" w:cs="Arial"/>
        </w:rPr>
      </w:pPr>
    </w:p>
    <w:p w14:paraId="531B6A0B" w14:textId="0AD0B09E" w:rsidR="00703ED8" w:rsidRDefault="00703ED8" w:rsidP="00C3752A">
      <w:pPr>
        <w:jc w:val="center"/>
        <w:rPr>
          <w:rFonts w:ascii="Arial" w:hAnsi="Arial" w:cs="Arial"/>
        </w:rPr>
      </w:pPr>
    </w:p>
    <w:p w14:paraId="03145573" w14:textId="77777777" w:rsidR="00D84BA9" w:rsidRDefault="00D84BA9" w:rsidP="00C3752A">
      <w:pPr>
        <w:jc w:val="center"/>
        <w:rPr>
          <w:rFonts w:ascii="Arial" w:hAnsi="Arial" w:cs="Arial"/>
        </w:rPr>
      </w:pPr>
    </w:p>
    <w:p w14:paraId="5C960FFA" w14:textId="77777777" w:rsidR="00700CE0" w:rsidRDefault="00700CE0" w:rsidP="00C3752A">
      <w:pPr>
        <w:jc w:val="center"/>
        <w:rPr>
          <w:rFonts w:ascii="Arial" w:hAnsi="Arial" w:cs="Arial"/>
        </w:rPr>
      </w:pPr>
    </w:p>
    <w:p w14:paraId="787B71B9" w14:textId="1D075016" w:rsidR="009D1986" w:rsidRPr="00612F0D" w:rsidRDefault="009D1986" w:rsidP="00C3752A">
      <w:pPr>
        <w:pStyle w:val="Cuerpo"/>
        <w:spacing w:after="0" w:line="240" w:lineRule="auto"/>
        <w:jc w:val="center"/>
        <w:rPr>
          <w:rStyle w:val="Ninguno"/>
          <w:rFonts w:ascii="Arial" w:eastAsia="Arial" w:hAnsi="Arial" w:cs="Arial"/>
          <w:b/>
          <w:bCs/>
          <w:lang w:val="es-MX"/>
        </w:rPr>
      </w:pPr>
      <w:r w:rsidRPr="00612F0D">
        <w:rPr>
          <w:rStyle w:val="Ninguno"/>
          <w:rFonts w:ascii="Arial" w:hAnsi="Arial"/>
          <w:b/>
          <w:bCs/>
          <w:lang w:val="es-MX"/>
        </w:rPr>
        <w:t xml:space="preserve">C. </w:t>
      </w:r>
      <w:r w:rsidR="00906E47">
        <w:rPr>
          <w:rStyle w:val="Ninguno"/>
          <w:rFonts w:ascii="Arial" w:hAnsi="Arial"/>
          <w:b/>
          <w:bCs/>
          <w:lang w:val="es-MX"/>
        </w:rPr>
        <w:t xml:space="preserve">ERNESTO SANCHEZ </w:t>
      </w:r>
      <w:proofErr w:type="spellStart"/>
      <w:r w:rsidR="00906E47">
        <w:rPr>
          <w:rStyle w:val="Ninguno"/>
          <w:rFonts w:ascii="Arial" w:hAnsi="Arial"/>
          <w:b/>
          <w:bCs/>
          <w:lang w:val="es-MX"/>
        </w:rPr>
        <w:t>SANCHEZ</w:t>
      </w:r>
      <w:proofErr w:type="spellEnd"/>
      <w:r w:rsidRPr="00612F0D">
        <w:rPr>
          <w:rStyle w:val="Ninguno"/>
          <w:rFonts w:ascii="Arial" w:hAnsi="Arial"/>
          <w:b/>
          <w:bCs/>
          <w:lang w:val="es-MX"/>
        </w:rPr>
        <w:t>.</w:t>
      </w:r>
    </w:p>
    <w:p w14:paraId="32C6BA1F" w14:textId="7FA9236A"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 xml:space="preserve">Regidor </w:t>
      </w:r>
      <w:r w:rsidR="004E0F51" w:rsidRPr="00612F0D">
        <w:rPr>
          <w:rStyle w:val="Ninguno"/>
          <w:rFonts w:ascii="Arial" w:hAnsi="Arial"/>
          <w:lang w:val="es-MX"/>
        </w:rPr>
        <w:t>presidente</w:t>
      </w:r>
      <w:r w:rsidRPr="00612F0D">
        <w:rPr>
          <w:rStyle w:val="Ninguno"/>
          <w:rFonts w:ascii="Arial" w:hAnsi="Arial"/>
          <w:lang w:val="es-MX"/>
        </w:rPr>
        <w:t xml:space="preserve"> de la Comisión </w:t>
      </w:r>
      <w:proofErr w:type="gramStart"/>
      <w:r w:rsidRPr="00612F0D">
        <w:rPr>
          <w:rStyle w:val="Ninguno"/>
          <w:rFonts w:ascii="Arial" w:hAnsi="Arial"/>
          <w:lang w:val="es-MX"/>
        </w:rPr>
        <w:t>Edilicia</w:t>
      </w:r>
      <w:proofErr w:type="gramEnd"/>
      <w:r w:rsidRPr="00612F0D">
        <w:rPr>
          <w:rStyle w:val="Ninguno"/>
          <w:rFonts w:ascii="Arial" w:hAnsi="Arial"/>
          <w:lang w:val="es-MX"/>
        </w:rPr>
        <w:t xml:space="preserve"> Permanente de Espectáculos Públicos </w:t>
      </w:r>
    </w:p>
    <w:p w14:paraId="0CDF111B" w14:textId="77777777" w:rsidR="009D1986" w:rsidRPr="00612F0D" w:rsidRDefault="009D1986" w:rsidP="00C3752A">
      <w:pPr>
        <w:pStyle w:val="Cuerpo"/>
        <w:spacing w:after="0" w:line="240" w:lineRule="auto"/>
        <w:jc w:val="center"/>
        <w:rPr>
          <w:rStyle w:val="Ninguno"/>
          <w:rFonts w:ascii="Arial" w:eastAsia="Arial" w:hAnsi="Arial" w:cs="Arial"/>
          <w:lang w:val="es-MX"/>
        </w:rPr>
      </w:pPr>
      <w:r w:rsidRPr="00612F0D">
        <w:rPr>
          <w:rStyle w:val="Ninguno"/>
          <w:rFonts w:ascii="Arial" w:hAnsi="Arial"/>
          <w:lang w:val="es-MX"/>
        </w:rPr>
        <w:t>e Inspección y Vigilancia.</w:t>
      </w:r>
    </w:p>
    <w:p w14:paraId="649FE41E" w14:textId="03EFCE9A" w:rsidR="009D1986" w:rsidRDefault="009D1986" w:rsidP="00C3752A">
      <w:pPr>
        <w:pStyle w:val="Cuerpo"/>
        <w:spacing w:line="240" w:lineRule="auto"/>
        <w:jc w:val="both"/>
        <w:rPr>
          <w:rStyle w:val="Ninguno"/>
          <w:rFonts w:ascii="Arial" w:eastAsia="Arial" w:hAnsi="Arial" w:cs="Arial"/>
          <w:sz w:val="18"/>
          <w:szCs w:val="18"/>
          <w:lang w:val="es-MX"/>
        </w:rPr>
      </w:pPr>
    </w:p>
    <w:p w14:paraId="4C88D381" w14:textId="77777777" w:rsidR="00700CE0" w:rsidRPr="00612F0D" w:rsidRDefault="00700CE0" w:rsidP="00C3752A">
      <w:pPr>
        <w:pStyle w:val="Cuerpo"/>
        <w:spacing w:line="240" w:lineRule="auto"/>
        <w:jc w:val="both"/>
        <w:rPr>
          <w:rStyle w:val="Ninguno"/>
          <w:rFonts w:ascii="Arial" w:eastAsia="Arial" w:hAnsi="Arial" w:cs="Arial"/>
          <w:sz w:val="18"/>
          <w:szCs w:val="18"/>
          <w:lang w:val="es-MX"/>
        </w:rPr>
      </w:pPr>
    </w:p>
    <w:p w14:paraId="64FF2C49"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2C52E11C" w14:textId="77777777" w:rsidR="009D1986" w:rsidRPr="00612F0D" w:rsidRDefault="009D1986" w:rsidP="00C3752A">
      <w:pPr>
        <w:pStyle w:val="Cuerpo"/>
        <w:spacing w:after="0" w:line="240" w:lineRule="auto"/>
        <w:jc w:val="both"/>
        <w:rPr>
          <w:rStyle w:val="Ninguno"/>
          <w:rFonts w:ascii="Arial" w:eastAsia="Arial" w:hAnsi="Arial" w:cs="Arial"/>
          <w:sz w:val="18"/>
          <w:szCs w:val="18"/>
          <w:lang w:val="es-MX"/>
        </w:rPr>
      </w:pPr>
    </w:p>
    <w:p w14:paraId="0292BAEE" w14:textId="16C0A088" w:rsidR="009D1986" w:rsidRPr="00612F0D" w:rsidRDefault="00906E47" w:rsidP="00C3752A">
      <w:pPr>
        <w:pStyle w:val="Cuerpo"/>
        <w:spacing w:after="0" w:line="240" w:lineRule="auto"/>
        <w:jc w:val="both"/>
        <w:rPr>
          <w:rStyle w:val="Ninguno"/>
          <w:rFonts w:ascii="Arial" w:eastAsia="Arial" w:hAnsi="Arial" w:cs="Arial"/>
          <w:b/>
          <w:bCs/>
          <w:lang w:val="es-MX"/>
        </w:rPr>
      </w:pPr>
      <w:r>
        <w:rPr>
          <w:rStyle w:val="Ninguno"/>
          <w:rFonts w:ascii="Arial" w:hAnsi="Arial"/>
          <w:b/>
          <w:bCs/>
          <w:lang w:val="es-MX"/>
        </w:rPr>
        <w:t xml:space="preserve">       </w:t>
      </w:r>
      <w:r w:rsidR="009D1986" w:rsidRPr="00612F0D">
        <w:rPr>
          <w:rStyle w:val="Ninguno"/>
          <w:rFonts w:ascii="Arial" w:hAnsi="Arial"/>
          <w:b/>
          <w:bCs/>
          <w:lang w:val="es-MX"/>
        </w:rPr>
        <w:t xml:space="preserve">C. </w:t>
      </w:r>
      <w:r>
        <w:rPr>
          <w:rStyle w:val="Ninguno"/>
          <w:rFonts w:ascii="Arial" w:hAnsi="Arial"/>
          <w:b/>
          <w:bCs/>
          <w:lang w:val="es-MX"/>
        </w:rPr>
        <w:t>MARISOL MENDOZA PINTO</w:t>
      </w:r>
      <w:r w:rsidR="004E0F51">
        <w:rPr>
          <w:rStyle w:val="Ninguno"/>
          <w:rFonts w:ascii="Arial" w:hAnsi="Arial"/>
          <w:b/>
          <w:bCs/>
          <w:lang w:val="es-MX"/>
        </w:rPr>
        <w:t>.</w:t>
      </w:r>
      <w:r w:rsidR="009D1986" w:rsidRPr="00612F0D">
        <w:rPr>
          <w:rStyle w:val="Ninguno"/>
          <w:rFonts w:ascii="Arial" w:hAnsi="Arial"/>
          <w:b/>
          <w:bCs/>
          <w:lang w:val="es-MX"/>
        </w:rPr>
        <w:t xml:space="preserve">                          </w:t>
      </w:r>
      <w:r>
        <w:rPr>
          <w:rStyle w:val="Ninguno"/>
          <w:rFonts w:ascii="Arial" w:hAnsi="Arial"/>
          <w:b/>
          <w:bCs/>
          <w:lang w:val="es-MX"/>
        </w:rPr>
        <w:t xml:space="preserve">     </w:t>
      </w:r>
      <w:r w:rsidR="009D1986" w:rsidRPr="00612F0D">
        <w:rPr>
          <w:rStyle w:val="Ninguno"/>
          <w:rFonts w:ascii="Arial" w:hAnsi="Arial"/>
          <w:b/>
          <w:bCs/>
          <w:lang w:val="es-MX"/>
        </w:rPr>
        <w:t xml:space="preserve"> C. </w:t>
      </w:r>
      <w:r>
        <w:rPr>
          <w:rStyle w:val="Ninguno"/>
          <w:rFonts w:ascii="Arial" w:hAnsi="Arial"/>
          <w:b/>
          <w:bCs/>
          <w:lang w:val="es-MX"/>
        </w:rPr>
        <w:t>OSCAR MURGUIA TORRES</w:t>
      </w:r>
      <w:r w:rsidR="009D1986" w:rsidRPr="00612F0D">
        <w:rPr>
          <w:rStyle w:val="Ninguno"/>
          <w:rFonts w:ascii="Arial" w:hAnsi="Arial"/>
          <w:b/>
          <w:bCs/>
          <w:lang w:val="es-MX"/>
        </w:rPr>
        <w:t xml:space="preserve">. </w:t>
      </w:r>
    </w:p>
    <w:p w14:paraId="5219E213"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Vocal de la Comisión </w:t>
      </w:r>
      <w:proofErr w:type="gramStart"/>
      <w:r w:rsidRPr="00612F0D">
        <w:rPr>
          <w:rStyle w:val="Ninguno"/>
          <w:rFonts w:ascii="Arial" w:hAnsi="Arial"/>
          <w:lang w:val="es-MX"/>
        </w:rPr>
        <w:t>Edilicia</w:t>
      </w:r>
      <w:proofErr w:type="gramEnd"/>
      <w:r w:rsidRPr="00612F0D">
        <w:rPr>
          <w:rStyle w:val="Ninguno"/>
          <w:rFonts w:ascii="Arial" w:hAnsi="Arial"/>
          <w:lang w:val="es-MX"/>
        </w:rPr>
        <w:t xml:space="preserve">                                       Vocal de la Comisión Edilicia </w:t>
      </w:r>
    </w:p>
    <w:p w14:paraId="4602D3C9"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Permanente de Espectáculos                                       Permanente de Espectáculos </w:t>
      </w:r>
    </w:p>
    <w:p w14:paraId="7583B18A" w14:textId="77777777" w:rsidR="009D1986" w:rsidRPr="00612F0D" w:rsidRDefault="009D1986" w:rsidP="00C3752A">
      <w:pPr>
        <w:pStyle w:val="Cuerpo"/>
        <w:spacing w:after="0" w:line="240" w:lineRule="auto"/>
        <w:rPr>
          <w:rStyle w:val="Ninguno"/>
          <w:rFonts w:ascii="Arial" w:eastAsia="Arial" w:hAnsi="Arial" w:cs="Arial"/>
          <w:lang w:val="es-MX"/>
        </w:rPr>
      </w:pPr>
      <w:r w:rsidRPr="00612F0D">
        <w:rPr>
          <w:rStyle w:val="Ninguno"/>
          <w:rFonts w:ascii="Arial" w:hAnsi="Arial"/>
          <w:lang w:val="es-MX"/>
        </w:rPr>
        <w:t xml:space="preserve">                 Públicos e Inspección                                                    Públicos e Inspección </w:t>
      </w:r>
    </w:p>
    <w:p w14:paraId="583EEE12" w14:textId="77777777" w:rsidR="009D1986" w:rsidRPr="00612F0D" w:rsidRDefault="009D1986" w:rsidP="00C3752A">
      <w:pPr>
        <w:pStyle w:val="Cuerpo"/>
        <w:spacing w:after="0" w:line="240" w:lineRule="auto"/>
        <w:jc w:val="both"/>
        <w:rPr>
          <w:rStyle w:val="Ninguno"/>
          <w:rFonts w:ascii="Arial" w:eastAsia="Arial" w:hAnsi="Arial" w:cs="Arial"/>
          <w:lang w:val="es-MX"/>
        </w:rPr>
      </w:pPr>
      <w:r w:rsidRPr="00612F0D">
        <w:rPr>
          <w:rStyle w:val="Ninguno"/>
          <w:rFonts w:ascii="Arial" w:hAnsi="Arial"/>
          <w:lang w:val="es-MX"/>
        </w:rPr>
        <w:t xml:space="preserve">                        y Vigilancia.                                                                  y Vigilancia.</w:t>
      </w:r>
    </w:p>
    <w:p w14:paraId="09F64B7F" w14:textId="3866B8AA" w:rsidR="007E13E0" w:rsidRDefault="007E13E0" w:rsidP="00C3752A">
      <w:pPr>
        <w:pStyle w:val="Cuerpo"/>
        <w:spacing w:line="240" w:lineRule="auto"/>
        <w:jc w:val="both"/>
        <w:rPr>
          <w:rStyle w:val="Ninguno"/>
          <w:sz w:val="18"/>
          <w:szCs w:val="18"/>
          <w:lang w:val="es-MX"/>
        </w:rPr>
      </w:pPr>
    </w:p>
    <w:p w14:paraId="57C719FD" w14:textId="0C3CDCA6" w:rsidR="00A42A23" w:rsidRDefault="00A42A23" w:rsidP="00C3752A">
      <w:pPr>
        <w:pStyle w:val="Cuerpo"/>
        <w:spacing w:line="240" w:lineRule="auto"/>
        <w:jc w:val="both"/>
        <w:rPr>
          <w:rStyle w:val="Ninguno"/>
          <w:sz w:val="18"/>
          <w:szCs w:val="18"/>
          <w:lang w:val="es-MX"/>
        </w:rPr>
      </w:pPr>
    </w:p>
    <w:p w14:paraId="15E988B3" w14:textId="3B2DFDF0" w:rsidR="00A42A23" w:rsidRDefault="00A42A23" w:rsidP="00C3752A">
      <w:pPr>
        <w:pStyle w:val="Cuerpo"/>
        <w:spacing w:line="240" w:lineRule="auto"/>
        <w:jc w:val="both"/>
        <w:rPr>
          <w:rStyle w:val="Ninguno"/>
          <w:sz w:val="18"/>
          <w:szCs w:val="18"/>
          <w:lang w:val="es-MX"/>
        </w:rPr>
      </w:pPr>
    </w:p>
    <w:p w14:paraId="6E73C1E4" w14:textId="69E242A2" w:rsidR="00A42A23" w:rsidRDefault="00A42A23" w:rsidP="00C3752A">
      <w:pPr>
        <w:pStyle w:val="Cuerpo"/>
        <w:spacing w:line="240" w:lineRule="auto"/>
        <w:jc w:val="both"/>
        <w:rPr>
          <w:rStyle w:val="Ninguno"/>
          <w:sz w:val="18"/>
          <w:szCs w:val="18"/>
          <w:lang w:val="es-MX"/>
        </w:rPr>
      </w:pPr>
    </w:p>
    <w:p w14:paraId="01401AF5" w14:textId="4A466750" w:rsidR="009D1986" w:rsidRPr="007E13E0" w:rsidRDefault="00D76D8D" w:rsidP="00C3752A">
      <w:pPr>
        <w:pStyle w:val="Cuerpo"/>
        <w:spacing w:line="240" w:lineRule="auto"/>
        <w:jc w:val="both"/>
        <w:rPr>
          <w:rStyle w:val="Ninguno"/>
          <w:rFonts w:ascii="Arial" w:hAnsi="Arial" w:cs="Arial"/>
          <w:sz w:val="20"/>
          <w:szCs w:val="20"/>
          <w:lang w:val="es-MX"/>
        </w:rPr>
      </w:pPr>
      <w:r w:rsidRPr="007E13E0">
        <w:rPr>
          <w:rStyle w:val="Ninguno"/>
          <w:rFonts w:ascii="Arial" w:hAnsi="Arial" w:cs="Arial"/>
          <w:sz w:val="20"/>
          <w:szCs w:val="20"/>
          <w:lang w:val="es-MX"/>
        </w:rPr>
        <w:t>ARCHIVO---ESS/</w:t>
      </w:r>
      <w:proofErr w:type="spellStart"/>
      <w:r w:rsidRPr="007E13E0">
        <w:rPr>
          <w:rStyle w:val="Ninguno"/>
          <w:rFonts w:ascii="Arial" w:hAnsi="Arial" w:cs="Arial"/>
          <w:sz w:val="20"/>
          <w:szCs w:val="20"/>
          <w:lang w:val="es-MX"/>
        </w:rPr>
        <w:t>jusj</w:t>
      </w:r>
      <w:proofErr w:type="spellEnd"/>
    </w:p>
    <w:sectPr w:rsidR="009D1986" w:rsidRPr="007E13E0" w:rsidSect="005B0788">
      <w:headerReference w:type="even" r:id="rId8"/>
      <w:headerReference w:type="default" r:id="rId9"/>
      <w:headerReference w:type="firs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8A717" w14:textId="77777777" w:rsidR="0093273A" w:rsidRDefault="0093273A" w:rsidP="00A964D5">
      <w:r>
        <w:separator/>
      </w:r>
    </w:p>
  </w:endnote>
  <w:endnote w:type="continuationSeparator" w:id="0">
    <w:p w14:paraId="43870178" w14:textId="77777777" w:rsidR="0093273A" w:rsidRDefault="0093273A"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D9FBB" w14:textId="77777777" w:rsidR="0093273A" w:rsidRDefault="0093273A" w:rsidP="00A964D5">
      <w:r>
        <w:separator/>
      </w:r>
    </w:p>
  </w:footnote>
  <w:footnote w:type="continuationSeparator" w:id="0">
    <w:p w14:paraId="5ABA0AC2" w14:textId="77777777" w:rsidR="0093273A" w:rsidRDefault="0093273A"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F052E3" w:rsidRDefault="0093273A">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EndPr>
      <w:rPr>
        <w:rFonts w:ascii="Arial" w:hAnsi="Arial" w:cs="Arial"/>
        <w:sz w:val="32"/>
        <w:szCs w:val="32"/>
      </w:rPr>
    </w:sdtEndPr>
    <w:sdtContent>
      <w:p w14:paraId="5F78AE5D" w14:textId="77777777" w:rsidR="00F052E3" w:rsidRPr="005B7FAF" w:rsidRDefault="00F052E3">
        <w:pPr>
          <w:pStyle w:val="Encabezado"/>
          <w:jc w:val="right"/>
          <w:rPr>
            <w:rFonts w:ascii="Arial" w:hAnsi="Arial" w:cs="Arial"/>
            <w:sz w:val="32"/>
            <w:szCs w:val="32"/>
          </w:rPr>
        </w:pPr>
        <w:r w:rsidRPr="005B7FAF">
          <w:rPr>
            <w:rFonts w:ascii="Arial" w:hAnsi="Arial" w:cs="Arial"/>
            <w:sz w:val="32"/>
            <w:szCs w:val="32"/>
            <w:lang w:val="es-ES"/>
          </w:rPr>
          <w:t xml:space="preserve">Página </w:t>
        </w:r>
        <w:r w:rsidRPr="005B7FAF">
          <w:rPr>
            <w:rFonts w:ascii="Arial" w:hAnsi="Arial" w:cs="Arial"/>
            <w:b/>
            <w:bCs/>
            <w:sz w:val="32"/>
            <w:szCs w:val="32"/>
          </w:rPr>
          <w:fldChar w:fldCharType="begin"/>
        </w:r>
        <w:r w:rsidRPr="005B7FAF">
          <w:rPr>
            <w:rFonts w:ascii="Arial" w:hAnsi="Arial" w:cs="Arial"/>
            <w:b/>
            <w:bCs/>
            <w:sz w:val="32"/>
            <w:szCs w:val="32"/>
          </w:rPr>
          <w:instrText>PAGE</w:instrText>
        </w:r>
        <w:r w:rsidRPr="005B7FAF">
          <w:rPr>
            <w:rFonts w:ascii="Arial" w:hAnsi="Arial" w:cs="Arial"/>
            <w:b/>
            <w:bCs/>
            <w:sz w:val="32"/>
            <w:szCs w:val="32"/>
          </w:rPr>
          <w:fldChar w:fldCharType="separate"/>
        </w:r>
        <w:r w:rsidRPr="005B7FAF">
          <w:rPr>
            <w:rFonts w:ascii="Arial" w:hAnsi="Arial" w:cs="Arial"/>
            <w:b/>
            <w:bCs/>
            <w:sz w:val="32"/>
            <w:szCs w:val="32"/>
            <w:lang w:val="es-ES"/>
          </w:rPr>
          <w:t>2</w:t>
        </w:r>
        <w:r w:rsidRPr="005B7FAF">
          <w:rPr>
            <w:rFonts w:ascii="Arial" w:hAnsi="Arial" w:cs="Arial"/>
            <w:b/>
            <w:bCs/>
            <w:sz w:val="32"/>
            <w:szCs w:val="32"/>
          </w:rPr>
          <w:fldChar w:fldCharType="end"/>
        </w:r>
        <w:r w:rsidRPr="005B7FAF">
          <w:rPr>
            <w:rFonts w:ascii="Arial" w:hAnsi="Arial" w:cs="Arial"/>
            <w:sz w:val="32"/>
            <w:szCs w:val="32"/>
            <w:lang w:val="es-ES"/>
          </w:rPr>
          <w:t xml:space="preserve"> de </w:t>
        </w:r>
        <w:r w:rsidRPr="005B7FAF">
          <w:rPr>
            <w:rFonts w:ascii="Arial" w:hAnsi="Arial" w:cs="Arial"/>
            <w:b/>
            <w:bCs/>
            <w:sz w:val="32"/>
            <w:szCs w:val="32"/>
          </w:rPr>
          <w:fldChar w:fldCharType="begin"/>
        </w:r>
        <w:r w:rsidRPr="005B7FAF">
          <w:rPr>
            <w:rFonts w:ascii="Arial" w:hAnsi="Arial" w:cs="Arial"/>
            <w:b/>
            <w:bCs/>
            <w:sz w:val="32"/>
            <w:szCs w:val="32"/>
          </w:rPr>
          <w:instrText>NUMPAGES</w:instrText>
        </w:r>
        <w:r w:rsidRPr="005B7FAF">
          <w:rPr>
            <w:rFonts w:ascii="Arial" w:hAnsi="Arial" w:cs="Arial"/>
            <w:b/>
            <w:bCs/>
            <w:sz w:val="32"/>
            <w:szCs w:val="32"/>
          </w:rPr>
          <w:fldChar w:fldCharType="separate"/>
        </w:r>
        <w:r w:rsidRPr="005B7FAF">
          <w:rPr>
            <w:rFonts w:ascii="Arial" w:hAnsi="Arial" w:cs="Arial"/>
            <w:b/>
            <w:bCs/>
            <w:sz w:val="32"/>
            <w:szCs w:val="32"/>
            <w:lang w:val="es-ES"/>
          </w:rPr>
          <w:t>2</w:t>
        </w:r>
        <w:r w:rsidRPr="005B7FAF">
          <w:rPr>
            <w:rFonts w:ascii="Arial" w:hAnsi="Arial" w:cs="Arial"/>
            <w:b/>
            <w:bCs/>
            <w:sz w:val="32"/>
            <w:szCs w:val="32"/>
          </w:rPr>
          <w:fldChar w:fldCharType="end"/>
        </w:r>
      </w:p>
    </w:sdtContent>
  </w:sdt>
  <w:p w14:paraId="7D0F9DE6" w14:textId="77777777" w:rsidR="00F052E3" w:rsidRDefault="0093273A">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F052E3" w:rsidRDefault="0093273A">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C54D1"/>
    <w:multiLevelType w:val="hybridMultilevel"/>
    <w:tmpl w:val="F028EC16"/>
    <w:lvl w:ilvl="0" w:tplc="CED8EABC">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15:restartNumberingAfterBreak="0">
    <w:nsid w:val="089C73A2"/>
    <w:multiLevelType w:val="hybridMultilevel"/>
    <w:tmpl w:val="CA4AF5D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4BF0AB9"/>
    <w:multiLevelType w:val="hybridMultilevel"/>
    <w:tmpl w:val="81680522"/>
    <w:lvl w:ilvl="0" w:tplc="CF0A43CE">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 w15:restartNumberingAfterBreak="0">
    <w:nsid w:val="23B648C4"/>
    <w:multiLevelType w:val="hybridMultilevel"/>
    <w:tmpl w:val="32F08B26"/>
    <w:lvl w:ilvl="0" w:tplc="A2CE30CC">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BA67CBD"/>
    <w:multiLevelType w:val="hybridMultilevel"/>
    <w:tmpl w:val="55E0F45A"/>
    <w:lvl w:ilvl="0" w:tplc="080A000D">
      <w:start w:val="1"/>
      <w:numFmt w:val="bullet"/>
      <w:lvlText w:val=""/>
      <w:lvlJc w:val="left"/>
      <w:pPr>
        <w:ind w:left="1571" w:hanging="360"/>
      </w:pPr>
      <w:rPr>
        <w:rFonts w:ascii="Wingdings" w:hAnsi="Wingdings" w:hint="default"/>
      </w:rPr>
    </w:lvl>
    <w:lvl w:ilvl="1" w:tplc="080A0003" w:tentative="1">
      <w:start w:val="1"/>
      <w:numFmt w:val="bullet"/>
      <w:lvlText w:val="o"/>
      <w:lvlJc w:val="left"/>
      <w:pPr>
        <w:ind w:left="2291" w:hanging="360"/>
      </w:pPr>
      <w:rPr>
        <w:rFonts w:ascii="Courier New" w:hAnsi="Courier New" w:cs="Courier New" w:hint="default"/>
      </w:rPr>
    </w:lvl>
    <w:lvl w:ilvl="2" w:tplc="080A0005" w:tentative="1">
      <w:start w:val="1"/>
      <w:numFmt w:val="bullet"/>
      <w:lvlText w:val=""/>
      <w:lvlJc w:val="left"/>
      <w:pPr>
        <w:ind w:left="3011" w:hanging="360"/>
      </w:pPr>
      <w:rPr>
        <w:rFonts w:ascii="Wingdings" w:hAnsi="Wingdings" w:hint="default"/>
      </w:rPr>
    </w:lvl>
    <w:lvl w:ilvl="3" w:tplc="080A0001" w:tentative="1">
      <w:start w:val="1"/>
      <w:numFmt w:val="bullet"/>
      <w:lvlText w:val=""/>
      <w:lvlJc w:val="left"/>
      <w:pPr>
        <w:ind w:left="3731" w:hanging="360"/>
      </w:pPr>
      <w:rPr>
        <w:rFonts w:ascii="Symbol" w:hAnsi="Symbol" w:hint="default"/>
      </w:rPr>
    </w:lvl>
    <w:lvl w:ilvl="4" w:tplc="080A0003" w:tentative="1">
      <w:start w:val="1"/>
      <w:numFmt w:val="bullet"/>
      <w:lvlText w:val="o"/>
      <w:lvlJc w:val="left"/>
      <w:pPr>
        <w:ind w:left="4451" w:hanging="360"/>
      </w:pPr>
      <w:rPr>
        <w:rFonts w:ascii="Courier New" w:hAnsi="Courier New" w:cs="Courier New" w:hint="default"/>
      </w:rPr>
    </w:lvl>
    <w:lvl w:ilvl="5" w:tplc="080A0005" w:tentative="1">
      <w:start w:val="1"/>
      <w:numFmt w:val="bullet"/>
      <w:lvlText w:val=""/>
      <w:lvlJc w:val="left"/>
      <w:pPr>
        <w:ind w:left="5171" w:hanging="360"/>
      </w:pPr>
      <w:rPr>
        <w:rFonts w:ascii="Wingdings" w:hAnsi="Wingdings" w:hint="default"/>
      </w:rPr>
    </w:lvl>
    <w:lvl w:ilvl="6" w:tplc="080A0001" w:tentative="1">
      <w:start w:val="1"/>
      <w:numFmt w:val="bullet"/>
      <w:lvlText w:val=""/>
      <w:lvlJc w:val="left"/>
      <w:pPr>
        <w:ind w:left="5891" w:hanging="360"/>
      </w:pPr>
      <w:rPr>
        <w:rFonts w:ascii="Symbol" w:hAnsi="Symbol" w:hint="default"/>
      </w:rPr>
    </w:lvl>
    <w:lvl w:ilvl="7" w:tplc="080A0003" w:tentative="1">
      <w:start w:val="1"/>
      <w:numFmt w:val="bullet"/>
      <w:lvlText w:val="o"/>
      <w:lvlJc w:val="left"/>
      <w:pPr>
        <w:ind w:left="6611" w:hanging="360"/>
      </w:pPr>
      <w:rPr>
        <w:rFonts w:ascii="Courier New" w:hAnsi="Courier New" w:cs="Courier New" w:hint="default"/>
      </w:rPr>
    </w:lvl>
    <w:lvl w:ilvl="8" w:tplc="080A0005" w:tentative="1">
      <w:start w:val="1"/>
      <w:numFmt w:val="bullet"/>
      <w:lvlText w:val=""/>
      <w:lvlJc w:val="left"/>
      <w:pPr>
        <w:ind w:left="7331" w:hanging="360"/>
      </w:pPr>
      <w:rPr>
        <w:rFonts w:ascii="Wingdings" w:hAnsi="Wingdings" w:hint="default"/>
      </w:rPr>
    </w:lvl>
  </w:abstractNum>
  <w:abstractNum w:abstractNumId="5" w15:restartNumberingAfterBreak="0">
    <w:nsid w:val="5078510B"/>
    <w:multiLevelType w:val="hybridMultilevel"/>
    <w:tmpl w:val="68423902"/>
    <w:lvl w:ilvl="0" w:tplc="A2CE30CC">
      <w:start w:val="1"/>
      <w:numFmt w:val="decimal"/>
      <w:lvlText w:val="%1."/>
      <w:lvlJc w:val="left"/>
      <w:pPr>
        <w:ind w:left="720" w:hanging="360"/>
      </w:pPr>
      <w:rPr>
        <w:b/>
        <w:bCs/>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66FB0915"/>
    <w:multiLevelType w:val="hybridMultilevel"/>
    <w:tmpl w:val="48FECF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5"/>
  </w:num>
  <w:num w:numId="4">
    <w:abstractNumId w:val="3"/>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1518C"/>
    <w:rsid w:val="00017962"/>
    <w:rsid w:val="0002378D"/>
    <w:rsid w:val="0002478F"/>
    <w:rsid w:val="00037418"/>
    <w:rsid w:val="00040E18"/>
    <w:rsid w:val="00042E07"/>
    <w:rsid w:val="0005053F"/>
    <w:rsid w:val="00067960"/>
    <w:rsid w:val="000827C4"/>
    <w:rsid w:val="00085031"/>
    <w:rsid w:val="0009011E"/>
    <w:rsid w:val="00092623"/>
    <w:rsid w:val="000B77BD"/>
    <w:rsid w:val="000C0538"/>
    <w:rsid w:val="0010202D"/>
    <w:rsid w:val="00122AF6"/>
    <w:rsid w:val="00122C07"/>
    <w:rsid w:val="00140CE4"/>
    <w:rsid w:val="00151B02"/>
    <w:rsid w:val="00154D1E"/>
    <w:rsid w:val="00156277"/>
    <w:rsid w:val="00162F20"/>
    <w:rsid w:val="00164A2D"/>
    <w:rsid w:val="001750DF"/>
    <w:rsid w:val="001A12E8"/>
    <w:rsid w:val="001B1687"/>
    <w:rsid w:val="001B1FF8"/>
    <w:rsid w:val="001D19D7"/>
    <w:rsid w:val="001E5187"/>
    <w:rsid w:val="001E6B3D"/>
    <w:rsid w:val="001F5154"/>
    <w:rsid w:val="001F6931"/>
    <w:rsid w:val="00201A9C"/>
    <w:rsid w:val="00212239"/>
    <w:rsid w:val="00225EFC"/>
    <w:rsid w:val="00232D62"/>
    <w:rsid w:val="00232E86"/>
    <w:rsid w:val="0024046F"/>
    <w:rsid w:val="0024055B"/>
    <w:rsid w:val="002464BB"/>
    <w:rsid w:val="00255059"/>
    <w:rsid w:val="00263A5F"/>
    <w:rsid w:val="00281874"/>
    <w:rsid w:val="00284BC7"/>
    <w:rsid w:val="002864CA"/>
    <w:rsid w:val="00293ED2"/>
    <w:rsid w:val="002B77BE"/>
    <w:rsid w:val="002C0FA8"/>
    <w:rsid w:val="002C5B9C"/>
    <w:rsid w:val="002D2F22"/>
    <w:rsid w:val="002D616B"/>
    <w:rsid w:val="002E11BE"/>
    <w:rsid w:val="002E45EE"/>
    <w:rsid w:val="002E61D0"/>
    <w:rsid w:val="0030002F"/>
    <w:rsid w:val="00307240"/>
    <w:rsid w:val="0032422F"/>
    <w:rsid w:val="00346814"/>
    <w:rsid w:val="003543D1"/>
    <w:rsid w:val="00371824"/>
    <w:rsid w:val="003B1BF6"/>
    <w:rsid w:val="003C48D2"/>
    <w:rsid w:val="003D2E16"/>
    <w:rsid w:val="003E618C"/>
    <w:rsid w:val="003F1A71"/>
    <w:rsid w:val="00421801"/>
    <w:rsid w:val="00446C3D"/>
    <w:rsid w:val="004535B0"/>
    <w:rsid w:val="00464F95"/>
    <w:rsid w:val="004651A4"/>
    <w:rsid w:val="0046773D"/>
    <w:rsid w:val="004755A5"/>
    <w:rsid w:val="004A17E1"/>
    <w:rsid w:val="004A6978"/>
    <w:rsid w:val="004B690A"/>
    <w:rsid w:val="004C7772"/>
    <w:rsid w:val="004E0F51"/>
    <w:rsid w:val="004F1EBA"/>
    <w:rsid w:val="004F6CDB"/>
    <w:rsid w:val="005025A3"/>
    <w:rsid w:val="00516399"/>
    <w:rsid w:val="00517844"/>
    <w:rsid w:val="0052430B"/>
    <w:rsid w:val="00525FB2"/>
    <w:rsid w:val="0054628F"/>
    <w:rsid w:val="0056266A"/>
    <w:rsid w:val="00564E11"/>
    <w:rsid w:val="00581414"/>
    <w:rsid w:val="005A450E"/>
    <w:rsid w:val="005A5DE4"/>
    <w:rsid w:val="005A6D82"/>
    <w:rsid w:val="005A775E"/>
    <w:rsid w:val="005B0788"/>
    <w:rsid w:val="005B100A"/>
    <w:rsid w:val="005B5C24"/>
    <w:rsid w:val="005B7FAF"/>
    <w:rsid w:val="005D0941"/>
    <w:rsid w:val="005D3D78"/>
    <w:rsid w:val="005E3FAC"/>
    <w:rsid w:val="005F1322"/>
    <w:rsid w:val="00600609"/>
    <w:rsid w:val="0060138B"/>
    <w:rsid w:val="0060509B"/>
    <w:rsid w:val="00617A57"/>
    <w:rsid w:val="00624879"/>
    <w:rsid w:val="00626AB7"/>
    <w:rsid w:val="00634592"/>
    <w:rsid w:val="0065056C"/>
    <w:rsid w:val="006573CD"/>
    <w:rsid w:val="0066105D"/>
    <w:rsid w:val="006774D0"/>
    <w:rsid w:val="00684689"/>
    <w:rsid w:val="006A1EEF"/>
    <w:rsid w:val="006A2E4D"/>
    <w:rsid w:val="006A72DB"/>
    <w:rsid w:val="006C1C5E"/>
    <w:rsid w:val="006C2AE5"/>
    <w:rsid w:val="006C51D6"/>
    <w:rsid w:val="006E60C8"/>
    <w:rsid w:val="006F08E1"/>
    <w:rsid w:val="006F20F2"/>
    <w:rsid w:val="00700CE0"/>
    <w:rsid w:val="007015CF"/>
    <w:rsid w:val="007026D3"/>
    <w:rsid w:val="00703772"/>
    <w:rsid w:val="00703ED8"/>
    <w:rsid w:val="0070658A"/>
    <w:rsid w:val="00745DB8"/>
    <w:rsid w:val="00752061"/>
    <w:rsid w:val="0076749C"/>
    <w:rsid w:val="007C4EA5"/>
    <w:rsid w:val="007D6A93"/>
    <w:rsid w:val="007E13E0"/>
    <w:rsid w:val="007E2CD9"/>
    <w:rsid w:val="007E3484"/>
    <w:rsid w:val="0080199D"/>
    <w:rsid w:val="0083047A"/>
    <w:rsid w:val="008326EA"/>
    <w:rsid w:val="008461FF"/>
    <w:rsid w:val="00870D0F"/>
    <w:rsid w:val="00875671"/>
    <w:rsid w:val="008759B6"/>
    <w:rsid w:val="008A0E4E"/>
    <w:rsid w:val="00900E0C"/>
    <w:rsid w:val="00906E47"/>
    <w:rsid w:val="009224F0"/>
    <w:rsid w:val="00923192"/>
    <w:rsid w:val="009231F5"/>
    <w:rsid w:val="009267A9"/>
    <w:rsid w:val="0093273A"/>
    <w:rsid w:val="00937292"/>
    <w:rsid w:val="00942937"/>
    <w:rsid w:val="00964BF0"/>
    <w:rsid w:val="009774DE"/>
    <w:rsid w:val="00982424"/>
    <w:rsid w:val="009861CF"/>
    <w:rsid w:val="009B2B43"/>
    <w:rsid w:val="009C50F0"/>
    <w:rsid w:val="009D1986"/>
    <w:rsid w:val="009D22C8"/>
    <w:rsid w:val="009D475A"/>
    <w:rsid w:val="009D5558"/>
    <w:rsid w:val="009D76B0"/>
    <w:rsid w:val="009E7176"/>
    <w:rsid w:val="00A034F3"/>
    <w:rsid w:val="00A0751A"/>
    <w:rsid w:val="00A155EC"/>
    <w:rsid w:val="00A257C1"/>
    <w:rsid w:val="00A272CD"/>
    <w:rsid w:val="00A317FF"/>
    <w:rsid w:val="00A34D30"/>
    <w:rsid w:val="00A4059A"/>
    <w:rsid w:val="00A40B86"/>
    <w:rsid w:val="00A42A23"/>
    <w:rsid w:val="00A62BBD"/>
    <w:rsid w:val="00A648CB"/>
    <w:rsid w:val="00A90A3C"/>
    <w:rsid w:val="00A92734"/>
    <w:rsid w:val="00A95F87"/>
    <w:rsid w:val="00A964D5"/>
    <w:rsid w:val="00AA2444"/>
    <w:rsid w:val="00AA3F74"/>
    <w:rsid w:val="00AA4259"/>
    <w:rsid w:val="00AA6C7E"/>
    <w:rsid w:val="00AB2F2A"/>
    <w:rsid w:val="00AB5964"/>
    <w:rsid w:val="00AB5DC3"/>
    <w:rsid w:val="00AB6B43"/>
    <w:rsid w:val="00AC16E4"/>
    <w:rsid w:val="00AC1E68"/>
    <w:rsid w:val="00AC2F67"/>
    <w:rsid w:val="00AD6835"/>
    <w:rsid w:val="00AE7F95"/>
    <w:rsid w:val="00AF07CD"/>
    <w:rsid w:val="00B11DB4"/>
    <w:rsid w:val="00B150FD"/>
    <w:rsid w:val="00B154B7"/>
    <w:rsid w:val="00B268C4"/>
    <w:rsid w:val="00B30EBD"/>
    <w:rsid w:val="00B33540"/>
    <w:rsid w:val="00B44C9B"/>
    <w:rsid w:val="00B44F92"/>
    <w:rsid w:val="00B64B05"/>
    <w:rsid w:val="00B72275"/>
    <w:rsid w:val="00B77D8D"/>
    <w:rsid w:val="00B85508"/>
    <w:rsid w:val="00BA3ECB"/>
    <w:rsid w:val="00BB6419"/>
    <w:rsid w:val="00BC246C"/>
    <w:rsid w:val="00BE49C9"/>
    <w:rsid w:val="00BF7190"/>
    <w:rsid w:val="00C00708"/>
    <w:rsid w:val="00C1136B"/>
    <w:rsid w:val="00C3377C"/>
    <w:rsid w:val="00C337B2"/>
    <w:rsid w:val="00C3752A"/>
    <w:rsid w:val="00C4211D"/>
    <w:rsid w:val="00C46A21"/>
    <w:rsid w:val="00C51E35"/>
    <w:rsid w:val="00C531EE"/>
    <w:rsid w:val="00C57B65"/>
    <w:rsid w:val="00C729FA"/>
    <w:rsid w:val="00C73456"/>
    <w:rsid w:val="00C75346"/>
    <w:rsid w:val="00C81FAA"/>
    <w:rsid w:val="00C95C54"/>
    <w:rsid w:val="00C96D3C"/>
    <w:rsid w:val="00CA098E"/>
    <w:rsid w:val="00CA7946"/>
    <w:rsid w:val="00CB018D"/>
    <w:rsid w:val="00CB1AAF"/>
    <w:rsid w:val="00CC77A1"/>
    <w:rsid w:val="00CD1E02"/>
    <w:rsid w:val="00CE08FA"/>
    <w:rsid w:val="00CE384C"/>
    <w:rsid w:val="00D078FA"/>
    <w:rsid w:val="00D148DE"/>
    <w:rsid w:val="00D22DE8"/>
    <w:rsid w:val="00D4531C"/>
    <w:rsid w:val="00D53990"/>
    <w:rsid w:val="00D731B2"/>
    <w:rsid w:val="00D76D8D"/>
    <w:rsid w:val="00D82993"/>
    <w:rsid w:val="00D84BA9"/>
    <w:rsid w:val="00D85EDC"/>
    <w:rsid w:val="00D96B64"/>
    <w:rsid w:val="00DA3729"/>
    <w:rsid w:val="00DB3D36"/>
    <w:rsid w:val="00DD26B3"/>
    <w:rsid w:val="00DD4149"/>
    <w:rsid w:val="00DD6005"/>
    <w:rsid w:val="00E25705"/>
    <w:rsid w:val="00E42282"/>
    <w:rsid w:val="00E44A82"/>
    <w:rsid w:val="00E459C2"/>
    <w:rsid w:val="00E5164D"/>
    <w:rsid w:val="00E61CBC"/>
    <w:rsid w:val="00E64484"/>
    <w:rsid w:val="00E77A7E"/>
    <w:rsid w:val="00E81027"/>
    <w:rsid w:val="00EC0476"/>
    <w:rsid w:val="00EC2360"/>
    <w:rsid w:val="00EC4CDB"/>
    <w:rsid w:val="00EE0D79"/>
    <w:rsid w:val="00EE1229"/>
    <w:rsid w:val="00F052E3"/>
    <w:rsid w:val="00F43994"/>
    <w:rsid w:val="00F56101"/>
    <w:rsid w:val="00F6312B"/>
    <w:rsid w:val="00F66F76"/>
    <w:rsid w:val="00F7063F"/>
    <w:rsid w:val="00F80504"/>
    <w:rsid w:val="00F9156A"/>
    <w:rsid w:val="00F96FCC"/>
    <w:rsid w:val="00FA3492"/>
    <w:rsid w:val="00FB52D1"/>
    <w:rsid w:val="00FD0A52"/>
    <w:rsid w:val="00FD2DFD"/>
    <w:rsid w:val="00FD7F17"/>
    <w:rsid w:val="00FF0174"/>
    <w:rsid w:val="00FF4FA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25C3D16"/>
  <w15:chartTrackingRefBased/>
  <w15:docId w15:val="{A62D0CD3-9B19-A14A-BB5E-14C416B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5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9E7176"/>
    <w:rPr>
      <w:rFonts w:asciiTheme="majorHAnsi" w:eastAsiaTheme="majorEastAsia" w:hAnsiTheme="majorHAnsi" w:cstheme="majorBidi"/>
      <w:color w:val="2F5496" w:themeColor="accent1" w:themeShade="BF"/>
      <w:sz w:val="32"/>
      <w:szCs w:val="32"/>
    </w:rPr>
  </w:style>
  <w:style w:type="paragraph" w:styleId="Sinespaciado">
    <w:name w:val="No Spacing"/>
    <w:uiPriority w:val="1"/>
    <w:qFormat/>
    <w:rsid w:val="00AF07CD"/>
    <w:rPr>
      <w:kern w:val="0"/>
      <w:sz w:val="22"/>
      <w:szCs w:val="22"/>
      <w14:ligatures w14:val="none"/>
    </w:rPr>
  </w:style>
  <w:style w:type="paragraph" w:customStyle="1" w:styleId="Cuerpo">
    <w:name w:val="Cuerpo"/>
    <w:rsid w:val="00AF07CD"/>
    <w:pPr>
      <w:pBdr>
        <w:top w:val="nil"/>
        <w:left w:val="nil"/>
        <w:bottom w:val="nil"/>
        <w:right w:val="nil"/>
        <w:between w:val="nil"/>
        <w:bar w:val="nil"/>
      </w:pBdr>
      <w:spacing w:after="160" w:line="259" w:lineRule="auto"/>
    </w:pPr>
    <w:rPr>
      <w:rFonts w:ascii="Calibri" w:eastAsia="Arial Unicode MS" w:hAnsi="Calibri" w:cs="Arial Unicode MS"/>
      <w:color w:val="000000"/>
      <w:kern w:val="0"/>
      <w:sz w:val="22"/>
      <w:szCs w:val="22"/>
      <w:u w:color="000000"/>
      <w:bdr w:val="nil"/>
      <w:lang w:val="en-US" w:eastAsia="es-MX"/>
      <w14:textOutline w14:w="0" w14:cap="flat" w14:cmpd="sng" w14:algn="ctr">
        <w14:noFill/>
        <w14:prstDash w14:val="solid"/>
        <w14:bevel/>
      </w14:textOutline>
      <w14:ligatures w14:val="none"/>
    </w:rPr>
  </w:style>
  <w:style w:type="character" w:styleId="Hipervnculo">
    <w:name w:val="Hyperlink"/>
    <w:basedOn w:val="Fuentedeprrafopredeter"/>
    <w:uiPriority w:val="99"/>
    <w:unhideWhenUsed/>
    <w:rsid w:val="00AF07CD"/>
    <w:rPr>
      <w:color w:val="0563C1" w:themeColor="hyperlink"/>
      <w:u w:val="single"/>
    </w:rPr>
  </w:style>
  <w:style w:type="character" w:styleId="Mencinsinresolver">
    <w:name w:val="Unresolved Mention"/>
    <w:basedOn w:val="Fuentedeprrafopredeter"/>
    <w:uiPriority w:val="99"/>
    <w:semiHidden/>
    <w:unhideWhenUsed/>
    <w:rsid w:val="00AF07CD"/>
    <w:rPr>
      <w:color w:val="605E5C"/>
      <w:shd w:val="clear" w:color="auto" w:fill="E1DFDD"/>
    </w:rPr>
  </w:style>
  <w:style w:type="paragraph" w:styleId="Prrafodelista">
    <w:name w:val="List Paragraph"/>
    <w:basedOn w:val="Normal"/>
    <w:link w:val="PrrafodelistaCar"/>
    <w:uiPriority w:val="34"/>
    <w:qFormat/>
    <w:rsid w:val="00B44F92"/>
    <w:pPr>
      <w:ind w:left="720"/>
      <w:contextualSpacing/>
    </w:pPr>
  </w:style>
  <w:style w:type="character" w:styleId="Refdecomentario">
    <w:name w:val="annotation reference"/>
    <w:basedOn w:val="Fuentedeprrafopredeter"/>
    <w:uiPriority w:val="99"/>
    <w:semiHidden/>
    <w:unhideWhenUsed/>
    <w:rsid w:val="004F1EBA"/>
    <w:rPr>
      <w:sz w:val="16"/>
      <w:szCs w:val="16"/>
    </w:rPr>
  </w:style>
  <w:style w:type="paragraph" w:styleId="Textocomentario">
    <w:name w:val="annotation text"/>
    <w:basedOn w:val="Normal"/>
    <w:link w:val="TextocomentarioCar"/>
    <w:uiPriority w:val="99"/>
    <w:semiHidden/>
    <w:unhideWhenUsed/>
    <w:rsid w:val="004F1EBA"/>
    <w:rPr>
      <w:sz w:val="20"/>
      <w:szCs w:val="20"/>
    </w:rPr>
  </w:style>
  <w:style w:type="character" w:customStyle="1" w:styleId="TextocomentarioCar">
    <w:name w:val="Texto comentario Car"/>
    <w:basedOn w:val="Fuentedeprrafopredeter"/>
    <w:link w:val="Textocomentario"/>
    <w:uiPriority w:val="99"/>
    <w:semiHidden/>
    <w:rsid w:val="004F1EBA"/>
    <w:rPr>
      <w:sz w:val="20"/>
      <w:szCs w:val="20"/>
    </w:rPr>
  </w:style>
  <w:style w:type="paragraph" w:styleId="Asuntodelcomentario">
    <w:name w:val="annotation subject"/>
    <w:basedOn w:val="Textocomentario"/>
    <w:next w:val="Textocomentario"/>
    <w:link w:val="AsuntodelcomentarioCar"/>
    <w:uiPriority w:val="99"/>
    <w:semiHidden/>
    <w:unhideWhenUsed/>
    <w:rsid w:val="004F1EBA"/>
    <w:rPr>
      <w:b/>
      <w:bCs/>
    </w:rPr>
  </w:style>
  <w:style w:type="character" w:customStyle="1" w:styleId="AsuntodelcomentarioCar">
    <w:name w:val="Asunto del comentario Car"/>
    <w:basedOn w:val="TextocomentarioCar"/>
    <w:link w:val="Asuntodelcomentario"/>
    <w:uiPriority w:val="99"/>
    <w:semiHidden/>
    <w:rsid w:val="004F1EBA"/>
    <w:rPr>
      <w:b/>
      <w:bCs/>
      <w:sz w:val="20"/>
      <w:szCs w:val="20"/>
    </w:rPr>
  </w:style>
  <w:style w:type="paragraph" w:styleId="Textodeglobo">
    <w:name w:val="Balloon Text"/>
    <w:basedOn w:val="Normal"/>
    <w:link w:val="TextodegloboCar"/>
    <w:uiPriority w:val="99"/>
    <w:semiHidden/>
    <w:unhideWhenUsed/>
    <w:rsid w:val="004F1EB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F1EBA"/>
    <w:rPr>
      <w:rFonts w:ascii="Segoe UI" w:hAnsi="Segoe UI" w:cs="Segoe UI"/>
      <w:sz w:val="18"/>
      <w:szCs w:val="18"/>
    </w:rPr>
  </w:style>
  <w:style w:type="character" w:customStyle="1" w:styleId="PrrafodelistaCar">
    <w:name w:val="Párrafo de lista Car"/>
    <w:link w:val="Prrafodelista"/>
    <w:uiPriority w:val="34"/>
    <w:locked/>
    <w:rsid w:val="009D1986"/>
  </w:style>
  <w:style w:type="character" w:customStyle="1" w:styleId="Ninguno">
    <w:name w:val="Ninguno"/>
    <w:rsid w:val="009D1986"/>
    <w:rPr>
      <w:lang w:val="en-US"/>
    </w:rPr>
  </w:style>
  <w:style w:type="paragraph" w:styleId="Ttulo">
    <w:name w:val="Title"/>
    <w:basedOn w:val="Normal"/>
    <w:next w:val="Normal"/>
    <w:link w:val="TtuloCar"/>
    <w:uiPriority w:val="10"/>
    <w:qFormat/>
    <w:rsid w:val="001F5154"/>
    <w:pPr>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F5154"/>
    <w:rPr>
      <w:rFonts w:asciiTheme="majorHAnsi" w:eastAsiaTheme="majorEastAsia" w:hAnsiTheme="majorHAnsi" w:cstheme="majorBidi"/>
      <w:spacing w:val="-10"/>
      <w:kern w:val="28"/>
      <w:sz w:val="56"/>
      <w:szCs w:val="56"/>
    </w:rPr>
  </w:style>
  <w:style w:type="character" w:styleId="Textoennegrita">
    <w:name w:val="Strong"/>
    <w:basedOn w:val="Fuentedeprrafopredeter"/>
    <w:uiPriority w:val="22"/>
    <w:qFormat/>
    <w:rsid w:val="001F51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54124-E304-48AD-8497-DAE1D2F60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4491</Words>
  <Characters>24703</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JOSUE ULISES SOLANO</dc:creator>
  <cp:keywords/>
  <dc:description/>
  <cp:lastModifiedBy>Josue Solano</cp:lastModifiedBy>
  <cp:revision>4</cp:revision>
  <cp:lastPrinted>2024-10-07T15:15:00Z</cp:lastPrinted>
  <dcterms:created xsi:type="dcterms:W3CDTF">2026-09-24T00:17:00Z</dcterms:created>
  <dcterms:modified xsi:type="dcterms:W3CDTF">2026-09-24T01:30:00Z</dcterms:modified>
</cp:coreProperties>
</file>