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4D24" w14:textId="77777777" w:rsidR="00B558A4" w:rsidRPr="009818FB" w:rsidRDefault="00B558A4" w:rsidP="00B558A4">
      <w:pPr>
        <w:spacing w:after="0"/>
        <w:rPr>
          <w:rStyle w:val="markedcontent"/>
          <w:rFonts w:ascii="Arial" w:hAnsi="Arial" w:cs="Arial"/>
          <w:b/>
          <w:sz w:val="24"/>
          <w:szCs w:val="24"/>
          <w:lang w:val="es-ES"/>
        </w:rPr>
      </w:pPr>
    </w:p>
    <w:p w14:paraId="2050591D" w14:textId="77777777" w:rsidR="00B558A4" w:rsidRPr="009818FB" w:rsidRDefault="00B558A4" w:rsidP="00B558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HONORABLE AYUNTAMIENTO CONSTITUCIONAL </w:t>
      </w:r>
    </w:p>
    <w:p w14:paraId="45776AC0" w14:textId="77777777" w:rsidR="00B558A4" w:rsidRPr="009818FB" w:rsidRDefault="00B558A4" w:rsidP="00B558A4">
      <w:pPr>
        <w:spacing w:after="0"/>
        <w:jc w:val="both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DE ZAPOTLÁN EL GRANDE, JALISCO</w:t>
      </w:r>
    </w:p>
    <w:p w14:paraId="114730F4" w14:textId="77777777" w:rsidR="00B558A4" w:rsidRPr="009818FB" w:rsidRDefault="00B558A4" w:rsidP="00B558A4">
      <w:pPr>
        <w:tabs>
          <w:tab w:val="center" w:pos="4773"/>
          <w:tab w:val="left" w:pos="7961"/>
        </w:tabs>
        <w:spacing w:after="0"/>
        <w:rPr>
          <w:rStyle w:val="markedcontent"/>
          <w:rFonts w:ascii="Arial" w:eastAsia="Calibri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bCs/>
          <w:sz w:val="24"/>
          <w:szCs w:val="24"/>
          <w:lang w:val="es-ES"/>
        </w:rPr>
        <w:t>P R E S E N T E:</w:t>
      </w:r>
    </w:p>
    <w:p w14:paraId="732DB503" w14:textId="77777777" w:rsidR="00B558A4" w:rsidRPr="009818FB" w:rsidRDefault="00B558A4" w:rsidP="00B558A4">
      <w:pPr>
        <w:spacing w:after="0"/>
        <w:rPr>
          <w:rStyle w:val="markedcontent"/>
          <w:rFonts w:ascii="Arial" w:hAnsi="Arial" w:cs="Arial"/>
          <w:sz w:val="24"/>
          <w:szCs w:val="24"/>
          <w:lang w:val="es-ES"/>
        </w:rPr>
      </w:pPr>
    </w:p>
    <w:p w14:paraId="4A0658BC" w14:textId="39DA6206" w:rsidR="00AC5380" w:rsidRPr="00A02C26" w:rsidRDefault="00A02C26" w:rsidP="00A02C26">
      <w:pPr>
        <w:jc w:val="both"/>
        <w:rPr>
          <w:rFonts w:ascii="Arial" w:hAnsi="Arial" w:cs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lang w:val="es-ES"/>
        </w:rPr>
        <w:t xml:space="preserve">     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Quienes motivamos y suscribimos </w:t>
      </w:r>
      <w:r w:rsidR="00C67801">
        <w:rPr>
          <w:rStyle w:val="Ninguno"/>
          <w:rFonts w:ascii="Arial" w:hAnsi="Arial"/>
          <w:b/>
          <w:bCs/>
          <w:sz w:val="24"/>
          <w:szCs w:val="24"/>
          <w:lang w:val="es-ES"/>
        </w:rPr>
        <w:t>C.C.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ALEJANDRO BARRAGÁN SÁNCHEZ, SINDICO MUNICIPAL</w:t>
      </w:r>
      <w:r w:rsidR="00C67801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MAGALI CASILLAS CONTRERAS y TANIA MAGDALENA BERNARDINO JUÁREZ,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en nuestro carácter de integrantes de la Comisión Edilicia Permanente de Obras Públicas, Planeación Urbana y Regularización de la Tenencia de la Tierra del H. Ayuntamiento Constitucional de Zapotlán el Grande, Jalisco, con fundamento en los artículos 115 fracción I y II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134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de la Constitución Política de los Estado Unidos Mexicanos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; </w:t>
      </w:r>
      <w:r w:rsidR="009E6487">
        <w:rPr>
          <w:rFonts w:ascii="Arial" w:eastAsia="Arial" w:hAnsi="Arial" w:cs="Arial"/>
          <w:sz w:val="24"/>
          <w:szCs w:val="24"/>
        </w:rPr>
        <w:t xml:space="preserve">25 fracción III, 32 y 33 inciso A fracción </w:t>
      </w:r>
      <w:r w:rsidR="002F3FEC">
        <w:rPr>
          <w:rFonts w:ascii="Arial" w:eastAsia="Arial" w:hAnsi="Arial" w:cs="Arial"/>
          <w:sz w:val="24"/>
          <w:szCs w:val="24"/>
        </w:rPr>
        <w:t xml:space="preserve">I </w:t>
      </w:r>
      <w:r w:rsidR="009E6487" w:rsidRPr="00290AB3">
        <w:rPr>
          <w:rFonts w:ascii="Arial" w:eastAsia="Arial" w:hAnsi="Arial" w:cs="Arial"/>
          <w:sz w:val="24"/>
          <w:szCs w:val="24"/>
        </w:rPr>
        <w:t>de  Ley de coordinación Fiscal</w:t>
      </w:r>
      <w:r w:rsidR="009E6487">
        <w:rPr>
          <w:rFonts w:ascii="Arial" w:eastAsia="Arial" w:hAnsi="Arial" w:cs="Arial"/>
          <w:sz w:val="24"/>
          <w:szCs w:val="24"/>
        </w:rPr>
        <w:t>;</w:t>
      </w:r>
      <w:r w:rsidR="009E6487" w:rsidRPr="001F4950">
        <w:rPr>
          <w:rFonts w:ascii="Arial" w:eastAsia="Arial" w:hAnsi="Arial" w:cs="Arial"/>
          <w:sz w:val="24"/>
          <w:szCs w:val="24"/>
        </w:rPr>
        <w:t xml:space="preserve">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1, 2, 3, 73, 77 y 85 fracción IV de la Constitución Política del Estado de </w:t>
      </w:r>
      <w:r w:rsidR="00C7671B">
        <w:rPr>
          <w:rStyle w:val="Ninguno"/>
          <w:rFonts w:ascii="Arial" w:hAnsi="Arial"/>
          <w:sz w:val="24"/>
          <w:szCs w:val="24"/>
          <w:lang w:val="es-ES"/>
        </w:rPr>
        <w:t>Jalisco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; </w:t>
      </w:r>
      <w:r w:rsidR="00EF2FCE" w:rsidRPr="009818FB">
        <w:rPr>
          <w:rStyle w:val="Ninguno"/>
          <w:rFonts w:ascii="Arial" w:hAnsi="Arial"/>
          <w:sz w:val="24"/>
          <w:szCs w:val="24"/>
          <w:lang w:val="es-ES"/>
        </w:rPr>
        <w:t>50 fracción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EF2FCE" w:rsidRPr="009818FB">
        <w:rPr>
          <w:rStyle w:val="Ninguno"/>
          <w:rFonts w:ascii="Arial" w:hAnsi="Arial"/>
          <w:sz w:val="24"/>
          <w:szCs w:val="24"/>
          <w:lang w:val="es-ES"/>
        </w:rPr>
        <w:t xml:space="preserve">II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de la Ley del Gobierno y la Administración Pública Municipal para el Estado de Jalisco y sus Municipios;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27 de la Ley de Obra Pública para el Estado de Jalisco y sus Municipios,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37, 38 fracción XV, </w:t>
      </w:r>
      <w:r w:rsidR="0049320B" w:rsidRPr="009818FB">
        <w:rPr>
          <w:rStyle w:val="Ninguno"/>
          <w:rFonts w:ascii="Arial" w:hAnsi="Arial"/>
          <w:sz w:val="24"/>
          <w:szCs w:val="24"/>
          <w:lang w:val="es-ES"/>
        </w:rPr>
        <w:t>40, 64</w:t>
      </w:r>
      <w:r w:rsidR="002F3DEE" w:rsidRPr="009818FB">
        <w:rPr>
          <w:rStyle w:val="Ninguno"/>
          <w:rFonts w:ascii="Arial" w:hAnsi="Arial"/>
          <w:sz w:val="24"/>
          <w:szCs w:val="24"/>
          <w:lang w:val="es-ES"/>
        </w:rPr>
        <w:t>, 104,106,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>107</w:t>
      </w:r>
      <w:r w:rsidR="002F3DEE" w:rsidRPr="009818FB">
        <w:rPr>
          <w:rStyle w:val="Ninguno"/>
          <w:rFonts w:ascii="Arial" w:hAnsi="Arial"/>
          <w:sz w:val="24"/>
          <w:szCs w:val="24"/>
          <w:lang w:val="es-ES"/>
        </w:rPr>
        <w:t>, 108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109 del Reglamento Interior del Ayuntamiento de Zapotlán el Grande, Jalisco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y 11 fracción I del Reglamento de Obra Pública para el Municipio de Zapotlán el Grande, Jalisco</w:t>
      </w:r>
      <w:r w:rsidR="00BB4EB1" w:rsidRPr="009818FB">
        <w:rPr>
          <w:rStyle w:val="Ninguno"/>
          <w:rFonts w:ascii="Arial" w:hAnsi="Arial"/>
          <w:sz w:val="24"/>
          <w:szCs w:val="24"/>
          <w:lang w:val="es-ES"/>
        </w:rPr>
        <w:t>,</w:t>
      </w:r>
      <w:r w:rsidR="0083019F" w:rsidRPr="009818FB">
        <w:rPr>
          <w:rStyle w:val="Ninguno"/>
          <w:rFonts w:ascii="Arial" w:hAnsi="Arial"/>
          <w:sz w:val="24"/>
          <w:szCs w:val="24"/>
          <w:lang w:val="es-ES"/>
        </w:rPr>
        <w:t xml:space="preserve">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presentamos a la consideración de este Pleno el 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DICTAMEN </w:t>
      </w:r>
      <w:r w:rsidR="00B6782B" w:rsidRPr="009818FB">
        <w:rPr>
          <w:rStyle w:val="Ninguno"/>
          <w:rFonts w:ascii="Arial" w:hAnsi="Arial"/>
          <w:b/>
          <w:sz w:val="24"/>
          <w:szCs w:val="24"/>
          <w:lang w:val="es-ES"/>
        </w:rPr>
        <w:t xml:space="preserve">DE LA COMISIÓN EDILICIA PERMANENTE DE OBRAS PÚBLICAS, PLANEACIÓN URBANA Y REGULARIZACIÓN DE LA TENENCIA DE LA TIERRA, </w:t>
      </w:r>
      <w:r w:rsidR="0083019F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QUE APRUEBA </w:t>
      </w:r>
      <w:r w:rsidR="00C67801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EL 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TECHO FINANCIERO DE LA OBRA P</w:t>
      </w:r>
      <w:r w:rsidR="00975616">
        <w:rPr>
          <w:rStyle w:val="Ninguno"/>
          <w:rFonts w:ascii="Arial" w:hAnsi="Arial"/>
          <w:b/>
          <w:bCs/>
          <w:sz w:val="24"/>
          <w:szCs w:val="24"/>
          <w:lang w:val="es-ES"/>
        </w:rPr>
        <w:t>UBLICA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NÚMERO: 140235R33</w:t>
      </w:r>
      <w:r w:rsidR="00835EE9">
        <w:rPr>
          <w:rStyle w:val="Ninguno"/>
          <w:rFonts w:ascii="Arial" w:hAnsi="Arial"/>
          <w:b/>
          <w:bCs/>
          <w:sz w:val="24"/>
          <w:szCs w:val="24"/>
          <w:lang w:val="es-ES"/>
        </w:rPr>
        <w:t>08</w:t>
      </w:r>
      <w:r w:rsidR="0068001F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>PROVENIENTE DEL FAISMUN</w:t>
      </w:r>
      <w:r w:rsidR="00975616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 </w:t>
      </w:r>
      <w:r w:rsidR="0068001F">
        <w:rPr>
          <w:rStyle w:val="Ninguno"/>
          <w:rFonts w:ascii="Arial" w:hAnsi="Arial"/>
          <w:b/>
          <w:bCs/>
          <w:sz w:val="24"/>
          <w:szCs w:val="24"/>
          <w:lang w:val="es-ES"/>
        </w:rPr>
        <w:t>Y RECURSO PROPIO</w:t>
      </w:r>
      <w:r w:rsidR="00AC5380" w:rsidRPr="009818FB">
        <w:rPr>
          <w:rStyle w:val="Ninguno"/>
          <w:rFonts w:ascii="Arial" w:hAnsi="Arial"/>
          <w:b/>
          <w:bCs/>
          <w:sz w:val="24"/>
          <w:szCs w:val="24"/>
          <w:lang w:val="es-ES"/>
        </w:rPr>
        <w:t xml:space="preserve">, </w:t>
      </w:r>
      <w:r w:rsidR="00AC5380" w:rsidRPr="009818FB">
        <w:rPr>
          <w:rStyle w:val="Ninguno"/>
          <w:rFonts w:ascii="Arial" w:hAnsi="Arial"/>
          <w:sz w:val="24"/>
          <w:szCs w:val="24"/>
          <w:lang w:val="es-ES"/>
        </w:rPr>
        <w:t xml:space="preserve">de </w:t>
      </w:r>
      <w:r w:rsidR="009818FB">
        <w:rPr>
          <w:rStyle w:val="Ninguno"/>
          <w:rFonts w:ascii="Arial" w:hAnsi="Arial"/>
          <w:sz w:val="24"/>
          <w:szCs w:val="24"/>
          <w:lang w:val="es-ES"/>
        </w:rPr>
        <w:t>conformidad con los siguientes:</w:t>
      </w:r>
    </w:p>
    <w:p w14:paraId="40A660F9" w14:textId="0FEB67AE" w:rsidR="009818FB" w:rsidRDefault="00B558A4" w:rsidP="00A02C26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ANTECEDENTES:</w:t>
      </w:r>
    </w:p>
    <w:p w14:paraId="54F54086" w14:textId="77777777" w:rsidR="00A02C26" w:rsidRPr="009818FB" w:rsidRDefault="00A02C26" w:rsidP="00A02C26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48B4A12D" w14:textId="22139DF7" w:rsidR="00B558A4" w:rsidRPr="009818FB" w:rsidRDefault="00B558A4" w:rsidP="00B558A4">
      <w:pPr>
        <w:jc w:val="both"/>
        <w:rPr>
          <w:rFonts w:ascii="Arial" w:hAnsi="Arial" w:cs="Arial"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Mediante </w:t>
      </w:r>
      <w:r w:rsidRPr="009818FB">
        <w:rPr>
          <w:rFonts w:ascii="Arial" w:hAnsi="Arial" w:cs="Arial"/>
          <w:bCs/>
          <w:i/>
          <w:sz w:val="24"/>
          <w:szCs w:val="24"/>
          <w:lang w:val="es-ES"/>
        </w:rPr>
        <w:t>TERCER PUNTO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Acuerdo de la Sesión Extraordinaria de Ayuntamiento número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54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>,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celebrada el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3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mayo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del 202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3,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se aprobó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primera modificación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 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l Presupuesto de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 xml:space="preserve">Ingresos y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Egresos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>d</w:t>
      </w:r>
      <w:r w:rsidRPr="009818FB">
        <w:rPr>
          <w:rFonts w:ascii="Arial" w:hAnsi="Arial" w:cs="Arial"/>
          <w:bCs/>
          <w:sz w:val="24"/>
          <w:szCs w:val="24"/>
          <w:lang w:val="es-ES"/>
        </w:rPr>
        <w:t>el Ejercicio Fiscal 202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 xml:space="preserve">3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 xml:space="preserve">aprobado el pasado 22 de diciembre del año 2022, 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como nuevo monto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asignado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>a la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 xml:space="preserve">Dirección de Obras Públicas, según la </w:t>
      </w:r>
      <w:r w:rsidR="007C1BBC" w:rsidRPr="009818FB">
        <w:rPr>
          <w:rFonts w:ascii="Arial" w:hAnsi="Arial" w:cs="Arial"/>
          <w:bCs/>
          <w:sz w:val="24"/>
          <w:szCs w:val="24"/>
          <w:lang w:val="es-ES"/>
        </w:rPr>
        <w:t xml:space="preserve">Partida Presupuestaria 06 01 04 de la </w:t>
      </w:r>
      <w:r w:rsidRPr="009818FB">
        <w:rPr>
          <w:rFonts w:ascii="Arial" w:hAnsi="Arial" w:cs="Arial"/>
          <w:bCs/>
          <w:sz w:val="24"/>
          <w:szCs w:val="24"/>
          <w:lang w:val="es-ES"/>
        </w:rPr>
        <w:t>Inversión Pública,</w:t>
      </w:r>
      <w:r w:rsidR="00C171F9"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la cantidad de </w:t>
      </w:r>
      <w:r w:rsidR="00040BCF" w:rsidRPr="009818FB">
        <w:rPr>
          <w:rFonts w:ascii="Arial" w:hAnsi="Arial" w:cs="Arial"/>
          <w:bCs/>
          <w:sz w:val="24"/>
          <w:szCs w:val="24"/>
          <w:lang w:val="es-ES"/>
        </w:rPr>
        <w:t>$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81’</w:t>
      </w:r>
      <w:r w:rsidR="00DE213F">
        <w:rPr>
          <w:rFonts w:ascii="Arial" w:hAnsi="Arial" w:cs="Arial"/>
          <w:bCs/>
          <w:sz w:val="24"/>
          <w:szCs w:val="24"/>
          <w:lang w:val="es-ES"/>
        </w:rPr>
        <w:t>053,338</w:t>
      </w:r>
      <w:r w:rsidR="0083019F" w:rsidRPr="009818FB">
        <w:rPr>
          <w:rFonts w:ascii="Arial" w:hAnsi="Arial" w:cs="Arial"/>
          <w:bCs/>
          <w:sz w:val="24"/>
          <w:szCs w:val="24"/>
          <w:lang w:val="es-ES"/>
        </w:rPr>
        <w:t>.89 (</w:t>
      </w:r>
      <w:r w:rsidR="00DE213F">
        <w:rPr>
          <w:rFonts w:ascii="Arial" w:hAnsi="Arial" w:cs="Arial"/>
          <w:bCs/>
          <w:sz w:val="24"/>
          <w:szCs w:val="24"/>
          <w:lang w:val="es-ES"/>
        </w:rPr>
        <w:t xml:space="preserve">OCHENTA Y UN MILLONES MIL CINCUENTA Y TRES MIL TRESCIENTOS TREINTA Y OCHO </w:t>
      </w:r>
      <w:r w:rsidR="00B6782B" w:rsidRPr="009818FB">
        <w:rPr>
          <w:rFonts w:ascii="Arial" w:hAnsi="Arial" w:cs="Arial"/>
          <w:bCs/>
          <w:sz w:val="24"/>
          <w:szCs w:val="24"/>
          <w:lang w:val="es-ES"/>
        </w:rPr>
        <w:t xml:space="preserve">PESOS 89/100 M.N.), monto que, </w:t>
      </w:r>
      <w:r w:rsidR="00B6782B" w:rsidRPr="009818FB">
        <w:rPr>
          <w:rFonts w:ascii="Arial" w:hAnsi="Arial" w:cs="Arial"/>
          <w:sz w:val="24"/>
          <w:szCs w:val="24"/>
          <w:lang w:val="es-ES"/>
        </w:rPr>
        <w:t>d</w:t>
      </w:r>
      <w:r w:rsidR="00C171F9" w:rsidRPr="009818FB">
        <w:rPr>
          <w:rFonts w:ascii="Arial" w:hAnsi="Arial" w:cs="Arial"/>
          <w:sz w:val="24"/>
          <w:szCs w:val="24"/>
          <w:lang w:val="es-ES"/>
        </w:rPr>
        <w:t>e conformidad al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 </w:t>
      </w:r>
      <w:r w:rsidR="00B6782B" w:rsidRPr="009818FB">
        <w:rPr>
          <w:rFonts w:ascii="Arial" w:hAnsi="Arial" w:cs="Arial"/>
          <w:sz w:val="24"/>
          <w:szCs w:val="24"/>
          <w:lang w:val="es-ES"/>
        </w:rPr>
        <w:t xml:space="preserve">desglose del </w:t>
      </w:r>
      <w:r w:rsidRPr="009818FB">
        <w:rPr>
          <w:rFonts w:ascii="Arial" w:hAnsi="Arial" w:cs="Arial"/>
          <w:sz w:val="24"/>
          <w:szCs w:val="24"/>
          <w:lang w:val="es-ES"/>
        </w:rPr>
        <w:t>Estado Analítico del Ejerci</w:t>
      </w:r>
      <w:r w:rsidR="00C171F9" w:rsidRPr="009818FB">
        <w:rPr>
          <w:rFonts w:ascii="Arial" w:hAnsi="Arial" w:cs="Arial"/>
          <w:sz w:val="24"/>
          <w:szCs w:val="24"/>
          <w:lang w:val="es-ES"/>
        </w:rPr>
        <w:t>cio del Presupuesto de Egresos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, se divide en </w:t>
      </w:r>
      <w:r w:rsidR="000516A2" w:rsidRPr="009818FB">
        <w:rPr>
          <w:rFonts w:ascii="Arial" w:hAnsi="Arial" w:cs="Arial"/>
          <w:sz w:val="24"/>
          <w:szCs w:val="24"/>
          <w:lang w:val="es-ES"/>
        </w:rPr>
        <w:t xml:space="preserve">dos </w:t>
      </w:r>
      <w:r w:rsidRPr="009818FB">
        <w:rPr>
          <w:rFonts w:ascii="Arial" w:hAnsi="Arial" w:cs="Arial"/>
          <w:sz w:val="24"/>
          <w:szCs w:val="24"/>
          <w:lang w:val="es-ES"/>
        </w:rPr>
        <w:t>grupos que en suma corresponden al total asignado</w:t>
      </w:r>
      <w:r w:rsidR="009F3B71">
        <w:rPr>
          <w:rFonts w:ascii="Arial" w:hAnsi="Arial" w:cs="Arial"/>
          <w:sz w:val="24"/>
          <w:szCs w:val="24"/>
          <w:lang w:val="es-ES"/>
        </w:rPr>
        <w:t xml:space="preserve">, </w:t>
      </w:r>
      <w:r w:rsidR="009F3B71">
        <w:rPr>
          <w:rFonts w:ascii="Arial" w:eastAsia="Calibri" w:hAnsi="Arial" w:cs="Arial"/>
          <w:sz w:val="24"/>
          <w:szCs w:val="24"/>
          <w:lang w:val="es-ES"/>
        </w:rPr>
        <w:t>de los cuales para efectos del presente</w:t>
      </w:r>
      <w:r w:rsidR="00C7671B">
        <w:rPr>
          <w:rFonts w:ascii="Arial" w:eastAsia="Calibri" w:hAnsi="Arial" w:cs="Arial"/>
          <w:sz w:val="24"/>
          <w:szCs w:val="24"/>
          <w:lang w:val="es-ES"/>
        </w:rPr>
        <w:t xml:space="preserve"> Dictamen</w:t>
      </w:r>
      <w:r w:rsidR="009F3B71">
        <w:rPr>
          <w:rFonts w:ascii="Arial" w:eastAsia="Calibri" w:hAnsi="Arial" w:cs="Arial"/>
          <w:sz w:val="24"/>
          <w:szCs w:val="24"/>
          <w:lang w:val="es-ES"/>
        </w:rPr>
        <w:t>, únicamente se describe el siguiente</w:t>
      </w:r>
      <w:r w:rsidRPr="009818FB">
        <w:rPr>
          <w:rFonts w:ascii="Arial" w:hAnsi="Arial" w:cs="Arial"/>
          <w:sz w:val="24"/>
          <w:szCs w:val="24"/>
          <w:lang w:val="es-ES"/>
        </w:rPr>
        <w:t xml:space="preserve">: </w:t>
      </w:r>
    </w:p>
    <w:p w14:paraId="67877AAA" w14:textId="23FD2C19" w:rsidR="007C1BBC" w:rsidRPr="009F3B71" w:rsidRDefault="000516A2" w:rsidP="009F3B71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F3B71">
        <w:rPr>
          <w:rFonts w:ascii="Arial" w:eastAsia="Calibri" w:hAnsi="Arial" w:cs="Arial"/>
          <w:b/>
          <w:sz w:val="24"/>
          <w:szCs w:val="24"/>
          <w:lang w:val="es-ES"/>
        </w:rPr>
        <w:lastRenderedPageBreak/>
        <w:t xml:space="preserve">ETIQUETADOS (FEDERALES), 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>con un presupuesto asignado de $46’</w:t>
      </w:r>
      <w:r w:rsidR="00DE213F">
        <w:rPr>
          <w:rFonts w:ascii="Arial" w:eastAsia="Calibri" w:hAnsi="Arial" w:cs="Arial"/>
          <w:sz w:val="24"/>
          <w:szCs w:val="24"/>
          <w:lang w:val="es-ES"/>
        </w:rPr>
        <w:t>566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>,</w:t>
      </w:r>
      <w:r w:rsidR="00DE213F">
        <w:rPr>
          <w:rFonts w:ascii="Arial" w:eastAsia="Calibri" w:hAnsi="Arial" w:cs="Arial"/>
          <w:sz w:val="24"/>
          <w:szCs w:val="24"/>
          <w:lang w:val="es-ES"/>
        </w:rPr>
        <w:t>962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 xml:space="preserve">.70 (CUARENTA Y SEIS MILLONES </w:t>
      </w:r>
      <w:r w:rsidR="00DE213F">
        <w:rPr>
          <w:rFonts w:ascii="Arial" w:eastAsia="Calibri" w:hAnsi="Arial" w:cs="Arial"/>
          <w:sz w:val="24"/>
          <w:szCs w:val="24"/>
          <w:lang w:val="es-ES"/>
        </w:rPr>
        <w:t xml:space="preserve">QUINIENTOS SESENTA Y SEIS MIL NOVECIENTOS SESENTA Y DOS 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>PESOS 70/100 M.N.), el cual se subdivide en dos tipos</w:t>
      </w:r>
      <w:r w:rsidR="007C1BBC" w:rsidRPr="009F3B71">
        <w:rPr>
          <w:rFonts w:ascii="Arial" w:eastAsia="Calibri" w:hAnsi="Arial" w:cs="Arial"/>
          <w:sz w:val="24"/>
          <w:szCs w:val="24"/>
          <w:lang w:val="es-ES"/>
        </w:rPr>
        <w:t xml:space="preserve"> atendiendo al recurso del cual provienen</w:t>
      </w:r>
      <w:r w:rsidRPr="009F3B71">
        <w:rPr>
          <w:rFonts w:ascii="Arial" w:eastAsia="Calibri" w:hAnsi="Arial" w:cs="Arial"/>
          <w:sz w:val="24"/>
          <w:szCs w:val="24"/>
          <w:lang w:val="es-ES"/>
        </w:rPr>
        <w:t xml:space="preserve">: </w:t>
      </w:r>
    </w:p>
    <w:p w14:paraId="75862DAF" w14:textId="2FCB7165" w:rsidR="007C1BBC" w:rsidRPr="009818FB" w:rsidRDefault="007C1BBC" w:rsidP="000516A2">
      <w:pPr>
        <w:pStyle w:val="Prrafodelista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De Fortalecimiento Municipal </w:t>
      </w:r>
      <w:r w:rsidR="000516A2" w:rsidRPr="009818FB">
        <w:rPr>
          <w:rFonts w:ascii="Arial" w:eastAsia="Calibri" w:hAnsi="Arial" w:cs="Arial"/>
          <w:b/>
          <w:sz w:val="24"/>
          <w:szCs w:val="24"/>
          <w:lang w:val="es-ES"/>
        </w:rPr>
        <w:t>(</w:t>
      </w:r>
      <w:r w:rsidR="00040BCF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FORTAMUN) </w:t>
      </w:r>
      <w:r w:rsidR="0083019F"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por </w:t>
      </w:r>
      <w:r w:rsidR="00040BCF" w:rsidRPr="009818FB">
        <w:rPr>
          <w:rFonts w:ascii="Arial" w:eastAsia="Calibri" w:hAnsi="Arial" w:cs="Arial"/>
          <w:bCs/>
          <w:sz w:val="24"/>
          <w:szCs w:val="24"/>
        </w:rPr>
        <w:t>$</w:t>
      </w:r>
      <w:r w:rsidR="001B79D2">
        <w:rPr>
          <w:rFonts w:ascii="Arial" w:eastAsia="Calibri" w:hAnsi="Arial" w:cs="Arial"/>
          <w:bCs/>
          <w:sz w:val="24"/>
          <w:szCs w:val="24"/>
        </w:rPr>
        <w:t>30,126,181.40</w:t>
      </w:r>
      <w:r w:rsidR="00040BCF" w:rsidRPr="009818FB">
        <w:rPr>
          <w:rFonts w:ascii="Arial" w:eastAsia="Calibri" w:hAnsi="Arial" w:cs="Arial"/>
          <w:bCs/>
          <w:sz w:val="24"/>
          <w:szCs w:val="24"/>
        </w:rPr>
        <w:t xml:space="preserve"> (</w:t>
      </w:r>
      <w:r w:rsidR="001B79D2">
        <w:rPr>
          <w:rFonts w:ascii="Arial" w:eastAsia="Calibri" w:hAnsi="Arial" w:cs="Arial"/>
          <w:bCs/>
          <w:sz w:val="24"/>
          <w:szCs w:val="24"/>
        </w:rPr>
        <w:t xml:space="preserve">Treinta Millones ciento veinte seis mil ciento ochenta y un pesos </w:t>
      </w:r>
      <w:r w:rsidR="00040BCF" w:rsidRPr="009818FB">
        <w:rPr>
          <w:rFonts w:ascii="Arial" w:eastAsia="Calibri" w:hAnsi="Arial" w:cs="Arial"/>
          <w:bCs/>
          <w:sz w:val="24"/>
          <w:szCs w:val="24"/>
        </w:rPr>
        <w:t xml:space="preserve">40/100 M.N.) </w:t>
      </w:r>
      <w:r w:rsidR="00B558A4" w:rsidRPr="009818FB">
        <w:rPr>
          <w:rFonts w:ascii="Arial" w:eastAsia="Calibri" w:hAnsi="Arial" w:cs="Arial"/>
          <w:bCs/>
          <w:sz w:val="24"/>
          <w:szCs w:val="24"/>
          <w:lang w:val="es-ES"/>
        </w:rPr>
        <w:t>y</w:t>
      </w:r>
    </w:p>
    <w:p w14:paraId="6F11F894" w14:textId="63094A68" w:rsidR="00B558A4" w:rsidRDefault="007C1BBC" w:rsidP="000516A2">
      <w:pPr>
        <w:pStyle w:val="Prrafodelista"/>
        <w:numPr>
          <w:ilvl w:val="0"/>
          <w:numId w:val="8"/>
        </w:num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</w:t>
      </w:r>
      <w:r w:rsidR="00B558A4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e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Infraestructura Municipal </w:t>
      </w:r>
      <w:r w:rsidR="00040BCF" w:rsidRPr="009818FB">
        <w:rPr>
          <w:rFonts w:ascii="Arial" w:eastAsia="Calibri" w:hAnsi="Arial" w:cs="Arial"/>
          <w:b/>
          <w:sz w:val="24"/>
          <w:szCs w:val="24"/>
          <w:lang w:val="es-ES"/>
        </w:rPr>
        <w:t>(FAISMUN)</w:t>
      </w:r>
      <w:r w:rsidR="00B558A4" w:rsidRPr="009818FB">
        <w:rPr>
          <w:rFonts w:ascii="Arial" w:eastAsia="Calibri" w:hAnsi="Arial" w:cs="Arial"/>
          <w:sz w:val="24"/>
          <w:szCs w:val="24"/>
          <w:lang w:val="es-ES"/>
        </w:rPr>
        <w:t>,</w:t>
      </w:r>
      <w:r w:rsidR="0083019F" w:rsidRPr="009818FB">
        <w:rPr>
          <w:rFonts w:ascii="Arial" w:eastAsia="Calibri" w:hAnsi="Arial" w:cs="Arial"/>
          <w:sz w:val="24"/>
          <w:szCs w:val="24"/>
          <w:lang w:val="es-ES"/>
        </w:rPr>
        <w:t xml:space="preserve"> por </w:t>
      </w:r>
      <w:r w:rsidR="00040BCF" w:rsidRPr="009818FB">
        <w:rPr>
          <w:rFonts w:ascii="Arial" w:eastAsia="Calibri" w:hAnsi="Arial" w:cs="Arial"/>
          <w:sz w:val="24"/>
          <w:szCs w:val="24"/>
          <w:lang w:val="es-ES"/>
        </w:rPr>
        <w:t>$16’807,381.30 (Dieciséis millones ochocientos siete mil trecientos ochenta y un pesos 30/100 M.N.).</w:t>
      </w:r>
    </w:p>
    <w:p w14:paraId="02F6D695" w14:textId="15C0B34B" w:rsidR="001B79D2" w:rsidRPr="001B79D2" w:rsidRDefault="001B79D2" w:rsidP="001B79D2">
      <w:pPr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1B79D2">
        <w:rPr>
          <w:rFonts w:ascii="Arial" w:eastAsia="Calibri" w:hAnsi="Arial" w:cs="Arial"/>
          <w:b/>
          <w:bCs/>
          <w:sz w:val="24"/>
          <w:szCs w:val="24"/>
          <w:lang w:val="es-ES"/>
        </w:rPr>
        <w:t>PRESUPUESTO PARTICIPATIVO (RECURSO PROPIO)</w:t>
      </w:r>
      <w:r>
        <w:rPr>
          <w:rFonts w:ascii="Arial" w:eastAsia="Calibri" w:hAnsi="Arial" w:cs="Arial"/>
          <w:b/>
          <w:bCs/>
          <w:sz w:val="24"/>
          <w:szCs w:val="24"/>
          <w:lang w:val="es-ES"/>
        </w:rPr>
        <w:t xml:space="preserve">, </w:t>
      </w:r>
      <w:r>
        <w:rPr>
          <w:rFonts w:ascii="Arial" w:eastAsia="Calibri" w:hAnsi="Arial" w:cs="Arial"/>
          <w:sz w:val="24"/>
          <w:szCs w:val="24"/>
          <w:lang w:val="es-ES"/>
        </w:rPr>
        <w:t>con un presupuesto asignado de $9,612,362.14 (NUEVE MILLONES SEISCIENTOS DOCE MIL TRESCIENTOS SESENTA Y DOS PESOS 14/100 M.N.)</w:t>
      </w:r>
    </w:p>
    <w:p w14:paraId="61F13B87" w14:textId="7F83919B" w:rsidR="005112FF" w:rsidRPr="009818FB" w:rsidRDefault="00040BCF" w:rsidP="00040BCF">
      <w:pPr>
        <w:jc w:val="both"/>
        <w:rPr>
          <w:rFonts w:ascii="Arial" w:eastAsia="Calibri" w:hAnsi="Arial" w:cs="Arial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II.-</w:t>
      </w:r>
      <w:r w:rsidRPr="009818FB">
        <w:rPr>
          <w:rFonts w:ascii="Arial" w:eastAsia="Calibri" w:hAnsi="Arial" w:cs="Arial"/>
          <w:bCs/>
          <w:sz w:val="24"/>
          <w:szCs w:val="24"/>
          <w:lang w:val="es-ES"/>
        </w:rPr>
        <w:t xml:space="preserve"> </w:t>
      </w:r>
      <w:r w:rsidR="00B558A4" w:rsidRPr="009818FB">
        <w:rPr>
          <w:rFonts w:ascii="Arial" w:eastAsia="Calibri" w:hAnsi="Arial" w:cs="Arial"/>
          <w:szCs w:val="24"/>
          <w:lang w:val="es-ES"/>
        </w:rPr>
        <w:t xml:space="preserve">Con fecha </w:t>
      </w:r>
      <w:r w:rsidR="00023B5E">
        <w:rPr>
          <w:rFonts w:ascii="Arial" w:eastAsia="Calibri" w:hAnsi="Arial" w:cs="Arial"/>
          <w:szCs w:val="24"/>
          <w:lang w:val="es-ES"/>
        </w:rPr>
        <w:t>15</w:t>
      </w:r>
      <w:r w:rsidRPr="009818FB">
        <w:rPr>
          <w:rFonts w:ascii="Arial" w:eastAsia="Calibri" w:hAnsi="Arial" w:cs="Arial"/>
          <w:szCs w:val="24"/>
          <w:lang w:val="es-ES"/>
        </w:rPr>
        <w:t xml:space="preserve"> de </w:t>
      </w:r>
      <w:r w:rsidR="00023B5E">
        <w:rPr>
          <w:rFonts w:ascii="Arial" w:eastAsia="Calibri" w:hAnsi="Arial" w:cs="Arial"/>
          <w:szCs w:val="24"/>
          <w:lang w:val="es-ES"/>
        </w:rPr>
        <w:t>agosto</w:t>
      </w:r>
      <w:r w:rsidRPr="009818FB">
        <w:rPr>
          <w:rFonts w:ascii="Arial" w:eastAsia="Calibri" w:hAnsi="Arial" w:cs="Arial"/>
          <w:szCs w:val="24"/>
          <w:lang w:val="es-ES"/>
        </w:rPr>
        <w:t xml:space="preserve"> del añ</w:t>
      </w:r>
      <w:r w:rsidR="007C4EA5" w:rsidRPr="009818FB">
        <w:rPr>
          <w:rFonts w:ascii="Arial" w:eastAsia="Calibri" w:hAnsi="Arial" w:cs="Arial"/>
          <w:szCs w:val="24"/>
          <w:lang w:val="es-ES"/>
        </w:rPr>
        <w:t>o</w:t>
      </w:r>
      <w:r w:rsidRPr="009818FB">
        <w:rPr>
          <w:rFonts w:ascii="Arial" w:eastAsia="Calibri" w:hAnsi="Arial" w:cs="Arial"/>
          <w:szCs w:val="24"/>
          <w:lang w:val="es-ES"/>
        </w:rPr>
        <w:t xml:space="preserve"> o en </w:t>
      </w:r>
      <w:r w:rsidR="00063AFA" w:rsidRPr="009818FB">
        <w:rPr>
          <w:rFonts w:ascii="Arial" w:eastAsia="Calibri" w:hAnsi="Arial" w:cs="Arial"/>
          <w:szCs w:val="24"/>
          <w:lang w:val="es-ES"/>
        </w:rPr>
        <w:t>curso, el</w:t>
      </w:r>
      <w:r w:rsidRPr="009818FB">
        <w:rPr>
          <w:rFonts w:ascii="Arial" w:eastAsia="Calibri" w:hAnsi="Arial" w:cs="Arial"/>
          <w:szCs w:val="24"/>
          <w:lang w:val="es-ES"/>
        </w:rPr>
        <w:t xml:space="preserve"> </w:t>
      </w:r>
      <w:proofErr w:type="gramStart"/>
      <w:r w:rsidR="007C4EA5" w:rsidRPr="009818FB">
        <w:rPr>
          <w:rFonts w:ascii="Arial" w:eastAsia="Calibri" w:hAnsi="Arial" w:cs="Arial"/>
          <w:szCs w:val="24"/>
          <w:lang w:val="es-ES"/>
        </w:rPr>
        <w:t>Director</w:t>
      </w:r>
      <w:proofErr w:type="gramEnd"/>
      <w:r w:rsidR="007C4EA5" w:rsidRPr="009818FB">
        <w:rPr>
          <w:rFonts w:ascii="Arial" w:eastAsia="Calibri" w:hAnsi="Arial" w:cs="Arial"/>
          <w:szCs w:val="24"/>
          <w:lang w:val="es-ES"/>
        </w:rPr>
        <w:t xml:space="preserve"> de Obras Públicas </w:t>
      </w:r>
      <w:r w:rsidR="007C1BBC" w:rsidRPr="009818FB">
        <w:rPr>
          <w:rFonts w:ascii="Arial" w:eastAsia="Calibri" w:hAnsi="Arial" w:cs="Arial"/>
          <w:szCs w:val="24"/>
          <w:lang w:val="es-ES"/>
        </w:rPr>
        <w:t xml:space="preserve">Arquitecto Julio Cesar López Frías, </w:t>
      </w:r>
      <w:r w:rsidRPr="009818FB">
        <w:rPr>
          <w:rFonts w:ascii="Arial" w:eastAsia="Calibri" w:hAnsi="Arial" w:cs="Arial"/>
          <w:szCs w:val="24"/>
          <w:lang w:val="es-ES"/>
        </w:rPr>
        <w:t xml:space="preserve">me hizo llegar el </w:t>
      </w:r>
      <w:r w:rsidR="00B558A4" w:rsidRPr="009818FB">
        <w:rPr>
          <w:rFonts w:ascii="Arial" w:eastAsia="Calibri" w:hAnsi="Arial" w:cs="Arial"/>
          <w:szCs w:val="24"/>
          <w:lang w:val="es-ES"/>
        </w:rPr>
        <w:t xml:space="preserve">oficio, </w:t>
      </w:r>
      <w:r w:rsidR="00C171F9" w:rsidRPr="009818FB">
        <w:rPr>
          <w:rFonts w:ascii="Arial" w:eastAsia="Calibri" w:hAnsi="Arial" w:cs="Arial"/>
          <w:szCs w:val="24"/>
          <w:lang w:val="es-ES"/>
        </w:rPr>
        <w:t>número</w:t>
      </w:r>
      <w:r w:rsidR="00B558A4"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023B5E">
        <w:rPr>
          <w:rFonts w:ascii="Arial" w:eastAsia="Calibri" w:hAnsi="Arial" w:cs="Arial"/>
          <w:b/>
          <w:szCs w:val="24"/>
          <w:lang w:val="es-ES"/>
        </w:rPr>
        <w:t>445</w:t>
      </w:r>
      <w:r w:rsidR="00B558A4" w:rsidRPr="009818FB">
        <w:rPr>
          <w:rFonts w:ascii="Arial" w:eastAsia="Calibri" w:hAnsi="Arial" w:cs="Arial"/>
          <w:b/>
          <w:szCs w:val="24"/>
          <w:lang w:val="es-ES"/>
        </w:rPr>
        <w:t>/202</w:t>
      </w:r>
      <w:r w:rsidR="007C4EA5" w:rsidRPr="009818FB">
        <w:rPr>
          <w:rFonts w:ascii="Arial" w:eastAsia="Calibri" w:hAnsi="Arial" w:cs="Arial"/>
          <w:b/>
          <w:szCs w:val="24"/>
          <w:lang w:val="es-ES"/>
        </w:rPr>
        <w:t xml:space="preserve">3, </w:t>
      </w:r>
      <w:r w:rsidR="007C4EA5" w:rsidRPr="009818FB">
        <w:rPr>
          <w:rFonts w:ascii="Arial" w:eastAsia="Calibri" w:hAnsi="Arial" w:cs="Arial"/>
          <w:bCs/>
          <w:szCs w:val="24"/>
          <w:lang w:val="es-ES"/>
        </w:rPr>
        <w:t>informándome</w:t>
      </w:r>
      <w:r w:rsidR="00B558A4" w:rsidRPr="009818FB">
        <w:rPr>
          <w:rFonts w:ascii="Arial" w:eastAsia="Calibri" w:hAnsi="Arial" w:cs="Arial"/>
          <w:szCs w:val="24"/>
          <w:lang w:val="es-ES"/>
        </w:rPr>
        <w:t xml:space="preserve"> los Techos Financieros de</w:t>
      </w:r>
      <w:r w:rsidR="0080717C">
        <w:rPr>
          <w:rFonts w:ascii="Arial" w:eastAsia="Calibri" w:hAnsi="Arial" w:cs="Arial"/>
          <w:szCs w:val="24"/>
          <w:lang w:val="es-ES"/>
        </w:rPr>
        <w:t xml:space="preserve"> tres</w:t>
      </w:r>
      <w:r w:rsidR="00B6782B" w:rsidRPr="009818FB">
        <w:rPr>
          <w:rFonts w:ascii="Arial" w:eastAsia="Calibri" w:hAnsi="Arial" w:cs="Arial"/>
          <w:szCs w:val="24"/>
          <w:lang w:val="es-ES"/>
        </w:rPr>
        <w:t xml:space="preserve"> obras públicas, </w:t>
      </w:r>
      <w:r w:rsidRPr="009818FB">
        <w:rPr>
          <w:rFonts w:ascii="Arial" w:eastAsia="Calibri" w:hAnsi="Arial" w:cs="Arial"/>
          <w:szCs w:val="24"/>
          <w:lang w:val="es-ES"/>
        </w:rPr>
        <w:t>provenientes del</w:t>
      </w:r>
      <w:r w:rsidR="0080717C">
        <w:rPr>
          <w:rFonts w:ascii="Arial" w:eastAsia="Calibri" w:hAnsi="Arial" w:cs="Arial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szCs w:val="24"/>
          <w:lang w:val="es-ES"/>
        </w:rPr>
        <w:t xml:space="preserve">fondo </w:t>
      </w:r>
      <w:r w:rsidRPr="009818FB">
        <w:rPr>
          <w:rFonts w:ascii="Arial" w:eastAsia="Calibri" w:hAnsi="Arial" w:cs="Arial"/>
          <w:b/>
          <w:szCs w:val="24"/>
          <w:lang w:val="es-ES"/>
        </w:rPr>
        <w:t xml:space="preserve">FAISMUN y </w:t>
      </w:r>
      <w:r w:rsidR="0080717C">
        <w:rPr>
          <w:rFonts w:ascii="Arial" w:eastAsia="Calibri" w:hAnsi="Arial" w:cs="Arial"/>
          <w:b/>
          <w:szCs w:val="24"/>
          <w:lang w:val="es-ES"/>
        </w:rPr>
        <w:t>RECURSO PROPIO</w:t>
      </w:r>
      <w:r w:rsidR="00B6782B" w:rsidRPr="009818FB">
        <w:rPr>
          <w:rFonts w:ascii="Arial" w:eastAsia="Calibri" w:hAnsi="Arial" w:cs="Arial"/>
          <w:szCs w:val="24"/>
          <w:lang w:val="es-ES"/>
        </w:rPr>
        <w:t>,</w:t>
      </w:r>
      <w:r w:rsidR="00BC38E0" w:rsidRPr="009818FB">
        <w:rPr>
          <w:rFonts w:ascii="Arial" w:eastAsia="Calibri" w:hAnsi="Arial" w:cs="Arial"/>
          <w:szCs w:val="24"/>
          <w:lang w:val="es-ES"/>
        </w:rPr>
        <w:t xml:space="preserve"> </w:t>
      </w:r>
      <w:r w:rsidR="00BC38E0" w:rsidRPr="009818FB">
        <w:rPr>
          <w:rFonts w:ascii="Arial" w:eastAsia="Calibri" w:hAnsi="Arial" w:cs="Arial"/>
          <w:sz w:val="24"/>
          <w:szCs w:val="24"/>
          <w:lang w:val="es-ES"/>
        </w:rPr>
        <w:t>con la finalidad de realizar el estudio, análisis y dictaminación correspondiente</w:t>
      </w:r>
      <w:r w:rsidRPr="009818FB">
        <w:rPr>
          <w:rFonts w:ascii="Arial" w:eastAsia="Calibri" w:hAnsi="Arial" w:cs="Arial"/>
          <w:szCs w:val="24"/>
          <w:lang w:val="es-ES"/>
        </w:rPr>
        <w:t>:</w:t>
      </w:r>
    </w:p>
    <w:p w14:paraId="683AA870" w14:textId="72ADF416" w:rsidR="007C1BBC" w:rsidRPr="009818FB" w:rsidRDefault="007C1BBC" w:rsidP="007C1BBC">
      <w:pPr>
        <w:spacing w:line="240" w:lineRule="auto"/>
        <w:ind w:right="4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</w:pPr>
      <w:r w:rsidRPr="009818FB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FAISMUN</w:t>
      </w:r>
      <w:r w:rsidR="0080717C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 xml:space="preserve"> Y RECURSO PROPIO</w:t>
      </w:r>
      <w:r w:rsidRPr="009818FB">
        <w:rPr>
          <w:rFonts w:ascii="Arial" w:eastAsia="Times New Roman" w:hAnsi="Arial" w:cs="Arial"/>
          <w:b/>
          <w:color w:val="000000"/>
          <w:sz w:val="20"/>
          <w:szCs w:val="20"/>
          <w:lang w:eastAsia="es-MX"/>
        </w:rPr>
        <w:t>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3060"/>
        <w:gridCol w:w="3177"/>
      </w:tblGrid>
      <w:tr w:rsidR="007C1BBC" w:rsidRPr="009818FB" w14:paraId="2D7C326A" w14:textId="77777777" w:rsidTr="009849B2">
        <w:trPr>
          <w:trHeight w:val="243"/>
        </w:trPr>
        <w:tc>
          <w:tcPr>
            <w:tcW w:w="2547" w:type="dxa"/>
          </w:tcPr>
          <w:p w14:paraId="2D5CBA1D" w14:textId="1CBD098D" w:rsidR="007C1BBC" w:rsidRPr="009818FB" w:rsidRDefault="007C1BBC" w:rsidP="00C02D4F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NUMERO </w:t>
            </w:r>
            <w:r w:rsidR="0080717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DE LA OBRA </w:t>
            </w:r>
          </w:p>
        </w:tc>
        <w:tc>
          <w:tcPr>
            <w:tcW w:w="6237" w:type="dxa"/>
            <w:gridSpan w:val="2"/>
          </w:tcPr>
          <w:p w14:paraId="546B2520" w14:textId="63F09847" w:rsidR="007C1BBC" w:rsidRPr="009849B2" w:rsidRDefault="0080717C" w:rsidP="009849B2">
            <w:pPr>
              <w:ind w:right="49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4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14023</w:t>
            </w:r>
            <w:r w:rsidR="009849B2" w:rsidRPr="009849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5R33</w:t>
            </w:r>
            <w:r w:rsidR="00595D4E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</w:t>
            </w:r>
          </w:p>
        </w:tc>
      </w:tr>
      <w:tr w:rsidR="0080717C" w:rsidRPr="009818FB" w14:paraId="0A8DEDA5" w14:textId="77777777" w:rsidTr="008929E0">
        <w:trPr>
          <w:trHeight w:val="1256"/>
        </w:trPr>
        <w:tc>
          <w:tcPr>
            <w:tcW w:w="2547" w:type="dxa"/>
          </w:tcPr>
          <w:p w14:paraId="105696B4" w14:textId="52644865" w:rsidR="0080717C" w:rsidRPr="002B5C9D" w:rsidRDefault="009849B2" w:rsidP="00C02D4F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B5C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 LA OBRA</w:t>
            </w:r>
          </w:p>
        </w:tc>
        <w:tc>
          <w:tcPr>
            <w:tcW w:w="6237" w:type="dxa"/>
            <w:gridSpan w:val="2"/>
          </w:tcPr>
          <w:p w14:paraId="64E04397" w14:textId="59BA2AEA" w:rsidR="0080717C" w:rsidRPr="002B5C9D" w:rsidRDefault="009849B2" w:rsidP="009849B2">
            <w:pPr>
              <w:ind w:right="49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5C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CONSTRUCCION DE PAVIMENTO DE CONCRETO HIDRÁULICO </w:t>
            </w:r>
            <w:r w:rsidR="00595D4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 EL ARROYO VEHICULAR DE LA CALLE LEY DE JUAREZ ENTRE LA AV. ARQ. PEDRO RAMIREZ VAZQUEZ Y LA CALLE FRANCISCO ZARCO EN LA COLONIA REFORMA EN CIUDAD GUZMAN EN EL MUNICIPIO DE ZAPTOLÁN EL GRANDE JALISCO. ZAP. 1402300010420</w:t>
            </w:r>
          </w:p>
        </w:tc>
      </w:tr>
      <w:tr w:rsidR="0080717C" w:rsidRPr="009818FB" w14:paraId="28A37194" w14:textId="77777777" w:rsidTr="008929E0">
        <w:trPr>
          <w:trHeight w:val="581"/>
        </w:trPr>
        <w:tc>
          <w:tcPr>
            <w:tcW w:w="2547" w:type="dxa"/>
          </w:tcPr>
          <w:p w14:paraId="0213C332" w14:textId="3106ECF1" w:rsidR="0080717C" w:rsidRPr="002B5C9D" w:rsidRDefault="009849B2" w:rsidP="00C02D4F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2B5C9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RECURSO DEL QUE PROVIENE </w:t>
            </w:r>
          </w:p>
        </w:tc>
        <w:tc>
          <w:tcPr>
            <w:tcW w:w="6237" w:type="dxa"/>
            <w:gridSpan w:val="2"/>
          </w:tcPr>
          <w:p w14:paraId="4B3418AD" w14:textId="2DD19107" w:rsidR="0080717C" w:rsidRPr="002B5C9D" w:rsidRDefault="009849B2" w:rsidP="009849B2">
            <w:pPr>
              <w:ind w:right="49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2B5C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FAISMUN Y RECURSO PROPIO </w:t>
            </w:r>
          </w:p>
        </w:tc>
      </w:tr>
      <w:tr w:rsidR="007C1BBC" w:rsidRPr="009818FB" w14:paraId="116C7F8F" w14:textId="77777777" w:rsidTr="009849B2">
        <w:trPr>
          <w:trHeight w:val="84"/>
        </w:trPr>
        <w:tc>
          <w:tcPr>
            <w:tcW w:w="2547" w:type="dxa"/>
            <w:vAlign w:val="center"/>
          </w:tcPr>
          <w:p w14:paraId="10A6D4AB" w14:textId="283BCB10" w:rsidR="007C1BBC" w:rsidRPr="002B5C9D" w:rsidRDefault="009849B2" w:rsidP="002B5C9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5C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RUBRO DE LA OBRA</w:t>
            </w:r>
          </w:p>
        </w:tc>
        <w:tc>
          <w:tcPr>
            <w:tcW w:w="6237" w:type="dxa"/>
            <w:gridSpan w:val="2"/>
          </w:tcPr>
          <w:p w14:paraId="6B395486" w14:textId="2724D91E" w:rsidR="007C1BBC" w:rsidRPr="002B5C9D" w:rsidRDefault="009849B2" w:rsidP="00C02D4F">
            <w:pPr>
              <w:ind w:right="49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B5C9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AGUA POTABLE </w:t>
            </w:r>
            <w:r w:rsidR="007C1BBC" w:rsidRPr="002B5C9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023B5E" w:rsidRPr="009818FB" w14:paraId="4E5C0799" w14:textId="53B46E66" w:rsidTr="00023B5E">
        <w:trPr>
          <w:trHeight w:val="435"/>
        </w:trPr>
        <w:tc>
          <w:tcPr>
            <w:tcW w:w="2547" w:type="dxa"/>
            <w:vMerge w:val="restart"/>
            <w:vAlign w:val="center"/>
          </w:tcPr>
          <w:p w14:paraId="04AE5DFE" w14:textId="5F77688A" w:rsidR="00023B5E" w:rsidRPr="002B5C9D" w:rsidRDefault="00023B5E" w:rsidP="002B5C9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2B5C9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TECHO FINANCIERO</w:t>
            </w:r>
          </w:p>
        </w:tc>
        <w:tc>
          <w:tcPr>
            <w:tcW w:w="3060" w:type="dxa"/>
          </w:tcPr>
          <w:p w14:paraId="30588110" w14:textId="5EA071EE" w:rsidR="00023B5E" w:rsidRPr="00023B5E" w:rsidRDefault="00023B5E" w:rsidP="00023B5E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23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FONDO FAI</w:t>
            </w:r>
            <w:r w:rsidR="00217DF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S</w:t>
            </w:r>
            <w:r w:rsidRPr="00023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MUN</w:t>
            </w:r>
          </w:p>
        </w:tc>
        <w:tc>
          <w:tcPr>
            <w:tcW w:w="3177" w:type="dxa"/>
          </w:tcPr>
          <w:p w14:paraId="4BFC100D" w14:textId="2372EC52" w:rsidR="00023B5E" w:rsidRPr="00023B5E" w:rsidRDefault="00023B5E" w:rsidP="00023B5E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23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RECURSO PROPIO</w:t>
            </w:r>
          </w:p>
        </w:tc>
      </w:tr>
      <w:tr w:rsidR="00023B5E" w:rsidRPr="009818FB" w14:paraId="694C6A69" w14:textId="77777777" w:rsidTr="00023B5E">
        <w:trPr>
          <w:trHeight w:val="1740"/>
        </w:trPr>
        <w:tc>
          <w:tcPr>
            <w:tcW w:w="2547" w:type="dxa"/>
            <w:vMerge/>
            <w:vAlign w:val="center"/>
          </w:tcPr>
          <w:p w14:paraId="10257F1E" w14:textId="77777777" w:rsidR="00023B5E" w:rsidRPr="002B5C9D" w:rsidRDefault="00023B5E" w:rsidP="002B5C9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3060" w:type="dxa"/>
          </w:tcPr>
          <w:p w14:paraId="6C639E06" w14:textId="77777777" w:rsidR="00023B5E" w:rsidRDefault="00023B5E" w:rsidP="00023B5E">
            <w:pPr>
              <w:ind w:right="49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0DFC2AA7" w14:textId="7ECDEE8E" w:rsidR="00023B5E" w:rsidRDefault="00023B5E" w:rsidP="00023B5E">
            <w:pPr>
              <w:ind w:right="49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</w:t>
            </w:r>
            <w:r w:rsidR="00595D4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751,000.00</w:t>
            </w:r>
          </w:p>
          <w:p w14:paraId="098A560E" w14:textId="7A6CD1BF" w:rsidR="00023B5E" w:rsidRDefault="00023B5E" w:rsidP="00023B5E">
            <w:pPr>
              <w:ind w:right="49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 w:rsidR="00595D4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Setecientos cincuenta y un mil pesos 00/100 m.n.)</w:t>
            </w:r>
          </w:p>
        </w:tc>
        <w:tc>
          <w:tcPr>
            <w:tcW w:w="3177" w:type="dxa"/>
          </w:tcPr>
          <w:p w14:paraId="41309C8C" w14:textId="77777777" w:rsidR="00023B5E" w:rsidRDefault="00023B5E" w:rsidP="00023B5E">
            <w:pPr>
              <w:ind w:right="49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  <w:p w14:paraId="6CFDF748" w14:textId="76343D2F" w:rsidR="00023B5E" w:rsidRDefault="00023B5E" w:rsidP="00023B5E">
            <w:pPr>
              <w:ind w:right="49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</w:t>
            </w:r>
            <w:r w:rsidR="00595D4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161,821.30</w:t>
            </w:r>
          </w:p>
          <w:p w14:paraId="1B13FFE3" w14:textId="5DC5A493" w:rsidR="00023B5E" w:rsidRPr="009818FB" w:rsidRDefault="00023B5E" w:rsidP="00023B5E">
            <w:pPr>
              <w:ind w:right="49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 w:rsidR="00595D4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Ciento sesenta y un mil ochocientos veintiuno pesos 30/100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M.N.)</w:t>
            </w:r>
          </w:p>
        </w:tc>
      </w:tr>
      <w:tr w:rsidR="00023B5E" w:rsidRPr="009818FB" w14:paraId="4C6C2818" w14:textId="77777777" w:rsidTr="00800F74">
        <w:trPr>
          <w:trHeight w:val="793"/>
        </w:trPr>
        <w:tc>
          <w:tcPr>
            <w:tcW w:w="2547" w:type="dxa"/>
            <w:vMerge/>
            <w:vAlign w:val="center"/>
          </w:tcPr>
          <w:p w14:paraId="488A7857" w14:textId="77777777" w:rsidR="00023B5E" w:rsidRPr="002B5C9D" w:rsidRDefault="00023B5E" w:rsidP="002B5C9D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6237" w:type="dxa"/>
            <w:gridSpan w:val="2"/>
          </w:tcPr>
          <w:p w14:paraId="2D91CD17" w14:textId="77777777" w:rsidR="00023B5E" w:rsidRPr="00023B5E" w:rsidRDefault="00023B5E" w:rsidP="00023B5E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023B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Total: </w:t>
            </w:r>
          </w:p>
          <w:p w14:paraId="0659DF36" w14:textId="42076CC7" w:rsidR="00023B5E" w:rsidRDefault="00023B5E" w:rsidP="00023B5E">
            <w:pPr>
              <w:ind w:right="49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$</w:t>
            </w:r>
            <w:r w:rsidR="00595D4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912,821.30</w:t>
            </w:r>
          </w:p>
          <w:p w14:paraId="7FFDF34F" w14:textId="02477F23" w:rsidR="00023B5E" w:rsidRDefault="00023B5E" w:rsidP="00800F74">
            <w:pPr>
              <w:ind w:right="49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(</w:t>
            </w:r>
            <w:r w:rsidR="00595D4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Novecientos doce mil ochocientos veintiuno pesos </w:t>
            </w:r>
            <w:r w:rsidR="008929E0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</w:t>
            </w:r>
            <w:r w:rsidR="00595D4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/100 </w:t>
            </w:r>
            <w:r w:rsidRPr="00023B5E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M.N.</w:t>
            </w: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)</w:t>
            </w:r>
          </w:p>
        </w:tc>
      </w:tr>
    </w:tbl>
    <w:p w14:paraId="01B62800" w14:textId="31F1DFE6" w:rsidR="00B558A4" w:rsidRPr="009818FB" w:rsidRDefault="00BC38E0" w:rsidP="0043773E">
      <w:p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sz w:val="24"/>
          <w:szCs w:val="24"/>
          <w:lang w:val="es-ES"/>
        </w:rPr>
        <w:t xml:space="preserve">IV.- </w:t>
      </w:r>
      <w:r w:rsidR="00B558A4" w:rsidRPr="009818FB">
        <w:rPr>
          <w:rFonts w:ascii="Arial" w:hAnsi="Arial" w:cs="Arial"/>
          <w:bCs/>
          <w:sz w:val="24"/>
          <w:szCs w:val="24"/>
          <w:lang w:val="es-ES"/>
        </w:rPr>
        <w:t>E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n ese sentido, el día </w:t>
      </w:r>
      <w:r w:rsidR="00800F74">
        <w:rPr>
          <w:rFonts w:ascii="Arial" w:hAnsi="Arial" w:cs="Arial"/>
          <w:bCs/>
          <w:sz w:val="24"/>
          <w:szCs w:val="24"/>
          <w:lang w:val="es-ES"/>
        </w:rPr>
        <w:t>martes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800F74">
        <w:rPr>
          <w:rFonts w:ascii="Arial" w:hAnsi="Arial" w:cs="Arial"/>
          <w:bCs/>
          <w:sz w:val="24"/>
          <w:szCs w:val="24"/>
          <w:lang w:val="es-ES"/>
        </w:rPr>
        <w:t>15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 </w:t>
      </w:r>
      <w:r w:rsidR="00800F74">
        <w:rPr>
          <w:rFonts w:ascii="Arial" w:hAnsi="Arial" w:cs="Arial"/>
          <w:bCs/>
          <w:sz w:val="24"/>
          <w:szCs w:val="24"/>
          <w:lang w:val="es-ES"/>
        </w:rPr>
        <w:t>agosto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del año </w:t>
      </w:r>
      <w:r w:rsidR="002D620E" w:rsidRPr="009818FB">
        <w:rPr>
          <w:rFonts w:ascii="Arial" w:hAnsi="Arial" w:cs="Arial"/>
          <w:bCs/>
          <w:sz w:val="24"/>
          <w:szCs w:val="24"/>
          <w:lang w:val="es-ES"/>
        </w:rPr>
        <w:t>en curso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se llevó a cabo la </w:t>
      </w:r>
      <w:r w:rsidR="00800F74">
        <w:rPr>
          <w:rFonts w:ascii="Arial" w:hAnsi="Arial" w:cs="Arial"/>
          <w:bCs/>
          <w:sz w:val="24"/>
          <w:szCs w:val="24"/>
          <w:lang w:val="es-ES"/>
        </w:rPr>
        <w:t xml:space="preserve">Novena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Sesión Extraordinaria de esta Comisión </w:t>
      </w:r>
      <w:proofErr w:type="gramStart"/>
      <w:r w:rsidRPr="009818FB">
        <w:rPr>
          <w:rFonts w:ascii="Arial" w:hAnsi="Arial" w:cs="Arial"/>
          <w:bCs/>
          <w:sz w:val="24"/>
          <w:szCs w:val="24"/>
          <w:lang w:val="es-ES"/>
        </w:rPr>
        <w:t>Edilicia</w:t>
      </w:r>
      <w:proofErr w:type="gramEnd"/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, aprobándose por 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>MAYORIA</w:t>
      </w:r>
      <w:r w:rsidRPr="008F027F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9E6487" w:rsidRPr="008F027F">
        <w:rPr>
          <w:rFonts w:ascii="Arial" w:hAnsi="Arial" w:cs="Arial"/>
          <w:bCs/>
          <w:sz w:val="24"/>
          <w:szCs w:val="24"/>
          <w:lang w:val="es-ES"/>
        </w:rPr>
        <w:t>el</w:t>
      </w:r>
      <w:r w:rsidRPr="008F027F">
        <w:rPr>
          <w:rFonts w:ascii="Arial" w:hAnsi="Arial" w:cs="Arial"/>
          <w:bCs/>
          <w:sz w:val="24"/>
          <w:szCs w:val="24"/>
          <w:lang w:val="es-ES"/>
        </w:rPr>
        <w:t xml:space="preserve"> Techo </w:t>
      </w:r>
      <w:r w:rsidR="001B79D2">
        <w:rPr>
          <w:rFonts w:ascii="Arial" w:hAnsi="Arial" w:cs="Arial"/>
          <w:bCs/>
          <w:sz w:val="24"/>
          <w:szCs w:val="24"/>
          <w:lang w:val="es-ES"/>
        </w:rPr>
        <w:t>Financiero p</w:t>
      </w:r>
      <w:r w:rsidRPr="008F027F">
        <w:rPr>
          <w:rFonts w:ascii="Arial" w:hAnsi="Arial" w:cs="Arial"/>
          <w:bCs/>
          <w:sz w:val="24"/>
          <w:szCs w:val="24"/>
          <w:lang w:val="es-ES"/>
        </w:rPr>
        <w:t>ropuesto</w:t>
      </w:r>
      <w:r w:rsidR="00C17268" w:rsidRPr="008F027F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78740E" w:rsidRPr="008F027F">
        <w:rPr>
          <w:rFonts w:ascii="Arial" w:hAnsi="Arial" w:cs="Arial"/>
          <w:bCs/>
          <w:sz w:val="24"/>
          <w:szCs w:val="24"/>
          <w:lang w:val="es-ES"/>
        </w:rPr>
        <w:t>por la Dirección de</w:t>
      </w:r>
      <w:r w:rsidR="0078740E" w:rsidRPr="009818FB">
        <w:rPr>
          <w:rFonts w:ascii="Arial" w:hAnsi="Arial" w:cs="Arial"/>
          <w:bCs/>
          <w:sz w:val="24"/>
          <w:szCs w:val="24"/>
          <w:lang w:val="es-ES"/>
        </w:rPr>
        <w:t xml:space="preserve"> Obras Públicas, </w:t>
      </w:r>
      <w:r w:rsidR="002D620E" w:rsidRPr="009818FB">
        <w:rPr>
          <w:rFonts w:ascii="Arial" w:hAnsi="Arial" w:cs="Arial"/>
          <w:bCs/>
          <w:sz w:val="24"/>
          <w:szCs w:val="24"/>
          <w:lang w:val="es-ES"/>
        </w:rPr>
        <w:t xml:space="preserve">a </w:t>
      </w:r>
      <w:r w:rsidR="00800F74">
        <w:rPr>
          <w:rFonts w:ascii="Arial" w:hAnsi="Arial" w:cs="Arial"/>
          <w:bCs/>
          <w:sz w:val="24"/>
          <w:szCs w:val="24"/>
          <w:lang w:val="es-ES"/>
        </w:rPr>
        <w:t xml:space="preserve">la </w:t>
      </w:r>
      <w:r w:rsidR="002D620E" w:rsidRPr="009818FB">
        <w:rPr>
          <w:rFonts w:ascii="Arial" w:hAnsi="Arial" w:cs="Arial"/>
          <w:bCs/>
          <w:sz w:val="24"/>
          <w:szCs w:val="24"/>
          <w:lang w:val="es-ES"/>
        </w:rPr>
        <w:t>Obra antes mencionada</w:t>
      </w:r>
      <w:r w:rsidRPr="009818FB">
        <w:rPr>
          <w:rFonts w:ascii="Arial" w:hAnsi="Arial" w:cs="Arial"/>
          <w:bCs/>
          <w:sz w:val="24"/>
          <w:szCs w:val="24"/>
          <w:lang w:val="es-ES"/>
        </w:rPr>
        <w:t>,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 xml:space="preserve"> por lo que se emite el presente Dictamen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tomando en cuenta las siguientes</w:t>
      </w:r>
    </w:p>
    <w:p w14:paraId="4429364E" w14:textId="40239ACF" w:rsidR="00B558A4" w:rsidRPr="009818FB" w:rsidRDefault="00B558A4" w:rsidP="00C17268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O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N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S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D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E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R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A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C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I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O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N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E</w:t>
      </w:r>
      <w:r w:rsidR="00BC38E0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S:</w:t>
      </w:r>
    </w:p>
    <w:p w14:paraId="7C1531EA" w14:textId="77777777" w:rsidR="00B558A4" w:rsidRPr="009818FB" w:rsidRDefault="00B558A4" w:rsidP="00B558A4">
      <w:pPr>
        <w:autoSpaceDE w:val="0"/>
        <w:autoSpaceDN w:val="0"/>
        <w:adjustRightInd w:val="0"/>
        <w:spacing w:after="0" w:line="240" w:lineRule="auto"/>
        <w:jc w:val="both"/>
        <w:rPr>
          <w:rFonts w:ascii="CIDFont+F2" w:hAnsi="CIDFont+F2" w:cs="CIDFont+F2"/>
          <w:sz w:val="20"/>
          <w:szCs w:val="20"/>
          <w:lang w:val="es-ES"/>
        </w:rPr>
      </w:pPr>
    </w:p>
    <w:p w14:paraId="6EF42FFB" w14:textId="20DA400E" w:rsidR="002D620E" w:rsidRPr="009818FB" w:rsidRDefault="00952DC2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iCs/>
          <w:sz w:val="24"/>
          <w:szCs w:val="24"/>
          <w:lang w:val="es-ES"/>
        </w:rPr>
        <w:t>I.-</w:t>
      </w:r>
      <w:r w:rsidRPr="009818FB">
        <w:rPr>
          <w:rFonts w:ascii="Arial" w:hAnsi="Arial" w:cs="Arial"/>
          <w:iCs/>
          <w:sz w:val="24"/>
          <w:szCs w:val="24"/>
          <w:lang w:val="es-ES"/>
        </w:rPr>
        <w:t xml:space="preserve"> 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De conformidad a lo dispuesto por 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>los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artículo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>s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115</w:t>
      </w:r>
      <w:r w:rsidR="00A02BB5" w:rsidRPr="009818FB">
        <w:rPr>
          <w:rFonts w:ascii="Arial" w:hAnsi="Arial" w:cs="Arial"/>
          <w:iCs/>
          <w:sz w:val="24"/>
          <w:szCs w:val="24"/>
          <w:lang w:val="es-ES"/>
        </w:rPr>
        <w:t xml:space="preserve"> y </w:t>
      </w:r>
      <w:r w:rsidR="002D620E" w:rsidRPr="009818FB">
        <w:rPr>
          <w:rFonts w:ascii="Arial" w:hAnsi="Arial" w:cs="Arial"/>
          <w:iCs/>
          <w:sz w:val="24"/>
          <w:szCs w:val="24"/>
          <w:lang w:val="es-ES"/>
        </w:rPr>
        <w:t>134 de</w:t>
      </w:r>
      <w:r w:rsidR="008E2EE2" w:rsidRPr="009818FB">
        <w:rPr>
          <w:rFonts w:ascii="Arial" w:hAnsi="Arial" w:cs="Arial"/>
          <w:iCs/>
          <w:sz w:val="24"/>
          <w:szCs w:val="24"/>
          <w:lang w:val="es-ES"/>
        </w:rPr>
        <w:t xml:space="preserve"> la Carta Magna, este Municipio tiene a su cargo funciones y servicios públicos locales, según las condiciones territoriales y socio-económicas, así como su capacidad administrativa y financiera; así mismo, está facultado para administrar libremente, a través del Ayuntamiento, los recursos que integran su Hacienda Municipal</w:t>
      </w:r>
      <w:r w:rsidR="002D620E" w:rsidRPr="009818FB">
        <w:rPr>
          <w:rFonts w:ascii="Arial" w:hAnsi="Arial" w:cs="Arial"/>
          <w:iCs/>
          <w:sz w:val="24"/>
          <w:szCs w:val="24"/>
          <w:lang w:val="es-ES"/>
        </w:rPr>
        <w:t xml:space="preserve">, por lo que </w:t>
      </w:r>
      <w:r w:rsidR="002D620E" w:rsidRPr="009818FB">
        <w:rPr>
          <w:rFonts w:ascii="Arial" w:hAnsi="Arial" w:cs="Arial"/>
          <w:b/>
          <w:iCs/>
          <w:sz w:val="24"/>
          <w:szCs w:val="24"/>
          <w:lang w:val="es-ES"/>
        </w:rPr>
        <w:t>está facultado para autorizar los Techos Financieros asignado a las obras materia del presente dictamen.</w:t>
      </w:r>
    </w:p>
    <w:p w14:paraId="7CEBEC8B" w14:textId="25460B89" w:rsidR="002F3DEE" w:rsidRPr="009818FB" w:rsidRDefault="002F3DEE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FB90C3D" w14:textId="20547F92" w:rsidR="00B558A4" w:rsidRPr="009818FB" w:rsidRDefault="00952DC2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>II.-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2526B8" w:rsidRPr="009818FB">
        <w:rPr>
          <w:rFonts w:ascii="Arial" w:hAnsi="Arial" w:cs="Arial"/>
          <w:bCs/>
          <w:sz w:val="24"/>
          <w:szCs w:val="24"/>
          <w:lang w:val="es-ES"/>
        </w:rPr>
        <w:t>Con fundamento en lo ordenado por el Artículo 50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 fracción II,</w:t>
      </w:r>
      <w:r w:rsidR="002526B8" w:rsidRPr="009818FB">
        <w:rPr>
          <w:rFonts w:ascii="Arial" w:hAnsi="Arial" w:cs="Arial"/>
          <w:bCs/>
          <w:sz w:val="24"/>
          <w:szCs w:val="24"/>
          <w:lang w:val="es-ES"/>
        </w:rPr>
        <w:t xml:space="preserve"> de la Ley del Gobierno y la Administración </w:t>
      </w:r>
      <w:r w:rsidR="00976FA8" w:rsidRPr="009818FB">
        <w:rPr>
          <w:rFonts w:ascii="Arial" w:hAnsi="Arial" w:cs="Arial"/>
          <w:bCs/>
          <w:sz w:val="24"/>
          <w:szCs w:val="24"/>
          <w:lang w:val="es-ES"/>
        </w:rPr>
        <w:t>Pública Municipal del Estado de Jalisco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>los suscritos,</w:t>
      </w:r>
      <w:r w:rsidR="00A02C26">
        <w:rPr>
          <w:rFonts w:ascii="Arial" w:hAnsi="Arial" w:cs="Arial"/>
          <w:bCs/>
          <w:sz w:val="24"/>
          <w:szCs w:val="24"/>
          <w:lang w:val="es-ES"/>
        </w:rPr>
        <w:t xml:space="preserve"> como integrantes de la Comisión Edilicia Permanente de Obras Públicas, Planeación Urbana y Regularización de la Tenencia de la Tierra,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 xml:space="preserve"> estamos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 facultados para 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proponer al Ayuntamiento las resoluciones y políticas que deban adoptarse para el mantenimiento de los servicios municipales cuya vigilancia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nos fue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encomendada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,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al tratarse de asuntos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 que correspondan 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>esta Comisión Edilicia</w:t>
      </w:r>
      <w:r w:rsidR="00EF2FCE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; </w:t>
      </w:r>
      <w:r w:rsidR="00EF2FCE" w:rsidRPr="009818FB">
        <w:rPr>
          <w:rFonts w:ascii="Arial" w:hAnsi="Arial" w:cs="Arial"/>
          <w:bCs/>
          <w:sz w:val="24"/>
          <w:szCs w:val="24"/>
          <w:lang w:val="es-ES"/>
        </w:rPr>
        <w:t xml:space="preserve">en el mismo orden de ideas, con sustento en los numerales 37, 38 fracción XV, 40, 47, 64, 87 fracción IV,104,105,106,107 y 109 del Reglamento Interior del Ayuntamiento de Zapotlán el Grande, Jalisco, esta Comisión </w:t>
      </w:r>
      <w:r w:rsidR="0049320B" w:rsidRPr="009818FB">
        <w:rPr>
          <w:rFonts w:ascii="Arial" w:hAnsi="Arial" w:cs="Arial"/>
          <w:bCs/>
          <w:sz w:val="24"/>
          <w:szCs w:val="24"/>
          <w:lang w:val="es-ES"/>
        </w:rPr>
        <w:t xml:space="preserve">es competente para </w:t>
      </w:r>
      <w:r w:rsidR="0049320B"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presentar al Ayuntamiento, a través de la Secretaría de Gobierno, el presente Dictamen, resultado del estudio, análisis y discusión de los Montos máximos asignados a las Obras Públicas antes descritas, que nos fueron turnados por la Dirección de Obras Públicas. </w:t>
      </w:r>
    </w:p>
    <w:p w14:paraId="71404217" w14:textId="1A98120C" w:rsidR="0078740E" w:rsidRPr="009818FB" w:rsidRDefault="0078740E" w:rsidP="00952DC2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BA0759C" w14:textId="0FFF739B" w:rsidR="00D343A1" w:rsidRPr="009818FB" w:rsidRDefault="0078740E" w:rsidP="00D343A1">
      <w:pPr>
        <w:spacing w:after="0"/>
        <w:jc w:val="both"/>
        <w:rPr>
          <w:rFonts w:ascii="Arial" w:hAnsi="Arial" w:cs="Arial"/>
          <w:bCs/>
          <w:sz w:val="32"/>
          <w:szCs w:val="24"/>
          <w:lang w:val="es-ES"/>
        </w:rPr>
      </w:pPr>
      <w:r w:rsidRPr="009818FB">
        <w:rPr>
          <w:rFonts w:ascii="Arial" w:hAnsi="Arial" w:cs="Arial"/>
          <w:b/>
          <w:bCs/>
          <w:sz w:val="24"/>
          <w:szCs w:val="24"/>
          <w:lang w:val="es-ES"/>
        </w:rPr>
        <w:t xml:space="preserve">III.- </w:t>
      </w:r>
      <w:r w:rsidRPr="009818FB">
        <w:rPr>
          <w:rFonts w:ascii="Arial" w:hAnsi="Arial" w:cs="Arial"/>
          <w:bCs/>
          <w:sz w:val="24"/>
          <w:szCs w:val="24"/>
          <w:lang w:val="es-ES"/>
        </w:rPr>
        <w:t xml:space="preserve"> Que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="00D343A1" w:rsidRPr="009818FB">
        <w:rPr>
          <w:rFonts w:ascii="Arial" w:hAnsi="Arial" w:cs="Arial"/>
          <w:sz w:val="24"/>
          <w:szCs w:val="20"/>
        </w:rPr>
        <w:t xml:space="preserve">el </w:t>
      </w:r>
      <w:r w:rsidR="00D343A1" w:rsidRPr="009818FB">
        <w:rPr>
          <w:rFonts w:ascii="Arial" w:hAnsi="Arial" w:cs="Arial"/>
          <w:b/>
          <w:sz w:val="24"/>
          <w:szCs w:val="20"/>
        </w:rPr>
        <w:t>Proyecto Ejecutivo</w:t>
      </w:r>
      <w:r w:rsidR="00D343A1" w:rsidRPr="009818FB">
        <w:rPr>
          <w:rFonts w:ascii="Arial" w:hAnsi="Arial" w:cs="Arial"/>
          <w:sz w:val="24"/>
          <w:szCs w:val="20"/>
        </w:rPr>
        <w:t xml:space="preserve"> de </w:t>
      </w:r>
      <w:r w:rsidR="00800F74">
        <w:rPr>
          <w:rFonts w:ascii="Arial" w:hAnsi="Arial" w:cs="Arial"/>
          <w:sz w:val="24"/>
          <w:szCs w:val="20"/>
        </w:rPr>
        <w:t>la</w:t>
      </w:r>
      <w:r w:rsidR="00D343A1" w:rsidRPr="009818FB">
        <w:rPr>
          <w:rFonts w:ascii="Arial" w:hAnsi="Arial" w:cs="Arial"/>
          <w:sz w:val="24"/>
          <w:szCs w:val="20"/>
        </w:rPr>
        <w:t xml:space="preserve"> obra </w:t>
      </w:r>
      <w:r w:rsidR="00800F74" w:rsidRPr="009818FB">
        <w:rPr>
          <w:rFonts w:ascii="Arial" w:hAnsi="Arial" w:cs="Arial"/>
          <w:sz w:val="24"/>
          <w:szCs w:val="20"/>
        </w:rPr>
        <w:t>pública</w:t>
      </w:r>
      <w:r w:rsidR="00D343A1" w:rsidRPr="009818FB">
        <w:rPr>
          <w:rFonts w:ascii="Arial" w:hAnsi="Arial" w:cs="Arial"/>
          <w:sz w:val="24"/>
          <w:szCs w:val="20"/>
        </w:rPr>
        <w:t xml:space="preserve"> antes mencionada, se presentó, </w:t>
      </w:r>
      <w:r w:rsidR="00C17268" w:rsidRPr="009818FB">
        <w:rPr>
          <w:rFonts w:ascii="Arial" w:hAnsi="Arial" w:cs="Arial"/>
          <w:sz w:val="24"/>
          <w:szCs w:val="20"/>
        </w:rPr>
        <w:t xml:space="preserve">en forma, dentro del tiempo legal establecido para ello e íntegramente </w:t>
      </w:r>
      <w:r w:rsidR="00D343A1" w:rsidRPr="009818FB">
        <w:rPr>
          <w:rFonts w:ascii="Arial" w:hAnsi="Arial" w:cs="Arial"/>
          <w:sz w:val="24"/>
          <w:szCs w:val="20"/>
        </w:rPr>
        <w:t xml:space="preserve">de conformidad a los elementos contemplados en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t xml:space="preserve">el artículo 27 de la Ley de Obra </w:t>
      </w:r>
      <w:r w:rsidR="00D343A1" w:rsidRPr="009818FB">
        <w:rPr>
          <w:rFonts w:ascii="Arial" w:hAnsi="Arial" w:cs="Arial"/>
          <w:bCs/>
          <w:sz w:val="24"/>
          <w:szCs w:val="24"/>
          <w:lang w:val="es-ES"/>
        </w:rPr>
        <w:lastRenderedPageBreak/>
        <w:t>Pública para el Estado de Jalisco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 xml:space="preserve">, según su clasificación por tipo de género  y fue expuesto  de manera detallada a los integrantes de esta Comisión </w:t>
      </w:r>
      <w:r w:rsidR="00EF7F08" w:rsidRPr="009818FB">
        <w:rPr>
          <w:rFonts w:ascii="Arial" w:hAnsi="Arial" w:cs="Arial"/>
          <w:bCs/>
          <w:sz w:val="24"/>
          <w:szCs w:val="24"/>
          <w:lang w:val="es-ES"/>
        </w:rPr>
        <w:t>así</w:t>
      </w:r>
      <w:r w:rsidR="00C17268" w:rsidRPr="009818FB">
        <w:rPr>
          <w:rFonts w:ascii="Arial" w:hAnsi="Arial" w:cs="Arial"/>
          <w:bCs/>
          <w:sz w:val="24"/>
          <w:szCs w:val="24"/>
          <w:lang w:val="es-ES"/>
        </w:rPr>
        <w:t xml:space="preserve"> como a los Regidores presentes en la Sesión de Comisión que se llevó a cabo para tal efecto, resolviéndose satisfactoriamente las dudas planteadas por cada uno de los que en ella participamos.</w:t>
      </w:r>
    </w:p>
    <w:p w14:paraId="00509863" w14:textId="6F5F458C" w:rsidR="008E2EE2" w:rsidRPr="009818FB" w:rsidRDefault="00D343A1" w:rsidP="008E2EE2">
      <w:pPr>
        <w:spacing w:after="0"/>
        <w:jc w:val="both"/>
        <w:rPr>
          <w:rFonts w:ascii="Arial" w:hAnsi="Arial" w:cs="Arial"/>
          <w:sz w:val="24"/>
          <w:szCs w:val="20"/>
        </w:rPr>
      </w:pPr>
      <w:r w:rsidRPr="009818FB">
        <w:rPr>
          <w:rFonts w:ascii="Arial" w:hAnsi="Arial" w:cs="Arial"/>
          <w:sz w:val="24"/>
          <w:szCs w:val="20"/>
        </w:rPr>
        <w:t xml:space="preserve"> </w:t>
      </w:r>
    </w:p>
    <w:p w14:paraId="73B298AD" w14:textId="37E6E1C0" w:rsidR="00B558A4" w:rsidRPr="009818FB" w:rsidRDefault="00B558A4" w:rsidP="008E2EE2">
      <w:pPr>
        <w:spacing w:after="0"/>
        <w:jc w:val="both"/>
        <w:rPr>
          <w:rFonts w:ascii="Arial" w:eastAsia="Calibri" w:hAnsi="Arial" w:cs="Arial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Bajo esos preceptos legales </w:t>
      </w:r>
      <w:r w:rsidR="00952DC2" w:rsidRPr="009818FB">
        <w:rPr>
          <w:rFonts w:ascii="Arial" w:eastAsia="Calibri" w:hAnsi="Arial" w:cs="Arial"/>
          <w:sz w:val="24"/>
          <w:szCs w:val="24"/>
          <w:lang w:val="es-ES"/>
        </w:rPr>
        <w:t xml:space="preserve">esta Comisión 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>arriba a la</w:t>
      </w:r>
      <w:r w:rsidR="00B240A1" w:rsidRPr="009818FB">
        <w:rPr>
          <w:rFonts w:ascii="Arial" w:eastAsia="Calibri" w:hAnsi="Arial" w:cs="Arial"/>
          <w:sz w:val="24"/>
          <w:szCs w:val="24"/>
          <w:lang w:val="es-ES"/>
        </w:rPr>
        <w:t>s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 xml:space="preserve"> siguiente</w:t>
      </w:r>
      <w:r w:rsidR="00B240A1" w:rsidRPr="009818FB">
        <w:rPr>
          <w:rFonts w:ascii="Arial" w:eastAsia="Calibri" w:hAnsi="Arial" w:cs="Arial"/>
          <w:sz w:val="24"/>
          <w:szCs w:val="24"/>
          <w:lang w:val="es-ES"/>
        </w:rPr>
        <w:t>s</w:t>
      </w:r>
    </w:p>
    <w:p w14:paraId="2B604674" w14:textId="336FD19D" w:rsidR="0043773E" w:rsidRPr="009818FB" w:rsidRDefault="0043773E" w:rsidP="009818FB">
      <w:pPr>
        <w:spacing w:after="0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1319ADCC" w14:textId="70C54BA8" w:rsidR="00B558A4" w:rsidRDefault="004419B7" w:rsidP="009818F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C O N C L U S I </w:t>
      </w:r>
      <w:r w:rsidR="00B240A1" w:rsidRPr="009818FB">
        <w:rPr>
          <w:rFonts w:ascii="Arial" w:eastAsia="Calibri" w:hAnsi="Arial" w:cs="Arial"/>
          <w:b/>
          <w:sz w:val="24"/>
          <w:szCs w:val="24"/>
          <w:lang w:val="es-ES"/>
        </w:rPr>
        <w:t>O</w:t>
      </w: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N</w:t>
      </w:r>
      <w:r w:rsidR="00B240A1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E S</w:t>
      </w:r>
      <w:r w:rsidR="00B558A4" w:rsidRPr="009818FB">
        <w:rPr>
          <w:rFonts w:ascii="Arial" w:eastAsia="Calibri" w:hAnsi="Arial" w:cs="Arial"/>
          <w:b/>
          <w:sz w:val="24"/>
          <w:szCs w:val="24"/>
          <w:lang w:val="es-ES"/>
        </w:rPr>
        <w:t>:</w:t>
      </w:r>
    </w:p>
    <w:p w14:paraId="5BF46B8F" w14:textId="77777777" w:rsidR="009818FB" w:rsidRPr="009818FB" w:rsidRDefault="009818FB" w:rsidP="009818FB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val="es-ES"/>
        </w:rPr>
      </w:pPr>
    </w:p>
    <w:p w14:paraId="37ACD151" w14:textId="50D8742B" w:rsidR="004419B7" w:rsidRPr="0049354C" w:rsidRDefault="00B240A1" w:rsidP="008929E0">
      <w:pPr>
        <w:ind w:right="49"/>
        <w:jc w:val="both"/>
        <w:rPr>
          <w:rFonts w:ascii="Arial" w:eastAsia="Times New Roman" w:hAnsi="Arial" w:cs="Arial"/>
          <w:color w:val="538135" w:themeColor="accent6" w:themeShade="BF"/>
          <w:sz w:val="20"/>
          <w:szCs w:val="20"/>
          <w:lang w:eastAsia="es-MX"/>
        </w:rPr>
      </w:pPr>
      <w:proofErr w:type="gramStart"/>
      <w:r w:rsidRPr="009818FB">
        <w:rPr>
          <w:rFonts w:ascii="Arial" w:eastAsia="Calibri" w:hAnsi="Arial" w:cs="Arial"/>
          <w:b/>
          <w:sz w:val="24"/>
          <w:szCs w:val="24"/>
          <w:lang w:val="es-ES"/>
        </w:rPr>
        <w:t>PRIMERA</w:t>
      </w:r>
      <w:r w:rsidR="004419B7" w:rsidRPr="009818FB">
        <w:rPr>
          <w:rFonts w:ascii="Arial" w:eastAsia="Calibri" w:hAnsi="Arial" w:cs="Arial"/>
          <w:b/>
          <w:sz w:val="24"/>
          <w:szCs w:val="24"/>
          <w:lang w:val="es-ES"/>
        </w:rPr>
        <w:t>.-</w:t>
      </w:r>
      <w:proofErr w:type="gramEnd"/>
      <w:r w:rsidR="004419B7"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 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>Que el techo financiero</w:t>
      </w:r>
      <w:r w:rsidR="004419B7" w:rsidRPr="009818FB">
        <w:rPr>
          <w:rFonts w:ascii="Arial" w:eastAsia="Calibri" w:hAnsi="Arial" w:cs="Arial"/>
          <w:sz w:val="24"/>
          <w:szCs w:val="24"/>
          <w:lang w:val="es-ES"/>
        </w:rPr>
        <w:t xml:space="preserve"> asignado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 xml:space="preserve"> a la obra proveniente del </w:t>
      </w:r>
      <w:r w:rsidR="00676EDA" w:rsidRPr="009818FB">
        <w:rPr>
          <w:rFonts w:ascii="Arial" w:eastAsia="Calibri" w:hAnsi="Arial" w:cs="Arial"/>
          <w:b/>
          <w:sz w:val="24"/>
          <w:szCs w:val="24"/>
          <w:lang w:val="es-ES"/>
        </w:rPr>
        <w:t>FAISMUN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 xml:space="preserve">, es por </w:t>
      </w:r>
      <w:r w:rsidR="008929E0" w:rsidRPr="008929E0">
        <w:rPr>
          <w:rFonts w:ascii="Arial" w:eastAsia="Times New Roman" w:hAnsi="Arial" w:cs="Arial"/>
          <w:sz w:val="24"/>
          <w:szCs w:val="24"/>
          <w:lang w:eastAsia="es-MX"/>
        </w:rPr>
        <w:t>$</w:t>
      </w:r>
      <w:r w:rsidR="00595D4E">
        <w:rPr>
          <w:rFonts w:ascii="Arial" w:eastAsia="Times New Roman" w:hAnsi="Arial" w:cs="Arial"/>
          <w:sz w:val="24"/>
          <w:szCs w:val="24"/>
          <w:lang w:eastAsia="es-MX"/>
        </w:rPr>
        <w:t>751,000.00</w:t>
      </w:r>
      <w:r w:rsidR="008929E0" w:rsidRPr="008929E0">
        <w:rPr>
          <w:rFonts w:ascii="Arial" w:eastAsia="Times New Roman" w:hAnsi="Arial" w:cs="Arial"/>
          <w:sz w:val="24"/>
          <w:szCs w:val="24"/>
          <w:lang w:eastAsia="es-MX"/>
        </w:rPr>
        <w:t xml:space="preserve"> (</w:t>
      </w:r>
      <w:r w:rsidR="00595D4E">
        <w:rPr>
          <w:rFonts w:ascii="Arial" w:eastAsia="Times New Roman" w:hAnsi="Arial" w:cs="Arial"/>
          <w:sz w:val="24"/>
          <w:szCs w:val="24"/>
          <w:lang w:eastAsia="es-MX"/>
        </w:rPr>
        <w:t>Setecientos cincuenta y un mil</w:t>
      </w:r>
      <w:r w:rsidR="008929E0" w:rsidRPr="008929E0">
        <w:rPr>
          <w:rFonts w:ascii="Arial" w:eastAsia="Times New Roman" w:hAnsi="Arial" w:cs="Arial"/>
          <w:sz w:val="24"/>
          <w:szCs w:val="24"/>
          <w:lang w:eastAsia="es-MX"/>
        </w:rPr>
        <w:t xml:space="preserve"> pesos 00/100 M.N.</w:t>
      </w:r>
      <w:r w:rsidR="008929E0">
        <w:rPr>
          <w:rFonts w:ascii="Arial" w:eastAsia="Times New Roman" w:hAnsi="Arial" w:cs="Arial"/>
          <w:sz w:val="20"/>
          <w:szCs w:val="20"/>
          <w:lang w:eastAsia="es-MX"/>
        </w:rPr>
        <w:t>)</w:t>
      </w:r>
      <w:r w:rsidR="00676EDA" w:rsidRPr="009818FB">
        <w:rPr>
          <w:rFonts w:ascii="Arial" w:eastAsia="Calibri" w:hAnsi="Arial" w:cs="Arial"/>
          <w:sz w:val="24"/>
          <w:szCs w:val="24"/>
          <w:lang w:val="es-ES"/>
        </w:rPr>
        <w:t xml:space="preserve"> cantidad que, </w:t>
      </w:r>
      <w:r w:rsidR="00320B17">
        <w:rPr>
          <w:rFonts w:ascii="Arial" w:eastAsia="Calibri" w:hAnsi="Arial" w:cs="Arial"/>
          <w:sz w:val="24"/>
          <w:szCs w:val="24"/>
          <w:lang w:val="es-ES"/>
        </w:rPr>
        <w:t>está dentro del p</w:t>
      </w:r>
      <w:r w:rsidR="004419B7" w:rsidRPr="00320B17">
        <w:rPr>
          <w:rFonts w:ascii="Arial" w:hAnsi="Arial" w:cs="Arial"/>
          <w:bCs/>
          <w:sz w:val="24"/>
          <w:szCs w:val="24"/>
          <w:lang w:val="es-ES"/>
        </w:rPr>
        <w:t xml:space="preserve">resupuesto autorizado de </w:t>
      </w:r>
      <w:r w:rsidR="004419B7" w:rsidRPr="00320B17">
        <w:rPr>
          <w:rFonts w:ascii="Arial" w:eastAsia="Calibri" w:hAnsi="Arial" w:cs="Arial"/>
          <w:sz w:val="24"/>
          <w:szCs w:val="24"/>
          <w:lang w:val="es-ES"/>
        </w:rPr>
        <w:t xml:space="preserve">$16’807,381.30 (Dieciséis millones ochocientos siete mil trecientos ochenta y un pesos 30/100 M.N.) </w:t>
      </w:r>
      <w:r w:rsidR="004419B7" w:rsidRPr="00320B17">
        <w:rPr>
          <w:rFonts w:ascii="Arial" w:hAnsi="Arial" w:cs="Arial"/>
          <w:sz w:val="24"/>
          <w:szCs w:val="24"/>
          <w:lang w:val="es-ES"/>
        </w:rPr>
        <w:t>de conformidad al desglose del Estado Analítico del Ejercicio del Presupuesto de Egresos 2023.</w:t>
      </w:r>
    </w:p>
    <w:p w14:paraId="41FD38AE" w14:textId="33694039" w:rsidR="0049354C" w:rsidRDefault="00B240A1" w:rsidP="005070BB">
      <w:pPr>
        <w:ind w:right="49"/>
        <w:jc w:val="both"/>
        <w:rPr>
          <w:rFonts w:ascii="Arial" w:hAnsi="Arial" w:cs="Arial"/>
          <w:color w:val="FF0000"/>
          <w:sz w:val="24"/>
          <w:szCs w:val="24"/>
          <w:lang w:val="es-ES"/>
        </w:rPr>
      </w:pPr>
      <w:r w:rsidRPr="009818FB">
        <w:rPr>
          <w:rFonts w:ascii="Arial" w:eastAsia="Calibri" w:hAnsi="Arial" w:cs="Arial"/>
          <w:b/>
          <w:sz w:val="24"/>
          <w:szCs w:val="24"/>
          <w:lang w:val="es-ES"/>
        </w:rPr>
        <w:t xml:space="preserve">SEGUNDA. -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Que </w:t>
      </w:r>
      <w:r w:rsidR="00800F74">
        <w:rPr>
          <w:rFonts w:ascii="Arial" w:eastAsia="Calibri" w:hAnsi="Arial" w:cs="Arial"/>
          <w:sz w:val="24"/>
          <w:szCs w:val="24"/>
          <w:lang w:val="es-ES"/>
        </w:rPr>
        <w:t>el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 techo financiero asignado a la obra proveniente </w:t>
      </w:r>
      <w:r w:rsidR="00800F74">
        <w:rPr>
          <w:rFonts w:ascii="Arial" w:eastAsia="Calibri" w:hAnsi="Arial" w:cs="Arial"/>
          <w:sz w:val="24"/>
          <w:szCs w:val="24"/>
          <w:lang w:val="es-ES"/>
        </w:rPr>
        <w:t xml:space="preserve">de </w:t>
      </w:r>
      <w:r w:rsidR="0017445A" w:rsidRPr="0017445A">
        <w:rPr>
          <w:rFonts w:ascii="Arial" w:eastAsia="Calibri" w:hAnsi="Arial" w:cs="Arial"/>
          <w:b/>
          <w:bCs/>
          <w:sz w:val="24"/>
          <w:szCs w:val="24"/>
          <w:lang w:val="es-ES"/>
        </w:rPr>
        <w:t>RECURSOS PROPIOS</w:t>
      </w:r>
      <w:r w:rsidR="00800F74">
        <w:rPr>
          <w:rFonts w:ascii="Arial" w:eastAsia="Calibri" w:hAnsi="Arial" w:cs="Arial"/>
          <w:sz w:val="24"/>
          <w:szCs w:val="24"/>
          <w:lang w:val="es-ES"/>
        </w:rPr>
        <w:t xml:space="preserve"> de la obra antes mencionada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 w:rsidR="00800F74">
        <w:rPr>
          <w:rFonts w:ascii="Arial" w:eastAsia="Calibri" w:hAnsi="Arial" w:cs="Arial"/>
          <w:sz w:val="24"/>
          <w:szCs w:val="24"/>
          <w:lang w:val="es-ES"/>
        </w:rPr>
        <w:t>es por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, $</w:t>
      </w:r>
      <w:r w:rsidR="00CC1B13">
        <w:rPr>
          <w:rFonts w:ascii="Arial" w:eastAsia="Times New Roman" w:hAnsi="Arial" w:cs="Arial"/>
          <w:sz w:val="24"/>
          <w:szCs w:val="24"/>
          <w:lang w:eastAsia="es-MX"/>
        </w:rPr>
        <w:t>161,821.30</w:t>
      </w:r>
      <w:r w:rsidR="005070BB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(</w:t>
      </w:r>
      <w:r w:rsidR="00CC1B13">
        <w:rPr>
          <w:rFonts w:ascii="Arial" w:eastAsia="Calibri" w:hAnsi="Arial" w:cs="Arial"/>
          <w:sz w:val="24"/>
          <w:szCs w:val="24"/>
          <w:lang w:val="es-ES"/>
        </w:rPr>
        <w:t>Ciento sesenta y un mil ochocientos veintiuno pesos</w:t>
      </w:r>
      <w:r w:rsidR="005070BB">
        <w:rPr>
          <w:rFonts w:ascii="Arial" w:eastAsia="Calibri" w:hAnsi="Arial" w:cs="Arial"/>
          <w:sz w:val="24"/>
          <w:szCs w:val="24"/>
          <w:lang w:val="es-ES"/>
        </w:rPr>
        <w:t xml:space="preserve"> 3</w:t>
      </w:r>
      <w:r w:rsidR="00CC1B13">
        <w:rPr>
          <w:rFonts w:ascii="Arial" w:eastAsia="Calibri" w:hAnsi="Arial" w:cs="Arial"/>
          <w:sz w:val="24"/>
          <w:szCs w:val="24"/>
          <w:lang w:val="es-ES"/>
        </w:rPr>
        <w:t>0</w:t>
      </w:r>
      <w:r w:rsidRPr="009818FB">
        <w:rPr>
          <w:rFonts w:ascii="Arial" w:eastAsia="Calibri" w:hAnsi="Arial" w:cs="Arial"/>
          <w:sz w:val="24"/>
          <w:szCs w:val="24"/>
          <w:lang w:val="es-ES"/>
        </w:rPr>
        <w:t>/100 M.N.), por lo que no exceden el presupuesto asignado a este fondo económico</w:t>
      </w:r>
      <w:r w:rsidR="00C7671B">
        <w:rPr>
          <w:rFonts w:ascii="Arial" w:eastAsia="Calibri" w:hAnsi="Arial" w:cs="Arial"/>
          <w:sz w:val="24"/>
          <w:szCs w:val="24"/>
          <w:lang w:val="es-ES"/>
        </w:rPr>
        <w:t xml:space="preserve"> por la cantidad de $9,612,362.14 (Nueve millones seiscientos doce mil trescientos sesenta y dos pesos 14/100 M.N.)</w:t>
      </w:r>
      <w:r w:rsidR="0078740E" w:rsidRPr="009818FB">
        <w:rPr>
          <w:rFonts w:ascii="Arial" w:eastAsia="Calibri" w:hAnsi="Arial" w:cs="Arial"/>
          <w:sz w:val="24"/>
          <w:szCs w:val="24"/>
          <w:lang w:val="es-ES"/>
        </w:rPr>
        <w:t xml:space="preserve">, </w:t>
      </w:r>
      <w:r w:rsidR="0078740E" w:rsidRPr="0049354C">
        <w:rPr>
          <w:rFonts w:ascii="Arial" w:hAnsi="Arial" w:cs="Arial"/>
          <w:sz w:val="24"/>
          <w:szCs w:val="24"/>
          <w:lang w:val="es-ES"/>
        </w:rPr>
        <w:t>de conformidad al desglose del Estado Analítico del Ejercicio del Presupuesto de Egresos 2023</w:t>
      </w:r>
      <w:r w:rsidR="009E6487">
        <w:rPr>
          <w:rFonts w:ascii="Arial" w:hAnsi="Arial" w:cs="Arial"/>
          <w:color w:val="FF0000"/>
          <w:sz w:val="24"/>
          <w:szCs w:val="24"/>
          <w:lang w:val="es-ES"/>
        </w:rPr>
        <w:t>.</w:t>
      </w:r>
    </w:p>
    <w:p w14:paraId="79720559" w14:textId="6070FDCA" w:rsidR="00A02C26" w:rsidRPr="009818FB" w:rsidRDefault="00B558A4" w:rsidP="00D343A1">
      <w:pPr>
        <w:jc w:val="both"/>
        <w:rPr>
          <w:rFonts w:ascii="Arial" w:hAnsi="Arial" w:cs="Arial"/>
          <w:sz w:val="24"/>
          <w:lang w:val="es-ES"/>
        </w:rPr>
      </w:pPr>
      <w:r w:rsidRPr="009818FB">
        <w:rPr>
          <w:rFonts w:ascii="Arial" w:hAnsi="Arial" w:cs="Arial"/>
          <w:sz w:val="24"/>
          <w:szCs w:val="24"/>
          <w:lang w:val="es-ES"/>
        </w:rPr>
        <w:t xml:space="preserve">De lo anteriormente expuesto, </w:t>
      </w:r>
      <w:r w:rsidRPr="009818FB">
        <w:rPr>
          <w:rFonts w:ascii="Arial" w:hAnsi="Arial" w:cs="Arial"/>
          <w:sz w:val="24"/>
          <w:lang w:val="es-ES"/>
        </w:rPr>
        <w:t>esta comisión somete a su consideración los siguientes</w:t>
      </w:r>
    </w:p>
    <w:p w14:paraId="4DAC9E37" w14:textId="7DA4FFF1" w:rsidR="00B558A4" w:rsidRPr="009818FB" w:rsidRDefault="00B558A4" w:rsidP="00B558A4">
      <w:pPr>
        <w:pStyle w:val="Prrafodelista"/>
        <w:jc w:val="center"/>
        <w:rPr>
          <w:rFonts w:ascii="Arial" w:hAnsi="Arial" w:cs="Arial"/>
          <w:b/>
          <w:sz w:val="28"/>
          <w:lang w:val="es-ES"/>
        </w:rPr>
      </w:pPr>
      <w:r w:rsidRPr="009818FB">
        <w:rPr>
          <w:rFonts w:ascii="Arial" w:hAnsi="Arial" w:cs="Arial"/>
          <w:b/>
          <w:sz w:val="28"/>
          <w:lang w:val="es-ES"/>
        </w:rPr>
        <w:t>R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E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S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O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L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U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T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I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V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O</w:t>
      </w:r>
      <w:r w:rsidR="00A02C26">
        <w:rPr>
          <w:rFonts w:ascii="Arial" w:hAnsi="Arial" w:cs="Arial"/>
          <w:b/>
          <w:sz w:val="28"/>
          <w:lang w:val="es-ES"/>
        </w:rPr>
        <w:t xml:space="preserve"> </w:t>
      </w:r>
      <w:r w:rsidRPr="009818FB">
        <w:rPr>
          <w:rFonts w:ascii="Arial" w:hAnsi="Arial" w:cs="Arial"/>
          <w:b/>
          <w:sz w:val="28"/>
          <w:lang w:val="es-ES"/>
        </w:rPr>
        <w:t>S:</w:t>
      </w:r>
    </w:p>
    <w:p w14:paraId="39E5F686" w14:textId="6AC664BC" w:rsidR="00A02C26" w:rsidRPr="009818FB" w:rsidRDefault="00B558A4" w:rsidP="00E91CD3">
      <w:pPr>
        <w:jc w:val="both"/>
        <w:rPr>
          <w:rFonts w:ascii="Arial" w:hAnsi="Arial" w:cs="Arial"/>
          <w:sz w:val="28"/>
          <w:lang w:val="es-ES"/>
        </w:rPr>
      </w:pPr>
      <w:r w:rsidRPr="009818FB">
        <w:rPr>
          <w:rFonts w:ascii="Arial" w:hAnsi="Arial" w:cs="Arial"/>
          <w:b/>
          <w:sz w:val="28"/>
          <w:lang w:val="es-ES"/>
        </w:rPr>
        <w:t xml:space="preserve">PRIMERO. </w:t>
      </w:r>
      <w:r w:rsidR="00D343A1" w:rsidRPr="009818FB">
        <w:rPr>
          <w:rFonts w:ascii="Arial" w:eastAsia="Calibri" w:hAnsi="Arial" w:cs="Arial"/>
          <w:color w:val="000000"/>
          <w:sz w:val="28"/>
          <w:szCs w:val="24"/>
        </w:rPr>
        <w:t>El Pleno del Ayuntamiento de Zapotlán el Grande, Jalisco,</w:t>
      </w:r>
      <w:r w:rsidR="00D343A1" w:rsidRPr="009818FB">
        <w:rPr>
          <w:rFonts w:ascii="Arial" w:eastAsia="Calibri" w:hAnsi="Arial" w:cs="Arial"/>
          <w:b/>
          <w:color w:val="000000"/>
          <w:sz w:val="28"/>
          <w:szCs w:val="24"/>
        </w:rPr>
        <w:t xml:space="preserve"> </w:t>
      </w:r>
      <w:r w:rsidR="00D343A1" w:rsidRPr="009818FB">
        <w:rPr>
          <w:rFonts w:ascii="Arial" w:eastAsia="Arial" w:hAnsi="Arial" w:cs="Arial"/>
          <w:b/>
          <w:sz w:val="28"/>
          <w:szCs w:val="24"/>
        </w:rPr>
        <w:t>APRUEBA Y AUTORIZA</w:t>
      </w:r>
      <w:r w:rsidR="00E91CD3" w:rsidRPr="009818FB">
        <w:rPr>
          <w:rFonts w:ascii="Arial" w:eastAsia="Arial" w:hAnsi="Arial" w:cs="Arial"/>
          <w:sz w:val="28"/>
          <w:szCs w:val="24"/>
        </w:rPr>
        <w:t xml:space="preserve"> </w:t>
      </w:r>
      <w:r w:rsidR="00E91CD3" w:rsidRPr="009818FB">
        <w:rPr>
          <w:rFonts w:ascii="Arial" w:hAnsi="Arial" w:cs="Arial"/>
          <w:sz w:val="28"/>
          <w:lang w:val="es-ES"/>
        </w:rPr>
        <w:t xml:space="preserve">el Techo Financiero asignado a la Obra Pública número </w:t>
      </w:r>
      <w:r w:rsidR="00E91CD3" w:rsidRPr="009818FB">
        <w:rPr>
          <w:rFonts w:ascii="Arial" w:eastAsia="Calibri" w:hAnsi="Arial" w:cs="Arial"/>
          <w:b/>
          <w:sz w:val="28"/>
          <w:szCs w:val="24"/>
          <w:lang w:val="es-ES"/>
        </w:rPr>
        <w:t>140235R33</w:t>
      </w:r>
      <w:r w:rsidR="00CC1B13">
        <w:rPr>
          <w:rFonts w:ascii="Arial" w:eastAsia="Calibri" w:hAnsi="Arial" w:cs="Arial"/>
          <w:b/>
          <w:sz w:val="28"/>
          <w:szCs w:val="24"/>
          <w:lang w:val="es-ES"/>
        </w:rPr>
        <w:t>08</w:t>
      </w:r>
      <w:r w:rsidR="00E91CD3" w:rsidRPr="009818FB">
        <w:rPr>
          <w:rFonts w:ascii="Arial" w:eastAsia="Calibri" w:hAnsi="Arial" w:cs="Arial"/>
          <w:sz w:val="28"/>
          <w:szCs w:val="24"/>
          <w:lang w:val="es-ES"/>
        </w:rPr>
        <w:t>,</w:t>
      </w:r>
      <w:r w:rsidR="00E91CD3" w:rsidRPr="009818FB">
        <w:rPr>
          <w:rFonts w:ascii="Arial" w:eastAsia="Calibri" w:hAnsi="Arial" w:cs="Arial"/>
          <w:b/>
          <w:sz w:val="28"/>
          <w:szCs w:val="24"/>
          <w:lang w:val="es-ES"/>
        </w:rPr>
        <w:t xml:space="preserve"> </w:t>
      </w:r>
      <w:r w:rsidRPr="009818FB">
        <w:rPr>
          <w:rFonts w:ascii="Arial" w:hAnsi="Arial" w:cs="Arial"/>
          <w:sz w:val="28"/>
          <w:lang w:val="es-ES"/>
        </w:rPr>
        <w:t>para quedar de la siguiente manera: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5807"/>
        <w:gridCol w:w="2977"/>
      </w:tblGrid>
      <w:tr w:rsidR="00E91CD3" w:rsidRPr="009818FB" w14:paraId="4ED319AF" w14:textId="77777777" w:rsidTr="00DB45C4">
        <w:trPr>
          <w:trHeight w:val="183"/>
        </w:trPr>
        <w:tc>
          <w:tcPr>
            <w:tcW w:w="5807" w:type="dxa"/>
          </w:tcPr>
          <w:p w14:paraId="124F3CEE" w14:textId="77777777" w:rsidR="00E91CD3" w:rsidRPr="009818FB" w:rsidRDefault="00E91CD3" w:rsidP="00DB45C4">
            <w:pPr>
              <w:ind w:right="49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NUMERO Y NOMBRE DE LA OBRA</w:t>
            </w:r>
          </w:p>
        </w:tc>
        <w:tc>
          <w:tcPr>
            <w:tcW w:w="2977" w:type="dxa"/>
          </w:tcPr>
          <w:p w14:paraId="04E135A1" w14:textId="77777777" w:rsidR="00E91CD3" w:rsidRPr="009818FB" w:rsidRDefault="00E91CD3" w:rsidP="00DB45C4">
            <w:pPr>
              <w:ind w:right="49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TECHO FINANCIERO</w:t>
            </w:r>
          </w:p>
        </w:tc>
      </w:tr>
      <w:tr w:rsidR="00E91CD3" w:rsidRPr="009818FB" w14:paraId="740A5932" w14:textId="77777777" w:rsidTr="00DB45C4">
        <w:trPr>
          <w:trHeight w:val="709"/>
        </w:trPr>
        <w:tc>
          <w:tcPr>
            <w:tcW w:w="5807" w:type="dxa"/>
            <w:vAlign w:val="center"/>
          </w:tcPr>
          <w:p w14:paraId="138D3142" w14:textId="7FBDB8AA" w:rsidR="00E91CD3" w:rsidRPr="009818FB" w:rsidRDefault="00E91CD3" w:rsidP="00DB45C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140235R33</w:t>
            </w:r>
            <w:r w:rsidR="00CC1B1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08</w:t>
            </w:r>
            <w:r w:rsidRPr="009818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. </w:t>
            </w:r>
            <w:r w:rsidR="0017445A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CONSTRUCCION DE PAVIMENTO DE CONCRETO HIDRÁULICO </w:t>
            </w:r>
            <w:r w:rsidR="00CC1B1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EN EL ARROYO VEHICULAR DE LA CALLE LEY DE JUAREZ ENTRE LA AV. ARQ. PEDRO RAMIREZ VAZQUEZ Y LA CALLE FRANCISCO ZARCO EN LA COLONIA REFORMA EN CIUDAD GUZMAN EN EL </w:t>
            </w:r>
            <w:r w:rsidR="00CC1B1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MUNICIPIO DE ZAPTO</w:t>
            </w:r>
            <w:r w:rsidR="00C7671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TL</w:t>
            </w:r>
            <w:r w:rsidR="00CC1B1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ÁN EL GRANDE JALISCO. ZAP. 1402300010420</w:t>
            </w:r>
          </w:p>
        </w:tc>
        <w:tc>
          <w:tcPr>
            <w:tcW w:w="2977" w:type="dxa"/>
          </w:tcPr>
          <w:p w14:paraId="2AA76CEC" w14:textId="593986D8" w:rsidR="00E91CD3" w:rsidRPr="009818FB" w:rsidRDefault="00E91CD3" w:rsidP="00DB45C4">
            <w:pPr>
              <w:ind w:right="49"/>
              <w:jc w:val="both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9818FB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lastRenderedPageBreak/>
              <w:t>$</w:t>
            </w:r>
            <w:r w:rsidR="00CC1B13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912,821.30</w:t>
            </w:r>
            <w:r w:rsidRPr="0098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(</w:t>
            </w:r>
            <w:r w:rsidR="00CC1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NOVECIENTOS DOCE MIL OCHOCIENTOS VEINTUNO PESOS</w:t>
            </w:r>
            <w:r w:rsidR="0089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17445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98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r w:rsidR="008929E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 w:rsidR="00CC1B1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  <w:r w:rsidRPr="009818F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/100 M.N.)</w:t>
            </w:r>
          </w:p>
        </w:tc>
      </w:tr>
    </w:tbl>
    <w:p w14:paraId="64E13763" w14:textId="77777777" w:rsidR="00A02C26" w:rsidRDefault="00A02C26" w:rsidP="00A02C26">
      <w:pPr>
        <w:jc w:val="both"/>
        <w:rPr>
          <w:rFonts w:ascii="Arial" w:hAnsi="Arial" w:cs="Arial"/>
          <w:b/>
          <w:sz w:val="28"/>
          <w:lang w:val="es-ES"/>
        </w:rPr>
      </w:pPr>
    </w:p>
    <w:p w14:paraId="065EF31A" w14:textId="28AA11B6" w:rsidR="00B575A7" w:rsidRPr="00A02C26" w:rsidRDefault="00E91CD3" w:rsidP="00A02C26">
      <w:pPr>
        <w:jc w:val="both"/>
        <w:rPr>
          <w:rFonts w:ascii="Arial" w:eastAsia="Calibri" w:hAnsi="Arial" w:cs="Arial"/>
          <w:color w:val="000000"/>
          <w:sz w:val="28"/>
          <w:szCs w:val="24"/>
        </w:rPr>
      </w:pPr>
      <w:r w:rsidRPr="009818FB">
        <w:rPr>
          <w:rFonts w:ascii="Arial" w:hAnsi="Arial" w:cs="Arial"/>
          <w:b/>
          <w:sz w:val="28"/>
          <w:lang w:val="es-ES"/>
        </w:rPr>
        <w:t>TERCERO</w:t>
      </w:r>
      <w:r w:rsidR="00B558A4" w:rsidRPr="009818FB">
        <w:rPr>
          <w:rFonts w:ascii="Arial" w:hAnsi="Arial" w:cs="Arial"/>
          <w:b/>
          <w:sz w:val="28"/>
          <w:lang w:val="es-ES"/>
        </w:rPr>
        <w:t xml:space="preserve">. </w:t>
      </w:r>
      <w:r w:rsidRPr="009818FB">
        <w:rPr>
          <w:rFonts w:ascii="Arial" w:eastAsia="Calibri" w:hAnsi="Arial" w:cs="Arial"/>
          <w:color w:val="000000"/>
          <w:sz w:val="28"/>
          <w:szCs w:val="24"/>
        </w:rPr>
        <w:t>El Pleno del Ayuntamiento de Zapotlán el Grande, Jalisco</w:t>
      </w:r>
      <w:r w:rsidRPr="009818FB">
        <w:rPr>
          <w:rFonts w:ascii="Arial" w:eastAsia="Calibri" w:hAnsi="Arial" w:cs="Arial"/>
          <w:b/>
          <w:color w:val="000000"/>
          <w:sz w:val="28"/>
          <w:szCs w:val="24"/>
        </w:rPr>
        <w:t xml:space="preserve">, </w:t>
      </w:r>
      <w:r w:rsidRPr="009818FB">
        <w:rPr>
          <w:rFonts w:ascii="Arial" w:eastAsia="Calibri" w:hAnsi="Arial" w:cs="Arial"/>
          <w:b/>
          <w:iCs/>
          <w:color w:val="000000"/>
          <w:sz w:val="28"/>
          <w:szCs w:val="24"/>
        </w:rPr>
        <w:t xml:space="preserve">INSTRUYE </w:t>
      </w:r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>a la</w:t>
      </w:r>
      <w:r w:rsidRPr="009818FB">
        <w:rPr>
          <w:rFonts w:ascii="Arial" w:eastAsia="Calibri" w:hAnsi="Arial" w:cs="Arial"/>
          <w:b/>
          <w:iCs/>
          <w:color w:val="000000"/>
          <w:sz w:val="28"/>
          <w:szCs w:val="24"/>
        </w:rPr>
        <w:t xml:space="preserve"> SECRETARIA DE GOBIERNO, </w:t>
      </w:r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 xml:space="preserve">a efecto de que notifique a la Síndico Municipal, a la Encargada de Hacienda Municipal, a la </w:t>
      </w:r>
      <w:proofErr w:type="gramStart"/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>Directora</w:t>
      </w:r>
      <w:r w:rsidR="001B79D2">
        <w:rPr>
          <w:rFonts w:ascii="Arial" w:eastAsia="Calibri" w:hAnsi="Arial" w:cs="Arial"/>
          <w:iCs/>
          <w:color w:val="000000"/>
          <w:sz w:val="28"/>
          <w:szCs w:val="24"/>
        </w:rPr>
        <w:t xml:space="preserve"> </w:t>
      </w:r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>General</w:t>
      </w:r>
      <w:proofErr w:type="gramEnd"/>
      <w:r w:rsidRPr="009818FB">
        <w:rPr>
          <w:rFonts w:ascii="Arial" w:eastAsia="Calibri" w:hAnsi="Arial" w:cs="Arial"/>
          <w:iCs/>
          <w:color w:val="000000"/>
          <w:sz w:val="28"/>
          <w:szCs w:val="24"/>
        </w:rPr>
        <w:t xml:space="preserve"> de Gestión de la Ciudad, al Director de Obras Públicas y al Jefe de Gestión de Programas y Planeación, todos en funciones, para los efectos procedimentales </w:t>
      </w:r>
      <w:r w:rsidRPr="009818FB">
        <w:rPr>
          <w:rFonts w:ascii="Arial" w:eastAsia="Calibri" w:hAnsi="Arial" w:cs="Arial"/>
          <w:color w:val="000000"/>
          <w:sz w:val="28"/>
          <w:szCs w:val="24"/>
          <w:lang w:val="es-AR"/>
        </w:rPr>
        <w:t>a que haya lugar.</w:t>
      </w:r>
    </w:p>
    <w:p w14:paraId="178B525B" w14:textId="70CA5B17" w:rsidR="00E91CD3" w:rsidRPr="00A02C26" w:rsidRDefault="00E91CD3" w:rsidP="00A02C26">
      <w:pPr>
        <w:spacing w:after="0"/>
        <w:jc w:val="center"/>
        <w:rPr>
          <w:rFonts w:ascii="Arial" w:eastAsia="Arial" w:hAnsi="Arial" w:cs="Arial"/>
          <w:b/>
          <w:szCs w:val="21"/>
          <w:lang w:val="es-ES"/>
        </w:rPr>
      </w:pPr>
      <w:r w:rsidRPr="00A02C26">
        <w:rPr>
          <w:rFonts w:ascii="Arial" w:eastAsia="Arial" w:hAnsi="Arial" w:cs="Arial"/>
          <w:b/>
          <w:szCs w:val="21"/>
          <w:lang w:val="es-ES"/>
        </w:rPr>
        <w:t xml:space="preserve">A T E N T A M E N T E </w:t>
      </w:r>
    </w:p>
    <w:p w14:paraId="4506BB21" w14:textId="5E1E1D17" w:rsidR="00B575A7" w:rsidRPr="00A02C26" w:rsidRDefault="00E91CD3" w:rsidP="00A02C26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>“2023, AÑO DEL 140 ANIVERSARIO DEL NATALICIO DE JOSÉ CLEMENTE OROZCO”</w:t>
      </w:r>
    </w:p>
    <w:p w14:paraId="628677E3" w14:textId="77777777" w:rsidR="00E91CD3" w:rsidRPr="00A02C26" w:rsidRDefault="00E91CD3" w:rsidP="00E91CD3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CIUDAD GUZMÁN, MUNICIPIO DE ZAPOTLÁN EL GRANDE, JALISCO.  </w:t>
      </w:r>
    </w:p>
    <w:p w14:paraId="5E86A8B5" w14:textId="11995D23" w:rsidR="00E91CD3" w:rsidRPr="00A02C26" w:rsidRDefault="005112FF" w:rsidP="00A02C26">
      <w:pPr>
        <w:spacing w:after="0"/>
        <w:jc w:val="center"/>
        <w:rPr>
          <w:rFonts w:ascii="Arial" w:eastAsia="Arial" w:hAnsi="Arial" w:cs="Arial"/>
          <w:b/>
          <w:sz w:val="21"/>
          <w:szCs w:val="21"/>
          <w:lang w:val="es-ES"/>
        </w:rPr>
      </w:pPr>
      <w:r w:rsidRPr="00A02C26">
        <w:rPr>
          <w:rFonts w:ascii="Arial" w:eastAsia="Arial" w:hAnsi="Arial" w:cs="Arial"/>
          <w:b/>
          <w:sz w:val="21"/>
          <w:szCs w:val="21"/>
          <w:lang w:val="es-ES"/>
        </w:rPr>
        <w:t>A 2</w:t>
      </w:r>
      <w:r w:rsidR="0017445A">
        <w:rPr>
          <w:rFonts w:ascii="Arial" w:eastAsia="Arial" w:hAnsi="Arial" w:cs="Arial"/>
          <w:b/>
          <w:sz w:val="21"/>
          <w:szCs w:val="21"/>
          <w:lang w:val="es-ES"/>
        </w:rPr>
        <w:t>2</w:t>
      </w:r>
      <w:r w:rsidR="00E91CD3"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 DE </w:t>
      </w:r>
      <w:r w:rsidR="0017445A">
        <w:rPr>
          <w:rFonts w:ascii="Arial" w:eastAsia="Arial" w:hAnsi="Arial" w:cs="Arial"/>
          <w:b/>
          <w:sz w:val="21"/>
          <w:szCs w:val="21"/>
          <w:lang w:val="es-ES"/>
        </w:rPr>
        <w:t>AGOSTO</w:t>
      </w:r>
      <w:r w:rsidR="00E91CD3" w:rsidRPr="00A02C26">
        <w:rPr>
          <w:rFonts w:ascii="Arial" w:eastAsia="Arial" w:hAnsi="Arial" w:cs="Arial"/>
          <w:b/>
          <w:sz w:val="21"/>
          <w:szCs w:val="21"/>
          <w:lang w:val="es-ES"/>
        </w:rPr>
        <w:t xml:space="preserve"> DE 2023.</w:t>
      </w:r>
    </w:p>
    <w:p w14:paraId="6F0315F9" w14:textId="77777777" w:rsidR="00E91CD3" w:rsidRPr="00A02C26" w:rsidRDefault="00E91CD3" w:rsidP="00E91CD3">
      <w:pPr>
        <w:spacing w:after="0"/>
        <w:jc w:val="center"/>
        <w:rPr>
          <w:rFonts w:ascii="Arial" w:eastAsia="Times New Roman" w:hAnsi="Arial" w:cs="Arial"/>
          <w:b/>
          <w:sz w:val="21"/>
          <w:szCs w:val="21"/>
          <w:lang w:val="es-ES" w:eastAsia="es-MX"/>
        </w:rPr>
      </w:pPr>
      <w:r w:rsidRPr="00A02C26">
        <w:rPr>
          <w:rFonts w:ascii="Arial" w:hAnsi="Arial" w:cs="Arial"/>
          <w:b/>
          <w:sz w:val="21"/>
          <w:szCs w:val="21"/>
          <w:lang w:val="es-ES"/>
        </w:rPr>
        <w:t>COMISIÓN EDILICIA PERMANENTE DE OBRAS PÚBLICAS, PLANEACIÓN URBANA Y REGULARIZACIÓN DE LA TENENCIA DE LA TIERRA:</w:t>
      </w:r>
    </w:p>
    <w:p w14:paraId="0A9687A2" w14:textId="047F0931" w:rsidR="00E91CD3" w:rsidRPr="00A02C26" w:rsidRDefault="00E91CD3" w:rsidP="00E91CD3">
      <w:pPr>
        <w:spacing w:after="0"/>
        <w:rPr>
          <w:rFonts w:ascii="Arial" w:eastAsia="Times New Roman" w:hAnsi="Arial" w:cs="Arial"/>
          <w:b/>
          <w:sz w:val="21"/>
          <w:szCs w:val="21"/>
          <w:lang w:val="es-ES" w:eastAsia="es-MX"/>
        </w:rPr>
      </w:pPr>
    </w:p>
    <w:p w14:paraId="18904AF6" w14:textId="10C63C71" w:rsidR="00A02C26" w:rsidRDefault="00A02C26" w:rsidP="00E91CD3">
      <w:pPr>
        <w:spacing w:after="0"/>
        <w:rPr>
          <w:rFonts w:ascii="Arial" w:eastAsia="Times New Roman" w:hAnsi="Arial" w:cs="Arial"/>
          <w:b/>
          <w:sz w:val="28"/>
          <w:szCs w:val="24"/>
          <w:lang w:val="es-ES" w:eastAsia="es-MX"/>
        </w:rPr>
      </w:pPr>
    </w:p>
    <w:p w14:paraId="30D32431" w14:textId="662F863B" w:rsidR="00A02C26" w:rsidRPr="00A02C26" w:rsidRDefault="00A02C26" w:rsidP="00E91CD3">
      <w:pPr>
        <w:spacing w:after="0"/>
        <w:rPr>
          <w:rFonts w:ascii="Arial" w:eastAsia="Times New Roman" w:hAnsi="Arial" w:cs="Arial"/>
          <w:b/>
          <w:sz w:val="28"/>
          <w:szCs w:val="24"/>
          <w:lang w:val="es-ES" w:eastAsia="es-MX"/>
        </w:rPr>
      </w:pPr>
    </w:p>
    <w:p w14:paraId="4BDDFA76" w14:textId="77777777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2C26">
        <w:rPr>
          <w:rFonts w:ascii="Arial" w:hAnsi="Arial" w:cs="Arial"/>
          <w:b/>
          <w:sz w:val="24"/>
          <w:szCs w:val="24"/>
          <w:lang w:val="es-ES"/>
        </w:rPr>
        <w:t>_____________________________________</w:t>
      </w:r>
    </w:p>
    <w:p w14:paraId="1DDE6BF1" w14:textId="77777777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2C26">
        <w:rPr>
          <w:rFonts w:ascii="Arial" w:hAnsi="Arial" w:cs="Arial"/>
          <w:b/>
          <w:sz w:val="24"/>
          <w:szCs w:val="24"/>
          <w:lang w:val="es-ES"/>
        </w:rPr>
        <w:t>MTRO. ALEJANDRO BARRAGÀN SÀNCHEZ</w:t>
      </w:r>
    </w:p>
    <w:p w14:paraId="78DFC5AD" w14:textId="77777777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A02C26">
        <w:rPr>
          <w:rFonts w:ascii="Arial" w:hAnsi="Arial" w:cs="Arial"/>
          <w:b/>
          <w:sz w:val="24"/>
          <w:szCs w:val="24"/>
          <w:lang w:val="es-ES"/>
        </w:rPr>
        <w:t>PRESIDENTE MUNICIPAL Y PRESIDENTE DE LA COMISION</w:t>
      </w:r>
    </w:p>
    <w:p w14:paraId="582177D8" w14:textId="7AD2EAD7" w:rsidR="00E91CD3" w:rsidRDefault="00E91CD3" w:rsidP="00E91CD3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08883B5C" w14:textId="77777777" w:rsidR="00A02C26" w:rsidRPr="00A02C26" w:rsidRDefault="00A02C26" w:rsidP="00E91CD3">
      <w:pPr>
        <w:spacing w:after="0"/>
        <w:rPr>
          <w:rFonts w:ascii="Arial" w:hAnsi="Arial" w:cs="Arial"/>
          <w:b/>
          <w:sz w:val="24"/>
          <w:szCs w:val="24"/>
          <w:lang w:val="es-ES"/>
        </w:rPr>
      </w:pPr>
    </w:p>
    <w:p w14:paraId="16FF8E36" w14:textId="77777777" w:rsidR="00E91CD3" w:rsidRPr="00A02C26" w:rsidRDefault="00E91CD3" w:rsidP="00E91CD3">
      <w:pPr>
        <w:spacing w:after="0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A02C26">
        <w:rPr>
          <w:rFonts w:ascii="Arial" w:eastAsia="Calibri" w:hAnsi="Arial" w:cs="Arial"/>
          <w:b/>
          <w:sz w:val="24"/>
          <w:szCs w:val="24"/>
        </w:rPr>
        <w:t>________________________________</w:t>
      </w:r>
    </w:p>
    <w:p w14:paraId="64FF60F1" w14:textId="77777777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A02C26">
        <w:rPr>
          <w:rFonts w:ascii="Arial" w:eastAsia="Calibri" w:hAnsi="Arial" w:cs="Arial"/>
          <w:b/>
          <w:sz w:val="24"/>
          <w:szCs w:val="24"/>
        </w:rPr>
        <w:t>LIC. MAGALI CASILLAS CONTRERAS</w:t>
      </w:r>
      <w:r w:rsidRPr="00A02C26">
        <w:rPr>
          <w:rFonts w:ascii="Arial" w:eastAsia="Calibri" w:hAnsi="Arial" w:cs="Arial"/>
          <w:sz w:val="24"/>
          <w:szCs w:val="24"/>
        </w:rPr>
        <w:t>.</w:t>
      </w:r>
    </w:p>
    <w:p w14:paraId="733440A9" w14:textId="55D14C8F" w:rsidR="00E91CD3" w:rsidRPr="00A02C26" w:rsidRDefault="00E91CD3" w:rsidP="00A02C2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02C26">
        <w:rPr>
          <w:rFonts w:ascii="Arial" w:hAnsi="Arial" w:cs="Arial"/>
          <w:b/>
          <w:sz w:val="24"/>
          <w:szCs w:val="24"/>
        </w:rPr>
        <w:t>SINDICO MUNICIPAL Y VOCAL DE LA COMISION</w:t>
      </w:r>
    </w:p>
    <w:p w14:paraId="5972F1E0" w14:textId="7FCA6F1B" w:rsidR="00A02C26" w:rsidRDefault="00A02C26" w:rsidP="00A02C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415593F" w14:textId="77777777" w:rsidR="00A02C26" w:rsidRPr="00A02C26" w:rsidRDefault="00A02C26" w:rsidP="00A02C26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6A18C8E" w14:textId="77777777" w:rsidR="00E91CD3" w:rsidRPr="00A02C26" w:rsidRDefault="00E91CD3" w:rsidP="00E91CD3">
      <w:pPr>
        <w:spacing w:after="0"/>
        <w:ind w:left="142"/>
        <w:jc w:val="center"/>
        <w:rPr>
          <w:rFonts w:ascii="Arial" w:hAnsi="Arial" w:cs="Arial"/>
          <w:b/>
          <w:sz w:val="24"/>
          <w:szCs w:val="24"/>
        </w:rPr>
      </w:pPr>
      <w:r w:rsidRPr="00A02C26">
        <w:rPr>
          <w:rFonts w:ascii="Arial" w:hAnsi="Arial" w:cs="Arial"/>
          <w:b/>
          <w:sz w:val="24"/>
          <w:szCs w:val="24"/>
        </w:rPr>
        <w:t>_________________________________</w:t>
      </w:r>
    </w:p>
    <w:p w14:paraId="6E99F27C" w14:textId="77777777" w:rsidR="00E91CD3" w:rsidRPr="00A02C26" w:rsidRDefault="00E91CD3" w:rsidP="00E91CD3">
      <w:pPr>
        <w:spacing w:after="0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A02C26">
        <w:rPr>
          <w:rFonts w:ascii="Arial" w:hAnsi="Arial" w:cs="Arial"/>
          <w:b/>
          <w:sz w:val="24"/>
          <w:szCs w:val="24"/>
        </w:rPr>
        <w:t>C. TANIA</w:t>
      </w:r>
      <w:r w:rsidRPr="00A02C26">
        <w:rPr>
          <w:rFonts w:ascii="Arial" w:eastAsia="Calibri" w:hAnsi="Arial" w:cs="Arial"/>
          <w:b/>
          <w:sz w:val="24"/>
          <w:szCs w:val="24"/>
        </w:rPr>
        <w:t xml:space="preserve"> MAGDALENA BERNARDINO JUÁREZ </w:t>
      </w:r>
    </w:p>
    <w:p w14:paraId="22F86327" w14:textId="77777777" w:rsidR="00E91CD3" w:rsidRPr="00A02C26" w:rsidRDefault="00E91CD3" w:rsidP="00E91CD3">
      <w:pPr>
        <w:spacing w:after="0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  <w:r w:rsidRPr="00A02C26">
        <w:rPr>
          <w:rFonts w:ascii="Arial" w:eastAsia="Calibri" w:hAnsi="Arial" w:cs="Arial"/>
          <w:b/>
          <w:sz w:val="24"/>
          <w:szCs w:val="24"/>
        </w:rPr>
        <w:t>REGIDORA Y VOCAL DE LA COMISION</w:t>
      </w:r>
    </w:p>
    <w:p w14:paraId="694763A7" w14:textId="77777777" w:rsidR="00A02C26" w:rsidRDefault="00A02C26" w:rsidP="00A02C26">
      <w:pPr>
        <w:rPr>
          <w:rFonts w:ascii="Arial" w:hAnsi="Arial" w:cs="Arial"/>
          <w:sz w:val="18"/>
          <w:szCs w:val="24"/>
        </w:rPr>
      </w:pPr>
    </w:p>
    <w:p w14:paraId="4B81B84F" w14:textId="57955675" w:rsidR="009818FB" w:rsidRPr="00A02C26" w:rsidRDefault="00E91CD3" w:rsidP="00A02C26">
      <w:pPr>
        <w:rPr>
          <w:rFonts w:ascii="Arial" w:hAnsi="Arial" w:cs="Arial"/>
          <w:sz w:val="18"/>
          <w:szCs w:val="24"/>
        </w:rPr>
      </w:pPr>
      <w:r w:rsidRPr="00A02C26">
        <w:rPr>
          <w:rFonts w:ascii="Arial" w:hAnsi="Arial" w:cs="Arial"/>
          <w:sz w:val="18"/>
          <w:szCs w:val="24"/>
        </w:rPr>
        <w:t>ABS/</w:t>
      </w:r>
      <w:proofErr w:type="spellStart"/>
      <w:r w:rsidR="004D2B09">
        <w:rPr>
          <w:rFonts w:ascii="Arial" w:hAnsi="Arial" w:cs="Arial"/>
          <w:sz w:val="18"/>
          <w:szCs w:val="24"/>
        </w:rPr>
        <w:t>vso</w:t>
      </w:r>
      <w:proofErr w:type="spellEnd"/>
    </w:p>
    <w:sectPr w:rsidR="009818FB" w:rsidRPr="00A02C26" w:rsidSect="00A02C26">
      <w:headerReference w:type="default" r:id="rId7"/>
      <w:footerReference w:type="default" r:id="rId8"/>
      <w:pgSz w:w="12240" w:h="15840" w:code="1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5624C" w14:textId="77777777" w:rsidR="00E84121" w:rsidRDefault="00E84121">
      <w:pPr>
        <w:spacing w:after="0" w:line="240" w:lineRule="auto"/>
      </w:pPr>
      <w:r>
        <w:separator/>
      </w:r>
    </w:p>
  </w:endnote>
  <w:endnote w:type="continuationSeparator" w:id="0">
    <w:p w14:paraId="56BCD8AC" w14:textId="77777777" w:rsidR="00E84121" w:rsidRDefault="00E84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altName w:val="Cambria"/>
    <w:panose1 w:val="00000000000000000000"/>
    <w:charset w:val="00"/>
    <w:family w:val="roman"/>
    <w:notTrueType/>
    <w:pitch w:val="default"/>
    <w:sig w:usb0="20000001" w:usb1="00000000" w:usb2="00000000" w:usb3="00000000" w:csb0="000001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144815"/>
      <w:docPartObj>
        <w:docPartGallery w:val="Page Numbers (Bottom of Page)"/>
        <w:docPartUnique/>
      </w:docPartObj>
    </w:sdtPr>
    <w:sdtContent>
      <w:sdt>
        <w:sdtPr>
          <w:id w:val="680332180"/>
          <w:docPartObj>
            <w:docPartGallery w:val="Page Numbers (Top of Page)"/>
            <w:docPartUnique/>
          </w:docPartObj>
        </w:sdtPr>
        <w:sdtContent>
          <w:p w14:paraId="220E9EC4" w14:textId="72B46586" w:rsidR="00E91CD3" w:rsidRDefault="00E91CD3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982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3982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BDF38B" w14:textId="77777777" w:rsidR="001A76B0" w:rsidRDefault="001A76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EA677" w14:textId="77777777" w:rsidR="00E84121" w:rsidRDefault="00E84121">
      <w:pPr>
        <w:spacing w:after="0" w:line="240" w:lineRule="auto"/>
      </w:pPr>
      <w:r>
        <w:separator/>
      </w:r>
    </w:p>
  </w:footnote>
  <w:footnote w:type="continuationSeparator" w:id="0">
    <w:p w14:paraId="0F5480FC" w14:textId="77777777" w:rsidR="00E84121" w:rsidRDefault="00E84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F1545" w14:textId="2B4A4356" w:rsidR="001A76B0" w:rsidRDefault="00926BBC" w:rsidP="00E91CD3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1DF85A89" wp14:editId="6AF992F7">
          <wp:simplePos x="0" y="0"/>
          <wp:positionH relativeFrom="margin">
            <wp:posOffset>-323779</wp:posOffset>
          </wp:positionH>
          <wp:positionV relativeFrom="page">
            <wp:posOffset>225778</wp:posOffset>
          </wp:positionV>
          <wp:extent cx="6261735" cy="9561689"/>
          <wp:effectExtent l="0" t="0" r="0" b="0"/>
          <wp:wrapNone/>
          <wp:docPr id="19" name="Imagen 19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302" cy="95640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CD3">
      <w:rPr>
        <w:noProof/>
        <w:lang w:eastAsia="es-MX"/>
      </w:rPr>
      <w:drawing>
        <wp:inline distT="0" distB="0" distL="0" distR="0" wp14:anchorId="723CA0F9" wp14:editId="2431F329">
          <wp:extent cx="2646045" cy="926465"/>
          <wp:effectExtent l="0" t="0" r="1905" b="6985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267E"/>
    <w:multiLevelType w:val="hybridMultilevel"/>
    <w:tmpl w:val="F56A7E00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306E7"/>
    <w:multiLevelType w:val="hybridMultilevel"/>
    <w:tmpl w:val="6C56B7E0"/>
    <w:lvl w:ilvl="0" w:tplc="8B12D8EE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4667B2"/>
    <w:multiLevelType w:val="hybridMultilevel"/>
    <w:tmpl w:val="338E377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4D20C0"/>
    <w:multiLevelType w:val="hybridMultilevel"/>
    <w:tmpl w:val="DC9A9E8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F7824B3"/>
    <w:multiLevelType w:val="hybridMultilevel"/>
    <w:tmpl w:val="39FE46A8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436C574C"/>
    <w:multiLevelType w:val="hybridMultilevel"/>
    <w:tmpl w:val="A3821D98"/>
    <w:lvl w:ilvl="0" w:tplc="4AC620C6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4C65B5"/>
    <w:multiLevelType w:val="hybridMultilevel"/>
    <w:tmpl w:val="338E377C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2C06B4"/>
    <w:multiLevelType w:val="hybridMultilevel"/>
    <w:tmpl w:val="3B8016A8"/>
    <w:lvl w:ilvl="0" w:tplc="B196474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A25643"/>
    <w:multiLevelType w:val="hybridMultilevel"/>
    <w:tmpl w:val="338E377C"/>
    <w:lvl w:ilvl="0" w:tplc="619866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654" w:hanging="360"/>
      </w:pPr>
    </w:lvl>
    <w:lvl w:ilvl="2" w:tplc="080A001B" w:tentative="1">
      <w:start w:val="1"/>
      <w:numFmt w:val="lowerRoman"/>
      <w:lvlText w:val="%3."/>
      <w:lvlJc w:val="right"/>
      <w:pPr>
        <w:ind w:left="1374" w:hanging="180"/>
      </w:pPr>
    </w:lvl>
    <w:lvl w:ilvl="3" w:tplc="080A000F" w:tentative="1">
      <w:start w:val="1"/>
      <w:numFmt w:val="decimal"/>
      <w:lvlText w:val="%4."/>
      <w:lvlJc w:val="left"/>
      <w:pPr>
        <w:ind w:left="2094" w:hanging="360"/>
      </w:pPr>
    </w:lvl>
    <w:lvl w:ilvl="4" w:tplc="080A0019" w:tentative="1">
      <w:start w:val="1"/>
      <w:numFmt w:val="lowerLetter"/>
      <w:lvlText w:val="%5."/>
      <w:lvlJc w:val="left"/>
      <w:pPr>
        <w:ind w:left="2814" w:hanging="360"/>
      </w:pPr>
    </w:lvl>
    <w:lvl w:ilvl="5" w:tplc="080A001B" w:tentative="1">
      <w:start w:val="1"/>
      <w:numFmt w:val="lowerRoman"/>
      <w:lvlText w:val="%6."/>
      <w:lvlJc w:val="right"/>
      <w:pPr>
        <w:ind w:left="3534" w:hanging="180"/>
      </w:pPr>
    </w:lvl>
    <w:lvl w:ilvl="6" w:tplc="080A000F" w:tentative="1">
      <w:start w:val="1"/>
      <w:numFmt w:val="decimal"/>
      <w:lvlText w:val="%7."/>
      <w:lvlJc w:val="left"/>
      <w:pPr>
        <w:ind w:left="4254" w:hanging="360"/>
      </w:pPr>
    </w:lvl>
    <w:lvl w:ilvl="7" w:tplc="080A0019" w:tentative="1">
      <w:start w:val="1"/>
      <w:numFmt w:val="lowerLetter"/>
      <w:lvlText w:val="%8."/>
      <w:lvlJc w:val="left"/>
      <w:pPr>
        <w:ind w:left="4974" w:hanging="360"/>
      </w:pPr>
    </w:lvl>
    <w:lvl w:ilvl="8" w:tplc="080A001B" w:tentative="1">
      <w:start w:val="1"/>
      <w:numFmt w:val="lowerRoman"/>
      <w:lvlText w:val="%9."/>
      <w:lvlJc w:val="right"/>
      <w:pPr>
        <w:ind w:left="5694" w:hanging="180"/>
      </w:pPr>
    </w:lvl>
  </w:abstractNum>
  <w:num w:numId="1" w16cid:durableId="1765111287">
    <w:abstractNumId w:val="7"/>
  </w:num>
  <w:num w:numId="2" w16cid:durableId="2123572474">
    <w:abstractNumId w:val="3"/>
  </w:num>
  <w:num w:numId="3" w16cid:durableId="782270005">
    <w:abstractNumId w:val="8"/>
  </w:num>
  <w:num w:numId="4" w16cid:durableId="743526746">
    <w:abstractNumId w:val="1"/>
  </w:num>
  <w:num w:numId="5" w16cid:durableId="1737850208">
    <w:abstractNumId w:val="0"/>
  </w:num>
  <w:num w:numId="6" w16cid:durableId="2084253226">
    <w:abstractNumId w:val="6"/>
  </w:num>
  <w:num w:numId="7" w16cid:durableId="310326123">
    <w:abstractNumId w:val="2"/>
  </w:num>
  <w:num w:numId="8" w16cid:durableId="1314985372">
    <w:abstractNumId w:val="4"/>
  </w:num>
  <w:num w:numId="9" w16cid:durableId="20155262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8A4"/>
    <w:rsid w:val="00023B5E"/>
    <w:rsid w:val="00040BCF"/>
    <w:rsid w:val="000516A2"/>
    <w:rsid w:val="00063AFA"/>
    <w:rsid w:val="000A341F"/>
    <w:rsid w:val="0017445A"/>
    <w:rsid w:val="001A76B0"/>
    <w:rsid w:val="001B79D2"/>
    <w:rsid w:val="00215EBC"/>
    <w:rsid w:val="00217DFC"/>
    <w:rsid w:val="00234DF0"/>
    <w:rsid w:val="002526B8"/>
    <w:rsid w:val="002A2963"/>
    <w:rsid w:val="002B5C9D"/>
    <w:rsid w:val="002D620E"/>
    <w:rsid w:val="002F1F96"/>
    <w:rsid w:val="002F3DEE"/>
    <w:rsid w:val="002F3FEC"/>
    <w:rsid w:val="00320B17"/>
    <w:rsid w:val="003744D8"/>
    <w:rsid w:val="003A77D1"/>
    <w:rsid w:val="003C5C46"/>
    <w:rsid w:val="004309D4"/>
    <w:rsid w:val="0043773E"/>
    <w:rsid w:val="004419B7"/>
    <w:rsid w:val="004557DB"/>
    <w:rsid w:val="0049320B"/>
    <w:rsid w:val="0049354C"/>
    <w:rsid w:val="004D2B09"/>
    <w:rsid w:val="004E7719"/>
    <w:rsid w:val="005070BB"/>
    <w:rsid w:val="005112FF"/>
    <w:rsid w:val="00595D4E"/>
    <w:rsid w:val="00643431"/>
    <w:rsid w:val="00676EDA"/>
    <w:rsid w:val="0068001F"/>
    <w:rsid w:val="006E4B6D"/>
    <w:rsid w:val="0071110A"/>
    <w:rsid w:val="00733EC4"/>
    <w:rsid w:val="0078740E"/>
    <w:rsid w:val="00793D38"/>
    <w:rsid w:val="007C1BBC"/>
    <w:rsid w:val="007C4EA5"/>
    <w:rsid w:val="00800F74"/>
    <w:rsid w:val="0080717C"/>
    <w:rsid w:val="00813982"/>
    <w:rsid w:val="0083019F"/>
    <w:rsid w:val="00835EE9"/>
    <w:rsid w:val="008651C0"/>
    <w:rsid w:val="008929E0"/>
    <w:rsid w:val="008E2EE2"/>
    <w:rsid w:val="008F027F"/>
    <w:rsid w:val="008F494E"/>
    <w:rsid w:val="0092397C"/>
    <w:rsid w:val="00926BBC"/>
    <w:rsid w:val="00952DC2"/>
    <w:rsid w:val="00975616"/>
    <w:rsid w:val="00976DE7"/>
    <w:rsid w:val="00976FA8"/>
    <w:rsid w:val="009818FB"/>
    <w:rsid w:val="009849B2"/>
    <w:rsid w:val="009E6487"/>
    <w:rsid w:val="009F3B71"/>
    <w:rsid w:val="00A02BB5"/>
    <w:rsid w:val="00A02C26"/>
    <w:rsid w:val="00A32FA0"/>
    <w:rsid w:val="00A41354"/>
    <w:rsid w:val="00A92003"/>
    <w:rsid w:val="00AA6381"/>
    <w:rsid w:val="00AC5380"/>
    <w:rsid w:val="00B240A1"/>
    <w:rsid w:val="00B558A4"/>
    <w:rsid w:val="00B575A7"/>
    <w:rsid w:val="00B6782B"/>
    <w:rsid w:val="00BB4EB1"/>
    <w:rsid w:val="00BC38E0"/>
    <w:rsid w:val="00C171F9"/>
    <w:rsid w:val="00C17268"/>
    <w:rsid w:val="00C67801"/>
    <w:rsid w:val="00C7671B"/>
    <w:rsid w:val="00C83E60"/>
    <w:rsid w:val="00C93EDC"/>
    <w:rsid w:val="00CC1B13"/>
    <w:rsid w:val="00CD79D9"/>
    <w:rsid w:val="00D343A1"/>
    <w:rsid w:val="00DE213F"/>
    <w:rsid w:val="00E84121"/>
    <w:rsid w:val="00E91CD3"/>
    <w:rsid w:val="00EF2FCE"/>
    <w:rsid w:val="00EF79A5"/>
    <w:rsid w:val="00EF7F08"/>
    <w:rsid w:val="00FB568E"/>
    <w:rsid w:val="00FE1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28637"/>
  <w15:chartTrackingRefBased/>
  <w15:docId w15:val="{9C444BE7-6F9C-654F-9B3A-7B892668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8A4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arkedcontent">
    <w:name w:val="markedcontent"/>
    <w:basedOn w:val="Fuentedeprrafopredeter"/>
    <w:rsid w:val="00B558A4"/>
  </w:style>
  <w:style w:type="paragraph" w:styleId="Prrafodelista">
    <w:name w:val="List Paragraph"/>
    <w:basedOn w:val="Normal"/>
    <w:uiPriority w:val="34"/>
    <w:qFormat/>
    <w:rsid w:val="00B558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B55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8A4"/>
    <w:rPr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B55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8A4"/>
    <w:rPr>
      <w:sz w:val="22"/>
      <w:szCs w:val="22"/>
    </w:rPr>
  </w:style>
  <w:style w:type="table" w:styleId="Tablaconcuadrcula">
    <w:name w:val="Table Grid"/>
    <w:basedOn w:val="Tablanormal"/>
    <w:uiPriority w:val="39"/>
    <w:rsid w:val="00B558A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B558A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B558A4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75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5A7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23B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3B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3B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3B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3B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3</cp:revision>
  <cp:lastPrinted>2023-08-23T18:25:00Z</cp:lastPrinted>
  <dcterms:created xsi:type="dcterms:W3CDTF">2023-08-25T14:52:00Z</dcterms:created>
  <dcterms:modified xsi:type="dcterms:W3CDTF">2023-08-25T18:10:00Z</dcterms:modified>
</cp:coreProperties>
</file>