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4B" w:rsidRDefault="00E63D4B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438CF" w:rsidRDefault="00E438CF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438CF" w:rsidRPr="00E438CF" w:rsidRDefault="00E438CF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20D03" w:rsidRPr="00E438CF" w:rsidRDefault="00B20D03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D61D8" w:rsidRPr="009524D4" w:rsidRDefault="00FD61D8" w:rsidP="00460CE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>C. REGIDORES</w:t>
      </w:r>
    </w:p>
    <w:p w:rsidR="00FD61D8" w:rsidRPr="009524D4" w:rsidRDefault="00FD61D8" w:rsidP="00460CE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 xml:space="preserve">PRESENTE </w:t>
      </w:r>
    </w:p>
    <w:p w:rsidR="00C870BF" w:rsidRPr="009524D4" w:rsidRDefault="00C870BF" w:rsidP="00460CE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ab/>
      </w:r>
    </w:p>
    <w:p w:rsidR="00FD61D8" w:rsidRPr="009524D4" w:rsidRDefault="00FD61D8" w:rsidP="00E438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>Con fun</w:t>
      </w:r>
      <w:r w:rsidR="009524D4">
        <w:rPr>
          <w:rFonts w:ascii="Arial" w:hAnsi="Arial" w:cs="Arial"/>
          <w:sz w:val="20"/>
          <w:szCs w:val="20"/>
        </w:rPr>
        <w:t>damento en lo dispuesto por el A</w:t>
      </w:r>
      <w:r w:rsidRPr="009524D4">
        <w:rPr>
          <w:rFonts w:ascii="Arial" w:hAnsi="Arial" w:cs="Arial"/>
          <w:sz w:val="20"/>
          <w:szCs w:val="20"/>
        </w:rPr>
        <w:t>rtículo 47 fracción III, de la Ley de Gobierno y la Administración Pública Municipal del Estado de Jalisco, por este</w:t>
      </w:r>
      <w:r w:rsidR="009524D4">
        <w:rPr>
          <w:rFonts w:ascii="Arial" w:hAnsi="Arial" w:cs="Arial"/>
          <w:sz w:val="20"/>
          <w:szCs w:val="20"/>
        </w:rPr>
        <w:t xml:space="preserve"> conducto se convoca a Sesión Pú</w:t>
      </w:r>
      <w:r w:rsidRPr="009524D4">
        <w:rPr>
          <w:rFonts w:ascii="Arial" w:hAnsi="Arial" w:cs="Arial"/>
          <w:sz w:val="20"/>
          <w:szCs w:val="20"/>
        </w:rPr>
        <w:t xml:space="preserve">blica Extraordinaria de Ayuntamiento </w:t>
      </w:r>
      <w:r w:rsidR="00DB00A0" w:rsidRPr="009524D4">
        <w:rPr>
          <w:rFonts w:ascii="Arial" w:hAnsi="Arial" w:cs="Arial"/>
          <w:sz w:val="20"/>
          <w:szCs w:val="20"/>
        </w:rPr>
        <w:t xml:space="preserve">No. </w:t>
      </w:r>
      <w:r w:rsidR="009C677C">
        <w:rPr>
          <w:rFonts w:ascii="Arial" w:hAnsi="Arial" w:cs="Arial"/>
          <w:sz w:val="20"/>
          <w:szCs w:val="20"/>
        </w:rPr>
        <w:t>57</w:t>
      </w:r>
      <w:r w:rsidR="009524D4">
        <w:rPr>
          <w:rFonts w:ascii="Arial" w:hAnsi="Arial" w:cs="Arial"/>
          <w:sz w:val="20"/>
          <w:szCs w:val="20"/>
        </w:rPr>
        <w:t>,</w:t>
      </w:r>
      <w:r w:rsidR="00A227EC" w:rsidRPr="009524D4">
        <w:rPr>
          <w:rFonts w:ascii="Arial" w:hAnsi="Arial" w:cs="Arial"/>
          <w:sz w:val="20"/>
          <w:szCs w:val="20"/>
        </w:rPr>
        <w:t xml:space="preserve"> </w:t>
      </w:r>
      <w:r w:rsidR="00074E00">
        <w:rPr>
          <w:rFonts w:ascii="Arial" w:hAnsi="Arial" w:cs="Arial"/>
          <w:sz w:val="20"/>
          <w:szCs w:val="20"/>
        </w:rPr>
        <w:t>a celebrarse al término de la Sesión Extra</w:t>
      </w:r>
      <w:r w:rsidR="009C677C">
        <w:rPr>
          <w:rFonts w:ascii="Arial" w:hAnsi="Arial" w:cs="Arial"/>
          <w:sz w:val="20"/>
          <w:szCs w:val="20"/>
        </w:rPr>
        <w:t>ordinaria de Ayuntamiento No. 56</w:t>
      </w:r>
      <w:r w:rsidRPr="009524D4">
        <w:rPr>
          <w:rFonts w:ascii="Arial" w:hAnsi="Arial" w:cs="Arial"/>
          <w:sz w:val="20"/>
          <w:szCs w:val="20"/>
        </w:rPr>
        <w:t>, en la Sala de Ayuntamiento, ubicada en la planta alta del Palacio Municipal, misma que se desarrollará bajo el siguiente:</w:t>
      </w:r>
      <w:r w:rsidRPr="009524D4">
        <w:rPr>
          <w:rFonts w:ascii="Arial" w:hAnsi="Arial" w:cs="Arial"/>
          <w:sz w:val="20"/>
          <w:szCs w:val="20"/>
        </w:rPr>
        <w:tab/>
      </w:r>
    </w:p>
    <w:p w:rsidR="009524D4" w:rsidRPr="009524D4" w:rsidRDefault="009524D4" w:rsidP="00460CE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524D4" w:rsidRPr="009524D4" w:rsidRDefault="009524D4" w:rsidP="00460CE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524D4" w:rsidRPr="009524D4" w:rsidRDefault="009524D4" w:rsidP="00460CE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61D8" w:rsidRPr="00E438CF" w:rsidRDefault="00FD61D8" w:rsidP="00460CE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ORDEN DEL DÍA:</w:t>
      </w:r>
    </w:p>
    <w:p w:rsidR="00FD61D8" w:rsidRDefault="00FD61D8" w:rsidP="00460CE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524D4" w:rsidRPr="00E438CF" w:rsidRDefault="009524D4" w:rsidP="00460CE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D61D8" w:rsidRPr="0051365D" w:rsidRDefault="00826DAE" w:rsidP="0051365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1365D">
        <w:rPr>
          <w:rFonts w:ascii="Arial" w:hAnsi="Arial" w:cs="Arial"/>
          <w:sz w:val="20"/>
          <w:szCs w:val="20"/>
        </w:rPr>
        <w:t>Lista de asistencia, verificación de quórum e instala</w:t>
      </w:r>
      <w:r w:rsidR="009524D4">
        <w:rPr>
          <w:rFonts w:ascii="Arial" w:hAnsi="Arial" w:cs="Arial"/>
          <w:sz w:val="20"/>
          <w:szCs w:val="20"/>
        </w:rPr>
        <w:t>ción de la S</w:t>
      </w:r>
      <w:r w:rsidRPr="0051365D">
        <w:rPr>
          <w:rFonts w:ascii="Arial" w:hAnsi="Arial" w:cs="Arial"/>
          <w:sz w:val="20"/>
          <w:szCs w:val="20"/>
        </w:rPr>
        <w:t>esión.</w:t>
      </w:r>
    </w:p>
    <w:p w:rsidR="00AC3B98" w:rsidRDefault="00826DAE" w:rsidP="0051365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1365D">
        <w:rPr>
          <w:rFonts w:ascii="Arial" w:hAnsi="Arial" w:cs="Arial"/>
          <w:sz w:val="20"/>
          <w:szCs w:val="20"/>
        </w:rPr>
        <w:t>Lectura y aprobación del orden del día.</w:t>
      </w:r>
    </w:p>
    <w:p w:rsidR="00074E00" w:rsidRPr="0051365D" w:rsidRDefault="009C677C" w:rsidP="009C677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9C677C">
        <w:rPr>
          <w:rFonts w:ascii="Arial" w:hAnsi="Arial" w:cs="Arial"/>
          <w:sz w:val="20"/>
          <w:szCs w:val="20"/>
        </w:rPr>
        <w:t>DICTAMEN QUE PROPONE AUTORIZACION PARA LA REESTRUCTURA Y/O REFINANCIAMIENTO DE CRÉDITO CONTRATADO CON EL BANCO NACIONAL DE OBRAS Y SERVICIOS PÚBLICOS, S. N. C., INSTITUCIÓN DE BANCA DE DESARROLLO, CON LA FINALIDAD DE DISMINUIR LA TASA DE INTERÉS APLICABLE AL CRÉDITO Y REDUCIR LOS PORCENTAJES DEL FONDO GENERAL DE PARTICIPACIONES (FGP) Y DEL FONDO DE FOMENTO MUNICIPAL (FFM) QUE SE ENCUENTRAN AFECTADOS COMO FUENTE DE PAGO DEL CRÉDIT</w:t>
      </w:r>
      <w:r>
        <w:rPr>
          <w:rFonts w:ascii="Arial" w:hAnsi="Arial" w:cs="Arial"/>
          <w:sz w:val="20"/>
          <w:szCs w:val="20"/>
        </w:rPr>
        <w:t>O.</w:t>
      </w:r>
      <w:bookmarkEnd w:id="0"/>
      <w:r>
        <w:rPr>
          <w:rFonts w:ascii="Arial" w:hAnsi="Arial" w:cs="Arial"/>
          <w:sz w:val="20"/>
          <w:szCs w:val="20"/>
        </w:rPr>
        <w:t xml:space="preserve">  Motiva la C. Regidora Laura Elena Martínez Ruvalcaba.</w:t>
      </w:r>
    </w:p>
    <w:p w:rsidR="00C870BF" w:rsidRPr="0051365D" w:rsidRDefault="009524D4" w:rsidP="005136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Clausura de la S</w:t>
      </w:r>
      <w:r w:rsidR="00715FB1" w:rsidRPr="0051365D">
        <w:rPr>
          <w:rFonts w:ascii="Arial" w:hAnsi="Arial" w:cs="Arial"/>
          <w:sz w:val="20"/>
          <w:szCs w:val="20"/>
        </w:rPr>
        <w:t>esión.</w:t>
      </w:r>
    </w:p>
    <w:p w:rsidR="0051365D" w:rsidRDefault="0051365D" w:rsidP="0051365D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2FD0" w:rsidRDefault="00A22FD0" w:rsidP="0051365D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524D4" w:rsidRDefault="009524D4" w:rsidP="0051365D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22FD0" w:rsidRDefault="00A22FD0" w:rsidP="0051365D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38CF" w:rsidRPr="00E438CF" w:rsidRDefault="00E438CF" w:rsidP="0051365D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20D03" w:rsidRPr="009524D4" w:rsidRDefault="00B20D03" w:rsidP="0051365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9524D4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B20D03" w:rsidRPr="009524D4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_tradnl" w:eastAsia="es-ES"/>
        </w:rPr>
      </w:pPr>
      <w:r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Ciudad Guzmán, Municipio de Z</w:t>
      </w:r>
      <w:r w:rsidR="00E63D4B"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apotlán el </w:t>
      </w:r>
      <w:r w:rsidR="00074E00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Grande, Jalisco, a 27</w:t>
      </w:r>
      <w:r w:rsidR="00A227EC"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  de M</w:t>
      </w:r>
      <w:r w:rsidR="00E63D4B"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ayo</w:t>
      </w:r>
      <w:r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  de 2020.</w:t>
      </w:r>
    </w:p>
    <w:p w:rsidR="00B20D03" w:rsidRPr="009524D4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9524D4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“2020, AÑO DEL 150 ANIVERSARIO DEL NATALICIO DEL CIENTIFICO JOSE MARIA ARREOLA MENDOZA”</w:t>
      </w:r>
    </w:p>
    <w:p w:rsidR="00B20D03" w:rsidRPr="009524D4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</w:pPr>
      <w:r w:rsidRPr="009524D4"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  <w:t>“2020 AÑO MUNICIPAL DE LAS ENFERMERAS”</w:t>
      </w:r>
    </w:p>
    <w:p w:rsidR="00B20D03" w:rsidRPr="009524D4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</w:pPr>
    </w:p>
    <w:p w:rsidR="00C870BF" w:rsidRDefault="00C870BF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524D4" w:rsidRPr="009524D4" w:rsidRDefault="009524D4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4E69" w:rsidRPr="009524D4" w:rsidRDefault="00134E69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D61D8" w:rsidRPr="009524D4" w:rsidRDefault="00FD61D8" w:rsidP="00460C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24D4">
        <w:rPr>
          <w:rFonts w:ascii="Arial" w:hAnsi="Arial" w:cs="Arial"/>
          <w:bCs/>
          <w:sz w:val="20"/>
          <w:szCs w:val="20"/>
        </w:rPr>
        <w:t>C. J. JESUS GUERRERO ZUÑIGA</w:t>
      </w:r>
    </w:p>
    <w:p w:rsidR="00FD61D8" w:rsidRPr="009524D4" w:rsidRDefault="00FD61D8" w:rsidP="00460CE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9524D4">
        <w:rPr>
          <w:rFonts w:ascii="Arial" w:eastAsia="Times New Roman" w:hAnsi="Arial" w:cs="Arial"/>
          <w:bCs/>
          <w:sz w:val="20"/>
          <w:szCs w:val="20"/>
          <w:lang w:val="es-ES" w:eastAsia="es-ES"/>
        </w:rPr>
        <w:t>Presidente Municipal</w:t>
      </w:r>
    </w:p>
    <w:p w:rsidR="00FD61D8" w:rsidRPr="009524D4" w:rsidRDefault="00FD61D8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63D4B" w:rsidRPr="009524D4" w:rsidRDefault="00E63D4B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97DD3" w:rsidRPr="009524D4" w:rsidRDefault="00197DD3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97DD3" w:rsidRPr="009524D4" w:rsidRDefault="00197DD3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D6972" w:rsidRPr="009524D4" w:rsidRDefault="009D6972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D61D8" w:rsidRPr="009524D4" w:rsidRDefault="00FD61D8" w:rsidP="00460C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24D4">
        <w:rPr>
          <w:rFonts w:ascii="Arial" w:hAnsi="Arial" w:cs="Arial"/>
          <w:bCs/>
          <w:sz w:val="20"/>
          <w:szCs w:val="20"/>
        </w:rPr>
        <w:t>C. FRANCISCO DANIEL VARGAS CUEVAS</w:t>
      </w:r>
    </w:p>
    <w:p w:rsidR="009D6972" w:rsidRPr="009524D4" w:rsidRDefault="009D6972" w:rsidP="00460C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24D4">
        <w:rPr>
          <w:rFonts w:ascii="Arial" w:hAnsi="Arial" w:cs="Arial"/>
          <w:bCs/>
          <w:sz w:val="20"/>
          <w:szCs w:val="20"/>
        </w:rPr>
        <w:t>Secretario General</w:t>
      </w:r>
    </w:p>
    <w:sectPr w:rsidR="009D6972" w:rsidRPr="009524D4" w:rsidSect="00E63D4B">
      <w:pgSz w:w="12240" w:h="20160" w:code="5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D8"/>
    <w:rsid w:val="00025FEB"/>
    <w:rsid w:val="0005491F"/>
    <w:rsid w:val="0005698C"/>
    <w:rsid w:val="00065BBC"/>
    <w:rsid w:val="00074E00"/>
    <w:rsid w:val="000B4FB6"/>
    <w:rsid w:val="00134E69"/>
    <w:rsid w:val="0014015D"/>
    <w:rsid w:val="001560E5"/>
    <w:rsid w:val="001572B9"/>
    <w:rsid w:val="00180F8B"/>
    <w:rsid w:val="00197DD3"/>
    <w:rsid w:val="003025B2"/>
    <w:rsid w:val="00313A57"/>
    <w:rsid w:val="00342175"/>
    <w:rsid w:val="00360EF1"/>
    <w:rsid w:val="003C5A01"/>
    <w:rsid w:val="00435040"/>
    <w:rsid w:val="00460CE9"/>
    <w:rsid w:val="004846CF"/>
    <w:rsid w:val="0051365D"/>
    <w:rsid w:val="00526C6E"/>
    <w:rsid w:val="0053666C"/>
    <w:rsid w:val="005B4E1C"/>
    <w:rsid w:val="005B66D2"/>
    <w:rsid w:val="005C2A34"/>
    <w:rsid w:val="00607049"/>
    <w:rsid w:val="00715FB1"/>
    <w:rsid w:val="007904D5"/>
    <w:rsid w:val="007C4E05"/>
    <w:rsid w:val="008214CA"/>
    <w:rsid w:val="00826DAE"/>
    <w:rsid w:val="00851B4A"/>
    <w:rsid w:val="0087667A"/>
    <w:rsid w:val="008936A0"/>
    <w:rsid w:val="008B5A27"/>
    <w:rsid w:val="00951CAE"/>
    <w:rsid w:val="009524D4"/>
    <w:rsid w:val="0099415E"/>
    <w:rsid w:val="009C677C"/>
    <w:rsid w:val="009D6972"/>
    <w:rsid w:val="009F0859"/>
    <w:rsid w:val="00A227EC"/>
    <w:rsid w:val="00A22FD0"/>
    <w:rsid w:val="00A40332"/>
    <w:rsid w:val="00A5530F"/>
    <w:rsid w:val="00A55991"/>
    <w:rsid w:val="00AC07B8"/>
    <w:rsid w:val="00AC3B98"/>
    <w:rsid w:val="00AE414D"/>
    <w:rsid w:val="00B15084"/>
    <w:rsid w:val="00B20D03"/>
    <w:rsid w:val="00C31DF9"/>
    <w:rsid w:val="00C373A7"/>
    <w:rsid w:val="00C870BF"/>
    <w:rsid w:val="00CA20CC"/>
    <w:rsid w:val="00CD7719"/>
    <w:rsid w:val="00D00CB0"/>
    <w:rsid w:val="00D0367A"/>
    <w:rsid w:val="00D347F2"/>
    <w:rsid w:val="00DB00A0"/>
    <w:rsid w:val="00DC52E7"/>
    <w:rsid w:val="00DD7342"/>
    <w:rsid w:val="00E438CF"/>
    <w:rsid w:val="00E63D4B"/>
    <w:rsid w:val="00F854CC"/>
    <w:rsid w:val="00FC3EEF"/>
    <w:rsid w:val="00FD1889"/>
    <w:rsid w:val="00FD61D8"/>
    <w:rsid w:val="00FE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BD0EA-F4FB-4E2F-8DAC-04010CEF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6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1174-8FAE-4271-8E33-76C86153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Luisa Robledo Nunez</dc:creator>
  <cp:lastModifiedBy>Maria Luisa Robledo Nunez</cp:lastModifiedBy>
  <cp:revision>4</cp:revision>
  <cp:lastPrinted>2020-05-27T21:49:00Z</cp:lastPrinted>
  <dcterms:created xsi:type="dcterms:W3CDTF">2020-05-27T19:55:00Z</dcterms:created>
  <dcterms:modified xsi:type="dcterms:W3CDTF">2020-05-28T16:42:00Z</dcterms:modified>
</cp:coreProperties>
</file>