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06" w:rsidRDefault="00102706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02706" w:rsidRDefault="00102706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02706" w:rsidRDefault="00102706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02706" w:rsidRDefault="00102706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02706" w:rsidRDefault="00102706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706">
        <w:rPr>
          <w:rFonts w:ascii="Arial" w:hAnsi="Arial" w:cs="Arial"/>
          <w:sz w:val="20"/>
          <w:szCs w:val="20"/>
        </w:rPr>
        <w:t>C. REGIDORES</w:t>
      </w:r>
    </w:p>
    <w:p w:rsidR="003343FC" w:rsidRPr="00102706" w:rsidRDefault="003343FC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706">
        <w:rPr>
          <w:rFonts w:ascii="Arial" w:hAnsi="Arial" w:cs="Arial"/>
          <w:sz w:val="20"/>
          <w:szCs w:val="20"/>
        </w:rPr>
        <w:t xml:space="preserve">PRESENTE </w:t>
      </w:r>
    </w:p>
    <w:p w:rsidR="003343FC" w:rsidRPr="00102706" w:rsidRDefault="003343FC" w:rsidP="003343FC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2706">
        <w:rPr>
          <w:rFonts w:ascii="Arial" w:hAnsi="Arial" w:cs="Arial"/>
          <w:sz w:val="20"/>
          <w:szCs w:val="20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</w:t>
      </w:r>
      <w:r w:rsidRPr="00102706">
        <w:rPr>
          <w:rFonts w:ascii="Arial" w:hAnsi="Arial" w:cs="Arial"/>
          <w:sz w:val="20"/>
          <w:szCs w:val="20"/>
        </w:rPr>
        <w:t>40</w:t>
      </w:r>
      <w:r w:rsidRPr="00102706">
        <w:rPr>
          <w:rFonts w:ascii="Arial" w:hAnsi="Arial" w:cs="Arial"/>
          <w:sz w:val="20"/>
          <w:szCs w:val="20"/>
        </w:rPr>
        <w:t xml:space="preserve"> a celebrarse el día 11 </w:t>
      </w:r>
      <w:r w:rsidRPr="00102706">
        <w:rPr>
          <w:rFonts w:ascii="Arial" w:hAnsi="Arial" w:cs="Arial"/>
          <w:sz w:val="20"/>
          <w:szCs w:val="20"/>
        </w:rPr>
        <w:t>de</w:t>
      </w:r>
      <w:r w:rsidR="007638C0">
        <w:rPr>
          <w:rFonts w:ascii="Arial" w:hAnsi="Arial" w:cs="Arial"/>
          <w:sz w:val="20"/>
          <w:szCs w:val="20"/>
        </w:rPr>
        <w:t xml:space="preserve"> diciembre de 2019, a las 13:00 hrs.</w:t>
      </w:r>
      <w:r w:rsidRPr="00102706">
        <w:rPr>
          <w:rFonts w:ascii="Arial" w:hAnsi="Arial" w:cs="Arial"/>
          <w:sz w:val="20"/>
          <w:szCs w:val="20"/>
        </w:rPr>
        <w:t>,</w:t>
      </w:r>
      <w:r w:rsidRPr="00102706">
        <w:rPr>
          <w:rFonts w:ascii="Arial" w:hAnsi="Arial" w:cs="Arial"/>
          <w:sz w:val="20"/>
          <w:szCs w:val="20"/>
        </w:rPr>
        <w:t xml:space="preserve"> en la Sala de Ayuntamiento, ubicada en la planta alta del Palacio Municipal, misma que se desarrollará bajo el siguiente:</w:t>
      </w:r>
    </w:p>
    <w:p w:rsidR="003343FC" w:rsidRPr="00102706" w:rsidRDefault="003343FC" w:rsidP="003343F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2706">
        <w:rPr>
          <w:rFonts w:ascii="Arial" w:hAnsi="Arial" w:cs="Arial"/>
          <w:sz w:val="20"/>
          <w:szCs w:val="20"/>
        </w:rPr>
        <w:tab/>
      </w:r>
    </w:p>
    <w:p w:rsidR="003343FC" w:rsidRPr="00102706" w:rsidRDefault="003343FC" w:rsidP="003343FC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2706">
        <w:rPr>
          <w:rFonts w:ascii="Arial" w:hAnsi="Arial" w:cs="Arial"/>
          <w:sz w:val="20"/>
          <w:szCs w:val="20"/>
        </w:rPr>
        <w:t>ORDEN DEL DÍA:</w:t>
      </w:r>
    </w:p>
    <w:p w:rsidR="003343FC" w:rsidRPr="00102706" w:rsidRDefault="003343FC" w:rsidP="003343FC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3FC" w:rsidRPr="007638C0" w:rsidRDefault="003343FC" w:rsidP="003343F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638C0">
        <w:rPr>
          <w:rFonts w:ascii="Arial" w:hAnsi="Arial" w:cs="Arial"/>
        </w:rPr>
        <w:t>Lista de asistencia, verificación de quórum e instalación de la sesión.</w:t>
      </w:r>
    </w:p>
    <w:p w:rsidR="003343FC" w:rsidRPr="007638C0" w:rsidRDefault="003343FC" w:rsidP="003343F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638C0">
        <w:rPr>
          <w:rFonts w:ascii="Arial" w:hAnsi="Arial" w:cs="Arial"/>
        </w:rPr>
        <w:t>Lectura y aprobación del orden del día.</w:t>
      </w:r>
    </w:p>
    <w:p w:rsidR="003343FC" w:rsidRPr="007638C0" w:rsidRDefault="003343FC" w:rsidP="002239C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638C0">
        <w:rPr>
          <w:rFonts w:ascii="Arial" w:hAnsi="Arial" w:cs="Arial"/>
        </w:rPr>
        <w:t xml:space="preserve">Dictamen del comité de obra pública  para el Gobierno Municipal de Zapotlán el Grande, que propone la autorización de la ejecución de la obra denominada “ Construcción de un Centro de Desarrollo Agropecuario en el Municipio de Zapotlán el Grande “ ubicada en la Av. Carlos Páez </w:t>
      </w:r>
      <w:proofErr w:type="spellStart"/>
      <w:r w:rsidRPr="007638C0">
        <w:rPr>
          <w:rFonts w:ascii="Arial" w:hAnsi="Arial" w:cs="Arial"/>
        </w:rPr>
        <w:t>Stille</w:t>
      </w:r>
      <w:proofErr w:type="spellEnd"/>
      <w:r w:rsidRPr="007638C0">
        <w:rPr>
          <w:rFonts w:ascii="Arial" w:hAnsi="Arial" w:cs="Arial"/>
        </w:rPr>
        <w:t xml:space="preserve"> Esq. Calle Gregorio Torres Quintero en el Tianguis Municipal Benito Juárez en Ciudad Guzmán, Municipio de Zapotlán el Grande, Jalisco, bajo el número de obra  DOP/SADER/03/2019, derivado del programa : Mercado Digno, ejercicio fiscal 2019, recursos provenientes de la SECRETARIA DE AGRICULTURA  Y DESARROLLO RURAL DEL ESTADO DE JALISCO, SIOP Y LA SECRETARIA DE LA HACIENDA PUBLICA DEL ESTADO.</w:t>
      </w:r>
      <w:r w:rsidR="002239CC" w:rsidRPr="007638C0">
        <w:rPr>
          <w:rFonts w:ascii="Arial" w:hAnsi="Arial" w:cs="Arial"/>
        </w:rPr>
        <w:t xml:space="preserve"> </w:t>
      </w:r>
      <w:r w:rsidR="002239CC" w:rsidRPr="007638C0">
        <w:rPr>
          <w:rFonts w:ascii="Arial" w:hAnsi="Arial" w:cs="Arial"/>
        </w:rPr>
        <w:t>Motiva C. Regidora María Luis Juan Morales.</w:t>
      </w:r>
      <w:r w:rsidRPr="007638C0">
        <w:rPr>
          <w:rFonts w:ascii="Arial" w:hAnsi="Arial" w:cs="Arial"/>
        </w:rPr>
        <w:t xml:space="preserve"> </w:t>
      </w:r>
    </w:p>
    <w:p w:rsidR="00D641B0" w:rsidRPr="007638C0" w:rsidRDefault="003463E1" w:rsidP="002239C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638C0">
        <w:rPr>
          <w:rFonts w:ascii="Arial" w:hAnsi="Arial" w:cs="Arial"/>
        </w:rPr>
        <w:t xml:space="preserve">Iniciativa de acuerdo económico que modifica el punto No. 3 tratado en Sesión Publica Extraordinaria No. 27 celebrada el 2 de septiembre de 2019. Motiva al C. Presidente Municipal C. J. Jesús Guerrero Zúñiga. </w:t>
      </w:r>
    </w:p>
    <w:p w:rsidR="007638C0" w:rsidRPr="007638C0" w:rsidRDefault="007638C0" w:rsidP="002239C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7638C0">
        <w:rPr>
          <w:rFonts w:ascii="Arial" w:hAnsi="Arial" w:cs="Arial"/>
        </w:rPr>
        <w:t xml:space="preserve">iniciativa de acuerdo económico que modifica el punto </w:t>
      </w:r>
      <w:r w:rsidRPr="007638C0">
        <w:rPr>
          <w:rFonts w:ascii="Arial" w:hAnsi="Arial" w:cs="Arial"/>
          <w:bCs/>
        </w:rPr>
        <w:t xml:space="preserve">no. 3 tratado en sesión pública extraordinaria no. 19 diecinueve celebrada el pasado 11 julio del 2019. </w:t>
      </w:r>
      <w:r w:rsidRPr="007638C0">
        <w:rPr>
          <w:rFonts w:ascii="Arial" w:hAnsi="Arial" w:cs="Arial"/>
        </w:rPr>
        <w:t>Motiva al C. Presidente Municipal C. J. Jesús Guerrero Zúñiga</w:t>
      </w:r>
      <w:r w:rsidRPr="007638C0">
        <w:rPr>
          <w:rFonts w:ascii="Arial" w:hAnsi="Arial" w:cs="Arial"/>
        </w:rPr>
        <w:t>.</w:t>
      </w:r>
      <w:bookmarkStart w:id="0" w:name="_GoBack"/>
      <w:bookmarkEnd w:id="0"/>
    </w:p>
    <w:p w:rsidR="003343FC" w:rsidRPr="007638C0" w:rsidRDefault="003343FC" w:rsidP="003343F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7638C0">
        <w:rPr>
          <w:rFonts w:ascii="Arial" w:hAnsi="Arial" w:cs="Arial"/>
        </w:rPr>
        <w:t>Clausura de la Sesión.</w:t>
      </w:r>
    </w:p>
    <w:p w:rsidR="003343FC" w:rsidRPr="00102706" w:rsidRDefault="003343FC" w:rsidP="003343FC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02706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 T E N T A M E N T E </w:t>
      </w:r>
    </w:p>
    <w:p w:rsidR="003343FC" w:rsidRPr="00102706" w:rsidRDefault="003343FC" w:rsidP="003343FC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02706">
        <w:rPr>
          <w:rFonts w:ascii="Arial" w:hAnsi="Arial" w:cs="Arial"/>
          <w:i/>
          <w:sz w:val="20"/>
          <w:szCs w:val="20"/>
        </w:rPr>
        <w:t>“2019, AÑO DE LA IGUALDAD DE GENERO EN JALISCO”</w:t>
      </w:r>
    </w:p>
    <w:p w:rsidR="003343FC" w:rsidRPr="00102706" w:rsidRDefault="003343FC" w:rsidP="003343FC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s-MX"/>
        </w:rPr>
      </w:pPr>
      <w:r w:rsidRPr="00102706">
        <w:rPr>
          <w:rFonts w:ascii="Arial" w:hAnsi="Arial" w:cs="Arial"/>
          <w:i/>
          <w:sz w:val="20"/>
          <w:szCs w:val="20"/>
        </w:rPr>
        <w:t>“2019, AÑO DEL LXXX ANIVERSARIO DE LA ESCUELA SECUNDARIA “LIC. BENITO JUAREZ”</w:t>
      </w:r>
    </w:p>
    <w:p w:rsidR="003343FC" w:rsidRPr="00102706" w:rsidRDefault="003343FC" w:rsidP="003343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02706">
        <w:rPr>
          <w:rFonts w:ascii="Arial" w:hAnsi="Arial" w:cs="Arial"/>
          <w:sz w:val="20"/>
          <w:szCs w:val="20"/>
        </w:rPr>
        <w:t>Ciudad. Guzmán, Municipio de Zapotlán el Grande, Jalisco. 11  de Diciembre  de 2019.</w:t>
      </w:r>
    </w:p>
    <w:p w:rsidR="003343FC" w:rsidRPr="00102706" w:rsidRDefault="003343FC" w:rsidP="003343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2706">
        <w:rPr>
          <w:rFonts w:ascii="Arial" w:hAnsi="Arial" w:cs="Arial"/>
          <w:b/>
          <w:bCs/>
          <w:sz w:val="20"/>
          <w:szCs w:val="20"/>
        </w:rPr>
        <w:t>C. J. JESUS GUERRERO ZUÑIGA</w:t>
      </w:r>
    </w:p>
    <w:p w:rsidR="003343FC" w:rsidRPr="00102706" w:rsidRDefault="003343FC" w:rsidP="003343FC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102706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Presidente Municipal</w:t>
      </w:r>
    </w:p>
    <w:p w:rsidR="003343FC" w:rsidRPr="00102706" w:rsidRDefault="003343FC" w:rsidP="003343F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343FC" w:rsidRPr="00102706" w:rsidRDefault="003343FC" w:rsidP="0010270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343FC" w:rsidRPr="00102706" w:rsidRDefault="003343FC" w:rsidP="003343F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02706">
        <w:rPr>
          <w:rFonts w:ascii="Arial" w:hAnsi="Arial" w:cs="Arial"/>
          <w:b/>
          <w:bCs/>
          <w:sz w:val="20"/>
          <w:szCs w:val="20"/>
        </w:rPr>
        <w:t>C. FRANCISCO DANIEL VARGAS CUEVAS</w:t>
      </w:r>
    </w:p>
    <w:p w:rsidR="003C5A01" w:rsidRPr="00102706" w:rsidRDefault="003343FC" w:rsidP="0010270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02706">
        <w:rPr>
          <w:rFonts w:ascii="Arial" w:hAnsi="Arial" w:cs="Arial"/>
          <w:bCs/>
          <w:sz w:val="20"/>
          <w:szCs w:val="20"/>
        </w:rPr>
        <w:lastRenderedPageBreak/>
        <w:t>Secretario General</w:t>
      </w:r>
    </w:p>
    <w:sectPr w:rsidR="003C5A01" w:rsidRPr="00102706" w:rsidSect="00CA1149">
      <w:pgSz w:w="12240" w:h="15840" w:code="1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FC"/>
    <w:rsid w:val="00102706"/>
    <w:rsid w:val="002239CC"/>
    <w:rsid w:val="00313A57"/>
    <w:rsid w:val="003343FC"/>
    <w:rsid w:val="003463E1"/>
    <w:rsid w:val="003C5A01"/>
    <w:rsid w:val="007638C0"/>
    <w:rsid w:val="00816C7A"/>
    <w:rsid w:val="0087667A"/>
    <w:rsid w:val="008936A0"/>
    <w:rsid w:val="00AE414D"/>
    <w:rsid w:val="00C31DF9"/>
    <w:rsid w:val="00D641B0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C8289-4BE3-49CE-B79B-8950D6D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2019-12-11T19:09:00Z</cp:lastPrinted>
  <dcterms:created xsi:type="dcterms:W3CDTF">2019-12-11T14:13:00Z</dcterms:created>
  <dcterms:modified xsi:type="dcterms:W3CDTF">2019-12-11T21:09:00Z</dcterms:modified>
</cp:coreProperties>
</file>