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A9877" w14:textId="1D036804" w:rsidR="00510C21" w:rsidRPr="00B13F9F" w:rsidRDefault="00510C21" w:rsidP="00D109BA">
      <w:pPr>
        <w:jc w:val="center"/>
        <w:rPr>
          <w:rFonts w:ascii="Arial" w:hAnsi="Arial" w:cs="Arial"/>
          <w:b/>
          <w:bCs/>
          <w:color w:val="800000"/>
          <w:sz w:val="44"/>
          <w:szCs w:val="44"/>
        </w:rPr>
      </w:pPr>
      <w:r w:rsidRPr="00B13F9F">
        <w:rPr>
          <w:rFonts w:ascii="Arial" w:hAnsi="Arial" w:cs="Arial"/>
          <w:b/>
          <w:bCs/>
          <w:color w:val="800000"/>
          <w:sz w:val="44"/>
          <w:szCs w:val="44"/>
        </w:rPr>
        <w:t>INFORME DE ACTIVIDADES</w:t>
      </w:r>
    </w:p>
    <w:p w14:paraId="5DA7F30E" w14:textId="7BECD231" w:rsidR="00510C21" w:rsidRPr="00B13F9F" w:rsidRDefault="00B030E6" w:rsidP="00510C21">
      <w:pPr>
        <w:jc w:val="center"/>
        <w:rPr>
          <w:rFonts w:ascii="Arial" w:hAnsi="Arial" w:cs="Arial"/>
          <w:b/>
          <w:bCs/>
          <w:color w:val="800000"/>
          <w:sz w:val="26"/>
          <w:szCs w:val="26"/>
        </w:rPr>
      </w:pPr>
      <w:r w:rsidRPr="00B13F9F">
        <w:rPr>
          <w:rFonts w:ascii="Arial" w:hAnsi="Arial" w:cs="Arial"/>
          <w:b/>
          <w:bCs/>
          <w:color w:val="800000"/>
          <w:sz w:val="26"/>
          <w:szCs w:val="26"/>
        </w:rPr>
        <w:t>ABRIL</w:t>
      </w:r>
      <w:r w:rsidR="00510C21" w:rsidRPr="00B13F9F">
        <w:rPr>
          <w:rFonts w:ascii="Arial" w:hAnsi="Arial" w:cs="Arial"/>
          <w:b/>
          <w:bCs/>
          <w:color w:val="800000"/>
          <w:sz w:val="26"/>
          <w:szCs w:val="26"/>
        </w:rPr>
        <w:t xml:space="preserve"> – </w:t>
      </w:r>
      <w:r w:rsidRPr="00B13F9F">
        <w:rPr>
          <w:rFonts w:ascii="Arial" w:hAnsi="Arial" w:cs="Arial"/>
          <w:b/>
          <w:bCs/>
          <w:color w:val="800000"/>
          <w:sz w:val="26"/>
          <w:szCs w:val="26"/>
        </w:rPr>
        <w:t>MAYO</w:t>
      </w:r>
      <w:r w:rsidR="00510C21" w:rsidRPr="00B13F9F">
        <w:rPr>
          <w:rFonts w:ascii="Arial" w:hAnsi="Arial" w:cs="Arial"/>
          <w:b/>
          <w:bCs/>
          <w:color w:val="800000"/>
          <w:sz w:val="26"/>
          <w:szCs w:val="26"/>
        </w:rPr>
        <w:t xml:space="preserve"> -</w:t>
      </w:r>
      <w:r w:rsidRPr="00B13F9F">
        <w:rPr>
          <w:rFonts w:ascii="Arial" w:hAnsi="Arial" w:cs="Arial"/>
          <w:b/>
          <w:bCs/>
          <w:color w:val="800000"/>
          <w:sz w:val="26"/>
          <w:szCs w:val="26"/>
        </w:rPr>
        <w:t xml:space="preserve"> JUNIO</w:t>
      </w:r>
      <w:r w:rsidR="00510C21" w:rsidRPr="00B13F9F">
        <w:rPr>
          <w:rFonts w:ascii="Arial" w:hAnsi="Arial" w:cs="Arial"/>
          <w:b/>
          <w:bCs/>
          <w:color w:val="800000"/>
          <w:sz w:val="26"/>
          <w:szCs w:val="26"/>
        </w:rPr>
        <w:t xml:space="preserve">  2020</w:t>
      </w:r>
    </w:p>
    <w:p w14:paraId="0F245A86" w14:textId="362AE9E8" w:rsidR="00510C21" w:rsidRPr="00B13F9F" w:rsidRDefault="00510C21" w:rsidP="00510C21">
      <w:pPr>
        <w:jc w:val="center"/>
        <w:rPr>
          <w:rFonts w:ascii="Arial" w:hAnsi="Arial" w:cs="Arial"/>
          <w:color w:val="800000"/>
        </w:rPr>
      </w:pPr>
      <w:r w:rsidRPr="00B13F9F">
        <w:rPr>
          <w:rFonts w:ascii="Arial" w:hAnsi="Arial" w:cs="Arial"/>
          <w:color w:val="800000"/>
        </w:rPr>
        <w:t xml:space="preserve">(Correspondiente al </w:t>
      </w:r>
      <w:r w:rsidR="00B030E6" w:rsidRPr="00B13F9F">
        <w:rPr>
          <w:rFonts w:ascii="Arial" w:hAnsi="Arial" w:cs="Arial"/>
          <w:color w:val="800000"/>
        </w:rPr>
        <w:t>segundo</w:t>
      </w:r>
      <w:r w:rsidRPr="00B13F9F">
        <w:rPr>
          <w:rFonts w:ascii="Arial" w:hAnsi="Arial" w:cs="Arial"/>
          <w:color w:val="800000"/>
        </w:rPr>
        <w:t xml:space="preserve"> período de actividades)</w:t>
      </w:r>
    </w:p>
    <w:p w14:paraId="00B17284" w14:textId="77777777" w:rsidR="00510C21" w:rsidRPr="00B13F9F" w:rsidRDefault="00510C21" w:rsidP="00510C21">
      <w:pPr>
        <w:jc w:val="center"/>
        <w:rPr>
          <w:rFonts w:ascii="Arial" w:hAnsi="Arial" w:cs="Arial"/>
          <w:b/>
          <w:bCs/>
          <w:sz w:val="28"/>
          <w:szCs w:val="28"/>
          <w:u w:val="single"/>
        </w:rPr>
      </w:pPr>
      <w:r w:rsidRPr="00B13F9F">
        <w:rPr>
          <w:rFonts w:ascii="Arial" w:hAnsi="Arial" w:cs="Arial"/>
          <w:b/>
          <w:bCs/>
          <w:sz w:val="28"/>
          <w:szCs w:val="28"/>
          <w:u w:val="single"/>
        </w:rPr>
        <w:t xml:space="preserve">C. ALEJANDRO BARRAGÁN SÁNCHEZ </w:t>
      </w:r>
    </w:p>
    <w:p w14:paraId="3282EF65" w14:textId="77777777" w:rsidR="00510C21" w:rsidRPr="00B13F9F" w:rsidRDefault="00510C21" w:rsidP="00510C21">
      <w:pPr>
        <w:jc w:val="center"/>
        <w:rPr>
          <w:rFonts w:ascii="Arial" w:hAnsi="Arial" w:cs="Arial"/>
          <w:b/>
          <w:bCs/>
          <w:color w:val="800000"/>
          <w:sz w:val="28"/>
          <w:szCs w:val="28"/>
        </w:rPr>
      </w:pPr>
      <w:r w:rsidRPr="00B13F9F">
        <w:rPr>
          <w:rFonts w:ascii="Arial" w:hAnsi="Arial" w:cs="Arial"/>
          <w:b/>
          <w:bCs/>
          <w:color w:val="800000"/>
          <w:sz w:val="28"/>
          <w:szCs w:val="28"/>
        </w:rPr>
        <w:t>REGIDOR</w:t>
      </w:r>
    </w:p>
    <w:p w14:paraId="6426CD6F" w14:textId="77777777" w:rsidR="00510C21" w:rsidRPr="00B13F9F" w:rsidRDefault="00510C21" w:rsidP="00510C21">
      <w:pPr>
        <w:jc w:val="center"/>
        <w:rPr>
          <w:rFonts w:ascii="Arial" w:hAnsi="Arial" w:cs="Arial"/>
          <w:b/>
          <w:bCs/>
          <w:color w:val="4472C4" w:themeColor="accent1"/>
          <w:sz w:val="28"/>
          <w:szCs w:val="28"/>
        </w:rPr>
      </w:pPr>
      <w:r w:rsidRPr="00B13F9F">
        <w:rPr>
          <w:rFonts w:ascii="Arial" w:hAnsi="Arial" w:cs="Arial"/>
          <w:b/>
          <w:bCs/>
          <w:color w:val="4472C4" w:themeColor="accent1"/>
          <w:sz w:val="28"/>
          <w:szCs w:val="28"/>
        </w:rPr>
        <w:t>________________________________________________________</w:t>
      </w:r>
    </w:p>
    <w:p w14:paraId="3FA3F533" w14:textId="448DAA06" w:rsidR="00510C21" w:rsidRPr="00B13F9F" w:rsidRDefault="00B030E6" w:rsidP="00510C21">
      <w:pPr>
        <w:jc w:val="center"/>
        <w:rPr>
          <w:rFonts w:ascii="Arial" w:hAnsi="Arial" w:cs="Arial"/>
          <w:b/>
          <w:bCs/>
          <w:color w:val="800000"/>
          <w:sz w:val="28"/>
          <w:szCs w:val="28"/>
        </w:rPr>
      </w:pPr>
      <w:r w:rsidRPr="00B13F9F">
        <w:rPr>
          <w:rFonts w:ascii="Arial" w:hAnsi="Arial" w:cs="Arial"/>
          <w:b/>
          <w:bCs/>
          <w:color w:val="800000"/>
          <w:sz w:val="28"/>
          <w:szCs w:val="28"/>
        </w:rPr>
        <w:t>ABRIL</w:t>
      </w:r>
      <w:r w:rsidR="00510C21" w:rsidRPr="00B13F9F">
        <w:rPr>
          <w:rFonts w:ascii="Arial" w:hAnsi="Arial" w:cs="Arial"/>
          <w:b/>
          <w:bCs/>
          <w:color w:val="800000"/>
          <w:sz w:val="28"/>
          <w:szCs w:val="28"/>
        </w:rPr>
        <w:t xml:space="preserve"> – 2020</w:t>
      </w:r>
    </w:p>
    <w:p w14:paraId="176B832A" w14:textId="04CFEC31" w:rsidR="00044072" w:rsidRPr="00BC5A27" w:rsidRDefault="00044072" w:rsidP="0016342C">
      <w:pPr>
        <w:tabs>
          <w:tab w:val="center" w:pos="4419"/>
        </w:tabs>
        <w:rPr>
          <w:rFonts w:ascii="Arial" w:hAnsi="Arial" w:cs="Arial"/>
          <w:b/>
          <w:bCs/>
        </w:rPr>
      </w:pPr>
      <w:r w:rsidRPr="00BC5A27">
        <w:rPr>
          <w:rFonts w:ascii="Arial" w:hAnsi="Arial" w:cs="Arial"/>
          <w:b/>
          <w:bCs/>
        </w:rPr>
        <w:t>Día 01 de abril 2020.</w:t>
      </w:r>
    </w:p>
    <w:p w14:paraId="69565199" w14:textId="403A4B67" w:rsidR="00845AE9" w:rsidRPr="00BC5A27" w:rsidRDefault="00845AE9" w:rsidP="0016342C">
      <w:pPr>
        <w:tabs>
          <w:tab w:val="center" w:pos="4419"/>
        </w:tabs>
        <w:rPr>
          <w:rFonts w:ascii="Arial" w:hAnsi="Arial" w:cs="Arial"/>
          <w:b/>
          <w:bCs/>
        </w:rPr>
      </w:pPr>
      <w:r w:rsidRPr="00BC5A27">
        <w:rPr>
          <w:rFonts w:ascii="Arial" w:hAnsi="Arial" w:cs="Arial"/>
          <w:b/>
          <w:bCs/>
        </w:rPr>
        <w:t>Atención ciudadana.</w:t>
      </w:r>
    </w:p>
    <w:p w14:paraId="520C3D37" w14:textId="6324C77D" w:rsidR="00845AE9" w:rsidRDefault="00845AE9" w:rsidP="0016342C">
      <w:pPr>
        <w:tabs>
          <w:tab w:val="center" w:pos="4419"/>
        </w:tabs>
        <w:rPr>
          <w:rFonts w:ascii="Arial" w:hAnsi="Arial" w:cs="Arial"/>
        </w:rPr>
      </w:pPr>
      <w:r w:rsidRPr="00B13F9F">
        <w:rPr>
          <w:rFonts w:ascii="Arial" w:hAnsi="Arial" w:cs="Arial"/>
          <w:noProof/>
        </w:rPr>
        <w:drawing>
          <wp:inline distT="0" distB="0" distL="0" distR="0" wp14:anchorId="0E9C1629" wp14:editId="0BF5C4A9">
            <wp:extent cx="3000522" cy="1685290"/>
            <wp:effectExtent l="0" t="0" r="952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013362" cy="1692502"/>
                    </a:xfrm>
                    <a:prstGeom prst="rect">
                      <a:avLst/>
                    </a:prstGeom>
                    <a:noFill/>
                    <a:ln>
                      <a:noFill/>
                    </a:ln>
                  </pic:spPr>
                </pic:pic>
              </a:graphicData>
            </a:graphic>
          </wp:inline>
        </w:drawing>
      </w:r>
    </w:p>
    <w:p w14:paraId="1505F4B5" w14:textId="77777777" w:rsidR="00BC5A27" w:rsidRPr="00B13F9F" w:rsidRDefault="00BC5A27" w:rsidP="0016342C">
      <w:pPr>
        <w:tabs>
          <w:tab w:val="center" w:pos="4419"/>
        </w:tabs>
        <w:rPr>
          <w:rFonts w:ascii="Arial" w:hAnsi="Arial" w:cs="Arial"/>
        </w:rPr>
      </w:pPr>
    </w:p>
    <w:p w14:paraId="0C391313" w14:textId="508A4278" w:rsidR="000E27D2" w:rsidRPr="00BC5A27" w:rsidRDefault="000E27D2" w:rsidP="0016342C">
      <w:pPr>
        <w:tabs>
          <w:tab w:val="center" w:pos="4419"/>
        </w:tabs>
        <w:rPr>
          <w:rFonts w:ascii="Arial" w:hAnsi="Arial" w:cs="Arial"/>
          <w:b/>
          <w:bCs/>
        </w:rPr>
      </w:pPr>
      <w:r w:rsidRPr="00BC5A27">
        <w:rPr>
          <w:rFonts w:ascii="Arial" w:hAnsi="Arial" w:cs="Arial"/>
          <w:b/>
          <w:bCs/>
        </w:rPr>
        <w:t xml:space="preserve">Sesión extraordinaria </w:t>
      </w:r>
      <w:r w:rsidR="00044072" w:rsidRPr="00BC5A27">
        <w:rPr>
          <w:rFonts w:ascii="Arial" w:hAnsi="Arial" w:cs="Arial"/>
          <w:b/>
          <w:bCs/>
        </w:rPr>
        <w:t>número</w:t>
      </w:r>
      <w:r w:rsidRPr="00BC5A27">
        <w:rPr>
          <w:rFonts w:ascii="Arial" w:hAnsi="Arial" w:cs="Arial"/>
          <w:b/>
          <w:bCs/>
        </w:rPr>
        <w:t xml:space="preserve"> 48</w:t>
      </w:r>
      <w:r w:rsidR="00044072" w:rsidRPr="00BC5A27">
        <w:rPr>
          <w:rFonts w:ascii="Arial" w:hAnsi="Arial" w:cs="Arial"/>
          <w:b/>
          <w:bCs/>
        </w:rPr>
        <w:t>.</w:t>
      </w:r>
    </w:p>
    <w:p w14:paraId="3F39322F" w14:textId="40ECF71F" w:rsidR="000643B9" w:rsidRPr="00B13F9F" w:rsidRDefault="002D3E5D" w:rsidP="00E32474">
      <w:pPr>
        <w:tabs>
          <w:tab w:val="center" w:pos="4419"/>
        </w:tabs>
        <w:jc w:val="center"/>
        <w:rPr>
          <w:rFonts w:ascii="Arial" w:hAnsi="Arial" w:cs="Arial"/>
        </w:rPr>
      </w:pPr>
      <w:r w:rsidRPr="00B13F9F">
        <w:rPr>
          <w:rFonts w:ascii="Arial" w:hAnsi="Arial" w:cs="Arial"/>
          <w:noProof/>
        </w:rPr>
        <w:drawing>
          <wp:inline distT="0" distB="0" distL="0" distR="0" wp14:anchorId="6D855FE3" wp14:editId="22F84AE9">
            <wp:extent cx="2825353" cy="22002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28498" cy="2202724"/>
                    </a:xfrm>
                    <a:prstGeom prst="rect">
                      <a:avLst/>
                    </a:prstGeom>
                    <a:noFill/>
                    <a:ln>
                      <a:noFill/>
                    </a:ln>
                  </pic:spPr>
                </pic:pic>
              </a:graphicData>
            </a:graphic>
          </wp:inline>
        </w:drawing>
      </w:r>
    </w:p>
    <w:p w14:paraId="7ED32578" w14:textId="1CCB0242" w:rsidR="00E32474" w:rsidRPr="00E32474" w:rsidRDefault="00E32474" w:rsidP="0016342C">
      <w:pPr>
        <w:tabs>
          <w:tab w:val="center" w:pos="4419"/>
        </w:tabs>
        <w:rPr>
          <w:rFonts w:ascii="Arial" w:hAnsi="Arial" w:cs="Arial"/>
          <w:b/>
          <w:bCs/>
        </w:rPr>
      </w:pPr>
      <w:r w:rsidRPr="00E32474">
        <w:rPr>
          <w:rFonts w:ascii="Arial" w:hAnsi="Arial" w:cs="Arial"/>
          <w:b/>
          <w:bCs/>
        </w:rPr>
        <w:lastRenderedPageBreak/>
        <w:t xml:space="preserve">03 de abril. </w:t>
      </w:r>
    </w:p>
    <w:p w14:paraId="19FA3605" w14:textId="5E2871F4" w:rsidR="000E27D2" w:rsidRPr="00E32474" w:rsidRDefault="000E27D2" w:rsidP="0016342C">
      <w:pPr>
        <w:tabs>
          <w:tab w:val="center" w:pos="4419"/>
        </w:tabs>
        <w:rPr>
          <w:rFonts w:ascii="Arial" w:hAnsi="Arial" w:cs="Arial"/>
          <w:b/>
          <w:bCs/>
        </w:rPr>
      </w:pPr>
      <w:r w:rsidRPr="00E32474">
        <w:rPr>
          <w:rFonts w:ascii="Arial" w:hAnsi="Arial" w:cs="Arial"/>
          <w:b/>
          <w:bCs/>
        </w:rPr>
        <w:t xml:space="preserve">Sesión número 22 de la Comisión Edilicia de </w:t>
      </w:r>
      <w:r w:rsidR="00E32474" w:rsidRPr="00E32474">
        <w:rPr>
          <w:rFonts w:ascii="Arial" w:hAnsi="Arial" w:cs="Arial"/>
          <w:b/>
          <w:bCs/>
        </w:rPr>
        <w:t>H</w:t>
      </w:r>
      <w:r w:rsidRPr="00E32474">
        <w:rPr>
          <w:rFonts w:ascii="Arial" w:hAnsi="Arial" w:cs="Arial"/>
          <w:b/>
          <w:bCs/>
        </w:rPr>
        <w:t>acienda</w:t>
      </w:r>
      <w:r w:rsidR="00E32474" w:rsidRPr="00E32474">
        <w:rPr>
          <w:rFonts w:ascii="Arial" w:hAnsi="Arial" w:cs="Arial"/>
          <w:b/>
          <w:bCs/>
        </w:rPr>
        <w:t xml:space="preserve"> y Patrimonio Municipal</w:t>
      </w:r>
      <w:r w:rsidRPr="00E32474">
        <w:rPr>
          <w:rFonts w:ascii="Arial" w:hAnsi="Arial" w:cs="Arial"/>
          <w:b/>
          <w:bCs/>
        </w:rPr>
        <w:t xml:space="preserve"> en conjunto </w:t>
      </w:r>
      <w:r w:rsidR="00E32474" w:rsidRPr="00E32474">
        <w:rPr>
          <w:rFonts w:ascii="Arial" w:hAnsi="Arial" w:cs="Arial"/>
          <w:b/>
          <w:bCs/>
        </w:rPr>
        <w:t>con La Comisión Edilicia de O</w:t>
      </w:r>
      <w:r w:rsidRPr="00E32474">
        <w:rPr>
          <w:rFonts w:ascii="Arial" w:hAnsi="Arial" w:cs="Arial"/>
          <w:b/>
          <w:bCs/>
        </w:rPr>
        <w:t xml:space="preserve">bras </w:t>
      </w:r>
      <w:r w:rsidR="00E32474" w:rsidRPr="00E32474">
        <w:rPr>
          <w:rFonts w:ascii="Arial" w:hAnsi="Arial" w:cs="Arial"/>
          <w:b/>
          <w:bCs/>
        </w:rPr>
        <w:t>P</w:t>
      </w:r>
      <w:r w:rsidRPr="00E32474">
        <w:rPr>
          <w:rFonts w:ascii="Arial" w:hAnsi="Arial" w:cs="Arial"/>
          <w:b/>
          <w:bCs/>
        </w:rPr>
        <w:t>úblicas</w:t>
      </w:r>
      <w:r w:rsidR="00E32474" w:rsidRPr="00E32474">
        <w:rPr>
          <w:rFonts w:ascii="Arial" w:hAnsi="Arial" w:cs="Arial"/>
          <w:b/>
          <w:bCs/>
        </w:rPr>
        <w:t>.</w:t>
      </w:r>
      <w:r w:rsidRPr="00E32474">
        <w:rPr>
          <w:rFonts w:ascii="Arial" w:hAnsi="Arial" w:cs="Arial"/>
          <w:b/>
          <w:bCs/>
        </w:rPr>
        <w:t xml:space="preserve"> </w:t>
      </w:r>
    </w:p>
    <w:p w14:paraId="71556680" w14:textId="53CDF35B" w:rsidR="00992084" w:rsidRPr="00B13F9F" w:rsidRDefault="00992084" w:rsidP="00231D71">
      <w:pPr>
        <w:tabs>
          <w:tab w:val="center" w:pos="4419"/>
        </w:tabs>
        <w:jc w:val="center"/>
        <w:rPr>
          <w:rFonts w:ascii="Arial" w:hAnsi="Arial" w:cs="Arial"/>
        </w:rPr>
      </w:pPr>
      <w:r w:rsidRPr="00B13F9F">
        <w:rPr>
          <w:rFonts w:ascii="Arial" w:hAnsi="Arial" w:cs="Arial"/>
          <w:noProof/>
        </w:rPr>
        <w:drawing>
          <wp:inline distT="0" distB="0" distL="0" distR="0" wp14:anchorId="1EFDCCAB" wp14:editId="30BE4135">
            <wp:extent cx="2820045" cy="211519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829820" cy="2122526"/>
                    </a:xfrm>
                    <a:prstGeom prst="rect">
                      <a:avLst/>
                    </a:prstGeom>
                  </pic:spPr>
                </pic:pic>
              </a:graphicData>
            </a:graphic>
          </wp:inline>
        </w:drawing>
      </w:r>
    </w:p>
    <w:p w14:paraId="4D43B9B4" w14:textId="143E7E7C" w:rsidR="00231D71" w:rsidRPr="00231D71" w:rsidRDefault="00231D71" w:rsidP="0016342C">
      <w:pPr>
        <w:tabs>
          <w:tab w:val="center" w:pos="4419"/>
        </w:tabs>
        <w:rPr>
          <w:rFonts w:ascii="Arial" w:hAnsi="Arial" w:cs="Arial"/>
          <w:b/>
          <w:bCs/>
        </w:rPr>
      </w:pPr>
      <w:r w:rsidRPr="00231D71">
        <w:rPr>
          <w:rFonts w:ascii="Arial" w:hAnsi="Arial" w:cs="Arial"/>
          <w:b/>
          <w:bCs/>
        </w:rPr>
        <w:t>8 de abril.</w:t>
      </w:r>
    </w:p>
    <w:p w14:paraId="5DCD1518" w14:textId="09547291" w:rsidR="000643B9" w:rsidRPr="00231D71" w:rsidRDefault="000643B9" w:rsidP="0016342C">
      <w:pPr>
        <w:tabs>
          <w:tab w:val="center" w:pos="4419"/>
        </w:tabs>
        <w:rPr>
          <w:rFonts w:ascii="Arial" w:hAnsi="Arial" w:cs="Arial"/>
          <w:b/>
          <w:bCs/>
        </w:rPr>
      </w:pPr>
      <w:r w:rsidRPr="00231D71">
        <w:rPr>
          <w:rFonts w:ascii="Arial" w:hAnsi="Arial" w:cs="Arial"/>
          <w:b/>
          <w:bCs/>
        </w:rPr>
        <w:t xml:space="preserve">Sesión extraordinaria </w:t>
      </w:r>
      <w:r w:rsidR="00231D71" w:rsidRPr="00231D71">
        <w:rPr>
          <w:rFonts w:ascii="Arial" w:hAnsi="Arial" w:cs="Arial"/>
          <w:b/>
          <w:bCs/>
        </w:rPr>
        <w:t>49.</w:t>
      </w:r>
    </w:p>
    <w:p w14:paraId="09926296" w14:textId="2FD024CF" w:rsidR="00995A64" w:rsidRPr="00B13F9F" w:rsidRDefault="00995A64" w:rsidP="001B6284">
      <w:pPr>
        <w:tabs>
          <w:tab w:val="center" w:pos="4419"/>
        </w:tabs>
        <w:jc w:val="center"/>
        <w:rPr>
          <w:rFonts w:ascii="Arial" w:hAnsi="Arial" w:cs="Arial"/>
        </w:rPr>
      </w:pPr>
      <w:r w:rsidRPr="00B13F9F">
        <w:rPr>
          <w:rFonts w:ascii="Arial" w:hAnsi="Arial" w:cs="Arial"/>
          <w:noProof/>
        </w:rPr>
        <w:drawing>
          <wp:inline distT="0" distB="0" distL="0" distR="0" wp14:anchorId="5F20E121" wp14:editId="6CF85F3E">
            <wp:extent cx="2665494" cy="1999271"/>
            <wp:effectExtent l="0" t="0" r="1905"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email">
                      <a:extLst>
                        <a:ext uri="{28A0092B-C50C-407E-A947-70E740481C1C}">
                          <a14:useLocalDpi xmlns:a14="http://schemas.microsoft.com/office/drawing/2010/main"/>
                        </a:ext>
                      </a:extLst>
                    </a:blip>
                    <a:stretch>
                      <a:fillRect/>
                    </a:stretch>
                  </pic:blipFill>
                  <pic:spPr>
                    <a:xfrm>
                      <a:off x="0" y="0"/>
                      <a:ext cx="2686272" cy="2014856"/>
                    </a:xfrm>
                    <a:prstGeom prst="rect">
                      <a:avLst/>
                    </a:prstGeom>
                  </pic:spPr>
                </pic:pic>
              </a:graphicData>
            </a:graphic>
          </wp:inline>
        </w:drawing>
      </w:r>
    </w:p>
    <w:p w14:paraId="1BBE3DDE" w14:textId="77777777" w:rsidR="000643B9" w:rsidRPr="00B13F9F" w:rsidRDefault="000643B9" w:rsidP="001B6284">
      <w:pPr>
        <w:pStyle w:val="NormalWeb"/>
        <w:shd w:val="clear" w:color="auto" w:fill="FFFFFF"/>
        <w:spacing w:before="0" w:beforeAutospacing="0" w:after="90" w:afterAutospacing="0"/>
        <w:jc w:val="both"/>
        <w:rPr>
          <w:rFonts w:ascii="Arial" w:hAnsi="Arial" w:cs="Arial"/>
          <w:color w:val="1C1E21"/>
          <w:sz w:val="21"/>
          <w:szCs w:val="21"/>
        </w:rPr>
      </w:pPr>
      <w:r w:rsidRPr="00B13F9F">
        <w:rPr>
          <w:rFonts w:ascii="Arial" w:hAnsi="Arial" w:cs="Arial"/>
          <w:color w:val="1C1E21"/>
          <w:sz w:val="21"/>
          <w:szCs w:val="21"/>
        </w:rPr>
        <w:t>El día de ayer 8 de abril se celebró la Sesión Extraordinaria de Ayuntamiento número 49, que en medio de la pandemia y con las precauciones necesarias para evitar contagios, continuamos trabajando en beneficio de todos de los Zapotlenses.</w:t>
      </w:r>
    </w:p>
    <w:p w14:paraId="7BE7CE09" w14:textId="5BEFA17E" w:rsidR="00A379E5" w:rsidRDefault="000643B9" w:rsidP="001B6284">
      <w:pPr>
        <w:pStyle w:val="NormalWeb"/>
        <w:shd w:val="clear" w:color="auto" w:fill="FFFFFF"/>
        <w:spacing w:before="90" w:beforeAutospacing="0" w:after="90" w:afterAutospacing="0"/>
        <w:jc w:val="both"/>
        <w:rPr>
          <w:rFonts w:ascii="Arial" w:hAnsi="Arial" w:cs="Arial"/>
          <w:color w:val="1C1E21"/>
          <w:sz w:val="21"/>
          <w:szCs w:val="21"/>
        </w:rPr>
      </w:pPr>
      <w:r w:rsidRPr="00B13F9F">
        <w:rPr>
          <w:rFonts w:ascii="Arial" w:hAnsi="Arial" w:cs="Arial"/>
          <w:color w:val="1C1E21"/>
          <w:sz w:val="21"/>
          <w:szCs w:val="21"/>
        </w:rPr>
        <w:t>Por ello, presenté iniciativa de acuerdo que PROPONE LA IMPLEMENTACIÓN DEL CONSEJO ECÓNOMICO DE EMERGENCIA MUNICIPAL PARA HACER FRENTE A LA CONTIGENCIA ECONÓMICA POR COVID-19.</w:t>
      </w:r>
    </w:p>
    <w:p w14:paraId="13134C9F" w14:textId="77777777" w:rsidR="001B6284" w:rsidRPr="001B6284" w:rsidRDefault="001B6284" w:rsidP="001B6284">
      <w:pPr>
        <w:pStyle w:val="NormalWeb"/>
        <w:shd w:val="clear" w:color="auto" w:fill="FFFFFF"/>
        <w:spacing w:before="90" w:beforeAutospacing="0" w:after="90" w:afterAutospacing="0"/>
        <w:jc w:val="both"/>
        <w:rPr>
          <w:rFonts w:ascii="Arial" w:hAnsi="Arial" w:cs="Arial"/>
          <w:color w:val="1C1E21"/>
          <w:sz w:val="21"/>
          <w:szCs w:val="21"/>
        </w:rPr>
      </w:pPr>
    </w:p>
    <w:p w14:paraId="08CD1B43" w14:textId="77777777" w:rsidR="00D109BA" w:rsidRDefault="00D109BA" w:rsidP="0016342C">
      <w:pPr>
        <w:tabs>
          <w:tab w:val="center" w:pos="4419"/>
        </w:tabs>
        <w:rPr>
          <w:rFonts w:ascii="Arial" w:hAnsi="Arial" w:cs="Arial"/>
          <w:b/>
          <w:bCs/>
        </w:rPr>
      </w:pPr>
    </w:p>
    <w:p w14:paraId="524B59F3" w14:textId="2A5E9028" w:rsidR="001B6284" w:rsidRPr="001B6284" w:rsidRDefault="009D7BFE" w:rsidP="0016342C">
      <w:pPr>
        <w:tabs>
          <w:tab w:val="center" w:pos="4419"/>
        </w:tabs>
        <w:rPr>
          <w:rFonts w:ascii="Arial" w:hAnsi="Arial" w:cs="Arial"/>
          <w:b/>
          <w:bCs/>
        </w:rPr>
      </w:pPr>
      <w:r w:rsidRPr="001B6284">
        <w:rPr>
          <w:rFonts w:ascii="Arial" w:hAnsi="Arial" w:cs="Arial"/>
          <w:b/>
          <w:bCs/>
        </w:rPr>
        <w:t xml:space="preserve">14 de abril. </w:t>
      </w:r>
    </w:p>
    <w:p w14:paraId="2A9DCB47" w14:textId="2FC6A4CE" w:rsidR="00510C21" w:rsidRPr="00B13F9F" w:rsidRDefault="0016342C" w:rsidP="0016342C">
      <w:pPr>
        <w:tabs>
          <w:tab w:val="center" w:pos="4419"/>
        </w:tabs>
        <w:rPr>
          <w:rFonts w:ascii="Arial" w:hAnsi="Arial" w:cs="Arial"/>
        </w:rPr>
      </w:pPr>
      <w:r w:rsidRPr="001B6284">
        <w:rPr>
          <w:rFonts w:ascii="Arial" w:hAnsi="Arial" w:cs="Arial"/>
          <w:b/>
          <w:bCs/>
        </w:rPr>
        <w:t>Sesión extraordinaria 50</w:t>
      </w:r>
      <w:r w:rsidR="001B6284" w:rsidRPr="001B6284">
        <w:rPr>
          <w:rFonts w:ascii="Arial" w:hAnsi="Arial" w:cs="Arial"/>
          <w:b/>
          <w:bCs/>
        </w:rPr>
        <w:t>.</w:t>
      </w:r>
      <w:r w:rsidRPr="00B13F9F">
        <w:rPr>
          <w:rFonts w:ascii="Arial" w:hAnsi="Arial" w:cs="Arial"/>
        </w:rPr>
        <w:tab/>
      </w:r>
    </w:p>
    <w:p w14:paraId="5C10817B" w14:textId="55766187" w:rsidR="00534083" w:rsidRPr="00B13F9F" w:rsidRDefault="00534083" w:rsidP="009762EA">
      <w:pPr>
        <w:tabs>
          <w:tab w:val="center" w:pos="4419"/>
        </w:tabs>
        <w:jc w:val="center"/>
        <w:rPr>
          <w:rFonts w:ascii="Arial" w:hAnsi="Arial" w:cs="Arial"/>
        </w:rPr>
      </w:pPr>
      <w:r w:rsidRPr="00B13F9F">
        <w:rPr>
          <w:rFonts w:ascii="Arial" w:hAnsi="Arial" w:cs="Arial"/>
          <w:noProof/>
        </w:rPr>
        <w:lastRenderedPageBreak/>
        <w:drawing>
          <wp:inline distT="0" distB="0" distL="0" distR="0" wp14:anchorId="15B1E28D" wp14:editId="58D39410">
            <wp:extent cx="3225556" cy="2419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236693" cy="2427704"/>
                    </a:xfrm>
                    <a:prstGeom prst="rect">
                      <a:avLst/>
                    </a:prstGeom>
                  </pic:spPr>
                </pic:pic>
              </a:graphicData>
            </a:graphic>
          </wp:inline>
        </w:drawing>
      </w:r>
    </w:p>
    <w:p w14:paraId="39886E81" w14:textId="02E05DB2" w:rsidR="00514442" w:rsidRPr="00B13F9F" w:rsidRDefault="00514442" w:rsidP="0016342C">
      <w:pPr>
        <w:tabs>
          <w:tab w:val="center" w:pos="4419"/>
        </w:tabs>
        <w:rPr>
          <w:rFonts w:ascii="Arial" w:hAnsi="Arial" w:cs="Arial"/>
        </w:rPr>
      </w:pPr>
    </w:p>
    <w:p w14:paraId="5C510717" w14:textId="1F672A1F" w:rsidR="00E25EF8" w:rsidRDefault="00E25EF8" w:rsidP="0016342C">
      <w:pPr>
        <w:tabs>
          <w:tab w:val="center" w:pos="4419"/>
        </w:tabs>
        <w:rPr>
          <w:rFonts w:ascii="Arial" w:hAnsi="Arial" w:cs="Arial"/>
          <w:b/>
          <w:bCs/>
        </w:rPr>
      </w:pPr>
      <w:r>
        <w:rPr>
          <w:rFonts w:ascii="Arial" w:hAnsi="Arial" w:cs="Arial"/>
          <w:b/>
          <w:bCs/>
        </w:rPr>
        <w:t>14 de abril.</w:t>
      </w:r>
    </w:p>
    <w:p w14:paraId="655AC6C5" w14:textId="0A1643D4" w:rsidR="001C5E6B" w:rsidRDefault="00514442" w:rsidP="0016342C">
      <w:pPr>
        <w:tabs>
          <w:tab w:val="center" w:pos="4419"/>
        </w:tabs>
        <w:rPr>
          <w:rFonts w:ascii="Arial" w:hAnsi="Arial" w:cs="Arial"/>
          <w:b/>
          <w:bCs/>
        </w:rPr>
      </w:pPr>
      <w:r w:rsidRPr="00476F75">
        <w:rPr>
          <w:rFonts w:ascii="Arial" w:hAnsi="Arial" w:cs="Arial"/>
          <w:b/>
          <w:bCs/>
        </w:rPr>
        <w:t>Sesión extraordinaria 51</w:t>
      </w:r>
      <w:r w:rsidR="00476F75">
        <w:rPr>
          <w:rFonts w:ascii="Arial" w:hAnsi="Arial" w:cs="Arial"/>
          <w:b/>
          <w:bCs/>
        </w:rPr>
        <w:t>.</w:t>
      </w:r>
    </w:p>
    <w:p w14:paraId="1334CD8C" w14:textId="72DE3EBA" w:rsidR="00895F5A" w:rsidRPr="0059072B" w:rsidRDefault="0059072B" w:rsidP="000806CD">
      <w:pPr>
        <w:tabs>
          <w:tab w:val="center" w:pos="4419"/>
        </w:tabs>
        <w:jc w:val="both"/>
        <w:rPr>
          <w:rFonts w:ascii="Arial" w:hAnsi="Arial" w:cs="Arial"/>
          <w:b/>
          <w:bCs/>
        </w:rPr>
      </w:pPr>
      <w:r>
        <w:rPr>
          <w:rFonts w:ascii="Arial" w:hAnsi="Arial" w:cs="Arial"/>
          <w:bCs/>
          <w:color w:val="000000" w:themeColor="text1"/>
        </w:rPr>
        <w:t>“</w:t>
      </w:r>
      <w:r w:rsidR="00895F5A" w:rsidRPr="0059072B">
        <w:rPr>
          <w:rFonts w:ascii="Arial" w:hAnsi="Arial" w:cs="Arial"/>
          <w:bCs/>
          <w:color w:val="000000" w:themeColor="text1"/>
        </w:rPr>
        <w:t>Iniciativa de acuerdo que autoriza la participación del H. Ayuntamiento de Zapotlán el Grande para acceder a la Estrategia “ALE 2020” propuesta por la Secretaría de Igualdad Sustantiva entre Hombres y Mujeres del Estado de Jalisco.</w:t>
      </w:r>
      <w:r w:rsidRPr="0059072B">
        <w:rPr>
          <w:rFonts w:ascii="Arial" w:hAnsi="Arial" w:cs="Arial"/>
          <w:bCs/>
          <w:color w:val="000000" w:themeColor="text1"/>
        </w:rPr>
        <w:t xml:space="preserve"> </w:t>
      </w:r>
      <w:proofErr w:type="gramStart"/>
      <w:r w:rsidRPr="0059072B">
        <w:rPr>
          <w:rFonts w:ascii="Arial" w:hAnsi="Arial" w:cs="Arial"/>
          <w:bCs/>
          <w:color w:val="000000" w:themeColor="text1"/>
        </w:rPr>
        <w:t>C.</w:t>
      </w:r>
      <w:r w:rsidRPr="0059072B">
        <w:rPr>
          <w:rFonts w:ascii="Arial" w:eastAsia="Calibri" w:hAnsi="Arial" w:cs="Arial"/>
          <w:color w:val="000000" w:themeColor="text1"/>
        </w:rPr>
        <w:t xml:space="preserve"> .</w:t>
      </w:r>
      <w:proofErr w:type="gramEnd"/>
      <w:r w:rsidRPr="0059072B">
        <w:rPr>
          <w:rFonts w:ascii="Arial" w:eastAsia="Calibri" w:hAnsi="Arial" w:cs="Arial"/>
          <w:color w:val="000000" w:themeColor="text1"/>
        </w:rPr>
        <w:t xml:space="preserve"> Regidora Martha Graciela Villanueva </w:t>
      </w:r>
      <w:proofErr w:type="spellStart"/>
      <w:r w:rsidRPr="0059072B">
        <w:rPr>
          <w:rFonts w:ascii="Arial" w:eastAsia="Calibri" w:hAnsi="Arial" w:cs="Arial"/>
          <w:color w:val="000000" w:themeColor="text1"/>
        </w:rPr>
        <w:t>Zalapa</w:t>
      </w:r>
      <w:proofErr w:type="spellEnd"/>
      <w:r w:rsidRPr="0059072B">
        <w:rPr>
          <w:rFonts w:ascii="Arial" w:eastAsia="Calibri" w:hAnsi="Arial" w:cs="Arial"/>
          <w:color w:val="000000" w:themeColor="text1"/>
        </w:rPr>
        <w:t>.</w:t>
      </w:r>
      <w:r>
        <w:rPr>
          <w:rFonts w:ascii="Arial" w:eastAsia="Calibri" w:hAnsi="Arial" w:cs="Arial"/>
          <w:color w:val="000000" w:themeColor="text1"/>
        </w:rPr>
        <w:t>”</w:t>
      </w:r>
    </w:p>
    <w:p w14:paraId="0AB778DE" w14:textId="779AFED5" w:rsidR="0016342C" w:rsidRPr="00B13F9F" w:rsidRDefault="001C47B8" w:rsidP="002B265D">
      <w:pPr>
        <w:tabs>
          <w:tab w:val="center" w:pos="4419"/>
        </w:tabs>
        <w:jc w:val="center"/>
        <w:rPr>
          <w:rFonts w:ascii="Arial" w:hAnsi="Arial" w:cs="Arial"/>
        </w:rPr>
      </w:pPr>
      <w:r>
        <w:rPr>
          <w:rFonts w:ascii="Arial" w:hAnsi="Arial" w:cs="Arial"/>
          <w:noProof/>
        </w:rPr>
        <w:drawing>
          <wp:inline distT="0" distB="0" distL="0" distR="0" wp14:anchorId="57932FAF" wp14:editId="690D2870">
            <wp:extent cx="3270208" cy="1836484"/>
            <wp:effectExtent l="0" t="0" r="698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285224" cy="1844917"/>
                    </a:xfrm>
                    <a:prstGeom prst="rect">
                      <a:avLst/>
                    </a:prstGeom>
                    <a:noFill/>
                    <a:ln>
                      <a:noFill/>
                    </a:ln>
                  </pic:spPr>
                </pic:pic>
              </a:graphicData>
            </a:graphic>
          </wp:inline>
        </w:drawing>
      </w:r>
    </w:p>
    <w:p w14:paraId="4ADEFB47" w14:textId="77777777" w:rsidR="001C47B8" w:rsidRDefault="001C47B8">
      <w:pPr>
        <w:rPr>
          <w:rFonts w:ascii="Arial" w:hAnsi="Arial" w:cs="Arial"/>
          <w:b/>
          <w:bCs/>
          <w:lang w:val="es-ES"/>
        </w:rPr>
      </w:pPr>
    </w:p>
    <w:p w14:paraId="2482DC35" w14:textId="65460948" w:rsidR="00D43142" w:rsidRDefault="00D43142">
      <w:pPr>
        <w:rPr>
          <w:rFonts w:ascii="Arial" w:hAnsi="Arial" w:cs="Arial"/>
          <w:b/>
          <w:bCs/>
          <w:lang w:val="es-ES"/>
        </w:rPr>
      </w:pPr>
      <w:r>
        <w:rPr>
          <w:rFonts w:ascii="Arial" w:hAnsi="Arial" w:cs="Arial"/>
          <w:b/>
          <w:bCs/>
          <w:lang w:val="es-ES"/>
        </w:rPr>
        <w:t>20 de abril.</w:t>
      </w:r>
    </w:p>
    <w:p w14:paraId="611BEDFD" w14:textId="498C1D41" w:rsidR="00D43142" w:rsidRPr="00D43142" w:rsidRDefault="00D43142" w:rsidP="00D43142">
      <w:pPr>
        <w:jc w:val="both"/>
        <w:rPr>
          <w:rFonts w:ascii="Arial" w:hAnsi="Arial" w:cs="Arial"/>
          <w:lang w:val="es-ES"/>
        </w:rPr>
      </w:pPr>
      <w:r>
        <w:rPr>
          <w:rFonts w:ascii="Arial" w:hAnsi="Arial" w:cs="Arial"/>
          <w:lang w:val="es-ES"/>
        </w:rPr>
        <w:t>Se autorizó un monto para la entrega de despensas por el tema de la pandemia, de las cuales 5 me dieron para entregar, esas 5 son del monto que se autorizó en una sesión de ayuntamiento. Además de recibí la invitación por parte del presidente de donar un porcentaje de nuestro sueldo de regidor, para lograr otro tanto de despensas, y que con mucho gusto acepté.</w:t>
      </w:r>
    </w:p>
    <w:p w14:paraId="71B7533A" w14:textId="2A534D6A" w:rsidR="00D43142" w:rsidRDefault="00D43142" w:rsidP="00D43142">
      <w:pPr>
        <w:jc w:val="center"/>
        <w:rPr>
          <w:rFonts w:ascii="Arial" w:hAnsi="Arial" w:cs="Arial"/>
          <w:b/>
          <w:bCs/>
          <w:lang w:val="es-ES"/>
        </w:rPr>
      </w:pPr>
      <w:r>
        <w:rPr>
          <w:noProof/>
        </w:rPr>
        <w:lastRenderedPageBreak/>
        <w:drawing>
          <wp:inline distT="0" distB="0" distL="0" distR="0" wp14:anchorId="58CDB80B" wp14:editId="251840A8">
            <wp:extent cx="1636699" cy="2182265"/>
            <wp:effectExtent l="0" t="0" r="1905" b="889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flipH="1">
                      <a:off x="0" y="0"/>
                      <a:ext cx="1648071" cy="2197428"/>
                    </a:xfrm>
                    <a:prstGeom prst="rect">
                      <a:avLst/>
                    </a:prstGeom>
                  </pic:spPr>
                </pic:pic>
              </a:graphicData>
            </a:graphic>
          </wp:inline>
        </w:drawing>
      </w:r>
    </w:p>
    <w:p w14:paraId="58DE5B26" w14:textId="4B46AF13" w:rsidR="001C5E6B" w:rsidRPr="001C5E6B" w:rsidRDefault="0016342C">
      <w:pPr>
        <w:rPr>
          <w:rFonts w:ascii="Arial" w:hAnsi="Arial" w:cs="Arial"/>
          <w:b/>
          <w:bCs/>
          <w:lang w:val="es-ES"/>
        </w:rPr>
      </w:pPr>
      <w:r w:rsidRPr="001C5E6B">
        <w:rPr>
          <w:rFonts w:ascii="Arial" w:hAnsi="Arial" w:cs="Arial"/>
          <w:b/>
          <w:bCs/>
          <w:lang w:val="es-ES"/>
        </w:rPr>
        <w:t>15 de abril</w:t>
      </w:r>
      <w:r w:rsidR="001C5E6B" w:rsidRPr="001C5E6B">
        <w:rPr>
          <w:rFonts w:ascii="Arial" w:hAnsi="Arial" w:cs="Arial"/>
          <w:b/>
          <w:bCs/>
          <w:lang w:val="es-ES"/>
        </w:rPr>
        <w:t>.</w:t>
      </w:r>
    </w:p>
    <w:p w14:paraId="799C771A" w14:textId="1F448747" w:rsidR="004A46CB" w:rsidRPr="001C5E6B" w:rsidRDefault="001C5E6B">
      <w:pPr>
        <w:rPr>
          <w:rFonts w:ascii="Arial" w:hAnsi="Arial" w:cs="Arial"/>
          <w:b/>
          <w:bCs/>
          <w:lang w:val="es-ES"/>
        </w:rPr>
      </w:pPr>
      <w:r w:rsidRPr="001C5E6B">
        <w:rPr>
          <w:rFonts w:ascii="Arial" w:hAnsi="Arial" w:cs="Arial"/>
          <w:b/>
          <w:bCs/>
          <w:lang w:val="es-ES"/>
        </w:rPr>
        <w:t>S</w:t>
      </w:r>
      <w:r w:rsidR="0016342C" w:rsidRPr="001C5E6B">
        <w:rPr>
          <w:rFonts w:ascii="Arial" w:hAnsi="Arial" w:cs="Arial"/>
          <w:b/>
          <w:bCs/>
          <w:lang w:val="es-ES"/>
        </w:rPr>
        <w:t xml:space="preserve">esión de </w:t>
      </w:r>
      <w:r w:rsidR="007515BC">
        <w:rPr>
          <w:rFonts w:ascii="Arial" w:hAnsi="Arial" w:cs="Arial"/>
          <w:b/>
          <w:bCs/>
          <w:lang w:val="es-ES"/>
        </w:rPr>
        <w:t>C</w:t>
      </w:r>
      <w:r w:rsidR="0016342C" w:rsidRPr="001C5E6B">
        <w:rPr>
          <w:rFonts w:ascii="Arial" w:hAnsi="Arial" w:cs="Arial"/>
          <w:b/>
          <w:bCs/>
          <w:lang w:val="es-ES"/>
        </w:rPr>
        <w:t>omisión</w:t>
      </w:r>
      <w:r w:rsidR="007515BC">
        <w:rPr>
          <w:rFonts w:ascii="Arial" w:hAnsi="Arial" w:cs="Arial"/>
          <w:b/>
          <w:bCs/>
          <w:lang w:val="es-ES"/>
        </w:rPr>
        <w:t xml:space="preserve"> Edilicia</w:t>
      </w:r>
      <w:r w:rsidR="0016342C" w:rsidRPr="001C5E6B">
        <w:rPr>
          <w:rFonts w:ascii="Arial" w:hAnsi="Arial" w:cs="Arial"/>
          <w:b/>
          <w:bCs/>
          <w:lang w:val="es-ES"/>
        </w:rPr>
        <w:t xml:space="preserve"> de </w:t>
      </w:r>
      <w:r w:rsidR="007515BC">
        <w:rPr>
          <w:rFonts w:ascii="Arial" w:hAnsi="Arial" w:cs="Arial"/>
          <w:b/>
          <w:bCs/>
          <w:lang w:val="es-ES"/>
        </w:rPr>
        <w:t>O</w:t>
      </w:r>
      <w:r w:rsidR="0016342C" w:rsidRPr="001C5E6B">
        <w:rPr>
          <w:rFonts w:ascii="Arial" w:hAnsi="Arial" w:cs="Arial"/>
          <w:b/>
          <w:bCs/>
          <w:lang w:val="es-ES"/>
        </w:rPr>
        <w:t xml:space="preserve">bras </w:t>
      </w:r>
      <w:r w:rsidR="007515BC">
        <w:rPr>
          <w:rFonts w:ascii="Arial" w:hAnsi="Arial" w:cs="Arial"/>
          <w:b/>
          <w:bCs/>
          <w:lang w:val="es-ES"/>
        </w:rPr>
        <w:t>P</w:t>
      </w:r>
      <w:r w:rsidR="0016342C" w:rsidRPr="001C5E6B">
        <w:rPr>
          <w:rFonts w:ascii="Arial" w:hAnsi="Arial" w:cs="Arial"/>
          <w:b/>
          <w:bCs/>
          <w:lang w:val="es-ES"/>
        </w:rPr>
        <w:t>úblicas</w:t>
      </w:r>
      <w:r w:rsidR="007515BC">
        <w:rPr>
          <w:rFonts w:ascii="Arial" w:hAnsi="Arial" w:cs="Arial"/>
          <w:b/>
          <w:bCs/>
          <w:lang w:val="es-ES"/>
        </w:rPr>
        <w:t>, Planeación Urbana y Regularización de la Tenencia de la Tierra.</w:t>
      </w:r>
    </w:p>
    <w:p w14:paraId="5E4CFC90" w14:textId="394ED78B" w:rsidR="00750D81" w:rsidRPr="00B13F9F" w:rsidRDefault="00534083" w:rsidP="007515BC">
      <w:pPr>
        <w:jc w:val="center"/>
        <w:rPr>
          <w:rFonts w:ascii="Arial" w:hAnsi="Arial" w:cs="Arial"/>
          <w:lang w:val="es-ES"/>
        </w:rPr>
      </w:pPr>
      <w:r w:rsidRPr="00B13F9F">
        <w:rPr>
          <w:rFonts w:ascii="Arial" w:hAnsi="Arial" w:cs="Arial"/>
          <w:noProof/>
        </w:rPr>
        <w:drawing>
          <wp:inline distT="0" distB="0" distL="0" distR="0" wp14:anchorId="20AFCFEE" wp14:editId="30D036C7">
            <wp:extent cx="2817268" cy="2113110"/>
            <wp:effectExtent l="0" t="0" r="254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2833609" cy="2125367"/>
                    </a:xfrm>
                    <a:prstGeom prst="rect">
                      <a:avLst/>
                    </a:prstGeom>
                  </pic:spPr>
                </pic:pic>
              </a:graphicData>
            </a:graphic>
          </wp:inline>
        </w:drawing>
      </w:r>
    </w:p>
    <w:p w14:paraId="520CE5F7" w14:textId="77777777" w:rsidR="00D109BA" w:rsidRDefault="00D109BA">
      <w:pPr>
        <w:rPr>
          <w:rFonts w:ascii="Arial" w:hAnsi="Arial" w:cs="Arial"/>
          <w:b/>
          <w:bCs/>
          <w:lang w:val="es-ES"/>
        </w:rPr>
      </w:pPr>
    </w:p>
    <w:p w14:paraId="78D03BCB" w14:textId="74A3FC24" w:rsidR="001F23CF" w:rsidRPr="001F23CF" w:rsidRDefault="00750D81">
      <w:pPr>
        <w:rPr>
          <w:rFonts w:ascii="Arial" w:hAnsi="Arial" w:cs="Arial"/>
          <w:b/>
          <w:bCs/>
          <w:lang w:val="es-ES"/>
        </w:rPr>
      </w:pPr>
      <w:r w:rsidRPr="001F23CF">
        <w:rPr>
          <w:rFonts w:ascii="Arial" w:hAnsi="Arial" w:cs="Arial"/>
          <w:b/>
          <w:bCs/>
          <w:lang w:val="es-ES"/>
        </w:rPr>
        <w:t>22 de abril</w:t>
      </w:r>
      <w:r w:rsidR="001F23CF" w:rsidRPr="001F23CF">
        <w:rPr>
          <w:rFonts w:ascii="Arial" w:hAnsi="Arial" w:cs="Arial"/>
          <w:b/>
          <w:bCs/>
          <w:lang w:val="es-ES"/>
        </w:rPr>
        <w:t>.</w:t>
      </w:r>
    </w:p>
    <w:p w14:paraId="5A00056C" w14:textId="3C9D7570" w:rsidR="00750D81" w:rsidRPr="001F23CF" w:rsidRDefault="001F23CF">
      <w:pPr>
        <w:rPr>
          <w:rFonts w:ascii="Arial" w:hAnsi="Arial" w:cs="Arial"/>
          <w:b/>
          <w:bCs/>
          <w:lang w:val="es-ES"/>
        </w:rPr>
      </w:pPr>
      <w:r w:rsidRPr="001F23CF">
        <w:rPr>
          <w:rFonts w:ascii="Arial" w:hAnsi="Arial" w:cs="Arial"/>
          <w:b/>
          <w:bCs/>
          <w:lang w:val="es-ES"/>
        </w:rPr>
        <w:t>S</w:t>
      </w:r>
      <w:r w:rsidR="00750D81" w:rsidRPr="001F23CF">
        <w:rPr>
          <w:rFonts w:ascii="Arial" w:hAnsi="Arial" w:cs="Arial"/>
          <w:b/>
          <w:bCs/>
          <w:lang w:val="es-ES"/>
        </w:rPr>
        <w:t>esión</w:t>
      </w:r>
      <w:r w:rsidRPr="001F23CF">
        <w:rPr>
          <w:rFonts w:ascii="Arial" w:hAnsi="Arial" w:cs="Arial"/>
          <w:b/>
          <w:bCs/>
          <w:lang w:val="es-ES"/>
        </w:rPr>
        <w:t xml:space="preserve"> número 22</w:t>
      </w:r>
      <w:r w:rsidR="00750D81" w:rsidRPr="001F23CF">
        <w:rPr>
          <w:rFonts w:ascii="Arial" w:hAnsi="Arial" w:cs="Arial"/>
          <w:b/>
          <w:bCs/>
          <w:lang w:val="es-ES"/>
        </w:rPr>
        <w:t xml:space="preserve"> </w:t>
      </w:r>
      <w:r w:rsidRPr="001F23CF">
        <w:rPr>
          <w:rFonts w:ascii="Arial" w:hAnsi="Arial" w:cs="Arial"/>
          <w:b/>
          <w:bCs/>
          <w:lang w:val="es-ES"/>
        </w:rPr>
        <w:t xml:space="preserve">de </w:t>
      </w:r>
      <w:r w:rsidR="00750D81" w:rsidRPr="001F23CF">
        <w:rPr>
          <w:rFonts w:ascii="Arial" w:hAnsi="Arial" w:cs="Arial"/>
          <w:b/>
          <w:bCs/>
          <w:lang w:val="es-ES"/>
        </w:rPr>
        <w:t>Comisión de Hacienda P</w:t>
      </w:r>
      <w:r w:rsidRPr="001F23CF">
        <w:rPr>
          <w:rFonts w:ascii="Arial" w:hAnsi="Arial" w:cs="Arial"/>
          <w:b/>
          <w:bCs/>
          <w:lang w:val="es-ES"/>
        </w:rPr>
        <w:t>ú</w:t>
      </w:r>
      <w:r w:rsidR="00750D81" w:rsidRPr="001F23CF">
        <w:rPr>
          <w:rFonts w:ascii="Arial" w:hAnsi="Arial" w:cs="Arial"/>
          <w:b/>
          <w:bCs/>
          <w:lang w:val="es-ES"/>
        </w:rPr>
        <w:t>blica</w:t>
      </w:r>
      <w:r w:rsidRPr="001F23CF">
        <w:rPr>
          <w:rFonts w:ascii="Arial" w:hAnsi="Arial" w:cs="Arial"/>
          <w:b/>
          <w:bCs/>
          <w:lang w:val="es-ES"/>
        </w:rPr>
        <w:t xml:space="preserve"> y de Patrimonio Municipal.</w:t>
      </w:r>
    </w:p>
    <w:p w14:paraId="5C78E741" w14:textId="47E3FC29" w:rsidR="00881EF2" w:rsidRPr="009762EA" w:rsidRDefault="00992084">
      <w:pPr>
        <w:rPr>
          <w:rFonts w:ascii="Arial" w:hAnsi="Arial" w:cs="Arial"/>
          <w:lang w:val="es-ES"/>
        </w:rPr>
      </w:pPr>
      <w:r w:rsidRPr="00B13F9F">
        <w:rPr>
          <w:rFonts w:ascii="Arial" w:hAnsi="Arial" w:cs="Arial"/>
          <w:noProof/>
        </w:rPr>
        <w:lastRenderedPageBreak/>
        <w:drawing>
          <wp:inline distT="0" distB="0" distL="0" distR="0" wp14:anchorId="191B16EC" wp14:editId="4CA79942">
            <wp:extent cx="2651236" cy="19885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2664648" cy="1998638"/>
                    </a:xfrm>
                    <a:prstGeom prst="rect">
                      <a:avLst/>
                    </a:prstGeom>
                  </pic:spPr>
                </pic:pic>
              </a:graphicData>
            </a:graphic>
          </wp:inline>
        </w:drawing>
      </w:r>
      <w:r w:rsidR="00351B5B" w:rsidRPr="00B13F9F">
        <w:rPr>
          <w:rFonts w:ascii="Arial" w:hAnsi="Arial" w:cs="Arial"/>
          <w:lang w:val="es-ES"/>
        </w:rPr>
        <w:t xml:space="preserve">   </w:t>
      </w:r>
      <w:r w:rsidR="00351B5B" w:rsidRPr="00B13F9F">
        <w:rPr>
          <w:rFonts w:ascii="Arial" w:hAnsi="Arial" w:cs="Arial"/>
          <w:noProof/>
          <w:lang w:val="es-ES"/>
        </w:rPr>
        <w:drawing>
          <wp:inline distT="0" distB="0" distL="0" distR="0" wp14:anchorId="1894534D" wp14:editId="20CEA078">
            <wp:extent cx="2758568" cy="1995075"/>
            <wp:effectExtent l="0" t="0" r="381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775423" cy="2007265"/>
                    </a:xfrm>
                    <a:prstGeom prst="rect">
                      <a:avLst/>
                    </a:prstGeom>
                    <a:noFill/>
                    <a:ln>
                      <a:noFill/>
                    </a:ln>
                  </pic:spPr>
                </pic:pic>
              </a:graphicData>
            </a:graphic>
          </wp:inline>
        </w:drawing>
      </w:r>
    </w:p>
    <w:p w14:paraId="63D69EA6" w14:textId="57E738BF" w:rsidR="00644DE9" w:rsidRPr="00644DE9" w:rsidRDefault="00BF0B53">
      <w:pPr>
        <w:rPr>
          <w:rFonts w:ascii="Arial" w:hAnsi="Arial" w:cs="Arial"/>
          <w:b/>
          <w:bCs/>
          <w:lang w:val="es-ES"/>
        </w:rPr>
      </w:pPr>
      <w:r w:rsidRPr="00644DE9">
        <w:rPr>
          <w:rFonts w:ascii="Arial" w:hAnsi="Arial" w:cs="Arial"/>
          <w:b/>
          <w:bCs/>
          <w:lang w:val="es-ES"/>
        </w:rPr>
        <w:t xml:space="preserve">30 de abril. </w:t>
      </w:r>
    </w:p>
    <w:p w14:paraId="32F757EF" w14:textId="44B2BE08" w:rsidR="007A35A0" w:rsidRPr="00644DE9" w:rsidRDefault="00BF0B53">
      <w:pPr>
        <w:rPr>
          <w:rFonts w:ascii="Arial" w:hAnsi="Arial" w:cs="Arial"/>
          <w:b/>
          <w:bCs/>
          <w:lang w:val="es-ES"/>
        </w:rPr>
      </w:pPr>
      <w:r w:rsidRPr="00644DE9">
        <w:rPr>
          <w:rFonts w:ascii="Arial" w:hAnsi="Arial" w:cs="Arial"/>
          <w:b/>
          <w:bCs/>
          <w:lang w:val="es-ES"/>
        </w:rPr>
        <w:t>Sesión</w:t>
      </w:r>
      <w:r w:rsidR="00644DE9" w:rsidRPr="00644DE9">
        <w:rPr>
          <w:rFonts w:ascii="Arial" w:hAnsi="Arial" w:cs="Arial"/>
          <w:b/>
          <w:bCs/>
          <w:lang w:val="es-ES"/>
        </w:rPr>
        <w:t xml:space="preserve"> Ordinaria</w:t>
      </w:r>
      <w:r w:rsidRPr="00644DE9">
        <w:rPr>
          <w:rFonts w:ascii="Arial" w:hAnsi="Arial" w:cs="Arial"/>
          <w:b/>
          <w:bCs/>
          <w:lang w:val="es-ES"/>
        </w:rPr>
        <w:t xml:space="preserve"> 6 de la Comisión Edilicia de Deportes</w:t>
      </w:r>
      <w:r w:rsidR="00644DE9" w:rsidRPr="00644DE9">
        <w:rPr>
          <w:rFonts w:ascii="Arial" w:hAnsi="Arial" w:cs="Arial"/>
          <w:b/>
          <w:bCs/>
          <w:lang w:val="es-ES"/>
        </w:rPr>
        <w:t>, Recreación y Atención a la Juventud</w:t>
      </w:r>
      <w:r w:rsidR="004F0AEA" w:rsidRPr="00644DE9">
        <w:rPr>
          <w:rFonts w:ascii="Arial" w:hAnsi="Arial" w:cs="Arial"/>
          <w:b/>
          <w:bCs/>
          <w:lang w:val="es-ES"/>
        </w:rPr>
        <w:t>.</w:t>
      </w:r>
    </w:p>
    <w:p w14:paraId="5F1E1B32" w14:textId="104D7C47" w:rsidR="00F5078B" w:rsidRPr="009762EA" w:rsidRDefault="004F0AEA" w:rsidP="009762EA">
      <w:pPr>
        <w:rPr>
          <w:rFonts w:ascii="Arial" w:hAnsi="Arial" w:cs="Arial"/>
          <w:lang w:val="es-ES"/>
        </w:rPr>
      </w:pPr>
      <w:r w:rsidRPr="00B13F9F">
        <w:rPr>
          <w:rFonts w:ascii="Arial" w:hAnsi="Arial" w:cs="Arial"/>
          <w:noProof/>
        </w:rPr>
        <w:drawing>
          <wp:inline distT="0" distB="0" distL="0" distR="0" wp14:anchorId="18E5AC34" wp14:editId="3F385327">
            <wp:extent cx="2735309" cy="2051637"/>
            <wp:effectExtent l="0" t="0" r="8255"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a:off x="0" y="0"/>
                      <a:ext cx="2757711" cy="2068440"/>
                    </a:xfrm>
                    <a:prstGeom prst="rect">
                      <a:avLst/>
                    </a:prstGeom>
                  </pic:spPr>
                </pic:pic>
              </a:graphicData>
            </a:graphic>
          </wp:inline>
        </w:drawing>
      </w:r>
      <w:r w:rsidRPr="00B13F9F">
        <w:rPr>
          <w:rFonts w:ascii="Arial" w:hAnsi="Arial" w:cs="Arial"/>
          <w:noProof/>
        </w:rPr>
        <w:t xml:space="preserve">  </w:t>
      </w:r>
      <w:r w:rsidRPr="00B13F9F">
        <w:rPr>
          <w:rFonts w:ascii="Arial" w:hAnsi="Arial" w:cs="Arial"/>
          <w:noProof/>
        </w:rPr>
        <w:drawing>
          <wp:inline distT="0" distB="0" distL="0" distR="0" wp14:anchorId="74CF3900" wp14:editId="3BB4EE10">
            <wp:extent cx="2765680" cy="2074417"/>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2780044" cy="2085191"/>
                    </a:xfrm>
                    <a:prstGeom prst="rect">
                      <a:avLst/>
                    </a:prstGeom>
                  </pic:spPr>
                </pic:pic>
              </a:graphicData>
            </a:graphic>
          </wp:inline>
        </w:drawing>
      </w:r>
    </w:p>
    <w:p w14:paraId="6BBA6D83" w14:textId="53DF1C5B" w:rsidR="00F5078B" w:rsidRDefault="00F5078B" w:rsidP="00B77A18">
      <w:pPr>
        <w:rPr>
          <w:rFonts w:ascii="Arial" w:hAnsi="Arial" w:cs="Arial"/>
          <w:b/>
          <w:bCs/>
          <w:color w:val="800000"/>
          <w:sz w:val="28"/>
          <w:szCs w:val="28"/>
        </w:rPr>
      </w:pPr>
    </w:p>
    <w:p w14:paraId="314FB0EB" w14:textId="5942E363" w:rsidR="00D109BA" w:rsidRDefault="00D109BA" w:rsidP="00B77A18">
      <w:pPr>
        <w:rPr>
          <w:rFonts w:ascii="Arial" w:hAnsi="Arial" w:cs="Arial"/>
          <w:b/>
          <w:bCs/>
          <w:color w:val="800000"/>
          <w:sz w:val="28"/>
          <w:szCs w:val="28"/>
        </w:rPr>
      </w:pPr>
    </w:p>
    <w:p w14:paraId="761A39C2" w14:textId="6726BDC9" w:rsidR="00D109BA" w:rsidRDefault="00D109BA" w:rsidP="00B77A18">
      <w:pPr>
        <w:rPr>
          <w:rFonts w:ascii="Arial" w:hAnsi="Arial" w:cs="Arial"/>
          <w:b/>
          <w:bCs/>
          <w:color w:val="800000"/>
          <w:sz w:val="28"/>
          <w:szCs w:val="28"/>
        </w:rPr>
      </w:pPr>
    </w:p>
    <w:p w14:paraId="544BC107" w14:textId="793910CA" w:rsidR="00D109BA" w:rsidRDefault="00D109BA" w:rsidP="00B77A18">
      <w:pPr>
        <w:rPr>
          <w:rFonts w:ascii="Arial" w:hAnsi="Arial" w:cs="Arial"/>
          <w:b/>
          <w:bCs/>
          <w:color w:val="800000"/>
          <w:sz w:val="28"/>
          <w:szCs w:val="28"/>
        </w:rPr>
      </w:pPr>
    </w:p>
    <w:p w14:paraId="1D462120" w14:textId="26719953" w:rsidR="00D109BA" w:rsidRDefault="00D109BA" w:rsidP="00B77A18">
      <w:pPr>
        <w:rPr>
          <w:rFonts w:ascii="Arial" w:hAnsi="Arial" w:cs="Arial"/>
          <w:b/>
          <w:bCs/>
          <w:color w:val="800000"/>
          <w:sz w:val="28"/>
          <w:szCs w:val="28"/>
        </w:rPr>
      </w:pPr>
    </w:p>
    <w:p w14:paraId="6F13D0AD" w14:textId="77777777" w:rsidR="00D109BA" w:rsidRDefault="00D109BA" w:rsidP="00B77A18">
      <w:pPr>
        <w:rPr>
          <w:rFonts w:ascii="Arial" w:hAnsi="Arial" w:cs="Arial"/>
          <w:b/>
          <w:bCs/>
          <w:color w:val="800000"/>
          <w:sz w:val="28"/>
          <w:szCs w:val="28"/>
        </w:rPr>
      </w:pPr>
    </w:p>
    <w:p w14:paraId="0E15B952" w14:textId="77777777" w:rsidR="002B265D" w:rsidRDefault="002B265D" w:rsidP="00B77A18">
      <w:pPr>
        <w:jc w:val="center"/>
        <w:rPr>
          <w:rFonts w:ascii="Arial" w:hAnsi="Arial" w:cs="Arial"/>
          <w:b/>
          <w:bCs/>
          <w:color w:val="800000"/>
          <w:sz w:val="28"/>
          <w:szCs w:val="28"/>
        </w:rPr>
      </w:pPr>
    </w:p>
    <w:p w14:paraId="4BFCA29A" w14:textId="77777777" w:rsidR="002B265D" w:rsidRDefault="002B265D" w:rsidP="00B77A18">
      <w:pPr>
        <w:jc w:val="center"/>
        <w:rPr>
          <w:rFonts w:ascii="Arial" w:hAnsi="Arial" w:cs="Arial"/>
          <w:b/>
          <w:bCs/>
          <w:color w:val="800000"/>
          <w:sz w:val="28"/>
          <w:szCs w:val="28"/>
        </w:rPr>
      </w:pPr>
    </w:p>
    <w:p w14:paraId="6708E37A" w14:textId="72734A77" w:rsidR="0003374B" w:rsidRPr="00B13F9F" w:rsidRDefault="0003374B" w:rsidP="00B77A18">
      <w:pPr>
        <w:jc w:val="center"/>
        <w:rPr>
          <w:rFonts w:ascii="Arial" w:hAnsi="Arial" w:cs="Arial"/>
          <w:b/>
          <w:bCs/>
          <w:color w:val="800000"/>
          <w:sz w:val="28"/>
          <w:szCs w:val="28"/>
        </w:rPr>
      </w:pPr>
      <w:r w:rsidRPr="00B13F9F">
        <w:rPr>
          <w:rFonts w:ascii="Arial" w:hAnsi="Arial" w:cs="Arial"/>
          <w:b/>
          <w:bCs/>
          <w:color w:val="800000"/>
          <w:sz w:val="28"/>
          <w:szCs w:val="28"/>
        </w:rPr>
        <w:lastRenderedPageBreak/>
        <w:t>MAYO – 2020</w:t>
      </w:r>
    </w:p>
    <w:p w14:paraId="0D44C384" w14:textId="6210FE7D" w:rsidR="0003374B" w:rsidRPr="00B13F9F" w:rsidRDefault="0003374B" w:rsidP="0003374B">
      <w:pPr>
        <w:jc w:val="center"/>
        <w:rPr>
          <w:rFonts w:ascii="Arial" w:hAnsi="Arial" w:cs="Arial"/>
        </w:rPr>
      </w:pPr>
    </w:p>
    <w:p w14:paraId="6D517195" w14:textId="77777777" w:rsidR="009762EA" w:rsidRPr="009762EA" w:rsidRDefault="00491F8F" w:rsidP="0003374B">
      <w:pPr>
        <w:rPr>
          <w:rFonts w:ascii="Arial" w:hAnsi="Arial" w:cs="Arial"/>
          <w:b/>
          <w:bCs/>
        </w:rPr>
      </w:pPr>
      <w:r w:rsidRPr="009762EA">
        <w:rPr>
          <w:rFonts w:ascii="Arial" w:hAnsi="Arial" w:cs="Arial"/>
          <w:b/>
          <w:bCs/>
        </w:rPr>
        <w:t>0</w:t>
      </w:r>
      <w:r w:rsidR="00EC6DB1" w:rsidRPr="009762EA">
        <w:rPr>
          <w:rFonts w:ascii="Arial" w:hAnsi="Arial" w:cs="Arial"/>
          <w:b/>
          <w:bCs/>
        </w:rPr>
        <w:t>5</w:t>
      </w:r>
      <w:r w:rsidRPr="009762EA">
        <w:rPr>
          <w:rFonts w:ascii="Arial" w:hAnsi="Arial" w:cs="Arial"/>
          <w:b/>
          <w:bCs/>
        </w:rPr>
        <w:t xml:space="preserve"> de mayo. </w:t>
      </w:r>
    </w:p>
    <w:p w14:paraId="64EE2682" w14:textId="11B988E2" w:rsidR="00D80D9B" w:rsidRPr="00D4528C" w:rsidRDefault="0003374B" w:rsidP="00D80D9B">
      <w:pPr>
        <w:rPr>
          <w:rFonts w:ascii="Arial" w:hAnsi="Arial" w:cs="Arial"/>
          <w:b/>
          <w:bCs/>
          <w:u w:val="single"/>
        </w:rPr>
      </w:pPr>
      <w:r w:rsidRPr="00B13F9F">
        <w:rPr>
          <w:rFonts w:ascii="Arial" w:hAnsi="Arial" w:cs="Arial"/>
        </w:rPr>
        <w:t>Sesión extraordinaria 52</w:t>
      </w:r>
      <w:r w:rsidR="00235E73" w:rsidRPr="00B13F9F">
        <w:rPr>
          <w:rFonts w:ascii="Arial" w:hAnsi="Arial" w:cs="Arial"/>
        </w:rPr>
        <w:t>.</w:t>
      </w:r>
    </w:p>
    <w:p w14:paraId="37412378" w14:textId="15C4FC21" w:rsidR="00D80D9B" w:rsidRPr="00D4528C" w:rsidRDefault="00D80D9B" w:rsidP="00D80D9B">
      <w:pPr>
        <w:jc w:val="both"/>
        <w:rPr>
          <w:rFonts w:ascii="Arial" w:hAnsi="Arial" w:cs="Arial"/>
          <w:color w:val="000000" w:themeColor="text1"/>
        </w:rPr>
      </w:pPr>
      <w:r w:rsidRPr="00D4528C">
        <w:rPr>
          <w:rFonts w:ascii="Arial" w:hAnsi="Arial" w:cs="Arial"/>
          <w:b/>
          <w:color w:val="000000" w:themeColor="text1"/>
          <w:u w:val="single"/>
        </w:rPr>
        <w:t>CUARTO PUNTO</w:t>
      </w:r>
      <w:r w:rsidRPr="00D4528C">
        <w:rPr>
          <w:rFonts w:ascii="Arial" w:hAnsi="Arial" w:cs="Arial"/>
          <w:b/>
          <w:color w:val="000000" w:themeColor="text1"/>
        </w:rPr>
        <w:t>:</w:t>
      </w:r>
      <w:r w:rsidRPr="00D4528C">
        <w:rPr>
          <w:rFonts w:ascii="Arial" w:hAnsi="Arial" w:cs="Arial"/>
          <w:color w:val="000000" w:themeColor="text1"/>
        </w:rPr>
        <w:t xml:space="preserve"> Dictamen que autoriza otorgar arrendamiento condicionado de un predio propiedad Municipal, a favor de un particular. Motiva la C. Regidora Laura Elena Martínez Ruvalcaba.</w:t>
      </w:r>
    </w:p>
    <w:p w14:paraId="4109300A" w14:textId="27B66F4B" w:rsidR="00D4528C" w:rsidRDefault="00D4528C" w:rsidP="00D80D9B">
      <w:pPr>
        <w:jc w:val="both"/>
        <w:rPr>
          <w:rStyle w:val="Ninguno"/>
          <w:rFonts w:ascii="Arial" w:hAnsi="Arial" w:cs="Arial"/>
          <w:i/>
        </w:rPr>
      </w:pPr>
      <w:r w:rsidRPr="00D4528C">
        <w:rPr>
          <w:rStyle w:val="Ninguno"/>
          <w:rFonts w:ascii="Arial" w:hAnsi="Arial" w:cs="Arial"/>
          <w:b/>
          <w:bCs/>
          <w:i/>
        </w:rPr>
        <w:t>IV.-</w:t>
      </w:r>
      <w:r w:rsidRPr="00D4528C">
        <w:rPr>
          <w:rStyle w:val="Ninguno"/>
          <w:rFonts w:ascii="Arial" w:hAnsi="Arial" w:cs="Arial"/>
          <w:i/>
        </w:rPr>
        <w:t xml:space="preserve"> El Inmueble conocido como La Antigua Estación del Ferrocarril, ubicado en la esquina de la Avenida Pedro Ramírez Vázquez esquina con Calzada Madero y Carranza, en Ciudad Guzmán, Municipio de Zapotlán el Grande, Jalisco, es propiedad del municipio, el cual fue adquirido el 9 de marzo de 2005, por medio de escritura número 14,477, ante la fe del Licenciado Eduardo Páez Castell, Notario Público Número 4 de esta ciudad. Es importante señalar que dicho inmueble se encuentra inventariado dentro de la dotación del año 1900 como Patrimonio Histórico del país, por el Instituto Nacional de Antropología e Historia (INAH). </w:t>
      </w:r>
      <w:r w:rsidRPr="00D4528C">
        <w:rPr>
          <w:rStyle w:val="Ninguno"/>
          <w:rFonts w:ascii="Arial" w:hAnsi="Arial" w:cs="Arial"/>
          <w:b/>
          <w:bCs/>
          <w:i/>
        </w:rPr>
        <w:t>V.</w:t>
      </w:r>
      <w:r w:rsidRPr="00D4528C">
        <w:rPr>
          <w:rStyle w:val="Ninguno"/>
          <w:rFonts w:ascii="Arial" w:hAnsi="Arial" w:cs="Arial"/>
          <w:i/>
        </w:rPr>
        <w:t>- El día 22 de noviembre del 2019, se presentó ante Sindicatura Municipal, escrito simple sin fecha, signando por el ciudadano José del Toro Bayardo, por medio del cual solicita a este Municipio se le otorgue en arrendamiento el inmueble descrito en el punto anterior. Dicho documento fue turnado el pasado 21 de abril del presente año, a la Regidora Presidenta de la Comisión de Hacienda Pública y Patrimonio Municipal, por medio de oficio número 191/2020, con el objetivo de que se estudie dentro de esta comisión la viabilidad de dicha solicitud, ya que es la facultada para analizar temas de esa naturaleza, de conformidad con lo señalado en el artículo 60 del Reglamento Interior del Ayuntamiento de Zapotlán el Grande, Jalisco.</w:t>
      </w:r>
    </w:p>
    <w:p w14:paraId="1CD8473F" w14:textId="213B59FC" w:rsidR="00D4528C" w:rsidRDefault="00D4528C" w:rsidP="00D80D9B">
      <w:pPr>
        <w:jc w:val="both"/>
        <w:rPr>
          <w:rStyle w:val="Ninguno"/>
          <w:rFonts w:ascii="Arial" w:hAnsi="Arial" w:cs="Arial"/>
          <w:i/>
        </w:rPr>
      </w:pPr>
      <w:r w:rsidRPr="00D4528C">
        <w:rPr>
          <w:rStyle w:val="Ninguno"/>
          <w:rFonts w:ascii="Arial" w:hAnsi="Arial" w:cs="Arial"/>
          <w:b/>
          <w:bCs/>
          <w:i/>
        </w:rPr>
        <w:t>VI.-</w:t>
      </w:r>
      <w:r w:rsidRPr="00D4528C">
        <w:rPr>
          <w:rStyle w:val="Ninguno"/>
          <w:rFonts w:ascii="Arial" w:hAnsi="Arial" w:cs="Arial"/>
          <w:i/>
        </w:rPr>
        <w:t xml:space="preserve"> El inmueble tendrá dos servicios principalmente el de ludoteca operado por el DIF municipal y el café cultural operado por el Sr. José Del Toro Bayardo, el área que corresponde al café cultural es la zona sur del inmueble, el que contempla una cocina, remodelación de baños, barra de preparación de bebidas, el andén para comensales, galería de arte, escenario para presentación de eventos culturales y el vagón de pasajeros será parte integrante del inmueble a arrendar.</w:t>
      </w:r>
    </w:p>
    <w:p w14:paraId="7CF7E259" w14:textId="35C19EE1" w:rsidR="00D4528C" w:rsidRDefault="00D4528C" w:rsidP="00D80D9B">
      <w:pPr>
        <w:jc w:val="both"/>
        <w:rPr>
          <w:rStyle w:val="Ninguno"/>
          <w:rFonts w:ascii="Arial" w:hAnsi="Arial" w:cs="Arial"/>
        </w:rPr>
      </w:pPr>
      <w:r>
        <w:rPr>
          <w:rFonts w:ascii="Arial" w:hAnsi="Arial" w:cs="Arial"/>
        </w:rPr>
        <w:t xml:space="preserve">Mi postura en esta iniciativa fue, </w:t>
      </w:r>
      <w:r>
        <w:rPr>
          <w:rStyle w:val="Ninguno"/>
          <w:rFonts w:ascii="Arial" w:hAnsi="Arial" w:cs="Arial"/>
        </w:rPr>
        <w:t>que me</w:t>
      </w:r>
      <w:r w:rsidRPr="00D4528C">
        <w:rPr>
          <w:rStyle w:val="Ninguno"/>
          <w:rFonts w:ascii="Arial" w:hAnsi="Arial" w:cs="Arial"/>
        </w:rPr>
        <w:t xml:space="preserve"> parece muy apropiado además y reconozco que se le haya dado la importancia al inmueble y por su valor histórico y que se le esté dando un reconocimiento a las Instituciones como el INAH, que seguramente va a estar muy atento a que la remodelación vaya de acuerdo a los protocolos de monumentos de este tipo. Sin embargo, creo y también fue una de las aportaciones que como Regidor invitado hice en esa primer Sesión, a mí me gustaría que pudiéramos desarrollar y documentar cuál va a ser el procedimiento para garantizar que esa remodelación que se va hacer si sea de acuerdo, no solo al presupuesto que se está comprometiendo en este Dictamen o ese posible contrato, sino que además nos podamos asegurar de que cumpla con todas las garantías  que está pidiendo el INAH.</w:t>
      </w:r>
      <w:r w:rsidRPr="00D4528C">
        <w:rPr>
          <w:rFonts w:ascii="Arial" w:hAnsi="Arial" w:cs="Arial"/>
        </w:rPr>
        <w:t xml:space="preserve"> </w:t>
      </w:r>
      <w:r w:rsidRPr="00D4528C">
        <w:rPr>
          <w:rStyle w:val="Ninguno"/>
          <w:rFonts w:ascii="Arial" w:hAnsi="Arial" w:cs="Arial"/>
        </w:rPr>
        <w:t xml:space="preserve">. En ese sentido, creo que hacen falta todavía más candados para poder garantizar o poder especificar que nuestro propio Departamento de </w:t>
      </w:r>
      <w:r w:rsidRPr="00D4528C">
        <w:rPr>
          <w:rStyle w:val="Ninguno"/>
          <w:rFonts w:ascii="Arial" w:hAnsi="Arial" w:cs="Arial"/>
        </w:rPr>
        <w:lastRenderedPageBreak/>
        <w:t>Obras Públicas, va a hacer las auditorias o va a revisar esa situación, porque sería terrible algo como lo que platicaba el Regidor Noé en su intervención, sería terrible que se apruebe un Dictamen y que a la hora de la ejecución de este contrato, lo que se construya, lo que se instale, lo que se remodele no coincida ni con lo que se está comprometiendo en este momento, ni con lo que el INAH está especificando, me gustaría por supuesto también que se estableciera cuáles son los mecanismos para hacer esa revisión. Y por otro lado también me sumo, de hecho en esa primer Sesión, hice esa observación, al costo del arrendamiento; el área total, el área del uso total, es de restaurante bar, hasta a ser beneficiado en el arrendamiento, es alrededor de los 200 m2 doscientos metros cuadrados, deben de ser menos de $100.00 (Cien pesos 00/100 m.n.) por m2 metro cuadrado, la renta en ese nuevo espacio y si bien entendemos y así se especificó, se va a considerar como renta la inversión que se está haciendo para la remodelación, pues también hay que reconocer que cualquier negocio y cualquier negocio de ese tipo, pues implica por supuesto, un costo que por lo general corre por cuenta del propietario, la remodelación del espacio que va a utilizar y si tiene él, el permiso de modificar y de decorar y de mejorar el entorno, pues también es en beneficio de los próximos 20 veinte años de su negocio. Yo también esperaba ver una justificación técnica, que bueno Regidora que nos la van a ser llegar, porque tendría que anexarse a este Dictamen del por qué esos $15,000.00 (Quince mil pesos 00/100 m.n.) y por qué no mucho más. Digo, estoy seguro, estoy convencido de que cualquier local que está en el Centro Comercial que está a menos de 100 m cien metros, cuesta mucho más de lo que se está ofreciendo este inmueble histórico. Entonces, a mí me gustaría nada más que se justificara de una manera técnica y que quedara documentado, cuál es el criterio por el que se está definiendo esa cantidad de arrendamiento</w:t>
      </w:r>
      <w:r>
        <w:rPr>
          <w:rStyle w:val="Ninguno"/>
          <w:rFonts w:ascii="Arial" w:hAnsi="Arial" w:cs="Arial"/>
        </w:rPr>
        <w:t>. Por estos motivos me abstuve al voto.</w:t>
      </w:r>
    </w:p>
    <w:p w14:paraId="4233139E" w14:textId="2C0F70F8" w:rsidR="00235E73" w:rsidRPr="00B13F9F" w:rsidRDefault="00235E73" w:rsidP="0003374B">
      <w:pPr>
        <w:rPr>
          <w:rFonts w:ascii="Arial" w:hAnsi="Arial" w:cs="Arial"/>
          <w:noProof/>
        </w:rPr>
      </w:pPr>
      <w:r w:rsidRPr="00B13F9F">
        <w:rPr>
          <w:rFonts w:ascii="Arial" w:hAnsi="Arial" w:cs="Arial"/>
          <w:noProof/>
        </w:rPr>
        <w:drawing>
          <wp:inline distT="0" distB="0" distL="0" distR="0" wp14:anchorId="5824AB2C" wp14:editId="3E4965F5">
            <wp:extent cx="2553872" cy="2036310"/>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591140" cy="2066025"/>
                    </a:xfrm>
                    <a:prstGeom prst="rect">
                      <a:avLst/>
                    </a:prstGeom>
                    <a:noFill/>
                    <a:ln>
                      <a:noFill/>
                    </a:ln>
                  </pic:spPr>
                </pic:pic>
              </a:graphicData>
            </a:graphic>
          </wp:inline>
        </w:drawing>
      </w:r>
      <w:r w:rsidR="009A5C25" w:rsidRPr="00B13F9F">
        <w:rPr>
          <w:rFonts w:ascii="Arial" w:hAnsi="Arial" w:cs="Arial"/>
        </w:rPr>
        <w:t xml:space="preserve"> </w:t>
      </w:r>
      <w:r w:rsidR="00FD274A" w:rsidRPr="00B13F9F">
        <w:rPr>
          <w:rFonts w:ascii="Arial" w:hAnsi="Arial" w:cs="Arial"/>
          <w:noProof/>
        </w:rPr>
        <w:t xml:space="preserve">   </w:t>
      </w:r>
      <w:r w:rsidR="009A5C25" w:rsidRPr="00B13F9F">
        <w:rPr>
          <w:rFonts w:ascii="Arial" w:hAnsi="Arial" w:cs="Arial"/>
          <w:noProof/>
        </w:rPr>
        <w:drawing>
          <wp:inline distT="0" distB="0" distL="0" distR="0" wp14:anchorId="7D18A529" wp14:editId="756C9E00">
            <wp:extent cx="2735310" cy="2051637"/>
            <wp:effectExtent l="0" t="0" r="8255"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2758055" cy="2068697"/>
                    </a:xfrm>
                    <a:prstGeom prst="rect">
                      <a:avLst/>
                    </a:prstGeom>
                  </pic:spPr>
                </pic:pic>
              </a:graphicData>
            </a:graphic>
          </wp:inline>
        </w:drawing>
      </w:r>
    </w:p>
    <w:p w14:paraId="676D9EA7" w14:textId="736C59B9" w:rsidR="00610147" w:rsidRPr="00B13F9F" w:rsidRDefault="00610147" w:rsidP="0003374B">
      <w:pPr>
        <w:rPr>
          <w:rFonts w:ascii="Arial" w:hAnsi="Arial" w:cs="Arial"/>
          <w:noProof/>
        </w:rPr>
      </w:pPr>
    </w:p>
    <w:p w14:paraId="47092743" w14:textId="77777777" w:rsidR="00D109BA" w:rsidRDefault="00D109BA" w:rsidP="0003374B">
      <w:pPr>
        <w:rPr>
          <w:rFonts w:ascii="Arial" w:hAnsi="Arial" w:cs="Arial"/>
          <w:b/>
          <w:bCs/>
          <w:noProof/>
        </w:rPr>
      </w:pPr>
    </w:p>
    <w:p w14:paraId="794B4879" w14:textId="77777777" w:rsidR="00D109BA" w:rsidRDefault="00D109BA" w:rsidP="0003374B">
      <w:pPr>
        <w:rPr>
          <w:rFonts w:ascii="Arial" w:hAnsi="Arial" w:cs="Arial"/>
          <w:b/>
          <w:bCs/>
          <w:noProof/>
        </w:rPr>
      </w:pPr>
    </w:p>
    <w:p w14:paraId="23C39EF0" w14:textId="77777777" w:rsidR="00D109BA" w:rsidRDefault="00D109BA" w:rsidP="0003374B">
      <w:pPr>
        <w:rPr>
          <w:rFonts w:ascii="Arial" w:hAnsi="Arial" w:cs="Arial"/>
          <w:b/>
          <w:bCs/>
          <w:noProof/>
        </w:rPr>
      </w:pPr>
    </w:p>
    <w:p w14:paraId="456A28B2" w14:textId="0D1618D7" w:rsidR="00B724F6" w:rsidRPr="00B23948" w:rsidRDefault="00610147" w:rsidP="0003374B">
      <w:pPr>
        <w:rPr>
          <w:rFonts w:ascii="Arial" w:hAnsi="Arial" w:cs="Arial"/>
          <w:b/>
          <w:bCs/>
          <w:noProof/>
        </w:rPr>
      </w:pPr>
      <w:r w:rsidRPr="00B23948">
        <w:rPr>
          <w:rFonts w:ascii="Arial" w:hAnsi="Arial" w:cs="Arial"/>
          <w:b/>
          <w:bCs/>
          <w:noProof/>
        </w:rPr>
        <w:lastRenderedPageBreak/>
        <w:t xml:space="preserve">14 de mayo. </w:t>
      </w:r>
    </w:p>
    <w:p w14:paraId="1EBB09B1" w14:textId="1A338460" w:rsidR="00610147" w:rsidRPr="00B13F9F" w:rsidRDefault="00610147" w:rsidP="0003374B">
      <w:pPr>
        <w:rPr>
          <w:rFonts w:ascii="Arial" w:hAnsi="Arial" w:cs="Arial"/>
          <w:noProof/>
        </w:rPr>
      </w:pPr>
      <w:r w:rsidRPr="00B13F9F">
        <w:rPr>
          <w:rFonts w:ascii="Arial" w:hAnsi="Arial" w:cs="Arial"/>
          <w:noProof/>
        </w:rPr>
        <w:t xml:space="preserve">Sesión 9 de la </w:t>
      </w:r>
      <w:r w:rsidR="00BD3CBB">
        <w:rPr>
          <w:rFonts w:ascii="Arial" w:hAnsi="Arial" w:cs="Arial"/>
          <w:noProof/>
        </w:rPr>
        <w:t>C</w:t>
      </w:r>
      <w:r w:rsidRPr="00B13F9F">
        <w:rPr>
          <w:rFonts w:ascii="Arial" w:hAnsi="Arial" w:cs="Arial"/>
          <w:noProof/>
        </w:rPr>
        <w:t>omisión</w:t>
      </w:r>
      <w:r w:rsidR="00BD3CBB">
        <w:rPr>
          <w:rFonts w:ascii="Arial" w:hAnsi="Arial" w:cs="Arial"/>
          <w:noProof/>
        </w:rPr>
        <w:t xml:space="preserve"> Edilicia</w:t>
      </w:r>
      <w:r w:rsidRPr="00B13F9F">
        <w:rPr>
          <w:rFonts w:ascii="Arial" w:hAnsi="Arial" w:cs="Arial"/>
          <w:noProof/>
        </w:rPr>
        <w:t xml:space="preserve"> de </w:t>
      </w:r>
      <w:r w:rsidR="00BD3CBB">
        <w:rPr>
          <w:rFonts w:ascii="Arial" w:hAnsi="Arial" w:cs="Arial"/>
          <w:noProof/>
        </w:rPr>
        <w:t>A</w:t>
      </w:r>
      <w:r w:rsidRPr="00B13F9F">
        <w:rPr>
          <w:rFonts w:ascii="Arial" w:hAnsi="Arial" w:cs="Arial"/>
          <w:noProof/>
        </w:rPr>
        <w:t xml:space="preserve">dministración </w:t>
      </w:r>
      <w:r w:rsidR="00BD3CBB">
        <w:rPr>
          <w:rFonts w:ascii="Arial" w:hAnsi="Arial" w:cs="Arial"/>
          <w:noProof/>
        </w:rPr>
        <w:t>P</w:t>
      </w:r>
      <w:r w:rsidRPr="00B13F9F">
        <w:rPr>
          <w:rFonts w:ascii="Arial" w:hAnsi="Arial" w:cs="Arial"/>
          <w:noProof/>
        </w:rPr>
        <w:t>ública.</w:t>
      </w:r>
    </w:p>
    <w:p w14:paraId="3A9ABB9E" w14:textId="40EFCCEB" w:rsidR="003D4D53" w:rsidRPr="00B13F9F" w:rsidRDefault="00610147" w:rsidP="00B23948">
      <w:pPr>
        <w:jc w:val="center"/>
        <w:rPr>
          <w:rFonts w:ascii="Arial" w:hAnsi="Arial" w:cs="Arial"/>
        </w:rPr>
      </w:pPr>
      <w:r w:rsidRPr="00B13F9F">
        <w:rPr>
          <w:rFonts w:ascii="Arial" w:hAnsi="Arial" w:cs="Arial"/>
          <w:noProof/>
        </w:rPr>
        <w:drawing>
          <wp:inline distT="0" distB="0" distL="0" distR="0" wp14:anchorId="32FC7E43" wp14:editId="28F275E9">
            <wp:extent cx="2768392" cy="20764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2793760" cy="2095477"/>
                    </a:xfrm>
                    <a:prstGeom prst="rect">
                      <a:avLst/>
                    </a:prstGeom>
                  </pic:spPr>
                </pic:pic>
              </a:graphicData>
            </a:graphic>
          </wp:inline>
        </w:drawing>
      </w:r>
    </w:p>
    <w:p w14:paraId="25337364" w14:textId="77777777" w:rsidR="003D4D53" w:rsidRPr="00B13F9F" w:rsidRDefault="003D4D53" w:rsidP="0003374B">
      <w:pPr>
        <w:rPr>
          <w:rFonts w:ascii="Arial" w:hAnsi="Arial" w:cs="Arial"/>
        </w:rPr>
      </w:pPr>
    </w:p>
    <w:p w14:paraId="1046A542" w14:textId="77777777" w:rsidR="00B724F6" w:rsidRPr="00B23948" w:rsidRDefault="00610147" w:rsidP="0003374B">
      <w:pPr>
        <w:rPr>
          <w:rFonts w:ascii="Arial" w:hAnsi="Arial" w:cs="Arial"/>
          <w:b/>
          <w:bCs/>
        </w:rPr>
      </w:pPr>
      <w:r w:rsidRPr="00B23948">
        <w:rPr>
          <w:rFonts w:ascii="Arial" w:hAnsi="Arial" w:cs="Arial"/>
          <w:b/>
          <w:bCs/>
        </w:rPr>
        <w:t xml:space="preserve">15 de mayo. </w:t>
      </w:r>
    </w:p>
    <w:p w14:paraId="6A346CC5" w14:textId="3EEF6C70" w:rsidR="00610147" w:rsidRDefault="00610147" w:rsidP="0003374B">
      <w:pPr>
        <w:rPr>
          <w:rFonts w:ascii="Arial" w:hAnsi="Arial" w:cs="Arial"/>
        </w:rPr>
      </w:pPr>
      <w:r w:rsidRPr="00B13F9F">
        <w:rPr>
          <w:rFonts w:ascii="Arial" w:hAnsi="Arial" w:cs="Arial"/>
        </w:rPr>
        <w:t>Sesión extraordinaria 53.</w:t>
      </w:r>
    </w:p>
    <w:p w14:paraId="021FD5D7" w14:textId="64409741" w:rsidR="008E44C6" w:rsidRDefault="008E44C6" w:rsidP="008E44C6">
      <w:pPr>
        <w:jc w:val="both"/>
        <w:rPr>
          <w:rFonts w:ascii="Arial" w:hAnsi="Arial" w:cs="Arial"/>
          <w:color w:val="000000" w:themeColor="text1"/>
        </w:rPr>
      </w:pPr>
      <w:r w:rsidRPr="008E44C6">
        <w:rPr>
          <w:rFonts w:ascii="Arial" w:hAnsi="Arial" w:cs="Arial"/>
          <w:color w:val="000000" w:themeColor="text1"/>
        </w:rPr>
        <w:t>Dictamen de la Comisión Edilicia de Deportes, Recreación y Atención a la Juventud, que remite informe respecto al Acuerdo Legislativo AC-LEGL597.LXII-19, turnado al Municipio de Zapotlán el Grande.</w:t>
      </w:r>
    </w:p>
    <w:p w14:paraId="1CF78FE7" w14:textId="588763F2" w:rsidR="008E44C6" w:rsidRDefault="008E44C6" w:rsidP="008E44C6">
      <w:pPr>
        <w:jc w:val="both"/>
        <w:rPr>
          <w:rFonts w:ascii="Arial" w:hAnsi="Arial" w:cs="Arial"/>
          <w:bCs/>
          <w:i/>
          <w:iCs/>
        </w:rPr>
      </w:pPr>
      <w:r w:rsidRPr="008E44C6">
        <w:rPr>
          <w:rFonts w:ascii="Arial" w:hAnsi="Arial" w:cs="Arial"/>
          <w:bCs/>
          <w:i/>
          <w:iCs/>
        </w:rPr>
        <w:t xml:space="preserve">“ÚNICO.- Instrúyase al Secretario General de este Poder Legislativo, para que de manera atenta y respetuosa dirija oficio y remita este </w:t>
      </w:r>
      <w:r w:rsidRPr="008E44C6">
        <w:rPr>
          <w:rFonts w:ascii="Arial" w:hAnsi="Arial" w:cs="Arial"/>
          <w:b/>
          <w:i/>
          <w:iCs/>
        </w:rPr>
        <w:t xml:space="preserve">Acuerdo Legislativo </w:t>
      </w:r>
      <w:r w:rsidRPr="008E44C6">
        <w:rPr>
          <w:rFonts w:ascii="Arial" w:hAnsi="Arial" w:cs="Arial"/>
          <w:bCs/>
          <w:i/>
          <w:iCs/>
        </w:rPr>
        <w:t>al Consejo Estatal para el Fomento Deportivo “CODE” Jalisco y los 125 Municipios del Estado de Jalisco, para que de acuerdo a sus posibilidades presupuestales de forma individual o coordinada, realicen actividades o competencias deportivas gratuitas, que permita a toda la ciudadanía de forma integral, involucrarse en dichas actividades, todo ello buscando la participación en el deporte, tratando de incentivar los beneficios que ofrece la actividad física; así mismo lograr disminuir los índices de sobre peso que existen en nuestro Estado.”</w:t>
      </w:r>
    </w:p>
    <w:p w14:paraId="5D12278F" w14:textId="3C783E82" w:rsidR="009A3519" w:rsidRPr="009A3519" w:rsidRDefault="009A3519" w:rsidP="008E44C6">
      <w:pPr>
        <w:jc w:val="both"/>
        <w:rPr>
          <w:rFonts w:ascii="Arial" w:hAnsi="Arial" w:cs="Arial"/>
        </w:rPr>
      </w:pPr>
      <w:r>
        <w:rPr>
          <w:rFonts w:ascii="Arial" w:hAnsi="Arial" w:cs="Arial"/>
          <w:bCs/>
        </w:rPr>
        <w:t>Votada a favor.</w:t>
      </w:r>
    </w:p>
    <w:p w14:paraId="07BFED4C" w14:textId="6653351D" w:rsidR="00610147" w:rsidRPr="00B13F9F" w:rsidRDefault="00610147" w:rsidP="0003374B">
      <w:pPr>
        <w:rPr>
          <w:rFonts w:ascii="Arial" w:hAnsi="Arial" w:cs="Arial"/>
        </w:rPr>
      </w:pPr>
      <w:r w:rsidRPr="00B13F9F">
        <w:rPr>
          <w:rFonts w:ascii="Arial" w:hAnsi="Arial" w:cs="Arial"/>
          <w:noProof/>
        </w:rPr>
        <w:lastRenderedPageBreak/>
        <w:drawing>
          <wp:inline distT="0" distB="0" distL="0" distR="0" wp14:anchorId="4273FBB1" wp14:editId="17CA1326">
            <wp:extent cx="2648137" cy="198625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email">
                      <a:extLst>
                        <a:ext uri="{28A0092B-C50C-407E-A947-70E740481C1C}">
                          <a14:useLocalDpi xmlns:a14="http://schemas.microsoft.com/office/drawing/2010/main"/>
                        </a:ext>
                      </a:extLst>
                    </a:blip>
                    <a:stretch>
                      <a:fillRect/>
                    </a:stretch>
                  </pic:blipFill>
                  <pic:spPr>
                    <a:xfrm>
                      <a:off x="0" y="0"/>
                      <a:ext cx="2661520" cy="1996290"/>
                    </a:xfrm>
                    <a:prstGeom prst="rect">
                      <a:avLst/>
                    </a:prstGeom>
                  </pic:spPr>
                </pic:pic>
              </a:graphicData>
            </a:graphic>
          </wp:inline>
        </w:drawing>
      </w:r>
    </w:p>
    <w:p w14:paraId="21297566" w14:textId="0F72D281" w:rsidR="00610147" w:rsidRPr="00B13F9F" w:rsidRDefault="00610147" w:rsidP="0003374B">
      <w:pPr>
        <w:rPr>
          <w:rFonts w:ascii="Arial" w:hAnsi="Arial" w:cs="Arial"/>
        </w:rPr>
      </w:pPr>
      <w:r w:rsidRPr="00B13F9F">
        <w:rPr>
          <w:rFonts w:ascii="Arial" w:hAnsi="Arial" w:cs="Arial"/>
          <w:noProof/>
        </w:rPr>
        <w:t xml:space="preserve">                                                            </w:t>
      </w:r>
      <w:r w:rsidRPr="00B13F9F">
        <w:rPr>
          <w:rFonts w:ascii="Arial" w:hAnsi="Arial" w:cs="Arial"/>
          <w:noProof/>
        </w:rPr>
        <w:drawing>
          <wp:inline distT="0" distB="0" distL="0" distR="0" wp14:anchorId="1F07A02A" wp14:editId="62190E18">
            <wp:extent cx="2695575" cy="202183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2714111" cy="2035736"/>
                    </a:xfrm>
                    <a:prstGeom prst="rect">
                      <a:avLst/>
                    </a:prstGeom>
                  </pic:spPr>
                </pic:pic>
              </a:graphicData>
            </a:graphic>
          </wp:inline>
        </w:drawing>
      </w:r>
    </w:p>
    <w:p w14:paraId="063CAE2D" w14:textId="451692B9" w:rsidR="0016342C" w:rsidRPr="00B13F9F" w:rsidRDefault="0016342C">
      <w:pPr>
        <w:rPr>
          <w:rFonts w:ascii="Arial" w:hAnsi="Arial" w:cs="Arial"/>
          <w:lang w:val="es-ES"/>
        </w:rPr>
      </w:pPr>
    </w:p>
    <w:p w14:paraId="1B805673" w14:textId="2E87DE50" w:rsidR="000E016F" w:rsidRDefault="000E016F">
      <w:pPr>
        <w:rPr>
          <w:rFonts w:ascii="Arial" w:hAnsi="Arial" w:cs="Arial"/>
          <w:b/>
          <w:bCs/>
          <w:lang w:val="es-ES"/>
        </w:rPr>
      </w:pPr>
      <w:r>
        <w:rPr>
          <w:rFonts w:ascii="Arial" w:hAnsi="Arial" w:cs="Arial"/>
          <w:b/>
          <w:bCs/>
          <w:lang w:val="es-ES"/>
        </w:rPr>
        <w:t>18 de mayo.</w:t>
      </w:r>
    </w:p>
    <w:p w14:paraId="2D687E54" w14:textId="46312B86" w:rsidR="000E016F" w:rsidRDefault="000E016F">
      <w:pPr>
        <w:rPr>
          <w:rFonts w:ascii="Arial" w:hAnsi="Arial" w:cs="Arial"/>
          <w:lang w:val="es-ES"/>
        </w:rPr>
      </w:pPr>
      <w:r>
        <w:rPr>
          <w:rFonts w:ascii="Arial" w:hAnsi="Arial" w:cs="Arial"/>
          <w:lang w:val="es-ES"/>
        </w:rPr>
        <w:t>Atención ciudadana.</w:t>
      </w:r>
    </w:p>
    <w:p w14:paraId="035EEE9D" w14:textId="1C6DC724" w:rsidR="000E016F" w:rsidRPr="000E016F" w:rsidRDefault="000E016F">
      <w:pPr>
        <w:rPr>
          <w:rFonts w:ascii="Arial" w:hAnsi="Arial" w:cs="Arial"/>
          <w:lang w:val="es-ES"/>
        </w:rPr>
      </w:pPr>
      <w:r>
        <w:rPr>
          <w:noProof/>
        </w:rPr>
        <w:drawing>
          <wp:inline distT="0" distB="0" distL="0" distR="0" wp14:anchorId="70EFB671" wp14:editId="3C3CBA5D">
            <wp:extent cx="1828800" cy="24384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email">
                      <a:extLst>
                        <a:ext uri="{28A0092B-C50C-407E-A947-70E740481C1C}">
                          <a14:useLocalDpi xmlns:a14="http://schemas.microsoft.com/office/drawing/2010/main"/>
                        </a:ext>
                      </a:extLst>
                    </a:blip>
                    <a:stretch>
                      <a:fillRect/>
                    </a:stretch>
                  </pic:blipFill>
                  <pic:spPr>
                    <a:xfrm>
                      <a:off x="0" y="0"/>
                      <a:ext cx="1838636" cy="2451515"/>
                    </a:xfrm>
                    <a:prstGeom prst="rect">
                      <a:avLst/>
                    </a:prstGeom>
                  </pic:spPr>
                </pic:pic>
              </a:graphicData>
            </a:graphic>
          </wp:inline>
        </w:drawing>
      </w:r>
      <w:r w:rsidR="008E42B0">
        <w:rPr>
          <w:rFonts w:ascii="Arial" w:hAnsi="Arial" w:cs="Arial"/>
          <w:lang w:val="es-ES"/>
        </w:rPr>
        <w:t xml:space="preserve">                      </w:t>
      </w:r>
      <w:r>
        <w:rPr>
          <w:noProof/>
        </w:rPr>
        <w:drawing>
          <wp:inline distT="0" distB="0" distL="0" distR="0" wp14:anchorId="65DF2BD9" wp14:editId="6AD23217">
            <wp:extent cx="2361565" cy="1771307"/>
            <wp:effectExtent l="0" t="0" r="635" b="63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email">
                      <a:extLst>
                        <a:ext uri="{28A0092B-C50C-407E-A947-70E740481C1C}">
                          <a14:useLocalDpi xmlns:a14="http://schemas.microsoft.com/office/drawing/2010/main"/>
                        </a:ext>
                      </a:extLst>
                    </a:blip>
                    <a:stretch>
                      <a:fillRect/>
                    </a:stretch>
                  </pic:blipFill>
                  <pic:spPr>
                    <a:xfrm>
                      <a:off x="0" y="0"/>
                      <a:ext cx="2368984" cy="1776872"/>
                    </a:xfrm>
                    <a:prstGeom prst="rect">
                      <a:avLst/>
                    </a:prstGeom>
                  </pic:spPr>
                </pic:pic>
              </a:graphicData>
            </a:graphic>
          </wp:inline>
        </w:drawing>
      </w:r>
    </w:p>
    <w:p w14:paraId="5AC5B09E" w14:textId="229E6A6E" w:rsidR="00B724F6" w:rsidRPr="00B12E91" w:rsidRDefault="003D4D53">
      <w:pPr>
        <w:rPr>
          <w:rFonts w:ascii="Arial" w:hAnsi="Arial" w:cs="Arial"/>
          <w:b/>
          <w:bCs/>
          <w:lang w:val="es-ES"/>
        </w:rPr>
      </w:pPr>
      <w:r w:rsidRPr="00B12E91">
        <w:rPr>
          <w:rFonts w:ascii="Arial" w:hAnsi="Arial" w:cs="Arial"/>
          <w:b/>
          <w:bCs/>
          <w:lang w:val="es-ES"/>
        </w:rPr>
        <w:lastRenderedPageBreak/>
        <w:t>2</w:t>
      </w:r>
      <w:r w:rsidR="008B78B0">
        <w:rPr>
          <w:rFonts w:ascii="Arial" w:hAnsi="Arial" w:cs="Arial"/>
          <w:b/>
          <w:bCs/>
          <w:lang w:val="es-ES"/>
        </w:rPr>
        <w:t>1</w:t>
      </w:r>
      <w:r w:rsidRPr="00B12E91">
        <w:rPr>
          <w:rFonts w:ascii="Arial" w:hAnsi="Arial" w:cs="Arial"/>
          <w:b/>
          <w:bCs/>
          <w:lang w:val="es-ES"/>
        </w:rPr>
        <w:t xml:space="preserve"> de mayo. </w:t>
      </w:r>
    </w:p>
    <w:p w14:paraId="0E079E66" w14:textId="76EF0884" w:rsidR="003D4D53" w:rsidRPr="00B13F9F" w:rsidRDefault="003D4D53">
      <w:pPr>
        <w:rPr>
          <w:rFonts w:ascii="Arial" w:hAnsi="Arial" w:cs="Arial"/>
          <w:lang w:val="es-ES"/>
        </w:rPr>
      </w:pPr>
      <w:r w:rsidRPr="00B13F9F">
        <w:rPr>
          <w:rFonts w:ascii="Arial" w:hAnsi="Arial" w:cs="Arial"/>
          <w:lang w:val="es-ES"/>
        </w:rPr>
        <w:t xml:space="preserve">Sesión de </w:t>
      </w:r>
      <w:r w:rsidR="008E71E8">
        <w:rPr>
          <w:rFonts w:ascii="Arial" w:hAnsi="Arial" w:cs="Arial"/>
          <w:lang w:val="es-ES"/>
        </w:rPr>
        <w:t>C</w:t>
      </w:r>
      <w:r w:rsidRPr="00B13F9F">
        <w:rPr>
          <w:rFonts w:ascii="Arial" w:hAnsi="Arial" w:cs="Arial"/>
          <w:lang w:val="es-ES"/>
        </w:rPr>
        <w:t>omisión</w:t>
      </w:r>
      <w:r w:rsidR="008E71E8">
        <w:rPr>
          <w:rFonts w:ascii="Arial" w:hAnsi="Arial" w:cs="Arial"/>
          <w:lang w:val="es-ES"/>
        </w:rPr>
        <w:t xml:space="preserve"> Edilicia</w:t>
      </w:r>
      <w:r w:rsidRPr="00B13F9F">
        <w:rPr>
          <w:rFonts w:ascii="Arial" w:hAnsi="Arial" w:cs="Arial"/>
          <w:lang w:val="es-ES"/>
        </w:rPr>
        <w:t xml:space="preserve"> de Haciend</w:t>
      </w:r>
      <w:r w:rsidR="008E71E8">
        <w:rPr>
          <w:rFonts w:ascii="Arial" w:hAnsi="Arial" w:cs="Arial"/>
          <w:lang w:val="es-ES"/>
        </w:rPr>
        <w:t>a Pública y Patrimonio Municipal.</w:t>
      </w:r>
    </w:p>
    <w:p w14:paraId="50D7652C" w14:textId="64F61B76" w:rsidR="003D4D53" w:rsidRPr="00B13F9F" w:rsidRDefault="003D4D53" w:rsidP="003D4D53">
      <w:pPr>
        <w:jc w:val="center"/>
        <w:rPr>
          <w:rFonts w:ascii="Arial" w:hAnsi="Arial" w:cs="Arial"/>
          <w:lang w:val="es-ES"/>
        </w:rPr>
      </w:pPr>
      <w:r w:rsidRPr="00B13F9F">
        <w:rPr>
          <w:rFonts w:ascii="Arial" w:hAnsi="Arial" w:cs="Arial"/>
          <w:noProof/>
        </w:rPr>
        <w:drawing>
          <wp:inline distT="0" distB="0" distL="0" distR="0" wp14:anchorId="037CA1DC" wp14:editId="182AB979">
            <wp:extent cx="3222396" cy="2416979"/>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email">
                      <a:extLst>
                        <a:ext uri="{28A0092B-C50C-407E-A947-70E740481C1C}">
                          <a14:useLocalDpi xmlns:a14="http://schemas.microsoft.com/office/drawing/2010/main"/>
                        </a:ext>
                      </a:extLst>
                    </a:blip>
                    <a:stretch>
                      <a:fillRect/>
                    </a:stretch>
                  </pic:blipFill>
                  <pic:spPr>
                    <a:xfrm>
                      <a:off x="0" y="0"/>
                      <a:ext cx="3232371" cy="2424461"/>
                    </a:xfrm>
                    <a:prstGeom prst="rect">
                      <a:avLst/>
                    </a:prstGeom>
                  </pic:spPr>
                </pic:pic>
              </a:graphicData>
            </a:graphic>
          </wp:inline>
        </w:drawing>
      </w:r>
    </w:p>
    <w:p w14:paraId="13954969" w14:textId="77777777" w:rsidR="00AE7703" w:rsidRDefault="00AE7703" w:rsidP="008C4E1E">
      <w:pPr>
        <w:rPr>
          <w:rFonts w:ascii="Arial" w:hAnsi="Arial" w:cs="Arial"/>
          <w:b/>
          <w:bCs/>
          <w:lang w:val="es-ES"/>
        </w:rPr>
      </w:pPr>
    </w:p>
    <w:p w14:paraId="6CC5273F" w14:textId="110EF413" w:rsidR="008C4E1E" w:rsidRPr="008C4E1E" w:rsidRDefault="003D4D53" w:rsidP="008C4E1E">
      <w:pPr>
        <w:rPr>
          <w:rFonts w:ascii="Arial" w:hAnsi="Arial" w:cs="Arial"/>
          <w:b/>
          <w:bCs/>
          <w:lang w:val="es-ES"/>
        </w:rPr>
      </w:pPr>
      <w:r w:rsidRPr="008C4E1E">
        <w:rPr>
          <w:rFonts w:ascii="Arial" w:hAnsi="Arial" w:cs="Arial"/>
          <w:b/>
          <w:bCs/>
          <w:lang w:val="es-ES"/>
        </w:rPr>
        <w:t>25 de mayo</w:t>
      </w:r>
      <w:r w:rsidR="00AE7703">
        <w:rPr>
          <w:rFonts w:ascii="Arial" w:hAnsi="Arial" w:cs="Arial"/>
          <w:b/>
          <w:bCs/>
          <w:lang w:val="es-ES"/>
        </w:rPr>
        <w:t>.</w:t>
      </w:r>
    </w:p>
    <w:p w14:paraId="5B8C4DE2" w14:textId="1E598EBA" w:rsidR="002856A5" w:rsidRPr="00B13F9F" w:rsidRDefault="003D4D53" w:rsidP="008C4E1E">
      <w:pPr>
        <w:rPr>
          <w:rFonts w:ascii="Arial" w:hAnsi="Arial" w:cs="Arial"/>
          <w:lang w:val="es-ES"/>
        </w:rPr>
      </w:pPr>
      <w:r w:rsidRPr="00B13F9F">
        <w:rPr>
          <w:rFonts w:ascii="Arial" w:hAnsi="Arial" w:cs="Arial"/>
          <w:lang w:val="es-ES"/>
        </w:rPr>
        <w:t>Reunión Informativa programa municipal de desarrollo urbano 2020.</w:t>
      </w:r>
    </w:p>
    <w:p w14:paraId="6CD3146C" w14:textId="3ACAE6C4" w:rsidR="002856A5" w:rsidRPr="00B13F9F" w:rsidRDefault="002856A5" w:rsidP="003D4D53">
      <w:pPr>
        <w:jc w:val="center"/>
        <w:rPr>
          <w:rFonts w:ascii="Arial" w:hAnsi="Arial" w:cs="Arial"/>
          <w:lang w:val="es-ES"/>
        </w:rPr>
      </w:pPr>
      <w:r w:rsidRPr="00B13F9F">
        <w:rPr>
          <w:rFonts w:ascii="Arial" w:hAnsi="Arial" w:cs="Arial"/>
          <w:noProof/>
        </w:rPr>
        <w:drawing>
          <wp:inline distT="0" distB="0" distL="0" distR="0" wp14:anchorId="1503B463" wp14:editId="36641C1B">
            <wp:extent cx="3190413" cy="2392990"/>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email">
                      <a:extLst>
                        <a:ext uri="{28A0092B-C50C-407E-A947-70E740481C1C}">
                          <a14:useLocalDpi xmlns:a14="http://schemas.microsoft.com/office/drawing/2010/main"/>
                        </a:ext>
                      </a:extLst>
                    </a:blip>
                    <a:stretch>
                      <a:fillRect/>
                    </a:stretch>
                  </pic:blipFill>
                  <pic:spPr>
                    <a:xfrm>
                      <a:off x="0" y="0"/>
                      <a:ext cx="3202703" cy="2402208"/>
                    </a:xfrm>
                    <a:prstGeom prst="rect">
                      <a:avLst/>
                    </a:prstGeom>
                  </pic:spPr>
                </pic:pic>
              </a:graphicData>
            </a:graphic>
          </wp:inline>
        </w:drawing>
      </w:r>
    </w:p>
    <w:p w14:paraId="6E0FD3DE" w14:textId="4FCAE18F" w:rsidR="003D4D53" w:rsidRDefault="003D4D53">
      <w:pPr>
        <w:rPr>
          <w:rFonts w:ascii="Arial" w:hAnsi="Arial" w:cs="Arial"/>
          <w:lang w:val="es-ES"/>
        </w:rPr>
      </w:pPr>
    </w:p>
    <w:p w14:paraId="353C0610" w14:textId="5AC168DB" w:rsidR="00D41636" w:rsidRDefault="00D41636">
      <w:pPr>
        <w:rPr>
          <w:rFonts w:ascii="Arial" w:hAnsi="Arial" w:cs="Arial"/>
          <w:lang w:val="es-ES"/>
        </w:rPr>
      </w:pPr>
    </w:p>
    <w:p w14:paraId="48E0799E" w14:textId="66A676FE" w:rsidR="00D41636" w:rsidRDefault="00D41636">
      <w:pPr>
        <w:rPr>
          <w:rFonts w:ascii="Arial" w:hAnsi="Arial" w:cs="Arial"/>
          <w:lang w:val="es-ES"/>
        </w:rPr>
      </w:pPr>
    </w:p>
    <w:p w14:paraId="1B2FCAE3" w14:textId="13872D6D" w:rsidR="00D41636" w:rsidRDefault="00D41636">
      <w:pPr>
        <w:rPr>
          <w:rFonts w:ascii="Arial" w:hAnsi="Arial" w:cs="Arial"/>
          <w:lang w:val="es-ES"/>
        </w:rPr>
      </w:pPr>
    </w:p>
    <w:p w14:paraId="03C27B8C" w14:textId="307CDA4B" w:rsidR="005B06F1" w:rsidRPr="008C4E1E" w:rsidRDefault="005B06F1">
      <w:pPr>
        <w:rPr>
          <w:rFonts w:ascii="Arial" w:hAnsi="Arial" w:cs="Arial"/>
          <w:b/>
          <w:bCs/>
          <w:lang w:val="es-ES"/>
        </w:rPr>
      </w:pPr>
      <w:r w:rsidRPr="008C4E1E">
        <w:rPr>
          <w:rFonts w:ascii="Arial" w:hAnsi="Arial" w:cs="Arial"/>
          <w:b/>
          <w:bCs/>
          <w:lang w:val="es-ES"/>
        </w:rPr>
        <w:lastRenderedPageBreak/>
        <w:t>27 de mayo.</w:t>
      </w:r>
    </w:p>
    <w:p w14:paraId="5307C235" w14:textId="7076967F" w:rsidR="00976937" w:rsidRDefault="005B06F1">
      <w:pPr>
        <w:rPr>
          <w:rFonts w:ascii="Arial" w:hAnsi="Arial" w:cs="Arial"/>
          <w:lang w:val="es-ES"/>
        </w:rPr>
      </w:pPr>
      <w:r w:rsidRPr="00B13F9F">
        <w:rPr>
          <w:rFonts w:ascii="Arial" w:hAnsi="Arial" w:cs="Arial"/>
          <w:lang w:val="es-ES"/>
        </w:rPr>
        <w:t>Sesión extraordinaria 54</w:t>
      </w:r>
      <w:r w:rsidR="00EF0126">
        <w:rPr>
          <w:rFonts w:ascii="Arial" w:hAnsi="Arial" w:cs="Arial"/>
          <w:lang w:val="es-ES"/>
        </w:rPr>
        <w:t xml:space="preserve">, </w:t>
      </w:r>
      <w:r w:rsidRPr="00B13F9F">
        <w:rPr>
          <w:rFonts w:ascii="Arial" w:hAnsi="Arial" w:cs="Arial"/>
          <w:lang w:val="es-ES"/>
        </w:rPr>
        <w:t>55</w:t>
      </w:r>
      <w:r w:rsidR="00EF0126">
        <w:rPr>
          <w:rFonts w:ascii="Arial" w:hAnsi="Arial" w:cs="Arial"/>
          <w:lang w:val="es-ES"/>
        </w:rPr>
        <w:t xml:space="preserve">, </w:t>
      </w:r>
      <w:r w:rsidRPr="00B13F9F">
        <w:rPr>
          <w:rFonts w:ascii="Arial" w:hAnsi="Arial" w:cs="Arial"/>
          <w:lang w:val="es-ES"/>
        </w:rPr>
        <w:t>56</w:t>
      </w:r>
      <w:r w:rsidR="00EF0126">
        <w:rPr>
          <w:rFonts w:ascii="Arial" w:hAnsi="Arial" w:cs="Arial"/>
          <w:lang w:val="es-ES"/>
        </w:rPr>
        <w:t xml:space="preserve"> y</w:t>
      </w:r>
      <w:r w:rsidRPr="00B13F9F">
        <w:rPr>
          <w:rFonts w:ascii="Arial" w:hAnsi="Arial" w:cs="Arial"/>
          <w:lang w:val="es-ES"/>
        </w:rPr>
        <w:t xml:space="preserve"> 57</w:t>
      </w:r>
      <w:r w:rsidR="00EF0126">
        <w:rPr>
          <w:rFonts w:ascii="Arial" w:hAnsi="Arial" w:cs="Arial"/>
          <w:lang w:val="es-ES"/>
        </w:rPr>
        <w:t>.</w:t>
      </w:r>
    </w:p>
    <w:p w14:paraId="40ABC6C1" w14:textId="73DA56EE" w:rsidR="004141DE" w:rsidRDefault="004141DE">
      <w:pPr>
        <w:rPr>
          <w:rFonts w:ascii="Arial" w:hAnsi="Arial" w:cs="Arial"/>
          <w:lang w:val="es-ES"/>
        </w:rPr>
      </w:pPr>
      <w:r>
        <w:rPr>
          <w:noProof/>
        </w:rPr>
        <w:drawing>
          <wp:inline distT="0" distB="0" distL="0" distR="0" wp14:anchorId="0CE210A5" wp14:editId="7C64EB62">
            <wp:extent cx="2602865" cy="1952295"/>
            <wp:effectExtent l="0" t="0" r="698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email">
                      <a:extLst>
                        <a:ext uri="{28A0092B-C50C-407E-A947-70E740481C1C}">
                          <a14:useLocalDpi xmlns:a14="http://schemas.microsoft.com/office/drawing/2010/main"/>
                        </a:ext>
                      </a:extLst>
                    </a:blip>
                    <a:stretch>
                      <a:fillRect/>
                    </a:stretch>
                  </pic:blipFill>
                  <pic:spPr>
                    <a:xfrm>
                      <a:off x="0" y="0"/>
                      <a:ext cx="2608436" cy="1956474"/>
                    </a:xfrm>
                    <a:prstGeom prst="rect">
                      <a:avLst/>
                    </a:prstGeom>
                  </pic:spPr>
                </pic:pic>
              </a:graphicData>
            </a:graphic>
          </wp:inline>
        </w:drawing>
      </w:r>
    </w:p>
    <w:p w14:paraId="19286965" w14:textId="3DA80B82" w:rsidR="001377CC" w:rsidRPr="00732F3A" w:rsidRDefault="00865ABE" w:rsidP="00732F3A">
      <w:pPr>
        <w:rPr>
          <w:rFonts w:ascii="Arial" w:hAnsi="Arial" w:cs="Arial"/>
          <w:lang w:val="es-ES"/>
        </w:rPr>
      </w:pPr>
      <w:r>
        <w:rPr>
          <w:rFonts w:ascii="Arial" w:hAnsi="Arial" w:cs="Arial"/>
          <w:lang w:val="es-ES"/>
        </w:rPr>
        <w:t xml:space="preserve">                                                            </w:t>
      </w:r>
      <w:r w:rsidR="004141DE">
        <w:rPr>
          <w:noProof/>
        </w:rPr>
        <w:drawing>
          <wp:inline distT="0" distB="0" distL="0" distR="0" wp14:anchorId="16BBEA8B" wp14:editId="2315B232">
            <wp:extent cx="2742993" cy="2057400"/>
            <wp:effectExtent l="0" t="0" r="63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email">
                      <a:extLst>
                        <a:ext uri="{28A0092B-C50C-407E-A947-70E740481C1C}">
                          <a14:useLocalDpi xmlns:a14="http://schemas.microsoft.com/office/drawing/2010/main"/>
                        </a:ext>
                      </a:extLst>
                    </a:blip>
                    <a:stretch>
                      <a:fillRect/>
                    </a:stretch>
                  </pic:blipFill>
                  <pic:spPr>
                    <a:xfrm>
                      <a:off x="0" y="0"/>
                      <a:ext cx="2757116" cy="2067993"/>
                    </a:xfrm>
                    <a:prstGeom prst="rect">
                      <a:avLst/>
                    </a:prstGeom>
                  </pic:spPr>
                </pic:pic>
              </a:graphicData>
            </a:graphic>
          </wp:inline>
        </w:drawing>
      </w:r>
    </w:p>
    <w:p w14:paraId="5511D6A8" w14:textId="77777777" w:rsidR="00D109BA" w:rsidRDefault="00D109BA" w:rsidP="00943E28">
      <w:pPr>
        <w:jc w:val="center"/>
        <w:rPr>
          <w:rFonts w:ascii="Arial" w:hAnsi="Arial" w:cs="Arial"/>
          <w:b/>
          <w:bCs/>
          <w:color w:val="C00000"/>
          <w:sz w:val="28"/>
          <w:szCs w:val="28"/>
          <w:lang w:val="es-ES"/>
        </w:rPr>
      </w:pPr>
    </w:p>
    <w:p w14:paraId="400C17AE" w14:textId="77777777" w:rsidR="00D109BA" w:rsidRDefault="00D109BA" w:rsidP="00943E28">
      <w:pPr>
        <w:jc w:val="center"/>
        <w:rPr>
          <w:rFonts w:ascii="Arial" w:hAnsi="Arial" w:cs="Arial"/>
          <w:b/>
          <w:bCs/>
          <w:color w:val="C00000"/>
          <w:sz w:val="28"/>
          <w:szCs w:val="28"/>
          <w:lang w:val="es-ES"/>
        </w:rPr>
      </w:pPr>
    </w:p>
    <w:p w14:paraId="1BE5EE69" w14:textId="77777777" w:rsidR="00D109BA" w:rsidRDefault="00D109BA" w:rsidP="00943E28">
      <w:pPr>
        <w:jc w:val="center"/>
        <w:rPr>
          <w:rFonts w:ascii="Arial" w:hAnsi="Arial" w:cs="Arial"/>
          <w:b/>
          <w:bCs/>
          <w:color w:val="C00000"/>
          <w:sz w:val="28"/>
          <w:szCs w:val="28"/>
          <w:lang w:val="es-ES"/>
        </w:rPr>
      </w:pPr>
    </w:p>
    <w:p w14:paraId="68926686" w14:textId="77777777" w:rsidR="00D109BA" w:rsidRDefault="00D109BA" w:rsidP="00943E28">
      <w:pPr>
        <w:jc w:val="center"/>
        <w:rPr>
          <w:rFonts w:ascii="Arial" w:hAnsi="Arial" w:cs="Arial"/>
          <w:b/>
          <w:bCs/>
          <w:color w:val="C00000"/>
          <w:sz w:val="28"/>
          <w:szCs w:val="28"/>
          <w:lang w:val="es-ES"/>
        </w:rPr>
      </w:pPr>
    </w:p>
    <w:p w14:paraId="282078A6" w14:textId="77777777" w:rsidR="00D109BA" w:rsidRDefault="00D109BA" w:rsidP="00943E28">
      <w:pPr>
        <w:jc w:val="center"/>
        <w:rPr>
          <w:rFonts w:ascii="Arial" w:hAnsi="Arial" w:cs="Arial"/>
          <w:b/>
          <w:bCs/>
          <w:color w:val="C00000"/>
          <w:sz w:val="28"/>
          <w:szCs w:val="28"/>
          <w:lang w:val="es-ES"/>
        </w:rPr>
      </w:pPr>
    </w:p>
    <w:p w14:paraId="0FB072B3" w14:textId="77777777" w:rsidR="00D109BA" w:rsidRDefault="00D109BA" w:rsidP="00943E28">
      <w:pPr>
        <w:jc w:val="center"/>
        <w:rPr>
          <w:rFonts w:ascii="Arial" w:hAnsi="Arial" w:cs="Arial"/>
          <w:b/>
          <w:bCs/>
          <w:color w:val="C00000"/>
          <w:sz w:val="28"/>
          <w:szCs w:val="28"/>
          <w:lang w:val="es-ES"/>
        </w:rPr>
      </w:pPr>
    </w:p>
    <w:p w14:paraId="7B2A357D" w14:textId="77777777" w:rsidR="00D109BA" w:rsidRDefault="00D109BA" w:rsidP="00943E28">
      <w:pPr>
        <w:jc w:val="center"/>
        <w:rPr>
          <w:rFonts w:ascii="Arial" w:hAnsi="Arial" w:cs="Arial"/>
          <w:b/>
          <w:bCs/>
          <w:color w:val="C00000"/>
          <w:sz w:val="28"/>
          <w:szCs w:val="28"/>
          <w:lang w:val="es-ES"/>
        </w:rPr>
      </w:pPr>
    </w:p>
    <w:p w14:paraId="136CE7E4" w14:textId="77777777" w:rsidR="00D109BA" w:rsidRDefault="00D109BA" w:rsidP="00943E28">
      <w:pPr>
        <w:jc w:val="center"/>
        <w:rPr>
          <w:rFonts w:ascii="Arial" w:hAnsi="Arial" w:cs="Arial"/>
          <w:b/>
          <w:bCs/>
          <w:color w:val="C00000"/>
          <w:sz w:val="28"/>
          <w:szCs w:val="28"/>
          <w:lang w:val="es-ES"/>
        </w:rPr>
      </w:pPr>
    </w:p>
    <w:p w14:paraId="6EACB7B0" w14:textId="77777777" w:rsidR="00D109BA" w:rsidRDefault="00D109BA" w:rsidP="00943E28">
      <w:pPr>
        <w:jc w:val="center"/>
        <w:rPr>
          <w:rFonts w:ascii="Arial" w:hAnsi="Arial" w:cs="Arial"/>
          <w:b/>
          <w:bCs/>
          <w:color w:val="C00000"/>
          <w:sz w:val="28"/>
          <w:szCs w:val="28"/>
          <w:lang w:val="es-ES"/>
        </w:rPr>
      </w:pPr>
    </w:p>
    <w:p w14:paraId="7A7460A8" w14:textId="5408BFA3" w:rsidR="00976937" w:rsidRDefault="003455E5" w:rsidP="00943E28">
      <w:pPr>
        <w:jc w:val="center"/>
        <w:rPr>
          <w:rFonts w:ascii="Arial" w:hAnsi="Arial" w:cs="Arial"/>
          <w:b/>
          <w:bCs/>
          <w:color w:val="C00000"/>
          <w:sz w:val="28"/>
          <w:szCs w:val="28"/>
          <w:lang w:val="es-ES"/>
        </w:rPr>
      </w:pPr>
      <w:r w:rsidRPr="00B13F9F">
        <w:rPr>
          <w:rFonts w:ascii="Arial" w:hAnsi="Arial" w:cs="Arial"/>
          <w:b/>
          <w:bCs/>
          <w:color w:val="C00000"/>
          <w:sz w:val="28"/>
          <w:szCs w:val="28"/>
          <w:lang w:val="es-ES"/>
        </w:rPr>
        <w:lastRenderedPageBreak/>
        <w:t>JUNIO -2020</w:t>
      </w:r>
    </w:p>
    <w:p w14:paraId="72780CEC" w14:textId="7FE8AFBD" w:rsidR="00D41636" w:rsidRDefault="00D41636" w:rsidP="00EA3A9B">
      <w:pPr>
        <w:jc w:val="both"/>
        <w:rPr>
          <w:rFonts w:ascii="Arial" w:hAnsi="Arial" w:cs="Arial"/>
          <w:b/>
          <w:bCs/>
          <w:lang w:val="es-ES"/>
        </w:rPr>
      </w:pPr>
      <w:r>
        <w:rPr>
          <w:rFonts w:ascii="Arial" w:hAnsi="Arial" w:cs="Arial"/>
          <w:b/>
          <w:bCs/>
          <w:lang w:val="es-ES"/>
        </w:rPr>
        <w:t>3 de junio.</w:t>
      </w:r>
    </w:p>
    <w:p w14:paraId="1CAAE185" w14:textId="1F7DBDC5" w:rsidR="00D41636" w:rsidRPr="00D41636" w:rsidRDefault="00D41636" w:rsidP="00EA3A9B">
      <w:pPr>
        <w:jc w:val="both"/>
        <w:rPr>
          <w:rFonts w:ascii="Arial" w:hAnsi="Arial" w:cs="Arial"/>
          <w:lang w:val="es-ES"/>
        </w:rPr>
      </w:pPr>
      <w:r>
        <w:rPr>
          <w:rFonts w:ascii="Arial" w:hAnsi="Arial" w:cs="Arial"/>
          <w:lang w:val="es-ES"/>
        </w:rPr>
        <w:t>Reunión de Consejo Municipal de Protección Civil.</w:t>
      </w:r>
    </w:p>
    <w:p w14:paraId="0ADE84E9" w14:textId="5D90E9AC" w:rsidR="00D41636" w:rsidRDefault="00D41636" w:rsidP="00EA3A9B">
      <w:pPr>
        <w:jc w:val="both"/>
        <w:rPr>
          <w:rFonts w:ascii="Arial" w:hAnsi="Arial" w:cs="Arial"/>
          <w:b/>
          <w:bCs/>
          <w:lang w:val="es-ES"/>
        </w:rPr>
      </w:pPr>
      <w:r>
        <w:rPr>
          <w:noProof/>
        </w:rPr>
        <w:drawing>
          <wp:inline distT="0" distB="0" distL="0" distR="0" wp14:anchorId="13A61E3D" wp14:editId="346E20AF">
            <wp:extent cx="2679498" cy="2009775"/>
            <wp:effectExtent l="0" t="0" r="698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email">
                      <a:extLst>
                        <a:ext uri="{28A0092B-C50C-407E-A947-70E740481C1C}">
                          <a14:useLocalDpi xmlns:a14="http://schemas.microsoft.com/office/drawing/2010/main"/>
                        </a:ext>
                      </a:extLst>
                    </a:blip>
                    <a:stretch>
                      <a:fillRect/>
                    </a:stretch>
                  </pic:blipFill>
                  <pic:spPr>
                    <a:xfrm>
                      <a:off x="0" y="0"/>
                      <a:ext cx="2683736" cy="2012954"/>
                    </a:xfrm>
                    <a:prstGeom prst="rect">
                      <a:avLst/>
                    </a:prstGeom>
                  </pic:spPr>
                </pic:pic>
              </a:graphicData>
            </a:graphic>
          </wp:inline>
        </w:drawing>
      </w:r>
      <w:r w:rsidR="00D83425">
        <w:rPr>
          <w:noProof/>
        </w:rPr>
        <w:t xml:space="preserve">   </w:t>
      </w:r>
      <w:r w:rsidR="00D83425">
        <w:rPr>
          <w:noProof/>
        </w:rPr>
        <w:drawing>
          <wp:inline distT="0" distB="0" distL="0" distR="0" wp14:anchorId="601401A0" wp14:editId="6A91CDB7">
            <wp:extent cx="2714625" cy="2036122"/>
            <wp:effectExtent l="0" t="0" r="0" b="254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email">
                      <a:extLst>
                        <a:ext uri="{28A0092B-C50C-407E-A947-70E740481C1C}">
                          <a14:useLocalDpi xmlns:a14="http://schemas.microsoft.com/office/drawing/2010/main"/>
                        </a:ext>
                      </a:extLst>
                    </a:blip>
                    <a:stretch>
                      <a:fillRect/>
                    </a:stretch>
                  </pic:blipFill>
                  <pic:spPr>
                    <a:xfrm>
                      <a:off x="0" y="0"/>
                      <a:ext cx="2726842" cy="2045285"/>
                    </a:xfrm>
                    <a:prstGeom prst="rect">
                      <a:avLst/>
                    </a:prstGeom>
                  </pic:spPr>
                </pic:pic>
              </a:graphicData>
            </a:graphic>
          </wp:inline>
        </w:drawing>
      </w:r>
    </w:p>
    <w:p w14:paraId="6654CFB3" w14:textId="77777777" w:rsidR="00746B99" w:rsidRDefault="00746B99" w:rsidP="00EA3A9B">
      <w:pPr>
        <w:jc w:val="both"/>
        <w:rPr>
          <w:rFonts w:ascii="Arial" w:hAnsi="Arial" w:cs="Arial"/>
          <w:b/>
          <w:bCs/>
          <w:lang w:val="es-ES"/>
        </w:rPr>
      </w:pPr>
    </w:p>
    <w:p w14:paraId="541ADA5F" w14:textId="3DC915C4" w:rsidR="00976937" w:rsidRDefault="00EA3A9B" w:rsidP="00EA3A9B">
      <w:pPr>
        <w:jc w:val="both"/>
        <w:rPr>
          <w:rFonts w:ascii="Arial" w:hAnsi="Arial" w:cs="Arial"/>
          <w:lang w:val="es-ES"/>
        </w:rPr>
      </w:pPr>
      <w:r w:rsidRPr="000E016F">
        <w:rPr>
          <w:rFonts w:ascii="Arial" w:hAnsi="Arial" w:cs="Arial"/>
          <w:b/>
          <w:bCs/>
          <w:lang w:val="es-ES"/>
        </w:rPr>
        <w:t>8 de junio</w:t>
      </w:r>
      <w:r w:rsidR="000E016F">
        <w:rPr>
          <w:rFonts w:ascii="Arial" w:hAnsi="Arial" w:cs="Arial"/>
          <w:lang w:val="es-ES"/>
        </w:rPr>
        <w:t>.</w:t>
      </w:r>
    </w:p>
    <w:p w14:paraId="2F0559AF" w14:textId="7F978ECB" w:rsidR="00AE421B" w:rsidRDefault="00EA3A9B" w:rsidP="00EA3A9B">
      <w:pPr>
        <w:jc w:val="both"/>
        <w:rPr>
          <w:rFonts w:ascii="Arial" w:hAnsi="Arial" w:cs="Arial"/>
          <w:lang w:val="es-ES"/>
        </w:rPr>
      </w:pPr>
      <w:r>
        <w:rPr>
          <w:rFonts w:ascii="Arial" w:hAnsi="Arial" w:cs="Arial"/>
          <w:lang w:val="es-ES"/>
        </w:rPr>
        <w:t>Entrega uniformes a brigadistas</w:t>
      </w:r>
      <w:r w:rsidR="00AE421B">
        <w:rPr>
          <w:rFonts w:ascii="Arial" w:hAnsi="Arial" w:cs="Arial"/>
          <w:lang w:val="es-ES"/>
        </w:rPr>
        <w:t>, proyecto que lidereó el Regidor Alberto Herrera.</w:t>
      </w:r>
    </w:p>
    <w:p w14:paraId="5549252D" w14:textId="28692013" w:rsidR="00EA3A9B" w:rsidRDefault="00746B99" w:rsidP="00270C1F">
      <w:pPr>
        <w:jc w:val="both"/>
        <w:rPr>
          <w:rFonts w:ascii="Arial" w:hAnsi="Arial" w:cs="Arial"/>
          <w:lang w:val="es-ES"/>
        </w:rPr>
      </w:pPr>
      <w:r>
        <w:rPr>
          <w:noProof/>
        </w:rPr>
        <w:drawing>
          <wp:inline distT="0" distB="0" distL="0" distR="0" wp14:anchorId="6400301F" wp14:editId="600247D9">
            <wp:extent cx="2628702" cy="1971675"/>
            <wp:effectExtent l="0" t="0" r="63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email">
                      <a:extLst>
                        <a:ext uri="{28A0092B-C50C-407E-A947-70E740481C1C}">
                          <a14:useLocalDpi xmlns:a14="http://schemas.microsoft.com/office/drawing/2010/main"/>
                        </a:ext>
                      </a:extLst>
                    </a:blip>
                    <a:stretch>
                      <a:fillRect/>
                    </a:stretch>
                  </pic:blipFill>
                  <pic:spPr>
                    <a:xfrm>
                      <a:off x="0" y="0"/>
                      <a:ext cx="2636326" cy="1977394"/>
                    </a:xfrm>
                    <a:prstGeom prst="rect">
                      <a:avLst/>
                    </a:prstGeom>
                  </pic:spPr>
                </pic:pic>
              </a:graphicData>
            </a:graphic>
          </wp:inline>
        </w:drawing>
      </w:r>
      <w:r w:rsidR="00270C1F">
        <w:rPr>
          <w:rFonts w:ascii="Arial" w:hAnsi="Arial" w:cs="Arial"/>
          <w:lang w:val="es-ES"/>
        </w:rPr>
        <w:t xml:space="preserve">      </w:t>
      </w:r>
      <w:r w:rsidR="00EA3A9B">
        <w:rPr>
          <w:noProof/>
        </w:rPr>
        <w:drawing>
          <wp:inline distT="0" distB="0" distL="0" distR="0" wp14:anchorId="5F9C2DC5" wp14:editId="6F4AB5CF">
            <wp:extent cx="2616002" cy="19621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email">
                      <a:extLst>
                        <a:ext uri="{28A0092B-C50C-407E-A947-70E740481C1C}">
                          <a14:useLocalDpi xmlns:a14="http://schemas.microsoft.com/office/drawing/2010/main"/>
                        </a:ext>
                      </a:extLst>
                    </a:blip>
                    <a:stretch>
                      <a:fillRect/>
                    </a:stretch>
                  </pic:blipFill>
                  <pic:spPr>
                    <a:xfrm>
                      <a:off x="0" y="0"/>
                      <a:ext cx="2626422" cy="1969966"/>
                    </a:xfrm>
                    <a:prstGeom prst="rect">
                      <a:avLst/>
                    </a:prstGeom>
                  </pic:spPr>
                </pic:pic>
              </a:graphicData>
            </a:graphic>
          </wp:inline>
        </w:drawing>
      </w:r>
    </w:p>
    <w:p w14:paraId="1D36C49E" w14:textId="5921A1C3" w:rsidR="006B6F8E" w:rsidRDefault="006B6F8E" w:rsidP="003455E5">
      <w:pPr>
        <w:jc w:val="center"/>
        <w:rPr>
          <w:rFonts w:ascii="Arial" w:hAnsi="Arial" w:cs="Arial"/>
          <w:lang w:val="es-ES"/>
        </w:rPr>
      </w:pPr>
    </w:p>
    <w:p w14:paraId="7A4790CD" w14:textId="3DCA4183" w:rsidR="006B6F8E" w:rsidRPr="000E016F" w:rsidRDefault="006B6F8E" w:rsidP="006B6F8E">
      <w:pPr>
        <w:jc w:val="both"/>
        <w:rPr>
          <w:rFonts w:ascii="Arial" w:hAnsi="Arial" w:cs="Arial"/>
          <w:b/>
          <w:bCs/>
          <w:lang w:val="es-ES"/>
        </w:rPr>
      </w:pPr>
      <w:r w:rsidRPr="000E016F">
        <w:rPr>
          <w:rFonts w:ascii="Arial" w:hAnsi="Arial" w:cs="Arial"/>
          <w:b/>
          <w:bCs/>
          <w:lang w:val="es-ES"/>
        </w:rPr>
        <w:t>10 de junio</w:t>
      </w:r>
      <w:r w:rsidR="000E016F" w:rsidRPr="000E016F">
        <w:rPr>
          <w:rFonts w:ascii="Arial" w:hAnsi="Arial" w:cs="Arial"/>
          <w:b/>
          <w:bCs/>
          <w:lang w:val="es-ES"/>
        </w:rPr>
        <w:t>.</w:t>
      </w:r>
    </w:p>
    <w:p w14:paraId="7482039B" w14:textId="5D5463AC" w:rsidR="006B6F8E" w:rsidRDefault="006B6F8E" w:rsidP="006B6F8E">
      <w:pPr>
        <w:jc w:val="both"/>
        <w:rPr>
          <w:rFonts w:ascii="Arial" w:hAnsi="Arial" w:cs="Arial"/>
          <w:lang w:val="es-ES"/>
        </w:rPr>
      </w:pPr>
      <w:r>
        <w:rPr>
          <w:rFonts w:ascii="Arial" w:hAnsi="Arial" w:cs="Arial"/>
          <w:lang w:val="es-ES"/>
        </w:rPr>
        <w:t>Sesión de la Comisión Edilicia de Obras Públicas, Planeación Urbana y Regularización de la Tenencia de la Tierra.</w:t>
      </w:r>
    </w:p>
    <w:p w14:paraId="0980B2E7" w14:textId="4015911B" w:rsidR="006B6F8E" w:rsidRDefault="00FF3553" w:rsidP="006B6F8E">
      <w:pPr>
        <w:jc w:val="both"/>
        <w:rPr>
          <w:noProof/>
        </w:rPr>
      </w:pPr>
      <w:r>
        <w:rPr>
          <w:noProof/>
        </w:rPr>
        <w:lastRenderedPageBreak/>
        <w:drawing>
          <wp:inline distT="0" distB="0" distL="0" distR="0" wp14:anchorId="2B55E326" wp14:editId="146D4A5F">
            <wp:extent cx="2717595" cy="2038350"/>
            <wp:effectExtent l="0" t="0" r="698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email">
                      <a:extLst>
                        <a:ext uri="{28A0092B-C50C-407E-A947-70E740481C1C}">
                          <a14:useLocalDpi xmlns:a14="http://schemas.microsoft.com/office/drawing/2010/main"/>
                        </a:ext>
                      </a:extLst>
                    </a:blip>
                    <a:stretch>
                      <a:fillRect/>
                    </a:stretch>
                  </pic:blipFill>
                  <pic:spPr>
                    <a:xfrm>
                      <a:off x="0" y="0"/>
                      <a:ext cx="2725185" cy="2044043"/>
                    </a:xfrm>
                    <a:prstGeom prst="rect">
                      <a:avLst/>
                    </a:prstGeom>
                  </pic:spPr>
                </pic:pic>
              </a:graphicData>
            </a:graphic>
          </wp:inline>
        </w:drawing>
      </w:r>
      <w:r>
        <w:rPr>
          <w:noProof/>
        </w:rPr>
        <w:t xml:space="preserve">     </w:t>
      </w:r>
      <w:r>
        <w:rPr>
          <w:noProof/>
        </w:rPr>
        <w:drawing>
          <wp:inline distT="0" distB="0" distL="0" distR="0" wp14:anchorId="3050DF53" wp14:editId="360AA43A">
            <wp:extent cx="2666799" cy="2000250"/>
            <wp:effectExtent l="0" t="0" r="63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email">
                      <a:extLst>
                        <a:ext uri="{28A0092B-C50C-407E-A947-70E740481C1C}">
                          <a14:useLocalDpi xmlns:a14="http://schemas.microsoft.com/office/drawing/2010/main"/>
                        </a:ext>
                      </a:extLst>
                    </a:blip>
                    <a:stretch>
                      <a:fillRect/>
                    </a:stretch>
                  </pic:blipFill>
                  <pic:spPr>
                    <a:xfrm>
                      <a:off x="0" y="0"/>
                      <a:ext cx="2681820" cy="2011517"/>
                    </a:xfrm>
                    <a:prstGeom prst="rect">
                      <a:avLst/>
                    </a:prstGeom>
                  </pic:spPr>
                </pic:pic>
              </a:graphicData>
            </a:graphic>
          </wp:inline>
        </w:drawing>
      </w:r>
    </w:p>
    <w:p w14:paraId="166C8C48" w14:textId="5D4E66F8" w:rsidR="00A976AA" w:rsidRDefault="00A976AA" w:rsidP="006B6F8E">
      <w:pPr>
        <w:jc w:val="both"/>
        <w:rPr>
          <w:noProof/>
        </w:rPr>
      </w:pPr>
    </w:p>
    <w:p w14:paraId="5A63FB98" w14:textId="6163D419" w:rsidR="00A976AA" w:rsidRPr="001B0B80" w:rsidRDefault="00A976AA" w:rsidP="006B6F8E">
      <w:pPr>
        <w:jc w:val="both"/>
        <w:rPr>
          <w:rFonts w:ascii="Arial" w:hAnsi="Arial" w:cs="Arial"/>
          <w:b/>
          <w:bCs/>
          <w:noProof/>
        </w:rPr>
      </w:pPr>
      <w:r w:rsidRPr="001B0B80">
        <w:rPr>
          <w:rFonts w:ascii="Arial" w:hAnsi="Arial" w:cs="Arial"/>
          <w:b/>
          <w:bCs/>
          <w:noProof/>
        </w:rPr>
        <w:t>12 de junio</w:t>
      </w:r>
      <w:r w:rsidR="001B0B80" w:rsidRPr="001B0B80">
        <w:rPr>
          <w:rFonts w:ascii="Arial" w:hAnsi="Arial" w:cs="Arial"/>
          <w:b/>
          <w:bCs/>
          <w:noProof/>
        </w:rPr>
        <w:t>.</w:t>
      </w:r>
    </w:p>
    <w:p w14:paraId="3FC098F9" w14:textId="775E6CD5" w:rsidR="00A976AA" w:rsidRDefault="00A976AA" w:rsidP="006B6F8E">
      <w:pPr>
        <w:jc w:val="both"/>
        <w:rPr>
          <w:noProof/>
        </w:rPr>
      </w:pPr>
      <w:r>
        <w:rPr>
          <w:noProof/>
        </w:rPr>
        <w:t>Sesión 7 de la Comisión Edilicia de Deportes, Recreación y Atención a la Juventud en coadyuvancia con la Comisión Edilicia de Reglamentos y Gobernación.</w:t>
      </w:r>
    </w:p>
    <w:p w14:paraId="7C821213" w14:textId="76112E82" w:rsidR="00A976AA" w:rsidRDefault="00A976AA" w:rsidP="006B6F8E">
      <w:pPr>
        <w:jc w:val="both"/>
        <w:rPr>
          <w:noProof/>
        </w:rPr>
      </w:pPr>
      <w:r>
        <w:rPr>
          <w:noProof/>
        </w:rPr>
        <w:t>“Análisis del Nuevo Reglamento para las Unidades Deportivas del Municipio de Zapotlán el Grande, Jalisco”.</w:t>
      </w:r>
    </w:p>
    <w:p w14:paraId="0C32266B" w14:textId="218D26B2" w:rsidR="00554F2F" w:rsidRDefault="00554F2F" w:rsidP="006B6F8E">
      <w:pPr>
        <w:jc w:val="both"/>
        <w:rPr>
          <w:noProof/>
        </w:rPr>
      </w:pPr>
      <w:r>
        <w:rPr>
          <w:noProof/>
        </w:rPr>
        <w:drawing>
          <wp:inline distT="0" distB="0" distL="0" distR="0" wp14:anchorId="694B9C34" wp14:editId="5B166A44">
            <wp:extent cx="2608384" cy="1956435"/>
            <wp:effectExtent l="0" t="0" r="1905"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email">
                      <a:extLst>
                        <a:ext uri="{28A0092B-C50C-407E-A947-70E740481C1C}">
                          <a14:useLocalDpi xmlns:a14="http://schemas.microsoft.com/office/drawing/2010/main"/>
                        </a:ext>
                      </a:extLst>
                    </a:blip>
                    <a:stretch>
                      <a:fillRect/>
                    </a:stretch>
                  </pic:blipFill>
                  <pic:spPr>
                    <a:xfrm>
                      <a:off x="0" y="0"/>
                      <a:ext cx="2615483" cy="1961760"/>
                    </a:xfrm>
                    <a:prstGeom prst="rect">
                      <a:avLst/>
                    </a:prstGeom>
                  </pic:spPr>
                </pic:pic>
              </a:graphicData>
            </a:graphic>
          </wp:inline>
        </w:drawing>
      </w:r>
      <w:r>
        <w:rPr>
          <w:noProof/>
        </w:rPr>
        <w:t xml:space="preserve">          </w:t>
      </w:r>
      <w:r>
        <w:rPr>
          <w:noProof/>
        </w:rPr>
        <w:drawing>
          <wp:inline distT="0" distB="0" distL="0" distR="0" wp14:anchorId="5708F303" wp14:editId="727F71EE">
            <wp:extent cx="2615551" cy="1961811"/>
            <wp:effectExtent l="0" t="0" r="0"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email">
                      <a:extLst>
                        <a:ext uri="{28A0092B-C50C-407E-A947-70E740481C1C}">
                          <a14:useLocalDpi xmlns:a14="http://schemas.microsoft.com/office/drawing/2010/main"/>
                        </a:ext>
                      </a:extLst>
                    </a:blip>
                    <a:stretch>
                      <a:fillRect/>
                    </a:stretch>
                  </pic:blipFill>
                  <pic:spPr>
                    <a:xfrm>
                      <a:off x="0" y="0"/>
                      <a:ext cx="2623205" cy="1967552"/>
                    </a:xfrm>
                    <a:prstGeom prst="rect">
                      <a:avLst/>
                    </a:prstGeom>
                  </pic:spPr>
                </pic:pic>
              </a:graphicData>
            </a:graphic>
          </wp:inline>
        </w:drawing>
      </w:r>
    </w:p>
    <w:p w14:paraId="3F1238B4" w14:textId="39163A84" w:rsidR="00620BB0" w:rsidRDefault="00620BB0" w:rsidP="006B6F8E">
      <w:pPr>
        <w:jc w:val="both"/>
        <w:rPr>
          <w:noProof/>
        </w:rPr>
      </w:pPr>
    </w:p>
    <w:p w14:paraId="4173AFF8" w14:textId="77777777" w:rsidR="00D109BA" w:rsidRDefault="00D109BA" w:rsidP="006B6F8E">
      <w:pPr>
        <w:jc w:val="both"/>
        <w:rPr>
          <w:noProof/>
        </w:rPr>
      </w:pPr>
    </w:p>
    <w:p w14:paraId="42D2C328" w14:textId="77777777" w:rsidR="00D109BA" w:rsidRDefault="00D109BA" w:rsidP="006B6F8E">
      <w:pPr>
        <w:jc w:val="both"/>
        <w:rPr>
          <w:noProof/>
        </w:rPr>
      </w:pPr>
    </w:p>
    <w:p w14:paraId="4A2DEFED" w14:textId="77777777" w:rsidR="00D109BA" w:rsidRDefault="00D109BA" w:rsidP="006B6F8E">
      <w:pPr>
        <w:jc w:val="both"/>
        <w:rPr>
          <w:noProof/>
        </w:rPr>
      </w:pPr>
    </w:p>
    <w:p w14:paraId="236D2958" w14:textId="77777777" w:rsidR="00D109BA" w:rsidRDefault="00D109BA" w:rsidP="006B6F8E">
      <w:pPr>
        <w:jc w:val="both"/>
        <w:rPr>
          <w:noProof/>
        </w:rPr>
      </w:pPr>
    </w:p>
    <w:p w14:paraId="4AC1489F" w14:textId="77777777" w:rsidR="00D109BA" w:rsidRDefault="00D109BA" w:rsidP="006B6F8E">
      <w:pPr>
        <w:jc w:val="both"/>
        <w:rPr>
          <w:noProof/>
        </w:rPr>
      </w:pPr>
    </w:p>
    <w:p w14:paraId="02DADFF8" w14:textId="77777777" w:rsidR="00D109BA" w:rsidRDefault="00D109BA" w:rsidP="006B6F8E">
      <w:pPr>
        <w:jc w:val="both"/>
        <w:rPr>
          <w:noProof/>
        </w:rPr>
      </w:pPr>
    </w:p>
    <w:p w14:paraId="24CFADBA" w14:textId="740BC6E9" w:rsidR="00620BB0" w:rsidRPr="00D109BA" w:rsidRDefault="00620BB0" w:rsidP="006B6F8E">
      <w:pPr>
        <w:jc w:val="both"/>
        <w:rPr>
          <w:b/>
          <w:bCs/>
          <w:noProof/>
        </w:rPr>
      </w:pPr>
      <w:r w:rsidRPr="00D109BA">
        <w:rPr>
          <w:b/>
          <w:bCs/>
          <w:noProof/>
        </w:rPr>
        <w:lastRenderedPageBreak/>
        <w:t xml:space="preserve">Sesión Edlicia </w:t>
      </w:r>
      <w:r w:rsidR="001B0B80" w:rsidRPr="00D109BA">
        <w:rPr>
          <w:b/>
          <w:bCs/>
          <w:noProof/>
        </w:rPr>
        <w:t xml:space="preserve">Hacienda Pública y  </w:t>
      </w:r>
      <w:r w:rsidRPr="00D109BA">
        <w:rPr>
          <w:b/>
          <w:bCs/>
          <w:noProof/>
        </w:rPr>
        <w:t>Patrimonio</w:t>
      </w:r>
      <w:r w:rsidR="001B0B80" w:rsidRPr="00D109BA">
        <w:rPr>
          <w:b/>
          <w:bCs/>
          <w:noProof/>
        </w:rPr>
        <w:t xml:space="preserve"> Municipal</w:t>
      </w:r>
      <w:r w:rsidRPr="00D109BA">
        <w:rPr>
          <w:b/>
          <w:bCs/>
          <w:noProof/>
        </w:rPr>
        <w:t xml:space="preserve"> y </w:t>
      </w:r>
      <w:r w:rsidR="001B0B80" w:rsidRPr="00D109BA">
        <w:rPr>
          <w:b/>
          <w:bCs/>
          <w:noProof/>
        </w:rPr>
        <w:t xml:space="preserve">Tránsito y </w:t>
      </w:r>
      <w:r w:rsidRPr="00D109BA">
        <w:rPr>
          <w:b/>
          <w:bCs/>
          <w:noProof/>
        </w:rPr>
        <w:t>Protección Civil</w:t>
      </w:r>
      <w:r w:rsidR="001B0B80" w:rsidRPr="00D109BA">
        <w:rPr>
          <w:b/>
          <w:bCs/>
          <w:noProof/>
        </w:rPr>
        <w:t>.</w:t>
      </w:r>
    </w:p>
    <w:p w14:paraId="461D3D00" w14:textId="40799AD2" w:rsidR="00620BB0" w:rsidRDefault="00620BB0" w:rsidP="006B6F8E">
      <w:pPr>
        <w:jc w:val="both"/>
        <w:rPr>
          <w:noProof/>
        </w:rPr>
      </w:pPr>
      <w:r>
        <w:rPr>
          <w:noProof/>
        </w:rPr>
        <w:drawing>
          <wp:inline distT="0" distB="0" distL="0" distR="0" wp14:anchorId="01B6E49D" wp14:editId="55429F44">
            <wp:extent cx="2792710" cy="2094691"/>
            <wp:effectExtent l="0" t="0" r="8255" b="127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email">
                      <a:extLst>
                        <a:ext uri="{28A0092B-C50C-407E-A947-70E740481C1C}">
                          <a14:useLocalDpi xmlns:a14="http://schemas.microsoft.com/office/drawing/2010/main"/>
                        </a:ext>
                      </a:extLst>
                    </a:blip>
                    <a:stretch>
                      <a:fillRect/>
                    </a:stretch>
                  </pic:blipFill>
                  <pic:spPr>
                    <a:xfrm>
                      <a:off x="0" y="0"/>
                      <a:ext cx="2805537" cy="2104312"/>
                    </a:xfrm>
                    <a:prstGeom prst="rect">
                      <a:avLst/>
                    </a:prstGeom>
                  </pic:spPr>
                </pic:pic>
              </a:graphicData>
            </a:graphic>
          </wp:inline>
        </w:drawing>
      </w:r>
      <w:r>
        <w:rPr>
          <w:noProof/>
        </w:rPr>
        <w:t xml:space="preserve"> </w:t>
      </w:r>
      <w:r>
        <w:rPr>
          <w:noProof/>
        </w:rPr>
        <w:drawing>
          <wp:inline distT="0" distB="0" distL="0" distR="0" wp14:anchorId="4A7D2D52" wp14:editId="379137BA">
            <wp:extent cx="2777490" cy="2083275"/>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email">
                      <a:extLst>
                        <a:ext uri="{28A0092B-C50C-407E-A947-70E740481C1C}">
                          <a14:useLocalDpi xmlns:a14="http://schemas.microsoft.com/office/drawing/2010/main"/>
                        </a:ext>
                      </a:extLst>
                    </a:blip>
                    <a:stretch>
                      <a:fillRect/>
                    </a:stretch>
                  </pic:blipFill>
                  <pic:spPr>
                    <a:xfrm>
                      <a:off x="0" y="0"/>
                      <a:ext cx="2787562" cy="2090830"/>
                    </a:xfrm>
                    <a:prstGeom prst="rect">
                      <a:avLst/>
                    </a:prstGeom>
                  </pic:spPr>
                </pic:pic>
              </a:graphicData>
            </a:graphic>
          </wp:inline>
        </w:drawing>
      </w:r>
    </w:p>
    <w:p w14:paraId="1A223E49" w14:textId="77777777" w:rsidR="00A3799F" w:rsidRDefault="00A3799F" w:rsidP="006B6F8E">
      <w:pPr>
        <w:jc w:val="both"/>
        <w:rPr>
          <w:noProof/>
        </w:rPr>
      </w:pPr>
    </w:p>
    <w:p w14:paraId="7208DDE6" w14:textId="4459B1BF" w:rsidR="005B464F" w:rsidRPr="001B0B80" w:rsidRDefault="005B464F" w:rsidP="006B6F8E">
      <w:pPr>
        <w:jc w:val="both"/>
        <w:rPr>
          <w:b/>
          <w:bCs/>
          <w:noProof/>
        </w:rPr>
      </w:pPr>
      <w:r w:rsidRPr="001B0B80">
        <w:rPr>
          <w:b/>
          <w:bCs/>
          <w:noProof/>
        </w:rPr>
        <w:t>16 de junio</w:t>
      </w:r>
    </w:p>
    <w:p w14:paraId="096E6FE6" w14:textId="136919E9" w:rsidR="005B464F" w:rsidRDefault="005B464F" w:rsidP="006B6F8E">
      <w:pPr>
        <w:jc w:val="both"/>
        <w:rPr>
          <w:noProof/>
        </w:rPr>
      </w:pPr>
      <w:r>
        <w:rPr>
          <w:noProof/>
        </w:rPr>
        <w:t>Sesión ordinaria No.15</w:t>
      </w:r>
    </w:p>
    <w:p w14:paraId="0DC97DA2" w14:textId="400CB0B4" w:rsidR="00A3799F" w:rsidRDefault="00A3799F" w:rsidP="006B6F8E">
      <w:pPr>
        <w:jc w:val="both"/>
        <w:rPr>
          <w:noProof/>
        </w:rPr>
      </w:pPr>
      <w:r>
        <w:rPr>
          <w:noProof/>
        </w:rPr>
        <w:t>Presenté la iniciativa:</w:t>
      </w:r>
    </w:p>
    <w:p w14:paraId="578C59B6" w14:textId="3E5A7ED9" w:rsidR="00A3799F" w:rsidRDefault="00A3799F" w:rsidP="00A3799F">
      <w:pPr>
        <w:jc w:val="both"/>
        <w:rPr>
          <w:rFonts w:cstheme="minorHAnsi"/>
        </w:rPr>
      </w:pPr>
      <w:r w:rsidRPr="00A763BA">
        <w:rPr>
          <w:rFonts w:cstheme="minorHAnsi"/>
        </w:rPr>
        <w:t xml:space="preserve">INICIATIVA DE ACUERDO ECONÓMICO QUE PROPONE </w:t>
      </w:r>
      <w:r>
        <w:rPr>
          <w:rFonts w:cstheme="minorHAnsi"/>
        </w:rPr>
        <w:t>EL EXHORTO A LA</w:t>
      </w:r>
      <w:r w:rsidRPr="00A763BA">
        <w:rPr>
          <w:rFonts w:cstheme="minorHAnsi"/>
        </w:rPr>
        <w:t xml:space="preserve"> CONVOCATORIA A SESIÓN PERMANENTE DEL CONSEJO MUNICIPAL DE SALUD, LAS COMISIONES QUE SE CONSIDEREN PERTINENTES, Y A LOS EXPERTOS QUE LA COMISIÓN DETERMINE, PARA QUE SE EVALUEN, Y EN SU CASO SE MODIFIQUEN, O SE AGREGUEN NUEVAS DISPOSICIONES ESTABLECIDAS EN EL DECRETO MUNICIPAL “LINEAMIENTOS PARA LA PREVENCIÓN Y CONTROL DE LA PROPAGACIÓN DEL CORONAVIRUS COVID19 PARA EL MUNICIPIO DE ZAPOTLAN EL GRANDE, JALISCO”. </w:t>
      </w:r>
    </w:p>
    <w:p w14:paraId="30C11B9B" w14:textId="71C883B7" w:rsidR="00A3799F" w:rsidRDefault="00A3799F" w:rsidP="00A3799F">
      <w:pPr>
        <w:jc w:val="both"/>
        <w:rPr>
          <w:rFonts w:cstheme="minorHAnsi"/>
        </w:rPr>
      </w:pPr>
      <w:r>
        <w:rPr>
          <w:rFonts w:cstheme="minorHAnsi"/>
        </w:rPr>
        <w:t>En mi argumento lo que presenté es la im</w:t>
      </w:r>
      <w:r w:rsidR="006824BA">
        <w:rPr>
          <w:rFonts w:cstheme="minorHAnsi"/>
        </w:rPr>
        <w:t xml:space="preserve">portancia de las medidas de prevención ante esta situación de salud y la fase de la reapertura económica, y que sea el consejo municipal con intervención de expertos en materia puedan hacer un trabajo para que la población esté informada, y tenga otras medidas en sus labores diarias. </w:t>
      </w:r>
    </w:p>
    <w:p w14:paraId="41E3B465" w14:textId="467C3ABA" w:rsidR="00A3799F" w:rsidRPr="00D035AE" w:rsidRDefault="006824BA" w:rsidP="006B6F8E">
      <w:pPr>
        <w:jc w:val="both"/>
        <w:rPr>
          <w:rFonts w:cstheme="minorHAnsi"/>
        </w:rPr>
      </w:pPr>
      <w:r>
        <w:rPr>
          <w:rFonts w:cstheme="minorHAnsi"/>
        </w:rPr>
        <w:t>La iniciativa fue votada en contra por toda la bancada de Movimiento Ciudadano, y solo con los votos a favor de los regidores de PRI, PAN, MORENA e Independiente.</w:t>
      </w:r>
    </w:p>
    <w:p w14:paraId="2BD9E55E" w14:textId="0D943521" w:rsidR="00A3799F" w:rsidRDefault="00A3799F" w:rsidP="00757591">
      <w:pPr>
        <w:jc w:val="center"/>
        <w:rPr>
          <w:noProof/>
        </w:rPr>
      </w:pPr>
      <w:r>
        <w:rPr>
          <w:noProof/>
        </w:rPr>
        <w:lastRenderedPageBreak/>
        <w:drawing>
          <wp:inline distT="0" distB="0" distL="0" distR="0" wp14:anchorId="51B42AEE" wp14:editId="501AD3B9">
            <wp:extent cx="2083118" cy="2777490"/>
            <wp:effectExtent l="0" t="0" r="0" b="381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email">
                      <a:extLst>
                        <a:ext uri="{28A0092B-C50C-407E-A947-70E740481C1C}">
                          <a14:useLocalDpi xmlns:a14="http://schemas.microsoft.com/office/drawing/2010/main"/>
                        </a:ext>
                      </a:extLst>
                    </a:blip>
                    <a:stretch>
                      <a:fillRect/>
                    </a:stretch>
                  </pic:blipFill>
                  <pic:spPr>
                    <a:xfrm>
                      <a:off x="0" y="0"/>
                      <a:ext cx="2092579" cy="2790105"/>
                    </a:xfrm>
                    <a:prstGeom prst="rect">
                      <a:avLst/>
                    </a:prstGeom>
                  </pic:spPr>
                </pic:pic>
              </a:graphicData>
            </a:graphic>
          </wp:inline>
        </w:drawing>
      </w:r>
    </w:p>
    <w:p w14:paraId="78C65E52" w14:textId="77777777" w:rsidR="00757591" w:rsidRDefault="00757591" w:rsidP="00757591">
      <w:pPr>
        <w:jc w:val="both"/>
        <w:rPr>
          <w:noProof/>
        </w:rPr>
      </w:pPr>
    </w:p>
    <w:p w14:paraId="09C6DEAD" w14:textId="5BE51F8D" w:rsidR="00757591" w:rsidRPr="001B0B80" w:rsidRDefault="00757591" w:rsidP="00757591">
      <w:pPr>
        <w:jc w:val="both"/>
        <w:rPr>
          <w:b/>
          <w:bCs/>
          <w:noProof/>
        </w:rPr>
      </w:pPr>
      <w:r w:rsidRPr="001B0B80">
        <w:rPr>
          <w:b/>
          <w:bCs/>
          <w:noProof/>
        </w:rPr>
        <w:t>17 de Junio.</w:t>
      </w:r>
    </w:p>
    <w:p w14:paraId="7FF844BA" w14:textId="75EBB8B0" w:rsidR="00813C8E" w:rsidRDefault="00813C8E" w:rsidP="00757591">
      <w:pPr>
        <w:jc w:val="both"/>
        <w:rPr>
          <w:noProof/>
        </w:rPr>
      </w:pPr>
      <w:r>
        <w:rPr>
          <w:noProof/>
        </w:rPr>
        <w:t>Reunión con vecinos de la colonia Hijos Ilustres, directivos del Sistema de Agua Potable, Regidor Alberto Herrera de la comisión de Sistema de Agua Potable</w:t>
      </w:r>
      <w:r w:rsidR="004D4AB5">
        <w:rPr>
          <w:noProof/>
        </w:rPr>
        <w:t>.</w:t>
      </w:r>
    </w:p>
    <w:p w14:paraId="6F192C13" w14:textId="70429D5D" w:rsidR="004D4AB5" w:rsidRDefault="004D4AB5" w:rsidP="00757591">
      <w:pPr>
        <w:jc w:val="both"/>
        <w:rPr>
          <w:noProof/>
        </w:rPr>
      </w:pPr>
      <w:r>
        <w:rPr>
          <w:noProof/>
        </w:rPr>
        <w:t xml:space="preserve">Los vecinos anteriormente me habían pedido el apoyo por el descontento que tienen con los medidores de agua. </w:t>
      </w:r>
    </w:p>
    <w:p w14:paraId="75482C81" w14:textId="0CAE4B8B" w:rsidR="005B464F" w:rsidRDefault="00757591" w:rsidP="004D4AB5">
      <w:pPr>
        <w:jc w:val="center"/>
        <w:rPr>
          <w:noProof/>
        </w:rPr>
      </w:pPr>
      <w:r>
        <w:rPr>
          <w:noProof/>
        </w:rPr>
        <w:drawing>
          <wp:inline distT="0" distB="0" distL="0" distR="0" wp14:anchorId="5DBF7C62" wp14:editId="72839204">
            <wp:extent cx="3228340" cy="2421438"/>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email">
                      <a:extLst>
                        <a:ext uri="{28A0092B-C50C-407E-A947-70E740481C1C}">
                          <a14:useLocalDpi xmlns:a14="http://schemas.microsoft.com/office/drawing/2010/main"/>
                        </a:ext>
                      </a:extLst>
                    </a:blip>
                    <a:stretch>
                      <a:fillRect/>
                    </a:stretch>
                  </pic:blipFill>
                  <pic:spPr>
                    <a:xfrm>
                      <a:off x="0" y="0"/>
                      <a:ext cx="3236893" cy="2427853"/>
                    </a:xfrm>
                    <a:prstGeom prst="rect">
                      <a:avLst/>
                    </a:prstGeom>
                  </pic:spPr>
                </pic:pic>
              </a:graphicData>
            </a:graphic>
          </wp:inline>
        </w:drawing>
      </w:r>
    </w:p>
    <w:p w14:paraId="1594CCAB" w14:textId="087C864E" w:rsidR="00FC0602" w:rsidRDefault="00FC0602" w:rsidP="00FC0602">
      <w:pPr>
        <w:rPr>
          <w:noProof/>
        </w:rPr>
      </w:pPr>
    </w:p>
    <w:p w14:paraId="2C390B12" w14:textId="27048BD5" w:rsidR="00FC0602" w:rsidRPr="001B0B80" w:rsidRDefault="00FC0602" w:rsidP="00FC0602">
      <w:pPr>
        <w:rPr>
          <w:b/>
          <w:bCs/>
          <w:noProof/>
        </w:rPr>
      </w:pPr>
      <w:r w:rsidRPr="001B0B80">
        <w:rPr>
          <w:b/>
          <w:bCs/>
          <w:noProof/>
        </w:rPr>
        <w:t>18 de junio.</w:t>
      </w:r>
    </w:p>
    <w:p w14:paraId="59700491" w14:textId="584A4A51" w:rsidR="00FC0602" w:rsidRDefault="00FC0602" w:rsidP="00FC0602">
      <w:pPr>
        <w:rPr>
          <w:noProof/>
        </w:rPr>
      </w:pPr>
      <w:r>
        <w:rPr>
          <w:noProof/>
        </w:rPr>
        <w:lastRenderedPageBreak/>
        <w:t>Comisión Municipal de Regularización del municipio de Zapotlán el Grande, Jalisc</w:t>
      </w:r>
      <w:r w:rsidR="008629B4">
        <w:rPr>
          <w:noProof/>
        </w:rPr>
        <w:t>o.</w:t>
      </w:r>
    </w:p>
    <w:p w14:paraId="3168F92F" w14:textId="03780022" w:rsidR="00594B3C" w:rsidRDefault="00594B3C" w:rsidP="004D4AB5">
      <w:pPr>
        <w:jc w:val="center"/>
        <w:rPr>
          <w:noProof/>
        </w:rPr>
      </w:pPr>
      <w:r>
        <w:rPr>
          <w:noProof/>
        </w:rPr>
        <w:drawing>
          <wp:inline distT="0" distB="0" distL="0" distR="0" wp14:anchorId="1D17DA1C" wp14:editId="7972219B">
            <wp:extent cx="2557293" cy="1918114"/>
            <wp:effectExtent l="0" t="0" r="0"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email">
                      <a:extLst>
                        <a:ext uri="{28A0092B-C50C-407E-A947-70E740481C1C}">
                          <a14:useLocalDpi xmlns:a14="http://schemas.microsoft.com/office/drawing/2010/main"/>
                        </a:ext>
                      </a:extLst>
                    </a:blip>
                    <a:stretch>
                      <a:fillRect/>
                    </a:stretch>
                  </pic:blipFill>
                  <pic:spPr>
                    <a:xfrm>
                      <a:off x="0" y="0"/>
                      <a:ext cx="2572861" cy="1929791"/>
                    </a:xfrm>
                    <a:prstGeom prst="rect">
                      <a:avLst/>
                    </a:prstGeom>
                  </pic:spPr>
                </pic:pic>
              </a:graphicData>
            </a:graphic>
          </wp:inline>
        </w:drawing>
      </w:r>
    </w:p>
    <w:p w14:paraId="0CD8F7F9" w14:textId="4045DFE5" w:rsidR="00FC0602" w:rsidRDefault="00FC0602" w:rsidP="00FC0602">
      <w:pPr>
        <w:rPr>
          <w:noProof/>
        </w:rPr>
      </w:pPr>
    </w:p>
    <w:p w14:paraId="2DA9D233" w14:textId="2B09EF41" w:rsidR="00FC0602" w:rsidRPr="00AB5392" w:rsidRDefault="00FC0602" w:rsidP="00FC0602">
      <w:pPr>
        <w:rPr>
          <w:b/>
          <w:bCs/>
          <w:noProof/>
        </w:rPr>
      </w:pPr>
      <w:r w:rsidRPr="00AB5392">
        <w:rPr>
          <w:b/>
          <w:bCs/>
          <w:noProof/>
        </w:rPr>
        <w:t xml:space="preserve">Sesión extraordinaria 59, 60 y </w:t>
      </w:r>
      <w:r w:rsidR="009A59E3" w:rsidRPr="00AB5392">
        <w:rPr>
          <w:b/>
          <w:bCs/>
          <w:noProof/>
        </w:rPr>
        <w:t>61.</w:t>
      </w:r>
    </w:p>
    <w:p w14:paraId="68AE0C53" w14:textId="6140D193" w:rsidR="009A59E3" w:rsidRDefault="009A59E3" w:rsidP="000C4B00">
      <w:pPr>
        <w:jc w:val="both"/>
        <w:rPr>
          <w:noProof/>
        </w:rPr>
      </w:pPr>
      <w:r>
        <w:rPr>
          <w:noProof/>
        </w:rPr>
        <w:t xml:space="preserve">Les comento que las sesiones 59 y 60, eran temas que podían esperar a alguna sesión ordinaria, o bien haberlas agregado a la sesión ordinaria que había sido días antes. Al término de la sesión 60, el presidente covonca a la siguiente sesión extraordinaria número 61, dando solo unos minutos de receso. </w:t>
      </w:r>
    </w:p>
    <w:p w14:paraId="0EB4EF70" w14:textId="58834FF2" w:rsidR="009A59E3" w:rsidRDefault="009A59E3" w:rsidP="000C4B00">
      <w:pPr>
        <w:jc w:val="both"/>
        <w:rPr>
          <w:noProof/>
        </w:rPr>
      </w:pPr>
      <w:r>
        <w:rPr>
          <w:noProof/>
        </w:rPr>
        <w:t xml:space="preserve">Nunca se nos dio el tema a tratar, y justo al sentarnos para dar inicio a la sesión, siendo casi las 11 de la noche, nos entregan una carpeta con la información donde solicitan que sea haga la concesión del alumbrado público. </w:t>
      </w:r>
    </w:p>
    <w:p w14:paraId="409ECDC2" w14:textId="38E098C9" w:rsidR="009A59E3" w:rsidRDefault="009A59E3" w:rsidP="000C4B00">
      <w:pPr>
        <w:jc w:val="both"/>
        <w:rPr>
          <w:noProof/>
        </w:rPr>
      </w:pPr>
      <w:r>
        <w:rPr>
          <w:noProof/>
        </w:rPr>
        <w:t>Antes de iniciar, comento que es una pena que se haga de esta manera, que se nos entreguen minutos antes un proyecto que se debe leer, se debe estudiar, y le propongo que se haga al día siguiente a primera hora, así tendríamos al menos la noche para estudiar lo que se no estaba presentando.</w:t>
      </w:r>
    </w:p>
    <w:p w14:paraId="1B5223E6" w14:textId="07C0E17F" w:rsidR="009A59E3" w:rsidRDefault="009A59E3" w:rsidP="000C4B00">
      <w:pPr>
        <w:jc w:val="both"/>
        <w:rPr>
          <w:noProof/>
        </w:rPr>
      </w:pPr>
      <w:r>
        <w:rPr>
          <w:noProof/>
        </w:rPr>
        <w:t>La sesión continuó, el argumento es una conseción por 25 años, con aun ahorro del 5% en el gasto que actualmente invierte el gobierno, se justifica que no se tienen los recursos para el cambio de las luminarias, y que tanto económicamente como ecológicamente es un tema que urge.</w:t>
      </w:r>
    </w:p>
    <w:p w14:paraId="0D97874D" w14:textId="4E807904" w:rsidR="009A59E3" w:rsidRDefault="009A59E3" w:rsidP="000C4B00">
      <w:pPr>
        <w:jc w:val="both"/>
        <w:rPr>
          <w:noProof/>
        </w:rPr>
      </w:pPr>
      <w:r>
        <w:rPr>
          <w:noProof/>
        </w:rPr>
        <w:t xml:space="preserve">Voté en contra, lo hice por la premura y la forma en que se dio la sesión, además porque creo que hay otras formas donde se puede llevar a cabo el proyecto sin la necesidad de concesionar </w:t>
      </w:r>
      <w:r w:rsidR="001B0B80">
        <w:rPr>
          <w:noProof/>
        </w:rPr>
        <w:t xml:space="preserve">a esa cantidad de años </w:t>
      </w:r>
      <w:r>
        <w:rPr>
          <w:noProof/>
        </w:rPr>
        <w:t>una vez más un servicio público.</w:t>
      </w:r>
    </w:p>
    <w:p w14:paraId="3C35779F" w14:textId="2799BD85" w:rsidR="00F66B48" w:rsidRDefault="00F66B48" w:rsidP="001A210D">
      <w:pPr>
        <w:rPr>
          <w:noProof/>
        </w:rPr>
      </w:pPr>
      <w:r>
        <w:rPr>
          <w:noProof/>
        </w:rPr>
        <w:lastRenderedPageBreak/>
        <w:drawing>
          <wp:inline distT="0" distB="0" distL="0" distR="0" wp14:anchorId="13C4C262" wp14:editId="08C0818A">
            <wp:extent cx="2466340" cy="1849896"/>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email">
                      <a:extLst>
                        <a:ext uri="{28A0092B-C50C-407E-A947-70E740481C1C}">
                          <a14:useLocalDpi xmlns:a14="http://schemas.microsoft.com/office/drawing/2010/main"/>
                        </a:ext>
                      </a:extLst>
                    </a:blip>
                    <a:stretch>
                      <a:fillRect/>
                    </a:stretch>
                  </pic:blipFill>
                  <pic:spPr>
                    <a:xfrm>
                      <a:off x="0" y="0"/>
                      <a:ext cx="2487176" cy="1865524"/>
                    </a:xfrm>
                    <a:prstGeom prst="rect">
                      <a:avLst/>
                    </a:prstGeom>
                  </pic:spPr>
                </pic:pic>
              </a:graphicData>
            </a:graphic>
          </wp:inline>
        </w:drawing>
      </w:r>
      <w:r w:rsidR="001A210D">
        <w:rPr>
          <w:noProof/>
        </w:rPr>
        <w:t xml:space="preserve">               </w:t>
      </w:r>
      <w:r>
        <w:rPr>
          <w:noProof/>
        </w:rPr>
        <w:drawing>
          <wp:inline distT="0" distB="0" distL="0" distR="0" wp14:anchorId="0C9F7D1E" wp14:editId="10BEC7A2">
            <wp:extent cx="2487290" cy="1865609"/>
            <wp:effectExtent l="0" t="0" r="8890" b="190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email">
                      <a:extLst>
                        <a:ext uri="{28A0092B-C50C-407E-A947-70E740481C1C}">
                          <a14:useLocalDpi xmlns:a14="http://schemas.microsoft.com/office/drawing/2010/main"/>
                        </a:ext>
                      </a:extLst>
                    </a:blip>
                    <a:stretch>
                      <a:fillRect/>
                    </a:stretch>
                  </pic:blipFill>
                  <pic:spPr>
                    <a:xfrm>
                      <a:off x="0" y="0"/>
                      <a:ext cx="2517108" cy="1887974"/>
                    </a:xfrm>
                    <a:prstGeom prst="rect">
                      <a:avLst/>
                    </a:prstGeom>
                  </pic:spPr>
                </pic:pic>
              </a:graphicData>
            </a:graphic>
          </wp:inline>
        </w:drawing>
      </w:r>
    </w:p>
    <w:p w14:paraId="07C61AC5" w14:textId="77777777" w:rsidR="009A59E3" w:rsidRDefault="009A59E3" w:rsidP="00FC0602">
      <w:pPr>
        <w:rPr>
          <w:noProof/>
        </w:rPr>
      </w:pPr>
    </w:p>
    <w:p w14:paraId="4308A512" w14:textId="222B0A82" w:rsidR="009A59E3" w:rsidRDefault="00D155D0" w:rsidP="00FC0602">
      <w:pPr>
        <w:rPr>
          <w:b/>
          <w:bCs/>
          <w:noProof/>
        </w:rPr>
      </w:pPr>
      <w:r w:rsidRPr="00D155D0">
        <w:rPr>
          <w:b/>
          <w:bCs/>
          <w:noProof/>
        </w:rPr>
        <w:t>19 de junio.</w:t>
      </w:r>
    </w:p>
    <w:p w14:paraId="683EF497" w14:textId="27760809" w:rsidR="00D155D0" w:rsidRPr="00D155D0" w:rsidRDefault="00D155D0" w:rsidP="00FC0602">
      <w:pPr>
        <w:rPr>
          <w:noProof/>
        </w:rPr>
      </w:pPr>
      <w:r>
        <w:rPr>
          <w:noProof/>
        </w:rPr>
        <w:t>Sesión Edilicia de la Comisión de Deportes, Recreación y Atención a la Juventud.</w:t>
      </w:r>
    </w:p>
    <w:p w14:paraId="2BDCEC01" w14:textId="087BC056" w:rsidR="00D155D0" w:rsidRPr="00D155D0" w:rsidRDefault="00D155D0" w:rsidP="00D155D0">
      <w:pPr>
        <w:jc w:val="center"/>
        <w:rPr>
          <w:b/>
          <w:bCs/>
          <w:noProof/>
        </w:rPr>
      </w:pPr>
      <w:r>
        <w:rPr>
          <w:noProof/>
        </w:rPr>
        <w:drawing>
          <wp:inline distT="0" distB="0" distL="0" distR="0" wp14:anchorId="0E8E603D" wp14:editId="4AE72077">
            <wp:extent cx="2666798" cy="2000250"/>
            <wp:effectExtent l="0" t="0" r="63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email">
                      <a:extLst>
                        <a:ext uri="{28A0092B-C50C-407E-A947-70E740481C1C}">
                          <a14:useLocalDpi xmlns:a14="http://schemas.microsoft.com/office/drawing/2010/main"/>
                        </a:ext>
                      </a:extLst>
                    </a:blip>
                    <a:stretch>
                      <a:fillRect/>
                    </a:stretch>
                  </pic:blipFill>
                  <pic:spPr>
                    <a:xfrm flipH="1">
                      <a:off x="0" y="0"/>
                      <a:ext cx="2692624" cy="2019621"/>
                    </a:xfrm>
                    <a:prstGeom prst="rect">
                      <a:avLst/>
                    </a:prstGeom>
                  </pic:spPr>
                </pic:pic>
              </a:graphicData>
            </a:graphic>
          </wp:inline>
        </w:drawing>
      </w:r>
    </w:p>
    <w:p w14:paraId="1C8C5D3F" w14:textId="77777777" w:rsidR="00D155D0" w:rsidRDefault="00D155D0" w:rsidP="00FC0602">
      <w:pPr>
        <w:rPr>
          <w:noProof/>
        </w:rPr>
      </w:pPr>
    </w:p>
    <w:p w14:paraId="6E620ABD" w14:textId="77777777" w:rsidR="00D155D0" w:rsidRDefault="00D155D0" w:rsidP="00FC0602">
      <w:pPr>
        <w:rPr>
          <w:b/>
          <w:bCs/>
          <w:noProof/>
        </w:rPr>
      </w:pPr>
    </w:p>
    <w:p w14:paraId="47F93CC5" w14:textId="5A6BA33C" w:rsidR="00FC0602" w:rsidRPr="0004013F" w:rsidRDefault="00F66B48" w:rsidP="00FC0602">
      <w:pPr>
        <w:rPr>
          <w:b/>
          <w:bCs/>
          <w:noProof/>
        </w:rPr>
      </w:pPr>
      <w:r w:rsidRPr="0004013F">
        <w:rPr>
          <w:b/>
          <w:bCs/>
          <w:noProof/>
        </w:rPr>
        <w:t>24 de junio.</w:t>
      </w:r>
    </w:p>
    <w:p w14:paraId="6EF56819" w14:textId="1BF47D01" w:rsidR="00F66B48" w:rsidRPr="00D155D0" w:rsidRDefault="00F66B48" w:rsidP="00FC0602">
      <w:pPr>
        <w:rPr>
          <w:noProof/>
        </w:rPr>
      </w:pPr>
      <w:r w:rsidRPr="00D155D0">
        <w:rPr>
          <w:noProof/>
        </w:rPr>
        <w:t>Sesión extraordinaria 62</w:t>
      </w:r>
      <w:r w:rsidR="00D155D0">
        <w:rPr>
          <w:noProof/>
        </w:rPr>
        <w:t>.</w:t>
      </w:r>
    </w:p>
    <w:p w14:paraId="306C6609" w14:textId="04A4A7D3" w:rsidR="00386E3E" w:rsidRDefault="00E414A8" w:rsidP="001F1144">
      <w:pPr>
        <w:jc w:val="both"/>
        <w:rPr>
          <w:b/>
          <w:bCs/>
          <w:noProof/>
        </w:rPr>
      </w:pPr>
      <w:r w:rsidRPr="00E910B9">
        <w:rPr>
          <w:b/>
          <w:bCs/>
          <w:noProof/>
        </w:rPr>
        <w:t>DICTAMEN QUE CONTIENE PROPUESTA PARA EMITIR VOTO A FAVOR, RESPECTO AL A MINUTA DEL PROYECTO DE DECRETO NÚMERO 27917/LXII/20, POR LA CUAL SE REFORMAN DIVERSOS ARTÍCULOS DE LA CONSTITUCIÓN POLÍTICA DEL ESTADO DE JALISCO, SIENDO LOS ARÁBIGOS 6</w:t>
      </w:r>
      <w:r w:rsidR="00FE115D" w:rsidRPr="00E910B9">
        <w:rPr>
          <w:b/>
          <w:bCs/>
          <w:noProof/>
        </w:rPr>
        <w:t>°, 11, 12, 13, 18, 19, 20, 21, 22, 23, 37, 73, 74, 75, Y 76 EN MATERIA ELECTORAL.</w:t>
      </w:r>
    </w:p>
    <w:p w14:paraId="3BC6F410" w14:textId="6AC24305" w:rsidR="00386E3E" w:rsidRDefault="00386E3E" w:rsidP="001F1144">
      <w:pPr>
        <w:jc w:val="both"/>
        <w:rPr>
          <w:noProof/>
        </w:rPr>
      </w:pPr>
      <w:r>
        <w:rPr>
          <w:noProof/>
        </w:rPr>
        <w:t xml:space="preserve">En esta sesión, mi voto fue en contra en relación a reducir la contienda electoral de 60 días a 30, mi opinión fue dada que justo en respecto a la pandemia, el gobierno que actualmente gobierna tanto en el estado como en el municipio, son los que tienen todos los reflectores, entregan programas </w:t>
      </w:r>
      <w:r>
        <w:rPr>
          <w:noProof/>
        </w:rPr>
        <w:lastRenderedPageBreak/>
        <w:t xml:space="preserve">como el de RECREA, despensas, y otro tanto más con personal del ayuntamiento y empleados municipales. </w:t>
      </w:r>
    </w:p>
    <w:p w14:paraId="39921778" w14:textId="6BBD561A" w:rsidR="00386E3E" w:rsidRPr="00386E3E" w:rsidRDefault="00386E3E" w:rsidP="001F1144">
      <w:pPr>
        <w:jc w:val="both"/>
        <w:rPr>
          <w:noProof/>
        </w:rPr>
      </w:pPr>
      <w:r>
        <w:rPr>
          <w:noProof/>
        </w:rPr>
        <w:t>Festejo que la equidad de género sea hoy una realidad, que los derechos de las mujeres en actos de política tengan mejores condiciones de como se ha venido manejando</w:t>
      </w:r>
      <w:r w:rsidR="00B621EB">
        <w:rPr>
          <w:noProof/>
        </w:rPr>
        <w:t>. Por lo que justo en este aspecto mi voto fue a favor.</w:t>
      </w:r>
    </w:p>
    <w:p w14:paraId="58411988" w14:textId="3B854E46" w:rsidR="00F66B48" w:rsidRDefault="00F66B48" w:rsidP="00FC0602">
      <w:pPr>
        <w:rPr>
          <w:noProof/>
        </w:rPr>
      </w:pPr>
      <w:r>
        <w:rPr>
          <w:noProof/>
        </w:rPr>
        <w:drawing>
          <wp:inline distT="0" distB="0" distL="0" distR="0" wp14:anchorId="6189F2E3" wp14:editId="501EFC2E">
            <wp:extent cx="1650011" cy="2200014"/>
            <wp:effectExtent l="0" t="0" r="762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email">
                      <a:extLst>
                        <a:ext uri="{28A0092B-C50C-407E-A947-70E740481C1C}">
                          <a14:useLocalDpi xmlns:a14="http://schemas.microsoft.com/office/drawing/2010/main"/>
                        </a:ext>
                      </a:extLst>
                    </a:blip>
                    <a:stretch>
                      <a:fillRect/>
                    </a:stretch>
                  </pic:blipFill>
                  <pic:spPr>
                    <a:xfrm flipH="1">
                      <a:off x="0" y="0"/>
                      <a:ext cx="1681399" cy="2241865"/>
                    </a:xfrm>
                    <a:prstGeom prst="rect">
                      <a:avLst/>
                    </a:prstGeom>
                  </pic:spPr>
                </pic:pic>
              </a:graphicData>
            </a:graphic>
          </wp:inline>
        </w:drawing>
      </w:r>
      <w:r w:rsidR="000A05FA">
        <w:rPr>
          <w:noProof/>
        </w:rPr>
        <w:t xml:space="preserve">                  </w:t>
      </w:r>
      <w:r>
        <w:rPr>
          <w:noProof/>
        </w:rPr>
        <w:drawing>
          <wp:inline distT="0" distB="0" distL="0" distR="0" wp14:anchorId="40FC00AD" wp14:editId="5DAE6844">
            <wp:extent cx="2901568" cy="2176341"/>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email">
                      <a:extLst>
                        <a:ext uri="{28A0092B-C50C-407E-A947-70E740481C1C}">
                          <a14:useLocalDpi xmlns:a14="http://schemas.microsoft.com/office/drawing/2010/main"/>
                        </a:ext>
                      </a:extLst>
                    </a:blip>
                    <a:stretch>
                      <a:fillRect/>
                    </a:stretch>
                  </pic:blipFill>
                  <pic:spPr>
                    <a:xfrm>
                      <a:off x="0" y="0"/>
                      <a:ext cx="2911132" cy="2183515"/>
                    </a:xfrm>
                    <a:prstGeom prst="rect">
                      <a:avLst/>
                    </a:prstGeom>
                  </pic:spPr>
                </pic:pic>
              </a:graphicData>
            </a:graphic>
          </wp:inline>
        </w:drawing>
      </w:r>
    </w:p>
    <w:p w14:paraId="4A4AB7C7" w14:textId="2F792CFA" w:rsidR="00891A78" w:rsidRDefault="00891A78" w:rsidP="00FC0602">
      <w:pPr>
        <w:rPr>
          <w:noProof/>
        </w:rPr>
      </w:pPr>
    </w:p>
    <w:p w14:paraId="41FAD8AA" w14:textId="0EAE93E0" w:rsidR="009D60DF" w:rsidRDefault="003E2E97" w:rsidP="00FC0602">
      <w:pPr>
        <w:rPr>
          <w:b/>
          <w:bCs/>
          <w:noProof/>
        </w:rPr>
      </w:pPr>
      <w:r>
        <w:rPr>
          <w:b/>
          <w:bCs/>
          <w:noProof/>
        </w:rPr>
        <w:t>25 de junio</w:t>
      </w:r>
    </w:p>
    <w:p w14:paraId="767252C1" w14:textId="50C3104D" w:rsidR="003E2E97" w:rsidRPr="00D155D0" w:rsidRDefault="009D60DF" w:rsidP="00D155D0">
      <w:pPr>
        <w:jc w:val="both"/>
        <w:rPr>
          <w:noProof/>
        </w:rPr>
      </w:pPr>
      <w:r w:rsidRPr="00D155D0">
        <w:rPr>
          <w:noProof/>
        </w:rPr>
        <w:t>Reunión del Comité Técnico, en la p</w:t>
      </w:r>
      <w:r w:rsidR="003E2E97" w:rsidRPr="00D155D0">
        <w:rPr>
          <w:noProof/>
        </w:rPr>
        <w:t>resentación de proyectos de empresas que fabrican tecnología LED, para participar en la licitación de la concesión del alumbrado público.</w:t>
      </w:r>
    </w:p>
    <w:p w14:paraId="173A71CB" w14:textId="3389E55D" w:rsidR="003E2E97" w:rsidRDefault="003E2E97" w:rsidP="00B76148">
      <w:pPr>
        <w:jc w:val="center"/>
        <w:rPr>
          <w:b/>
          <w:bCs/>
          <w:noProof/>
        </w:rPr>
      </w:pPr>
      <w:r>
        <w:rPr>
          <w:noProof/>
        </w:rPr>
        <w:drawing>
          <wp:inline distT="0" distB="0" distL="0" distR="0" wp14:anchorId="4C30DF80" wp14:editId="1EE19BC4">
            <wp:extent cx="2899223" cy="2174581"/>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email">
                      <a:extLst>
                        <a:ext uri="{28A0092B-C50C-407E-A947-70E740481C1C}">
                          <a14:useLocalDpi xmlns:a14="http://schemas.microsoft.com/office/drawing/2010/main"/>
                        </a:ext>
                      </a:extLst>
                    </a:blip>
                    <a:stretch>
                      <a:fillRect/>
                    </a:stretch>
                  </pic:blipFill>
                  <pic:spPr>
                    <a:xfrm>
                      <a:off x="0" y="0"/>
                      <a:ext cx="2921820" cy="2191530"/>
                    </a:xfrm>
                    <a:prstGeom prst="rect">
                      <a:avLst/>
                    </a:prstGeom>
                  </pic:spPr>
                </pic:pic>
              </a:graphicData>
            </a:graphic>
          </wp:inline>
        </w:drawing>
      </w:r>
    </w:p>
    <w:p w14:paraId="0D8A4FE0" w14:textId="77777777" w:rsidR="00CB0011" w:rsidRDefault="00CB0011" w:rsidP="00FC0602">
      <w:pPr>
        <w:rPr>
          <w:b/>
          <w:bCs/>
          <w:noProof/>
        </w:rPr>
      </w:pPr>
    </w:p>
    <w:p w14:paraId="630C8B33" w14:textId="77777777" w:rsidR="004B6520" w:rsidRDefault="004B6520" w:rsidP="00FC0602">
      <w:pPr>
        <w:rPr>
          <w:b/>
          <w:bCs/>
          <w:noProof/>
        </w:rPr>
      </w:pPr>
    </w:p>
    <w:p w14:paraId="18CF0F9D" w14:textId="77777777" w:rsidR="00D109BA" w:rsidRDefault="00D109BA" w:rsidP="00FC0602">
      <w:pPr>
        <w:rPr>
          <w:b/>
          <w:bCs/>
          <w:noProof/>
        </w:rPr>
      </w:pPr>
    </w:p>
    <w:p w14:paraId="3A78C168" w14:textId="21CEE25F" w:rsidR="002841F6" w:rsidRDefault="002841F6" w:rsidP="00FC0602">
      <w:pPr>
        <w:rPr>
          <w:b/>
          <w:bCs/>
          <w:noProof/>
        </w:rPr>
      </w:pPr>
      <w:r>
        <w:rPr>
          <w:b/>
          <w:bCs/>
          <w:noProof/>
        </w:rPr>
        <w:lastRenderedPageBreak/>
        <w:t>26 de junio.</w:t>
      </w:r>
    </w:p>
    <w:p w14:paraId="56BF4AEF" w14:textId="7BCC84D1" w:rsidR="00891A78" w:rsidRPr="00D155D0" w:rsidRDefault="00891A78" w:rsidP="00FC0602">
      <w:pPr>
        <w:rPr>
          <w:noProof/>
        </w:rPr>
      </w:pPr>
      <w:r w:rsidRPr="00D155D0">
        <w:rPr>
          <w:noProof/>
        </w:rPr>
        <w:t>Sesión extraordinaria 63</w:t>
      </w:r>
      <w:r w:rsidR="00632187" w:rsidRPr="00D155D0">
        <w:rPr>
          <w:noProof/>
        </w:rPr>
        <w:t>.</w:t>
      </w:r>
    </w:p>
    <w:p w14:paraId="70103557" w14:textId="67B20F58" w:rsidR="00632187" w:rsidRPr="00D155D0" w:rsidRDefault="00632187" w:rsidP="00FC0602">
      <w:pPr>
        <w:rPr>
          <w:noProof/>
        </w:rPr>
      </w:pPr>
      <w:r w:rsidRPr="00D155D0">
        <w:rPr>
          <w:noProof/>
        </w:rPr>
        <w:t xml:space="preserve">DICTAMEN QUE AUTORIZA LAS PROPUESTAS PARA LA ENTREGA A LA PRESEA DENOMINADA “MARIANO FERNÁNDEZ DE CASTRO 2020” A LA LABOR DEL SERVIDOR PÚBLICO EN SUS DOS MODALIDADES, PERSONAL ADMINISTRATIVO Y PERSONAL OPERATIVO. </w:t>
      </w:r>
    </w:p>
    <w:p w14:paraId="0370EB5D" w14:textId="34379CD6" w:rsidR="00632187" w:rsidRPr="00632187" w:rsidRDefault="00632187" w:rsidP="00FC0602">
      <w:pPr>
        <w:rPr>
          <w:noProof/>
        </w:rPr>
      </w:pPr>
      <w:r>
        <w:rPr>
          <w:noProof/>
        </w:rPr>
        <w:drawing>
          <wp:inline distT="0" distB="0" distL="0" distR="0" wp14:anchorId="0C518B99" wp14:editId="39B0CBC7">
            <wp:extent cx="2699153" cy="2024518"/>
            <wp:effectExtent l="0" t="0" r="635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email">
                      <a:extLst>
                        <a:ext uri="{28A0092B-C50C-407E-A947-70E740481C1C}">
                          <a14:useLocalDpi xmlns:a14="http://schemas.microsoft.com/office/drawing/2010/main"/>
                        </a:ext>
                      </a:extLst>
                    </a:blip>
                    <a:stretch>
                      <a:fillRect/>
                    </a:stretch>
                  </pic:blipFill>
                  <pic:spPr>
                    <a:xfrm>
                      <a:off x="0" y="0"/>
                      <a:ext cx="2726150" cy="2044767"/>
                    </a:xfrm>
                    <a:prstGeom prst="rect">
                      <a:avLst/>
                    </a:prstGeom>
                  </pic:spPr>
                </pic:pic>
              </a:graphicData>
            </a:graphic>
          </wp:inline>
        </w:drawing>
      </w:r>
      <w:r>
        <w:rPr>
          <w:noProof/>
        </w:rPr>
        <w:t xml:space="preserve">    </w:t>
      </w:r>
      <w:r w:rsidR="00AC7098">
        <w:rPr>
          <w:noProof/>
        </w:rPr>
        <w:t xml:space="preserve">            </w:t>
      </w:r>
      <w:r>
        <w:rPr>
          <w:noProof/>
        </w:rPr>
        <w:t xml:space="preserve">  </w:t>
      </w:r>
      <w:r>
        <w:rPr>
          <w:noProof/>
        </w:rPr>
        <w:drawing>
          <wp:inline distT="0" distB="0" distL="0" distR="0" wp14:anchorId="44B51CEB" wp14:editId="1D0B48B6">
            <wp:extent cx="1957387" cy="2609850"/>
            <wp:effectExtent l="0" t="0" r="508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email">
                      <a:extLst>
                        <a:ext uri="{28A0092B-C50C-407E-A947-70E740481C1C}">
                          <a14:useLocalDpi xmlns:a14="http://schemas.microsoft.com/office/drawing/2010/main"/>
                        </a:ext>
                      </a:extLst>
                    </a:blip>
                    <a:stretch>
                      <a:fillRect/>
                    </a:stretch>
                  </pic:blipFill>
                  <pic:spPr>
                    <a:xfrm>
                      <a:off x="0" y="0"/>
                      <a:ext cx="1973142" cy="2630856"/>
                    </a:xfrm>
                    <a:prstGeom prst="rect">
                      <a:avLst/>
                    </a:prstGeom>
                  </pic:spPr>
                </pic:pic>
              </a:graphicData>
            </a:graphic>
          </wp:inline>
        </w:drawing>
      </w:r>
    </w:p>
    <w:p w14:paraId="79C95E9E" w14:textId="0AA2737A" w:rsidR="00632187" w:rsidRDefault="00632187" w:rsidP="00FC0602">
      <w:pPr>
        <w:rPr>
          <w:b/>
          <w:bCs/>
          <w:noProof/>
        </w:rPr>
      </w:pPr>
    </w:p>
    <w:p w14:paraId="1534CEDD" w14:textId="5A96ADE2" w:rsidR="00060283" w:rsidRPr="00D109BA" w:rsidRDefault="00060283" w:rsidP="00FC0602">
      <w:pPr>
        <w:rPr>
          <w:b/>
          <w:bCs/>
          <w:noProof/>
        </w:rPr>
      </w:pPr>
      <w:r w:rsidRPr="00D109BA">
        <w:rPr>
          <w:b/>
          <w:bCs/>
          <w:noProof/>
        </w:rPr>
        <w:t>Sesión Extraordinaria 64</w:t>
      </w:r>
      <w:r w:rsidR="00D109BA" w:rsidRPr="00D109BA">
        <w:rPr>
          <w:b/>
          <w:bCs/>
          <w:noProof/>
        </w:rPr>
        <w:t>.</w:t>
      </w:r>
    </w:p>
    <w:p w14:paraId="5E278142" w14:textId="79F5C9CC" w:rsidR="00995D56" w:rsidRDefault="00995D56" w:rsidP="00995D56">
      <w:pPr>
        <w:jc w:val="center"/>
        <w:rPr>
          <w:b/>
          <w:bCs/>
          <w:noProof/>
        </w:rPr>
      </w:pPr>
      <w:r>
        <w:rPr>
          <w:noProof/>
        </w:rPr>
        <w:drawing>
          <wp:inline distT="0" distB="0" distL="0" distR="0" wp14:anchorId="654BA09A" wp14:editId="44FBA43A">
            <wp:extent cx="2958877" cy="221932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email">
                      <a:extLst>
                        <a:ext uri="{28A0092B-C50C-407E-A947-70E740481C1C}">
                          <a14:useLocalDpi xmlns:a14="http://schemas.microsoft.com/office/drawing/2010/main"/>
                        </a:ext>
                      </a:extLst>
                    </a:blip>
                    <a:stretch>
                      <a:fillRect/>
                    </a:stretch>
                  </pic:blipFill>
                  <pic:spPr>
                    <a:xfrm>
                      <a:off x="0" y="0"/>
                      <a:ext cx="2986983" cy="2240406"/>
                    </a:xfrm>
                    <a:prstGeom prst="rect">
                      <a:avLst/>
                    </a:prstGeom>
                  </pic:spPr>
                </pic:pic>
              </a:graphicData>
            </a:graphic>
          </wp:inline>
        </w:drawing>
      </w:r>
    </w:p>
    <w:p w14:paraId="590A684B" w14:textId="77777777" w:rsidR="002B265D" w:rsidRDefault="002B265D" w:rsidP="0074515B">
      <w:pPr>
        <w:pStyle w:val="Ttulo2"/>
        <w:jc w:val="center"/>
        <w:rPr>
          <w:color w:val="auto"/>
          <w:lang w:val="pt-BR"/>
        </w:rPr>
      </w:pPr>
    </w:p>
    <w:p w14:paraId="357628F1" w14:textId="77777777" w:rsidR="002B265D" w:rsidRDefault="002B265D" w:rsidP="0074515B">
      <w:pPr>
        <w:pStyle w:val="Ttulo2"/>
        <w:jc w:val="center"/>
        <w:rPr>
          <w:color w:val="auto"/>
          <w:lang w:val="pt-BR"/>
        </w:rPr>
      </w:pPr>
    </w:p>
    <w:p w14:paraId="3850E755" w14:textId="7F4FDA49" w:rsidR="0074515B" w:rsidRDefault="0074515B" w:rsidP="0074515B">
      <w:pPr>
        <w:pStyle w:val="Ttulo2"/>
        <w:jc w:val="center"/>
        <w:rPr>
          <w:rFonts w:cs="Times New Roman"/>
          <w:color w:val="auto"/>
          <w:lang w:val="pt-BR"/>
        </w:rPr>
      </w:pPr>
      <w:r>
        <w:rPr>
          <w:color w:val="auto"/>
          <w:lang w:val="pt-BR"/>
        </w:rPr>
        <w:t>A T E N T A M E N T E</w:t>
      </w:r>
    </w:p>
    <w:p w14:paraId="12C766BF" w14:textId="77777777" w:rsidR="0074515B" w:rsidRDefault="0074515B" w:rsidP="0074515B">
      <w:pPr>
        <w:jc w:val="center"/>
        <w:rPr>
          <w:rFonts w:asciiTheme="majorHAnsi" w:hAnsiTheme="majorHAnsi" w:cs="Arial"/>
          <w:b/>
          <w:i/>
          <w:sz w:val="20"/>
          <w:szCs w:val="20"/>
        </w:rPr>
      </w:pPr>
      <w:r>
        <w:rPr>
          <w:rFonts w:asciiTheme="majorHAnsi" w:hAnsiTheme="majorHAnsi" w:cs="Arial"/>
          <w:b/>
          <w:i/>
          <w:sz w:val="20"/>
          <w:szCs w:val="20"/>
        </w:rPr>
        <w:t>“2020, AÑO MUNICIPAL DE LAS ENFERMERAS”</w:t>
      </w:r>
    </w:p>
    <w:p w14:paraId="06BD7014" w14:textId="77777777" w:rsidR="0074515B" w:rsidRDefault="0074515B" w:rsidP="0074515B">
      <w:pPr>
        <w:jc w:val="center"/>
        <w:rPr>
          <w:rFonts w:asciiTheme="majorHAnsi" w:hAnsiTheme="majorHAnsi" w:cs="Arial"/>
          <w:b/>
          <w:i/>
          <w:sz w:val="20"/>
          <w:szCs w:val="20"/>
        </w:rPr>
      </w:pPr>
      <w:r>
        <w:rPr>
          <w:rFonts w:asciiTheme="majorHAnsi" w:hAnsiTheme="majorHAnsi" w:cs="Arial"/>
          <w:b/>
          <w:i/>
          <w:sz w:val="20"/>
          <w:szCs w:val="20"/>
        </w:rPr>
        <w:t>“2020, AÑO DEL 150 ANIVERSARIO DEL NATALICIO DEL CIENTÍFICO JOSÉ MARÍA ARREOLA MENDOZA”</w:t>
      </w:r>
    </w:p>
    <w:p w14:paraId="2C8155B5" w14:textId="3747A9A8" w:rsidR="0074515B" w:rsidRDefault="0074515B" w:rsidP="0074515B">
      <w:pPr>
        <w:keepNext/>
        <w:jc w:val="center"/>
        <w:outlineLvl w:val="1"/>
        <w:rPr>
          <w:rFonts w:ascii="Arial" w:hAnsi="Arial" w:cs="Arial"/>
          <w:sz w:val="16"/>
          <w:szCs w:val="16"/>
        </w:rPr>
      </w:pPr>
      <w:r>
        <w:rPr>
          <w:sz w:val="16"/>
          <w:szCs w:val="16"/>
        </w:rPr>
        <w:t xml:space="preserve">Ciudad Guzmán, </w:t>
      </w:r>
      <w:proofErr w:type="spellStart"/>
      <w:r>
        <w:rPr>
          <w:sz w:val="16"/>
          <w:szCs w:val="16"/>
        </w:rPr>
        <w:t>Mpio</w:t>
      </w:r>
      <w:proofErr w:type="spellEnd"/>
      <w:r>
        <w:rPr>
          <w:sz w:val="16"/>
          <w:szCs w:val="16"/>
        </w:rPr>
        <w:t xml:space="preserve">. De Zapotlán El Grande, Jalisco, 29 </w:t>
      </w:r>
      <w:proofErr w:type="gramStart"/>
      <w:r>
        <w:rPr>
          <w:sz w:val="16"/>
          <w:szCs w:val="16"/>
        </w:rPr>
        <w:t>de  Julio</w:t>
      </w:r>
      <w:proofErr w:type="gramEnd"/>
      <w:r>
        <w:rPr>
          <w:sz w:val="16"/>
          <w:szCs w:val="16"/>
        </w:rPr>
        <w:t xml:space="preserve">  de 2020</w:t>
      </w:r>
    </w:p>
    <w:p w14:paraId="78C1BB32" w14:textId="77777777" w:rsidR="0074515B" w:rsidRDefault="0074515B" w:rsidP="0074515B">
      <w:pPr>
        <w:keepNext/>
        <w:jc w:val="center"/>
        <w:outlineLvl w:val="1"/>
        <w:rPr>
          <w:rFonts w:ascii="Arial" w:hAnsi="Arial" w:cs="Arial"/>
          <w:sz w:val="16"/>
          <w:szCs w:val="16"/>
        </w:rPr>
      </w:pPr>
    </w:p>
    <w:p w14:paraId="3B376114" w14:textId="77777777" w:rsidR="0074515B" w:rsidRDefault="0074515B" w:rsidP="0074515B">
      <w:pPr>
        <w:keepNext/>
        <w:jc w:val="center"/>
        <w:outlineLvl w:val="1"/>
        <w:rPr>
          <w:rFonts w:ascii="Arial" w:hAnsi="Arial" w:cs="Arial"/>
          <w:sz w:val="16"/>
          <w:szCs w:val="16"/>
        </w:rPr>
      </w:pPr>
    </w:p>
    <w:p w14:paraId="5694161B" w14:textId="77777777" w:rsidR="0074515B" w:rsidRDefault="0074515B" w:rsidP="0074515B">
      <w:pPr>
        <w:keepNext/>
        <w:jc w:val="center"/>
        <w:outlineLvl w:val="1"/>
        <w:rPr>
          <w:rFonts w:ascii="Arial" w:hAnsi="Arial" w:cs="Arial"/>
          <w:sz w:val="16"/>
          <w:szCs w:val="16"/>
        </w:rPr>
      </w:pPr>
    </w:p>
    <w:p w14:paraId="0A20DB7C" w14:textId="77777777" w:rsidR="0074515B" w:rsidRDefault="0074515B" w:rsidP="0074515B">
      <w:pPr>
        <w:keepNext/>
        <w:jc w:val="center"/>
        <w:outlineLvl w:val="1"/>
        <w:rPr>
          <w:rFonts w:ascii="Arial" w:hAnsi="Arial" w:cs="Arial"/>
          <w:sz w:val="16"/>
          <w:szCs w:val="16"/>
        </w:rPr>
      </w:pPr>
    </w:p>
    <w:p w14:paraId="2990D713" w14:textId="77777777" w:rsidR="0074515B" w:rsidRDefault="0074515B" w:rsidP="0074515B">
      <w:pPr>
        <w:keepNext/>
        <w:jc w:val="center"/>
        <w:outlineLvl w:val="1"/>
        <w:rPr>
          <w:rFonts w:ascii="Arial" w:hAnsi="Arial" w:cs="Arial"/>
          <w:b/>
        </w:rPr>
      </w:pPr>
      <w:r>
        <w:rPr>
          <w:rFonts w:ascii="Arial" w:hAnsi="Arial" w:cs="Arial"/>
          <w:b/>
        </w:rPr>
        <w:t>ALEJANDRO BARRAGÁN SÁNCHEZ</w:t>
      </w:r>
    </w:p>
    <w:p w14:paraId="3497C221" w14:textId="77777777" w:rsidR="0074515B" w:rsidRDefault="0074515B" w:rsidP="0074515B">
      <w:pPr>
        <w:keepNext/>
        <w:jc w:val="center"/>
        <w:outlineLvl w:val="1"/>
        <w:rPr>
          <w:rFonts w:ascii="Arial" w:hAnsi="Arial" w:cs="Arial"/>
          <w:i/>
          <w:sz w:val="16"/>
          <w:szCs w:val="16"/>
        </w:rPr>
      </w:pPr>
      <w:r>
        <w:rPr>
          <w:rFonts w:ascii="Arial" w:hAnsi="Arial" w:cs="Arial"/>
          <w:i/>
          <w:sz w:val="16"/>
          <w:szCs w:val="16"/>
        </w:rPr>
        <w:t>REGIDOR PRESIDENTE DE LA COMISION EDILICIA PERMANENTE</w:t>
      </w:r>
    </w:p>
    <w:p w14:paraId="3CFF37BE" w14:textId="77777777" w:rsidR="0074515B" w:rsidRDefault="0074515B" w:rsidP="0074515B">
      <w:pPr>
        <w:keepNext/>
        <w:jc w:val="center"/>
        <w:outlineLvl w:val="1"/>
        <w:rPr>
          <w:rFonts w:ascii="Arial" w:hAnsi="Arial" w:cs="Arial"/>
          <w:sz w:val="16"/>
          <w:szCs w:val="16"/>
        </w:rPr>
      </w:pPr>
      <w:r>
        <w:rPr>
          <w:rFonts w:ascii="Arial" w:hAnsi="Arial" w:cs="Arial"/>
          <w:i/>
          <w:sz w:val="16"/>
          <w:szCs w:val="16"/>
        </w:rPr>
        <w:t xml:space="preserve">DE </w:t>
      </w:r>
      <w:r>
        <w:rPr>
          <w:rFonts w:ascii="Arial" w:hAnsi="Arial" w:cs="Arial"/>
          <w:i/>
          <w:caps/>
          <w:sz w:val="16"/>
          <w:szCs w:val="16"/>
        </w:rPr>
        <w:t>INNOVACIÒN, CIENCIA Y TECNOLOGÍA</w:t>
      </w:r>
    </w:p>
    <w:p w14:paraId="136AFE17" w14:textId="77777777" w:rsidR="00060283" w:rsidRPr="002841F6" w:rsidRDefault="00060283" w:rsidP="00FC0602">
      <w:pPr>
        <w:rPr>
          <w:b/>
          <w:bCs/>
          <w:noProof/>
        </w:rPr>
      </w:pPr>
    </w:p>
    <w:sectPr w:rsidR="00060283" w:rsidRPr="002841F6">
      <w:footerReference w:type="default" r:id="rId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DA1AA" w14:textId="77777777" w:rsidR="001116A7" w:rsidRDefault="001116A7" w:rsidP="00781535">
      <w:pPr>
        <w:spacing w:after="0" w:line="240" w:lineRule="auto"/>
      </w:pPr>
      <w:r>
        <w:separator/>
      </w:r>
    </w:p>
  </w:endnote>
  <w:endnote w:type="continuationSeparator" w:id="0">
    <w:p w14:paraId="1CE2491B" w14:textId="77777777" w:rsidR="001116A7" w:rsidRDefault="001116A7" w:rsidP="0078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703B" w14:textId="392EDABA" w:rsidR="00781535" w:rsidRDefault="00781535" w:rsidP="00781535">
    <w:pPr>
      <w:pStyle w:val="Piedepgina"/>
      <w:jc w:val="both"/>
      <w:rPr>
        <w:sz w:val="18"/>
        <w:szCs w:val="18"/>
      </w:rPr>
    </w:pPr>
    <w:r w:rsidRPr="000B68AD">
      <w:rPr>
        <w:sz w:val="18"/>
        <w:szCs w:val="18"/>
      </w:rPr>
      <w:t xml:space="preserve">El presente Informe Trimestral de Actividades corresponde a los meses de </w:t>
    </w:r>
    <w:r>
      <w:rPr>
        <w:sz w:val="18"/>
        <w:szCs w:val="18"/>
      </w:rPr>
      <w:t>abril</w:t>
    </w:r>
    <w:r w:rsidRPr="000B68AD">
      <w:rPr>
        <w:sz w:val="18"/>
        <w:szCs w:val="18"/>
      </w:rPr>
      <w:t xml:space="preserve">, </w:t>
    </w:r>
    <w:r>
      <w:rPr>
        <w:sz w:val="18"/>
        <w:szCs w:val="18"/>
      </w:rPr>
      <w:t>mayo</w:t>
    </w:r>
    <w:r w:rsidRPr="000B68AD">
      <w:rPr>
        <w:sz w:val="18"/>
        <w:szCs w:val="18"/>
      </w:rPr>
      <w:t xml:space="preserve"> y </w:t>
    </w:r>
    <w:r>
      <w:rPr>
        <w:sz w:val="18"/>
        <w:szCs w:val="18"/>
      </w:rPr>
      <w:t>junio</w:t>
    </w:r>
    <w:r w:rsidRPr="000B68AD">
      <w:rPr>
        <w:sz w:val="18"/>
        <w:szCs w:val="18"/>
      </w:rPr>
      <w:t xml:space="preserve"> del 20</w:t>
    </w:r>
    <w:r>
      <w:rPr>
        <w:sz w:val="18"/>
        <w:szCs w:val="18"/>
      </w:rPr>
      <w:t>20</w:t>
    </w:r>
    <w:r w:rsidRPr="000B68AD">
      <w:rPr>
        <w:sz w:val="18"/>
        <w:szCs w:val="18"/>
      </w:rPr>
      <w:t xml:space="preserve"> dos mis </w:t>
    </w:r>
    <w:r>
      <w:rPr>
        <w:sz w:val="18"/>
        <w:szCs w:val="18"/>
      </w:rPr>
      <w:t>veinte</w:t>
    </w:r>
    <w:r w:rsidRPr="000B68AD">
      <w:rPr>
        <w:sz w:val="18"/>
        <w:szCs w:val="18"/>
      </w:rPr>
      <w:t>, el cual da cabal cumplimiento a los establecido en el Artículo 8 fracción VI inciso I) de la Ley de Transparencia y Acceso a la Información Pública del Estado de Jalisco y sus Municipios, que a la letra señala:</w:t>
    </w:r>
  </w:p>
  <w:p w14:paraId="04763837" w14:textId="77777777" w:rsidR="00781535" w:rsidRDefault="00781535" w:rsidP="00781535">
    <w:pPr>
      <w:pStyle w:val="Piedepgina"/>
      <w:jc w:val="both"/>
      <w:rPr>
        <w:i/>
        <w:iCs/>
        <w:sz w:val="16"/>
        <w:szCs w:val="16"/>
      </w:rPr>
    </w:pPr>
    <w:r>
      <w:rPr>
        <w:i/>
        <w:iCs/>
        <w:sz w:val="16"/>
        <w:szCs w:val="16"/>
      </w:rPr>
      <w:t>Artículo 8. Información Fundamental – General.</w:t>
    </w:r>
  </w:p>
  <w:p w14:paraId="465752F9" w14:textId="77777777" w:rsidR="00781535" w:rsidRDefault="00781535" w:rsidP="00781535">
    <w:pPr>
      <w:pStyle w:val="Piedepgina"/>
      <w:numPr>
        <w:ilvl w:val="0"/>
        <w:numId w:val="2"/>
      </w:numPr>
      <w:jc w:val="both"/>
      <w:rPr>
        <w:i/>
        <w:iCs/>
        <w:sz w:val="16"/>
        <w:szCs w:val="16"/>
      </w:rPr>
    </w:pPr>
    <w:r>
      <w:rPr>
        <w:i/>
        <w:iCs/>
        <w:sz w:val="16"/>
        <w:szCs w:val="16"/>
      </w:rPr>
      <w:t xml:space="preserve">Es información fundamental, obligatoria para todos los sujetos obligados, lo siguiente: </w:t>
    </w:r>
  </w:p>
  <w:p w14:paraId="1F16FA40" w14:textId="77777777" w:rsidR="00781535" w:rsidRDefault="00781535" w:rsidP="00781535">
    <w:pPr>
      <w:pStyle w:val="Piedepgina"/>
      <w:ind w:left="360"/>
      <w:jc w:val="both"/>
      <w:rPr>
        <w:i/>
        <w:iCs/>
        <w:sz w:val="16"/>
        <w:szCs w:val="16"/>
      </w:rPr>
    </w:pPr>
    <w:r>
      <w:rPr>
        <w:i/>
        <w:iCs/>
        <w:sz w:val="16"/>
        <w:szCs w:val="16"/>
      </w:rPr>
      <w:t>VI. La información sobre la gestión pública, que comprende:</w:t>
    </w:r>
  </w:p>
  <w:p w14:paraId="4F8B3108" w14:textId="77777777" w:rsidR="00781535" w:rsidRDefault="00781535" w:rsidP="00781535">
    <w:pPr>
      <w:pStyle w:val="Piedepgina"/>
      <w:numPr>
        <w:ilvl w:val="0"/>
        <w:numId w:val="3"/>
      </w:numPr>
      <w:jc w:val="both"/>
      <w:rPr>
        <w:i/>
        <w:iCs/>
        <w:sz w:val="16"/>
        <w:szCs w:val="16"/>
      </w:rPr>
    </w:pPr>
    <w:r>
      <w:rPr>
        <w:i/>
        <w:iCs/>
        <w:sz w:val="16"/>
        <w:szCs w:val="16"/>
      </w:rPr>
      <w:t>Los informes trimestrales y anuales de actividades del sujeto obligado, de cuando menos los últimos tres años.</w:t>
    </w:r>
  </w:p>
  <w:p w14:paraId="35FFD398" w14:textId="77777777" w:rsidR="00781535" w:rsidRDefault="007815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12465" w14:textId="77777777" w:rsidR="001116A7" w:rsidRDefault="001116A7" w:rsidP="00781535">
      <w:pPr>
        <w:spacing w:after="0" w:line="240" w:lineRule="auto"/>
      </w:pPr>
      <w:r>
        <w:separator/>
      </w:r>
    </w:p>
  </w:footnote>
  <w:footnote w:type="continuationSeparator" w:id="0">
    <w:p w14:paraId="5B47B550" w14:textId="77777777" w:rsidR="001116A7" w:rsidRDefault="001116A7" w:rsidP="00781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71477"/>
    <w:multiLevelType w:val="hybridMultilevel"/>
    <w:tmpl w:val="0486F226"/>
    <w:lvl w:ilvl="0" w:tplc="DFF69D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576A04"/>
    <w:multiLevelType w:val="hybridMultilevel"/>
    <w:tmpl w:val="301896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6A3E4E"/>
    <w:multiLevelType w:val="hybridMultilevel"/>
    <w:tmpl w:val="24308852"/>
    <w:lvl w:ilvl="0" w:tplc="3E163D72">
      <w:start w:val="1"/>
      <w:numFmt w:val="decimal"/>
      <w:lvlText w:val="%1."/>
      <w:lvlJc w:val="left"/>
      <w:pPr>
        <w:ind w:left="360" w:hanging="360"/>
      </w:pPr>
      <w:rPr>
        <w:sz w:val="20"/>
        <w:szCs w:val="20"/>
      </w:rPr>
    </w:lvl>
    <w:lvl w:ilvl="1" w:tplc="080A0019">
      <w:start w:val="1"/>
      <w:numFmt w:val="lowerLetter"/>
      <w:lvlText w:val="%2."/>
      <w:lvlJc w:val="left"/>
      <w:pPr>
        <w:ind w:left="1014" w:hanging="360"/>
      </w:pPr>
    </w:lvl>
    <w:lvl w:ilvl="2" w:tplc="080A001B">
      <w:start w:val="1"/>
      <w:numFmt w:val="lowerRoman"/>
      <w:lvlText w:val="%3."/>
      <w:lvlJc w:val="right"/>
      <w:pPr>
        <w:ind w:left="1734" w:hanging="180"/>
      </w:pPr>
    </w:lvl>
    <w:lvl w:ilvl="3" w:tplc="080A000F">
      <w:start w:val="1"/>
      <w:numFmt w:val="decimal"/>
      <w:lvlText w:val="%4."/>
      <w:lvlJc w:val="left"/>
      <w:pPr>
        <w:ind w:left="2454" w:hanging="360"/>
      </w:pPr>
    </w:lvl>
    <w:lvl w:ilvl="4" w:tplc="080A0019">
      <w:start w:val="1"/>
      <w:numFmt w:val="lowerLetter"/>
      <w:lvlText w:val="%5."/>
      <w:lvlJc w:val="left"/>
      <w:pPr>
        <w:ind w:left="3174" w:hanging="360"/>
      </w:pPr>
    </w:lvl>
    <w:lvl w:ilvl="5" w:tplc="080A001B">
      <w:start w:val="1"/>
      <w:numFmt w:val="lowerRoman"/>
      <w:lvlText w:val="%6."/>
      <w:lvlJc w:val="right"/>
      <w:pPr>
        <w:ind w:left="3894" w:hanging="180"/>
      </w:pPr>
    </w:lvl>
    <w:lvl w:ilvl="6" w:tplc="080A000F">
      <w:start w:val="1"/>
      <w:numFmt w:val="decimal"/>
      <w:lvlText w:val="%7."/>
      <w:lvlJc w:val="left"/>
      <w:pPr>
        <w:ind w:left="4614" w:hanging="360"/>
      </w:pPr>
    </w:lvl>
    <w:lvl w:ilvl="7" w:tplc="080A0019">
      <w:start w:val="1"/>
      <w:numFmt w:val="lowerLetter"/>
      <w:lvlText w:val="%8."/>
      <w:lvlJc w:val="left"/>
      <w:pPr>
        <w:ind w:left="5334" w:hanging="360"/>
      </w:pPr>
    </w:lvl>
    <w:lvl w:ilvl="8" w:tplc="080A001B">
      <w:start w:val="1"/>
      <w:numFmt w:val="lowerRoman"/>
      <w:lvlText w:val="%9."/>
      <w:lvlJc w:val="right"/>
      <w:pPr>
        <w:ind w:left="605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21"/>
    <w:rsid w:val="0003374B"/>
    <w:rsid w:val="0004013F"/>
    <w:rsid w:val="00044072"/>
    <w:rsid w:val="00060283"/>
    <w:rsid w:val="000643B9"/>
    <w:rsid w:val="000806CD"/>
    <w:rsid w:val="000A05FA"/>
    <w:rsid w:val="000C4B00"/>
    <w:rsid w:val="000E016F"/>
    <w:rsid w:val="000E27D2"/>
    <w:rsid w:val="001116A7"/>
    <w:rsid w:val="001377CC"/>
    <w:rsid w:val="00143FF0"/>
    <w:rsid w:val="0016342C"/>
    <w:rsid w:val="001A210D"/>
    <w:rsid w:val="001B0B80"/>
    <w:rsid w:val="001B6284"/>
    <w:rsid w:val="001C47B8"/>
    <w:rsid w:val="001C5E6B"/>
    <w:rsid w:val="001F1144"/>
    <w:rsid w:val="001F23CF"/>
    <w:rsid w:val="0022031D"/>
    <w:rsid w:val="00231D71"/>
    <w:rsid w:val="00235E73"/>
    <w:rsid w:val="00270C1F"/>
    <w:rsid w:val="002841F6"/>
    <w:rsid w:val="002856A5"/>
    <w:rsid w:val="002B265D"/>
    <w:rsid w:val="002D3E5D"/>
    <w:rsid w:val="002D6874"/>
    <w:rsid w:val="00317CD4"/>
    <w:rsid w:val="003455E5"/>
    <w:rsid w:val="00351B5B"/>
    <w:rsid w:val="00386E3E"/>
    <w:rsid w:val="003D4D53"/>
    <w:rsid w:val="003E2E97"/>
    <w:rsid w:val="004141DE"/>
    <w:rsid w:val="004147C0"/>
    <w:rsid w:val="00476F75"/>
    <w:rsid w:val="00491F8F"/>
    <w:rsid w:val="004A46CB"/>
    <w:rsid w:val="004B12FA"/>
    <w:rsid w:val="004B6520"/>
    <w:rsid w:val="004D4AB5"/>
    <w:rsid w:val="004D7787"/>
    <w:rsid w:val="004F0AEA"/>
    <w:rsid w:val="00510C21"/>
    <w:rsid w:val="00514442"/>
    <w:rsid w:val="00531833"/>
    <w:rsid w:val="00534083"/>
    <w:rsid w:val="00554F2F"/>
    <w:rsid w:val="0059072B"/>
    <w:rsid w:val="00594B3C"/>
    <w:rsid w:val="005977D9"/>
    <w:rsid w:val="005B06F1"/>
    <w:rsid w:val="005B464F"/>
    <w:rsid w:val="00610147"/>
    <w:rsid w:val="00620BB0"/>
    <w:rsid w:val="00632187"/>
    <w:rsid w:val="00644DE9"/>
    <w:rsid w:val="006824BA"/>
    <w:rsid w:val="006B6F8E"/>
    <w:rsid w:val="006D0610"/>
    <w:rsid w:val="00732F3A"/>
    <w:rsid w:val="0074515B"/>
    <w:rsid w:val="00746B99"/>
    <w:rsid w:val="00750D81"/>
    <w:rsid w:val="007515BC"/>
    <w:rsid w:val="00757591"/>
    <w:rsid w:val="00781535"/>
    <w:rsid w:val="0079432A"/>
    <w:rsid w:val="00794FAE"/>
    <w:rsid w:val="007A35A0"/>
    <w:rsid w:val="008139BF"/>
    <w:rsid w:val="00813C8E"/>
    <w:rsid w:val="0084128B"/>
    <w:rsid w:val="00845AE9"/>
    <w:rsid w:val="008629B4"/>
    <w:rsid w:val="00865ABE"/>
    <w:rsid w:val="00881EF2"/>
    <w:rsid w:val="00891A78"/>
    <w:rsid w:val="00895F5A"/>
    <w:rsid w:val="008B78B0"/>
    <w:rsid w:val="008C4E1E"/>
    <w:rsid w:val="008E42B0"/>
    <w:rsid w:val="008E44C6"/>
    <w:rsid w:val="008E71E8"/>
    <w:rsid w:val="00943E28"/>
    <w:rsid w:val="009762EA"/>
    <w:rsid w:val="00976937"/>
    <w:rsid w:val="00992084"/>
    <w:rsid w:val="00995A64"/>
    <w:rsid w:val="00995D56"/>
    <w:rsid w:val="009A3519"/>
    <w:rsid w:val="009A59E3"/>
    <w:rsid w:val="009A5C25"/>
    <w:rsid w:val="009D60DF"/>
    <w:rsid w:val="009D7BFE"/>
    <w:rsid w:val="00A07A74"/>
    <w:rsid w:val="00A3799F"/>
    <w:rsid w:val="00A379E5"/>
    <w:rsid w:val="00A976AA"/>
    <w:rsid w:val="00AB5392"/>
    <w:rsid w:val="00AC7098"/>
    <w:rsid w:val="00AE421B"/>
    <w:rsid w:val="00AE7703"/>
    <w:rsid w:val="00B030E6"/>
    <w:rsid w:val="00B12E91"/>
    <w:rsid w:val="00B13F9F"/>
    <w:rsid w:val="00B23948"/>
    <w:rsid w:val="00B621EB"/>
    <w:rsid w:val="00B724F6"/>
    <w:rsid w:val="00B76148"/>
    <w:rsid w:val="00B77A18"/>
    <w:rsid w:val="00BC5A27"/>
    <w:rsid w:val="00BD3CBB"/>
    <w:rsid w:val="00BF0B53"/>
    <w:rsid w:val="00C82AE2"/>
    <w:rsid w:val="00CB0011"/>
    <w:rsid w:val="00D035AE"/>
    <w:rsid w:val="00D109BA"/>
    <w:rsid w:val="00D155D0"/>
    <w:rsid w:val="00D41636"/>
    <w:rsid w:val="00D43142"/>
    <w:rsid w:val="00D4528C"/>
    <w:rsid w:val="00D56030"/>
    <w:rsid w:val="00D80D9B"/>
    <w:rsid w:val="00D83425"/>
    <w:rsid w:val="00DE698B"/>
    <w:rsid w:val="00E25EF8"/>
    <w:rsid w:val="00E32474"/>
    <w:rsid w:val="00E414A8"/>
    <w:rsid w:val="00E910B9"/>
    <w:rsid w:val="00EA3A9B"/>
    <w:rsid w:val="00EC6DB1"/>
    <w:rsid w:val="00EF0126"/>
    <w:rsid w:val="00F32C60"/>
    <w:rsid w:val="00F5078B"/>
    <w:rsid w:val="00F66B48"/>
    <w:rsid w:val="00FC0602"/>
    <w:rsid w:val="00FD274A"/>
    <w:rsid w:val="00FE115D"/>
    <w:rsid w:val="00FE494C"/>
    <w:rsid w:val="00FF3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F5BF"/>
  <w15:chartTrackingRefBased/>
  <w15:docId w15:val="{40462750-BE85-4ECA-A158-1E6A883F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21"/>
    <w:pPr>
      <w:spacing w:line="256" w:lineRule="auto"/>
    </w:pPr>
  </w:style>
  <w:style w:type="paragraph" w:styleId="Ttulo2">
    <w:name w:val="heading 2"/>
    <w:basedOn w:val="Normal"/>
    <w:next w:val="Normal"/>
    <w:link w:val="Ttulo2Car"/>
    <w:uiPriority w:val="9"/>
    <w:semiHidden/>
    <w:unhideWhenUsed/>
    <w:qFormat/>
    <w:rsid w:val="0074515B"/>
    <w:pPr>
      <w:keepNext/>
      <w:keepLines/>
      <w:spacing w:before="40" w:after="0" w:line="240" w:lineRule="auto"/>
      <w:outlineLvl w:val="1"/>
    </w:pPr>
    <w:rPr>
      <w:rFonts w:asciiTheme="majorHAnsi" w:eastAsiaTheme="majorEastAsia" w:hAnsiTheme="majorHAnsi" w:cstheme="majorBidi"/>
      <w:noProof/>
      <w:color w:val="2F5496"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0C21"/>
    <w:pPr>
      <w:spacing w:after="200" w:line="276" w:lineRule="auto"/>
      <w:ind w:left="720"/>
      <w:contextualSpacing/>
    </w:pPr>
  </w:style>
  <w:style w:type="paragraph" w:styleId="NormalWeb">
    <w:name w:val="Normal (Web)"/>
    <w:basedOn w:val="Normal"/>
    <w:uiPriority w:val="99"/>
    <w:unhideWhenUsed/>
    <w:rsid w:val="000643B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528C"/>
  </w:style>
  <w:style w:type="character" w:styleId="Hipervnculo">
    <w:name w:val="Hyperlink"/>
    <w:basedOn w:val="Fuentedeprrafopredeter"/>
    <w:uiPriority w:val="99"/>
    <w:semiHidden/>
    <w:unhideWhenUsed/>
    <w:rsid w:val="001B0B80"/>
    <w:rPr>
      <w:color w:val="0000FF"/>
      <w:u w:val="single"/>
    </w:rPr>
  </w:style>
  <w:style w:type="paragraph" w:styleId="Encabezado">
    <w:name w:val="header"/>
    <w:basedOn w:val="Normal"/>
    <w:link w:val="EncabezadoCar"/>
    <w:uiPriority w:val="99"/>
    <w:unhideWhenUsed/>
    <w:rsid w:val="007815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535"/>
  </w:style>
  <w:style w:type="paragraph" w:styleId="Piedepgina">
    <w:name w:val="footer"/>
    <w:basedOn w:val="Normal"/>
    <w:link w:val="PiedepginaCar"/>
    <w:uiPriority w:val="99"/>
    <w:unhideWhenUsed/>
    <w:rsid w:val="007815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535"/>
  </w:style>
  <w:style w:type="character" w:customStyle="1" w:styleId="Ttulo2Car">
    <w:name w:val="Título 2 Car"/>
    <w:basedOn w:val="Fuentedeprrafopredeter"/>
    <w:link w:val="Ttulo2"/>
    <w:uiPriority w:val="9"/>
    <w:semiHidden/>
    <w:rsid w:val="0074515B"/>
    <w:rPr>
      <w:rFonts w:asciiTheme="majorHAnsi" w:eastAsiaTheme="majorEastAsia" w:hAnsiTheme="majorHAnsi" w:cstheme="majorBidi"/>
      <w:noProof/>
      <w:color w:val="2F5496"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970085">
      <w:bodyDiv w:val="1"/>
      <w:marLeft w:val="0"/>
      <w:marRight w:val="0"/>
      <w:marTop w:val="0"/>
      <w:marBottom w:val="0"/>
      <w:divBdr>
        <w:top w:val="none" w:sz="0" w:space="0" w:color="auto"/>
        <w:left w:val="none" w:sz="0" w:space="0" w:color="auto"/>
        <w:bottom w:val="none" w:sz="0" w:space="0" w:color="auto"/>
        <w:right w:val="none" w:sz="0" w:space="0" w:color="auto"/>
      </w:divBdr>
    </w:div>
    <w:div w:id="211105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image" Target="media/image4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20</Pages>
  <Words>2150</Words>
  <Characters>11829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Yuritzi Alejandra Hermosillo Tejeda</dc:creator>
  <cp:keywords/>
  <dc:description/>
  <cp:lastModifiedBy>Raquel Morales Arias</cp:lastModifiedBy>
  <cp:revision>131</cp:revision>
  <dcterms:created xsi:type="dcterms:W3CDTF">2020-04-16T18:43:00Z</dcterms:created>
  <dcterms:modified xsi:type="dcterms:W3CDTF">2020-11-04T11:39:00Z</dcterms:modified>
</cp:coreProperties>
</file>